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BE04A" w14:textId="77777777" w:rsidR="00A232AF" w:rsidRPr="00194810" w:rsidRDefault="00A232AF" w:rsidP="00A232AF">
      <w:pPr>
        <w:pStyle w:val="Heading1"/>
        <w:pBdr>
          <w:bottom w:val="single" w:sz="4" w:space="0" w:color="auto" w:shadow="1"/>
        </w:pBdr>
        <w:ind w:right="90"/>
        <w:rPr>
          <w:rFonts w:ascii="Times New Roman" w:hAnsi="Times New Roman"/>
          <w:bCs/>
          <w:sz w:val="24"/>
        </w:rPr>
      </w:pPr>
      <w:r w:rsidRPr="00194810">
        <w:rPr>
          <w:rFonts w:ascii="Times New Roman" w:hAnsi="Times New Roman"/>
          <w:b/>
          <w:sz w:val="24"/>
        </w:rPr>
        <w:t xml:space="preserve">SYED WIZARATH ALI                                                                   </w:t>
      </w:r>
      <w:r w:rsidRPr="00194810">
        <w:rPr>
          <w:rFonts w:ascii="Times New Roman" w:hAnsi="Times New Roman"/>
          <w:bCs/>
          <w:sz w:val="24"/>
        </w:rPr>
        <w:t xml:space="preserve">Contact #: +919966795541                                                  8-3-234/99/10, LN </w:t>
      </w:r>
      <w:proofErr w:type="gramStart"/>
      <w:r w:rsidRPr="00194810">
        <w:rPr>
          <w:rFonts w:ascii="Times New Roman" w:hAnsi="Times New Roman"/>
          <w:bCs/>
          <w:sz w:val="24"/>
        </w:rPr>
        <w:t>NAGAR ,</w:t>
      </w:r>
      <w:proofErr w:type="gramEnd"/>
      <w:r w:rsidRPr="00194810">
        <w:rPr>
          <w:rFonts w:ascii="Times New Roman" w:hAnsi="Times New Roman"/>
          <w:bCs/>
          <w:sz w:val="24"/>
        </w:rPr>
        <w:t xml:space="preserve">                                              Email: syedwizarathali@gmail.com </w:t>
      </w:r>
    </w:p>
    <w:p w14:paraId="17584D47" w14:textId="77777777" w:rsidR="00A232AF" w:rsidRPr="00194810" w:rsidRDefault="00A232AF" w:rsidP="00A232AF">
      <w:pPr>
        <w:pStyle w:val="Heading1"/>
        <w:pBdr>
          <w:bottom w:val="single" w:sz="4" w:space="0" w:color="auto" w:shadow="1"/>
        </w:pBdr>
        <w:ind w:right="90"/>
        <w:rPr>
          <w:rFonts w:ascii="Times New Roman" w:hAnsi="Times New Roman"/>
          <w:bCs/>
          <w:sz w:val="24"/>
        </w:rPr>
      </w:pPr>
      <w:r w:rsidRPr="00194810">
        <w:rPr>
          <w:rFonts w:ascii="Times New Roman" w:hAnsi="Times New Roman"/>
          <w:bCs/>
          <w:sz w:val="24"/>
        </w:rPr>
        <w:t xml:space="preserve">YOUSUFGUDA, </w:t>
      </w:r>
    </w:p>
    <w:p w14:paraId="319960D4" w14:textId="77777777" w:rsidR="00A232AF" w:rsidRPr="00194810" w:rsidRDefault="00A232AF" w:rsidP="00A232AF">
      <w:pPr>
        <w:pStyle w:val="Heading1"/>
        <w:pBdr>
          <w:bottom w:val="single" w:sz="4" w:space="0" w:color="auto" w:shadow="1"/>
        </w:pBdr>
        <w:ind w:right="90"/>
        <w:rPr>
          <w:rFonts w:ascii="Times New Roman" w:hAnsi="Times New Roman"/>
          <w:bCs/>
          <w:sz w:val="24"/>
        </w:rPr>
      </w:pPr>
      <w:r w:rsidRPr="00194810">
        <w:rPr>
          <w:rFonts w:ascii="Times New Roman" w:hAnsi="Times New Roman"/>
          <w:bCs/>
          <w:sz w:val="24"/>
        </w:rPr>
        <w:t>HYDERABAD-045</w:t>
      </w:r>
    </w:p>
    <w:p w14:paraId="64247C28" w14:textId="77777777" w:rsidR="00A232AF" w:rsidRPr="00194810" w:rsidRDefault="00A232AF" w:rsidP="00A232AF">
      <w:pPr>
        <w:pStyle w:val="Heading1"/>
        <w:pBdr>
          <w:bottom w:val="single" w:sz="4" w:space="0" w:color="auto" w:shadow="1"/>
        </w:pBdr>
        <w:ind w:right="90"/>
        <w:rPr>
          <w:rFonts w:ascii="Times New Roman" w:hAnsi="Times New Roman" w:cs="Times New Roman"/>
          <w:bCs/>
          <w:sz w:val="24"/>
          <w:szCs w:val="24"/>
        </w:rPr>
      </w:pPr>
      <w:r w:rsidRPr="00194810">
        <w:rPr>
          <w:rFonts w:ascii="Times New Roman" w:hAnsi="Times New Roman" w:cs="Times New Roman"/>
          <w:bCs/>
          <w:sz w:val="24"/>
          <w:szCs w:val="24"/>
        </w:rPr>
        <w:t>TELANGANA,</w:t>
      </w:r>
      <w:r w:rsidRPr="00194810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</w:t>
      </w:r>
    </w:p>
    <w:p w14:paraId="66BBEDE2" w14:textId="77777777" w:rsidR="00A232AF" w:rsidRPr="00194810" w:rsidRDefault="00A232AF" w:rsidP="00A232AF">
      <w:pPr>
        <w:pStyle w:val="Heading1"/>
        <w:pBdr>
          <w:bottom w:val="single" w:sz="4" w:space="0" w:color="auto" w:shadow="1"/>
        </w:pBdr>
        <w:ind w:right="90"/>
        <w:rPr>
          <w:rFonts w:ascii="Times New Roman" w:hAnsi="Times New Roman" w:cs="Times New Roman"/>
          <w:bCs/>
          <w:sz w:val="24"/>
        </w:rPr>
      </w:pPr>
      <w:r w:rsidRPr="00194810">
        <w:rPr>
          <w:rFonts w:ascii="Times New Roman" w:hAnsi="Times New Roman" w:cs="Times New Roman"/>
          <w:bCs/>
          <w:sz w:val="24"/>
          <w:szCs w:val="24"/>
        </w:rPr>
        <w:t>INDIA.</w:t>
      </w:r>
      <w:r w:rsidRPr="00194810">
        <w:rPr>
          <w:rFonts w:ascii="Times New Roman" w:hAnsi="Times New Roman" w:cs="Times New Roman"/>
          <w:bCs/>
        </w:rPr>
        <w:t xml:space="preserve">                                             </w:t>
      </w:r>
    </w:p>
    <w:p w14:paraId="52A1F1C2" w14:textId="77777777" w:rsidR="00A232AF" w:rsidRDefault="00A232AF" w:rsidP="00A232AF">
      <w:pPr>
        <w:pBdr>
          <w:bottom w:val="single" w:sz="12" w:space="2" w:color="auto"/>
        </w:pBdr>
        <w:ind w:left="720" w:right="1642"/>
        <w:jc w:val="center"/>
        <w:rPr>
          <w:b/>
          <w:u w:val="single"/>
        </w:rPr>
      </w:pPr>
      <w:r>
        <w:rPr>
          <w:b/>
          <w:u w:val="single"/>
        </w:rPr>
        <w:t>Objective</w:t>
      </w:r>
    </w:p>
    <w:p w14:paraId="29C48694" w14:textId="77777777" w:rsidR="00A232AF" w:rsidRPr="00DA79C8" w:rsidRDefault="00A232AF" w:rsidP="00A232AF">
      <w:pPr>
        <w:pBdr>
          <w:bottom w:val="single" w:sz="12" w:space="2" w:color="auto"/>
        </w:pBdr>
        <w:ind w:left="720" w:right="1642"/>
        <w:jc w:val="center"/>
        <w:rPr>
          <w:b/>
          <w:u w:val="single"/>
        </w:rPr>
      </w:pPr>
      <w:r w:rsidRPr="00B0134C">
        <w:rPr>
          <w:rFonts w:cs="Times New Roman"/>
        </w:rPr>
        <w:t xml:space="preserve">To be a part of active, advancing and career oriented that will enable me to prove and improve my skills with a challenging and rewarding career and become an </w:t>
      </w:r>
      <w:proofErr w:type="gramStart"/>
      <w:r w:rsidRPr="00B0134C">
        <w:rPr>
          <w:rFonts w:cs="Times New Roman"/>
        </w:rPr>
        <w:t>Asset .</w:t>
      </w:r>
      <w:proofErr w:type="gramEnd"/>
    </w:p>
    <w:p w14:paraId="736BB334" w14:textId="77777777" w:rsidR="00A232AF" w:rsidRDefault="00A232AF" w:rsidP="00A232AF">
      <w:pPr>
        <w:pStyle w:val="Heading2"/>
        <w:shd w:val="pct10" w:color="auto" w:fill="auto"/>
        <w:tabs>
          <w:tab w:val="right" w:pos="9792"/>
        </w:tabs>
        <w:ind w:left="720" w:right="1642"/>
        <w:jc w:val="center"/>
        <w:rPr>
          <w:rFonts w:ascii="Times New Roman" w:hAnsi="Times New Roman"/>
          <w:i w:val="0"/>
          <w:color w:val="000000"/>
          <w:sz w:val="24"/>
        </w:rPr>
      </w:pPr>
      <w:r>
        <w:rPr>
          <w:rFonts w:ascii="Times New Roman" w:hAnsi="Times New Roman"/>
          <w:i w:val="0"/>
          <w:color w:val="000000"/>
          <w:sz w:val="24"/>
        </w:rPr>
        <w:t>Credential Abstract</w:t>
      </w:r>
    </w:p>
    <w:p w14:paraId="05C6D11F" w14:textId="77777777" w:rsidR="00A232AF" w:rsidRDefault="00A232AF" w:rsidP="00A232AF">
      <w:pPr>
        <w:rPr>
          <w:b/>
        </w:rPr>
      </w:pPr>
    </w:p>
    <w:p w14:paraId="37515639" w14:textId="6872DE71" w:rsidR="00A232AF" w:rsidRPr="00A232AF" w:rsidRDefault="00A232AF" w:rsidP="00A232AF">
      <w:pPr>
        <w:jc w:val="center"/>
        <w:rPr>
          <w:bCs/>
        </w:rPr>
      </w:pPr>
      <w:proofErr w:type="gramStart"/>
      <w:r w:rsidRPr="00A232AF">
        <w:rPr>
          <w:bCs/>
        </w:rPr>
        <w:t>Masters of Business Administration</w:t>
      </w:r>
      <w:proofErr w:type="gramEnd"/>
      <w:r w:rsidRPr="00A232AF">
        <w:rPr>
          <w:bCs/>
        </w:rPr>
        <w:t xml:space="preserve"> (MBA) from AZAD INSTITUTE OF MANAGEMENT, Osmania University, Hyderabad, AP.</w:t>
      </w:r>
    </w:p>
    <w:p w14:paraId="466598E1" w14:textId="77777777" w:rsidR="00A232AF" w:rsidRPr="00A232AF" w:rsidRDefault="00A232AF" w:rsidP="00A232AF">
      <w:pPr>
        <w:rPr>
          <w:bCs/>
        </w:rPr>
      </w:pPr>
      <w:r w:rsidRPr="00A232AF">
        <w:rPr>
          <w:bCs/>
        </w:rPr>
        <w:t xml:space="preserve">                                           Secured Percentage: 68%</w:t>
      </w:r>
    </w:p>
    <w:p w14:paraId="42A6D737" w14:textId="77777777" w:rsidR="00A232AF" w:rsidRPr="00A232AF" w:rsidRDefault="00A232AF" w:rsidP="00A232AF">
      <w:pPr>
        <w:rPr>
          <w:bCs/>
        </w:rPr>
      </w:pPr>
    </w:p>
    <w:p w14:paraId="159B2CE7" w14:textId="77777777" w:rsidR="00A232AF" w:rsidRPr="00A232AF" w:rsidRDefault="00A232AF" w:rsidP="00A232AF">
      <w:pPr>
        <w:ind w:left="1080" w:right="1642"/>
        <w:jc w:val="center"/>
        <w:rPr>
          <w:bCs/>
        </w:rPr>
      </w:pPr>
      <w:r w:rsidRPr="00A232AF">
        <w:rPr>
          <w:bCs/>
        </w:rPr>
        <w:t xml:space="preserve">Bachelor </w:t>
      </w:r>
      <w:r w:rsidRPr="00A232AF">
        <w:rPr>
          <w:bCs/>
          <w:iCs/>
          <w:szCs w:val="24"/>
        </w:rPr>
        <w:t>of Commerce (B.COM) from   ST. MARYS</w:t>
      </w:r>
      <w:r w:rsidRPr="00A232AF">
        <w:rPr>
          <w:bCs/>
          <w:sz w:val="22"/>
        </w:rPr>
        <w:t xml:space="preserve"> </w:t>
      </w:r>
      <w:proofErr w:type="gramStart"/>
      <w:r w:rsidRPr="00A232AF">
        <w:rPr>
          <w:bCs/>
          <w:sz w:val="22"/>
        </w:rPr>
        <w:t xml:space="preserve">COLLEGE,   </w:t>
      </w:r>
      <w:proofErr w:type="gramEnd"/>
      <w:r w:rsidRPr="00A232AF">
        <w:rPr>
          <w:bCs/>
          <w:sz w:val="22"/>
        </w:rPr>
        <w:t xml:space="preserve">                     Osmania University</w:t>
      </w:r>
      <w:r w:rsidRPr="00A232AF">
        <w:rPr>
          <w:bCs/>
          <w:iCs/>
          <w:szCs w:val="24"/>
        </w:rPr>
        <w:t>, Hyderabad, AP.</w:t>
      </w:r>
    </w:p>
    <w:p w14:paraId="7D165E2D" w14:textId="77777777" w:rsidR="00A232AF" w:rsidRPr="00A232AF" w:rsidRDefault="00A232AF" w:rsidP="00A232AF">
      <w:pPr>
        <w:tabs>
          <w:tab w:val="left" w:pos="0"/>
        </w:tabs>
        <w:ind w:right="1642"/>
        <w:jc w:val="center"/>
        <w:rPr>
          <w:bCs/>
        </w:rPr>
      </w:pPr>
      <w:r w:rsidRPr="00A232AF">
        <w:rPr>
          <w:bCs/>
        </w:rPr>
        <w:t>Secured Percentage: 70%</w:t>
      </w:r>
    </w:p>
    <w:p w14:paraId="5E27D065" w14:textId="77777777" w:rsidR="00A232AF" w:rsidRPr="00A232AF" w:rsidRDefault="00A232AF" w:rsidP="00A232AF">
      <w:pPr>
        <w:tabs>
          <w:tab w:val="left" w:pos="0"/>
        </w:tabs>
        <w:ind w:right="1642"/>
        <w:rPr>
          <w:bCs/>
        </w:rPr>
      </w:pPr>
    </w:p>
    <w:p w14:paraId="387289D5" w14:textId="77777777" w:rsidR="00A232AF" w:rsidRPr="00A232AF" w:rsidRDefault="00A232AF" w:rsidP="00A232AF">
      <w:pPr>
        <w:tabs>
          <w:tab w:val="left" w:pos="0"/>
        </w:tabs>
        <w:ind w:left="720" w:right="1642"/>
        <w:jc w:val="center"/>
        <w:rPr>
          <w:bCs/>
        </w:rPr>
      </w:pPr>
      <w:r w:rsidRPr="00A232AF">
        <w:rPr>
          <w:bCs/>
        </w:rPr>
        <w:t xml:space="preserve">Intermediate </w:t>
      </w:r>
      <w:r w:rsidRPr="00A232AF">
        <w:rPr>
          <w:bCs/>
        </w:rPr>
        <w:tab/>
      </w:r>
      <w:r w:rsidRPr="00A232AF">
        <w:rPr>
          <w:bCs/>
          <w:szCs w:val="24"/>
        </w:rPr>
        <w:t xml:space="preserve">from GOWTHAM </w:t>
      </w:r>
      <w:r w:rsidRPr="00A232AF">
        <w:rPr>
          <w:bCs/>
        </w:rPr>
        <w:t xml:space="preserve">JUNIOR </w:t>
      </w:r>
      <w:proofErr w:type="gramStart"/>
      <w:r w:rsidRPr="00A232AF">
        <w:rPr>
          <w:bCs/>
        </w:rPr>
        <w:t xml:space="preserve">COLLEGE,   </w:t>
      </w:r>
      <w:proofErr w:type="gramEnd"/>
      <w:r w:rsidRPr="00A232AF">
        <w:rPr>
          <w:bCs/>
        </w:rPr>
        <w:t xml:space="preserve">                                                      </w:t>
      </w:r>
      <w:proofErr w:type="spellStart"/>
      <w:r w:rsidRPr="00A232AF">
        <w:rPr>
          <w:bCs/>
        </w:rPr>
        <w:t>S.R.Nagar</w:t>
      </w:r>
      <w:proofErr w:type="spellEnd"/>
      <w:r w:rsidRPr="00A232AF">
        <w:rPr>
          <w:bCs/>
        </w:rPr>
        <w:t>, Hyderabad in 2007.</w:t>
      </w:r>
    </w:p>
    <w:p w14:paraId="1D1E93BC" w14:textId="77777777" w:rsidR="00A232AF" w:rsidRPr="00A232AF" w:rsidRDefault="00A232AF" w:rsidP="00A232AF">
      <w:pPr>
        <w:tabs>
          <w:tab w:val="left" w:pos="0"/>
        </w:tabs>
        <w:ind w:left="720" w:right="1642"/>
        <w:jc w:val="center"/>
        <w:rPr>
          <w:bCs/>
        </w:rPr>
      </w:pPr>
      <w:r w:rsidRPr="00A232AF">
        <w:rPr>
          <w:bCs/>
        </w:rPr>
        <w:t>Secured Percentage: 64%</w:t>
      </w:r>
    </w:p>
    <w:p w14:paraId="39166798" w14:textId="77777777" w:rsidR="00A232AF" w:rsidRPr="00A232AF" w:rsidRDefault="00A232AF" w:rsidP="00A232AF">
      <w:pPr>
        <w:tabs>
          <w:tab w:val="left" w:pos="0"/>
        </w:tabs>
        <w:ind w:right="1642"/>
        <w:rPr>
          <w:bCs/>
        </w:rPr>
      </w:pPr>
    </w:p>
    <w:p w14:paraId="2B90F2F5" w14:textId="77777777" w:rsidR="00A232AF" w:rsidRPr="00A232AF" w:rsidRDefault="00A232AF" w:rsidP="00A232AF">
      <w:pPr>
        <w:tabs>
          <w:tab w:val="left" w:pos="0"/>
        </w:tabs>
        <w:ind w:left="720" w:right="1642"/>
        <w:jc w:val="center"/>
        <w:rPr>
          <w:bCs/>
        </w:rPr>
      </w:pPr>
      <w:r w:rsidRPr="00A232AF">
        <w:rPr>
          <w:bCs/>
        </w:rPr>
        <w:t xml:space="preserve">SSC </w:t>
      </w:r>
      <w:r w:rsidRPr="00A232AF">
        <w:rPr>
          <w:bCs/>
          <w:szCs w:val="24"/>
        </w:rPr>
        <w:t>from</w:t>
      </w:r>
      <w:r w:rsidRPr="00A232AF">
        <w:rPr>
          <w:bCs/>
        </w:rPr>
        <w:t xml:space="preserve"> MAHATMA GANDHI MEMORIAL </w:t>
      </w:r>
      <w:r w:rsidRPr="00A232AF">
        <w:rPr>
          <w:bCs/>
          <w:sz w:val="22"/>
        </w:rPr>
        <w:t xml:space="preserve">HIGH </w:t>
      </w:r>
      <w:proofErr w:type="gramStart"/>
      <w:r w:rsidRPr="00A232AF">
        <w:rPr>
          <w:bCs/>
          <w:sz w:val="22"/>
        </w:rPr>
        <w:t>SCHOOL</w:t>
      </w:r>
      <w:r w:rsidRPr="00A232AF">
        <w:rPr>
          <w:bCs/>
        </w:rPr>
        <w:t xml:space="preserve">,   </w:t>
      </w:r>
      <w:proofErr w:type="gramEnd"/>
      <w:r w:rsidRPr="00A232AF">
        <w:rPr>
          <w:bCs/>
        </w:rPr>
        <w:t xml:space="preserve">         Hyderabad in 2005.</w:t>
      </w:r>
    </w:p>
    <w:p w14:paraId="72C57871" w14:textId="24F157EF" w:rsidR="00A232AF" w:rsidRPr="00A232AF" w:rsidRDefault="00A232AF" w:rsidP="00A232AF">
      <w:pPr>
        <w:tabs>
          <w:tab w:val="left" w:pos="0"/>
        </w:tabs>
        <w:ind w:left="720" w:right="1642"/>
        <w:jc w:val="center"/>
        <w:rPr>
          <w:bCs/>
        </w:rPr>
      </w:pPr>
      <w:r w:rsidRPr="00A232AF">
        <w:rPr>
          <w:bCs/>
        </w:rPr>
        <w:t>Secured Percentage: 65%</w:t>
      </w:r>
    </w:p>
    <w:p w14:paraId="59C72452" w14:textId="47C935FB" w:rsidR="00A232AF" w:rsidRDefault="00A232AF" w:rsidP="00A232AF">
      <w:pPr>
        <w:tabs>
          <w:tab w:val="left" w:pos="0"/>
        </w:tabs>
        <w:ind w:left="720" w:right="1642"/>
        <w:jc w:val="center"/>
        <w:rPr>
          <w:b/>
        </w:rPr>
      </w:pPr>
    </w:p>
    <w:p w14:paraId="6CF4FDB0" w14:textId="30E8FFEA" w:rsidR="00A232AF" w:rsidRDefault="00A232AF" w:rsidP="00A232AF">
      <w:pPr>
        <w:widowControl w:val="0"/>
        <w:shd w:val="clear" w:color="auto" w:fill="DFDFDF"/>
        <w:tabs>
          <w:tab w:val="right" w:pos="8640"/>
        </w:tabs>
        <w:suppressAutoHyphens/>
        <w:autoSpaceDE w:val="0"/>
        <w:spacing w:line="26" w:lineRule="atLeast"/>
        <w:jc w:val="both"/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  <w:t xml:space="preserve">                                                         </w:t>
      </w:r>
      <w:r>
        <w:rPr>
          <w:rFonts w:cs="Times New Roman"/>
          <w:b/>
          <w:bCs/>
          <w:lang w:eastAsia="ar-SA"/>
        </w:rPr>
        <w:t>Strengths</w:t>
      </w:r>
    </w:p>
    <w:p w14:paraId="0DB5354A" w14:textId="77777777" w:rsidR="00A232AF" w:rsidRDefault="00A232AF" w:rsidP="00A232AF">
      <w:pPr>
        <w:widowControl w:val="0"/>
        <w:suppressAutoHyphens/>
        <w:autoSpaceDE w:val="0"/>
        <w:ind w:left="360"/>
        <w:jc w:val="both"/>
        <w:rPr>
          <w:rFonts w:cs="Times New Roman"/>
          <w:color w:val="000000"/>
          <w:lang w:eastAsia="ar-SA"/>
        </w:rPr>
      </w:pPr>
    </w:p>
    <w:p w14:paraId="7BC9FE2B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Positive thinking, self-motivated and flexible.</w:t>
      </w:r>
    </w:p>
    <w:p w14:paraId="0F28B0DC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Good communication skills both Verbal and written.</w:t>
      </w:r>
    </w:p>
    <w:p w14:paraId="27159781" w14:textId="3FF00D09" w:rsidR="00A232AF" w:rsidRDefault="00A232AF" w:rsidP="00A232AF">
      <w:pPr>
        <w:widowControl w:val="0"/>
        <w:suppressAutoHyphens/>
        <w:autoSpaceDE w:val="0"/>
        <w:ind w:left="360"/>
        <w:jc w:val="both"/>
        <w:rPr>
          <w:rFonts w:cs="Times New Roman"/>
          <w:color w:val="000000"/>
          <w:lang w:eastAsia="ar-SA"/>
        </w:rPr>
      </w:pPr>
    </w:p>
    <w:p w14:paraId="744FA988" w14:textId="08084784" w:rsidR="00A232AF" w:rsidRDefault="00A232AF" w:rsidP="00A232AF">
      <w:pPr>
        <w:widowControl w:val="0"/>
        <w:shd w:val="clear" w:color="auto" w:fill="DFDFDF"/>
        <w:tabs>
          <w:tab w:val="right" w:pos="8640"/>
        </w:tabs>
        <w:suppressAutoHyphens/>
        <w:autoSpaceDE w:val="0"/>
        <w:spacing w:line="26" w:lineRule="atLeast"/>
        <w:jc w:val="both"/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  <w:t xml:space="preserve">                                            </w:t>
      </w:r>
      <w:r>
        <w:rPr>
          <w:rFonts w:cs="Times New Roman"/>
          <w:b/>
          <w:bCs/>
          <w:lang w:eastAsia="ar-SA"/>
        </w:rPr>
        <w:t xml:space="preserve">Overall Experience: </w:t>
      </w:r>
      <w:r>
        <w:rPr>
          <w:rFonts w:cs="Times New Roman"/>
          <w:b/>
          <w:bCs/>
          <w:lang w:eastAsia="ar-SA"/>
        </w:rPr>
        <w:t>7</w:t>
      </w:r>
      <w:r>
        <w:rPr>
          <w:rFonts w:cs="Times New Roman"/>
          <w:b/>
          <w:bCs/>
          <w:lang w:eastAsia="ar-SA"/>
        </w:rPr>
        <w:t>+ Years</w:t>
      </w:r>
    </w:p>
    <w:p w14:paraId="2F27CC87" w14:textId="77777777" w:rsidR="00A232AF" w:rsidRDefault="00A232AF" w:rsidP="00A232AF">
      <w:pPr>
        <w:widowControl w:val="0"/>
        <w:suppressAutoHyphens/>
        <w:autoSpaceDE w:val="0"/>
        <w:ind w:left="360"/>
        <w:jc w:val="both"/>
        <w:rPr>
          <w:rFonts w:cs="Times New Roman"/>
          <w:color w:val="000000"/>
          <w:lang w:eastAsia="ar-SA"/>
        </w:rPr>
      </w:pPr>
    </w:p>
    <w:p w14:paraId="24DE3647" w14:textId="01C93EC9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 xml:space="preserve">Worked as Process Associate in Cash application Process with GENPACT from </w:t>
      </w:r>
      <w:r>
        <w:rPr>
          <w:rFonts w:cs="Times New Roman"/>
          <w:color w:val="000000"/>
          <w:lang w:eastAsia="ar-SA"/>
        </w:rPr>
        <w:t>April 20, 2012</w:t>
      </w:r>
      <w:r>
        <w:rPr>
          <w:rFonts w:cs="Times New Roman"/>
          <w:color w:val="000000"/>
          <w:lang w:eastAsia="ar-SA"/>
        </w:rPr>
        <w:t xml:space="preserve">, to </w:t>
      </w:r>
      <w:r>
        <w:rPr>
          <w:rFonts w:cs="Times New Roman"/>
          <w:color w:val="000000"/>
          <w:lang w:eastAsia="ar-SA"/>
        </w:rPr>
        <w:t>June</w:t>
      </w:r>
      <w:r>
        <w:rPr>
          <w:rFonts w:cs="Times New Roman"/>
          <w:color w:val="000000"/>
          <w:lang w:eastAsia="ar-SA"/>
        </w:rPr>
        <w:t xml:space="preserve"> 05, 20</w:t>
      </w:r>
      <w:r>
        <w:rPr>
          <w:rFonts w:cs="Times New Roman"/>
          <w:color w:val="000000"/>
          <w:lang w:eastAsia="ar-SA"/>
        </w:rPr>
        <w:t>14</w:t>
      </w:r>
      <w:r>
        <w:rPr>
          <w:rFonts w:cs="Times New Roman"/>
          <w:color w:val="000000"/>
          <w:lang w:eastAsia="ar-SA"/>
        </w:rPr>
        <w:t>.</w:t>
      </w:r>
    </w:p>
    <w:p w14:paraId="7BD51675" w14:textId="1F031E08" w:rsidR="00A232AF" w:rsidRP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 w:rsidRPr="00A232AF">
        <w:rPr>
          <w:bCs/>
        </w:rPr>
        <w:t>Worked as Analyst for Global Logic Technologies Pvt Ltd</w:t>
      </w:r>
      <w:r>
        <w:rPr>
          <w:b/>
        </w:rPr>
        <w:t xml:space="preserve"> </w:t>
      </w:r>
      <w:r>
        <w:rPr>
          <w:bCs/>
        </w:rPr>
        <w:t>from May 21, 2015 to June 2016.</w:t>
      </w:r>
    </w:p>
    <w:p w14:paraId="55A3D97E" w14:textId="6F7B4A5E" w:rsidR="00A232AF" w:rsidRP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 xml:space="preserve">Worked as a Business Operations Associate </w:t>
      </w:r>
      <w:proofErr w:type="gramStart"/>
      <w:r>
        <w:rPr>
          <w:rFonts w:cs="Times New Roman"/>
          <w:color w:val="000000"/>
          <w:lang w:eastAsia="ar-SA"/>
        </w:rPr>
        <w:t>For</w:t>
      </w:r>
      <w:proofErr w:type="gramEnd"/>
      <w:r>
        <w:rPr>
          <w:rFonts w:cs="Times New Roman"/>
          <w:color w:val="000000"/>
          <w:lang w:eastAsia="ar-SA"/>
        </w:rPr>
        <w:t xml:space="preserve"> Accenture Private Limited form June 30, 2016 to November 30, 2017.</w:t>
      </w:r>
    </w:p>
    <w:p w14:paraId="6307B3AF" w14:textId="6443FB0D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bCs/>
        </w:rPr>
        <w:t>Worked as Sr. FinOps Analyst for Amazon from January 08, 2018 to October 28, 2019.</w:t>
      </w:r>
    </w:p>
    <w:p w14:paraId="38CB9073" w14:textId="62777D9C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 xml:space="preserve">Currently Working as </w:t>
      </w:r>
      <w:r>
        <w:rPr>
          <w:rFonts w:cs="Times New Roman"/>
          <w:color w:val="000000"/>
          <w:lang w:eastAsia="ar-SA"/>
        </w:rPr>
        <w:t xml:space="preserve">Sr. FinOps Specialist </w:t>
      </w:r>
      <w:r>
        <w:rPr>
          <w:rFonts w:cs="Times New Roman"/>
          <w:color w:val="000000"/>
          <w:lang w:eastAsia="ar-SA"/>
        </w:rPr>
        <w:t>with Thomson Reuters International Services India Pvt. Ltd from</w:t>
      </w:r>
      <w:r>
        <w:rPr>
          <w:rFonts w:cs="Times New Roman"/>
          <w:color w:val="000000"/>
          <w:lang w:eastAsia="ar-SA"/>
        </w:rPr>
        <w:t xml:space="preserve"> November</w:t>
      </w:r>
      <w:r>
        <w:rPr>
          <w:rFonts w:cs="Times New Roman"/>
          <w:color w:val="000000"/>
          <w:lang w:eastAsia="ar-SA"/>
        </w:rPr>
        <w:t xml:space="preserve"> 0</w:t>
      </w:r>
      <w:r>
        <w:rPr>
          <w:rFonts w:cs="Times New Roman"/>
          <w:color w:val="000000"/>
          <w:lang w:eastAsia="ar-SA"/>
        </w:rPr>
        <w:t>4</w:t>
      </w:r>
      <w:r>
        <w:rPr>
          <w:rFonts w:cs="Times New Roman"/>
          <w:color w:val="000000"/>
          <w:lang w:eastAsia="ar-SA"/>
        </w:rPr>
        <w:t>, 2019.</w:t>
      </w:r>
    </w:p>
    <w:p w14:paraId="1D1AA397" w14:textId="22028A22" w:rsidR="00194810" w:rsidRDefault="00194810" w:rsidP="00194810">
      <w:pPr>
        <w:widowControl w:val="0"/>
        <w:tabs>
          <w:tab w:val="left" w:pos="720"/>
        </w:tabs>
        <w:suppressAutoHyphens/>
        <w:autoSpaceDE w:val="0"/>
        <w:ind w:left="720"/>
        <w:jc w:val="both"/>
        <w:rPr>
          <w:rFonts w:cs="Times New Roman"/>
          <w:color w:val="000000"/>
          <w:lang w:eastAsia="ar-SA"/>
        </w:rPr>
      </w:pPr>
    </w:p>
    <w:p w14:paraId="567A0F9E" w14:textId="23B6155D" w:rsidR="00194810" w:rsidRDefault="00194810" w:rsidP="00194810">
      <w:pPr>
        <w:widowControl w:val="0"/>
        <w:tabs>
          <w:tab w:val="left" w:pos="720"/>
        </w:tabs>
        <w:suppressAutoHyphens/>
        <w:autoSpaceDE w:val="0"/>
        <w:ind w:left="720"/>
        <w:jc w:val="both"/>
        <w:rPr>
          <w:rFonts w:cs="Times New Roman"/>
          <w:color w:val="000000"/>
          <w:lang w:eastAsia="ar-SA"/>
        </w:rPr>
      </w:pPr>
    </w:p>
    <w:p w14:paraId="1B5E5905" w14:textId="77777777" w:rsidR="00194810" w:rsidRDefault="00194810" w:rsidP="00194810">
      <w:pPr>
        <w:widowControl w:val="0"/>
        <w:tabs>
          <w:tab w:val="left" w:pos="720"/>
        </w:tabs>
        <w:suppressAutoHyphens/>
        <w:autoSpaceDE w:val="0"/>
        <w:ind w:left="720"/>
        <w:jc w:val="both"/>
        <w:rPr>
          <w:rFonts w:cs="Times New Roman"/>
          <w:color w:val="000000"/>
          <w:lang w:eastAsia="ar-SA"/>
        </w:rPr>
      </w:pPr>
    </w:p>
    <w:p w14:paraId="7730E00B" w14:textId="77777777" w:rsidR="00A232AF" w:rsidRDefault="00A232AF" w:rsidP="00A232AF">
      <w:pPr>
        <w:widowControl w:val="0"/>
        <w:suppressAutoHyphens/>
        <w:autoSpaceDE w:val="0"/>
        <w:ind w:left="360"/>
        <w:jc w:val="both"/>
        <w:rPr>
          <w:rFonts w:cs="Times New Roman"/>
          <w:color w:val="000000"/>
          <w:lang w:eastAsia="ar-SA"/>
        </w:rPr>
      </w:pPr>
    </w:p>
    <w:p w14:paraId="447C2B69" w14:textId="4C104423" w:rsidR="00A232AF" w:rsidRDefault="00A232AF" w:rsidP="00A232AF">
      <w:pPr>
        <w:widowControl w:val="0"/>
        <w:shd w:val="clear" w:color="auto" w:fill="DFDFDF"/>
        <w:tabs>
          <w:tab w:val="right" w:pos="8640"/>
        </w:tabs>
        <w:suppressAutoHyphens/>
        <w:autoSpaceDE w:val="0"/>
        <w:spacing w:line="26" w:lineRule="atLeast"/>
        <w:jc w:val="both"/>
        <w:rPr>
          <w:rFonts w:cs="Times New Roman"/>
          <w:b/>
          <w:bCs/>
          <w:lang w:eastAsia="ar-SA"/>
        </w:rPr>
      </w:pPr>
      <w:r>
        <w:rPr>
          <w:rFonts w:cs="Times New Roman"/>
          <w:b/>
          <w:bCs/>
          <w:lang w:eastAsia="ar-SA"/>
        </w:rPr>
        <w:lastRenderedPageBreak/>
        <w:t xml:space="preserve">                                                   </w:t>
      </w:r>
      <w:r>
        <w:rPr>
          <w:rFonts w:cs="Times New Roman"/>
          <w:b/>
          <w:bCs/>
          <w:lang w:eastAsia="ar-SA"/>
        </w:rPr>
        <w:t>Job Description:</w:t>
      </w:r>
    </w:p>
    <w:p w14:paraId="6A9A3030" w14:textId="77777777" w:rsidR="00A232AF" w:rsidRDefault="00A232AF" w:rsidP="00A232AF">
      <w:pPr>
        <w:widowControl w:val="0"/>
        <w:suppressAutoHyphens/>
        <w:autoSpaceDE w:val="0"/>
        <w:ind w:left="360"/>
        <w:rPr>
          <w:rFonts w:cs="Times New Roman"/>
          <w:color w:val="000000"/>
          <w:lang w:eastAsia="ar-SA"/>
        </w:rPr>
      </w:pPr>
    </w:p>
    <w:p w14:paraId="3837817F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Performing Cash Application activities.</w:t>
      </w:r>
    </w:p>
    <w:p w14:paraId="446FB9BB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Handling of Research Activities like Direct Debits queries, Unidentified and Unallocated cash.</w:t>
      </w:r>
    </w:p>
    <w:p w14:paraId="0D35178C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Working on Dispute Management with the payments received.</w:t>
      </w:r>
    </w:p>
    <w:p w14:paraId="48D51CD1" w14:textId="77777777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Performing Bank reconciliations on a daily and monthly basis.</w:t>
      </w:r>
    </w:p>
    <w:p w14:paraId="71AAEAF8" w14:textId="6B72583A" w:rsidR="00A232AF" w:rsidRDefault="00A232AF" w:rsidP="00A232AF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Working on Sales force queries related to cash apps, refunds, charge cancellation, write offs and credit cards.</w:t>
      </w:r>
    </w:p>
    <w:p w14:paraId="1CAF8BFA" w14:textId="22B34CE9" w:rsidR="004F1784" w:rsidRDefault="004F1784" w:rsidP="004F1784">
      <w:pPr>
        <w:widowControl w:val="0"/>
        <w:tabs>
          <w:tab w:val="left" w:pos="720"/>
        </w:tabs>
        <w:suppressAutoHyphens/>
        <w:autoSpaceDE w:val="0"/>
        <w:jc w:val="both"/>
        <w:rPr>
          <w:rFonts w:cs="Times New Roman"/>
          <w:color w:val="000000"/>
          <w:lang w:eastAsia="ar-SA"/>
        </w:rPr>
      </w:pPr>
    </w:p>
    <w:p w14:paraId="539A5338" w14:textId="77777777" w:rsidR="00194810" w:rsidRDefault="00194810" w:rsidP="004F1784">
      <w:pPr>
        <w:widowControl w:val="0"/>
        <w:tabs>
          <w:tab w:val="left" w:pos="720"/>
        </w:tabs>
        <w:suppressAutoHyphens/>
        <w:autoSpaceDE w:val="0"/>
        <w:jc w:val="both"/>
        <w:rPr>
          <w:rFonts w:cs="Times New Roman"/>
          <w:color w:val="000000"/>
          <w:lang w:eastAsia="ar-SA"/>
        </w:rPr>
      </w:pPr>
    </w:p>
    <w:p w14:paraId="64FDBAAF" w14:textId="4FF7A524" w:rsidR="004F1784" w:rsidRDefault="004F1784" w:rsidP="004F1784">
      <w:pPr>
        <w:widowControl w:val="0"/>
        <w:shd w:val="clear" w:color="auto" w:fill="DFDFDF"/>
        <w:tabs>
          <w:tab w:val="right" w:pos="8640"/>
        </w:tabs>
        <w:suppressAutoHyphens/>
        <w:autoSpaceDE w:val="0"/>
        <w:spacing w:line="26" w:lineRule="atLeast"/>
        <w:jc w:val="both"/>
        <w:rPr>
          <w:rStyle w:val="Strong"/>
        </w:rPr>
      </w:pPr>
      <w:r>
        <w:rPr>
          <w:rFonts w:eastAsia="Calibri" w:cs="Calibri"/>
          <w:color w:val="000000"/>
          <w:sz w:val="28"/>
          <w:szCs w:val="28"/>
        </w:rPr>
        <w:t xml:space="preserve">                     </w:t>
      </w:r>
      <w:r>
        <w:rPr>
          <w:rFonts w:eastAsia="Calibri" w:cs="Calibri"/>
          <w:color w:val="000000"/>
          <w:sz w:val="28"/>
          <w:szCs w:val="28"/>
        </w:rPr>
        <w:t>Key Roles and Responsibilities in Cash Application</w:t>
      </w:r>
      <w:r>
        <w:rPr>
          <w:rFonts w:eastAsia="Calibri" w:cs="Calibri"/>
          <w:sz w:val="28"/>
          <w:szCs w:val="28"/>
        </w:rPr>
        <w:t>:</w:t>
      </w:r>
    </w:p>
    <w:p w14:paraId="47676796" w14:textId="254D6522" w:rsidR="004F1784" w:rsidRPr="003E4C0D" w:rsidRDefault="004F1784" w:rsidP="004F1784">
      <w:pPr>
        <w:widowControl w:val="0"/>
        <w:tabs>
          <w:tab w:val="left" w:pos="720"/>
        </w:tabs>
        <w:suppressAutoHyphens/>
        <w:autoSpaceDE w:val="0"/>
        <w:jc w:val="both"/>
        <w:rPr>
          <w:rFonts w:cs="Times New Roman"/>
          <w:bCs/>
          <w:color w:val="000000"/>
          <w:lang w:eastAsia="ar-SA"/>
        </w:rPr>
      </w:pPr>
    </w:p>
    <w:p w14:paraId="62A982AB" w14:textId="5312004B" w:rsidR="003E4C0D" w:rsidRDefault="003E4C0D" w:rsidP="003E4C0D">
      <w:pPr>
        <w:pStyle w:val="ListParagraph"/>
        <w:numPr>
          <w:ilvl w:val="0"/>
          <w:numId w:val="7"/>
        </w:numPr>
        <w:ind w:right="1642"/>
        <w:rPr>
          <w:bCs/>
        </w:rPr>
      </w:pPr>
      <w:r w:rsidRPr="003E4C0D">
        <w:rPr>
          <w:bCs/>
        </w:rPr>
        <w:t xml:space="preserve">Working tools </w:t>
      </w:r>
      <w:proofErr w:type="gramStart"/>
      <w:r w:rsidRPr="003E4C0D">
        <w:rPr>
          <w:bCs/>
        </w:rPr>
        <w:t>-  Sales</w:t>
      </w:r>
      <w:proofErr w:type="gramEnd"/>
      <w:r w:rsidRPr="003E4C0D">
        <w:rPr>
          <w:bCs/>
        </w:rPr>
        <w:t xml:space="preserve"> force(service cloud) and SAP</w:t>
      </w:r>
    </w:p>
    <w:p w14:paraId="43297B8E" w14:textId="5879BF9D" w:rsidR="003E4C0D" w:rsidRDefault="003E4C0D" w:rsidP="003E4C0D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Downloading all Bank statements based on region.</w:t>
      </w:r>
    </w:p>
    <w:p w14:paraId="51B8C572" w14:textId="2C1BCF1F" w:rsidR="00194810" w:rsidRPr="00194810" w:rsidRDefault="00194810" w:rsidP="00194810">
      <w:pPr>
        <w:pStyle w:val="ListParagraph"/>
        <w:numPr>
          <w:ilvl w:val="0"/>
          <w:numId w:val="7"/>
        </w:numPr>
        <w:tabs>
          <w:tab w:val="left" w:pos="0"/>
        </w:tabs>
        <w:contextualSpacing/>
        <w:rPr>
          <w:rFonts w:eastAsia="Calibri" w:cs="Calibri"/>
        </w:rPr>
      </w:pPr>
      <w:r>
        <w:rPr>
          <w:rFonts w:eastAsia="Calibri" w:cs="Calibri"/>
        </w:rPr>
        <w:t xml:space="preserve">Downloading the daily report from Sales force </w:t>
      </w:r>
      <w:proofErr w:type="gramStart"/>
      <w:r>
        <w:rPr>
          <w:rFonts w:eastAsia="Calibri" w:cs="Calibri"/>
        </w:rPr>
        <w:t>in order to</w:t>
      </w:r>
      <w:proofErr w:type="gramEnd"/>
      <w:r>
        <w:rPr>
          <w:rFonts w:eastAsia="Calibri" w:cs="Calibri"/>
        </w:rPr>
        <w:t xml:space="preserve"> assign the cases to different teams.</w:t>
      </w:r>
    </w:p>
    <w:p w14:paraId="66869C74" w14:textId="2805449F" w:rsidR="003E4C0D" w:rsidRDefault="003E4C0D" w:rsidP="003E4C0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Application of different types of payments like Lockbox, ACH/Wire, Remote Deposits, Clearing House Automated payment system.</w:t>
      </w:r>
    </w:p>
    <w:p w14:paraId="17E582AD" w14:textId="77777777" w:rsidR="00194810" w:rsidRDefault="003E4C0D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Tagging of prepayments with the Auto Prepay Ids to correctly clear the future invoices automatically.</w:t>
      </w:r>
      <w:r>
        <w:rPr>
          <w:rFonts w:cs="Times New Roman"/>
          <w:color w:val="000000"/>
          <w:lang w:eastAsia="ar-SA"/>
        </w:rPr>
        <w:t xml:space="preserve"> </w:t>
      </w:r>
    </w:p>
    <w:p w14:paraId="2F0FB051" w14:textId="38A29332" w:rsidR="00194810" w:rsidRP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 w:rsidRPr="00194810">
        <w:rPr>
          <w:rFonts w:eastAsia="Calibri" w:cs="Calibri"/>
        </w:rPr>
        <w:t xml:space="preserve">Working on Cash application queries like Unidentified cash, Unallocated cash, age old credit application, debit/credit transfers, Prepayment applications, Small balance write offs, rebate applications, </w:t>
      </w:r>
      <w:proofErr w:type="gramStart"/>
      <w:r w:rsidRPr="00194810">
        <w:rPr>
          <w:rFonts w:eastAsia="Calibri" w:cs="Calibri"/>
        </w:rPr>
        <w:t>mis-applications</w:t>
      </w:r>
      <w:proofErr w:type="gramEnd"/>
      <w:r w:rsidRPr="00194810">
        <w:rPr>
          <w:rFonts w:eastAsia="Calibri" w:cs="Calibri"/>
        </w:rPr>
        <w:t xml:space="preserve"> and un-apply and re-apply requests.</w:t>
      </w:r>
    </w:p>
    <w:p w14:paraId="10C5FC19" w14:textId="77777777" w:rsidR="003E4C0D" w:rsidRDefault="003E4C0D" w:rsidP="003E4C0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Raising tickets with IT team to resolve the errors while applying cash.</w:t>
      </w:r>
    </w:p>
    <w:p w14:paraId="70016956" w14:textId="77777777" w:rsidR="003E4C0D" w:rsidRDefault="003E4C0D" w:rsidP="003E4C0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Identifying the disputes associated with the payments.</w:t>
      </w:r>
    </w:p>
    <w:p w14:paraId="17AB24A0" w14:textId="34CFFA5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Performing Research activities to clear the unidentified and unallocated payments.</w:t>
      </w:r>
      <w:r w:rsidRPr="00194810">
        <w:rPr>
          <w:rFonts w:cs="Times New Roman"/>
          <w:color w:val="000000"/>
          <w:lang w:eastAsia="ar-SA"/>
        </w:rPr>
        <w:t xml:space="preserve"> </w:t>
      </w:r>
      <w:r>
        <w:rPr>
          <w:rFonts w:cs="Times New Roman"/>
          <w:color w:val="000000"/>
          <w:lang w:eastAsia="ar-SA"/>
        </w:rPr>
        <w:t>Performing Payment Runs to debit the customer accounts on weekly and monthly basis.</w:t>
      </w:r>
    </w:p>
    <w:p w14:paraId="3AE90144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Sending e-mails and making calls to the customers and credit managers to resolve the payment related queries.</w:t>
      </w:r>
    </w:p>
    <w:p w14:paraId="6E8013EE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Handling different types of payment related queries by identifying the reasons for underpayments and overpayments.</w:t>
      </w:r>
    </w:p>
    <w:p w14:paraId="313F607D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 w:rsidRPr="00194810">
        <w:rPr>
          <w:rFonts w:eastAsia="Calibri" w:cs="Calibri"/>
        </w:rPr>
        <w:t>Working on Ad-hoc requests like direct debit queries, direct debit setups, updating vendor forms for new and existing customers.</w:t>
      </w:r>
      <w:r>
        <w:rPr>
          <w:rFonts w:cs="Times New Roman"/>
          <w:color w:val="000000"/>
          <w:lang w:eastAsia="ar-SA"/>
        </w:rPr>
        <w:t xml:space="preserve"> </w:t>
      </w:r>
    </w:p>
    <w:p w14:paraId="2CFAB410" w14:textId="180C1EEC" w:rsidR="00194810" w:rsidRP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 w:rsidRPr="00194810">
        <w:rPr>
          <w:rFonts w:eastAsia="Calibri" w:cs="Calibri"/>
        </w:rPr>
        <w:t xml:space="preserve">Processing the credit card payments, setting of </w:t>
      </w:r>
      <w:proofErr w:type="gramStart"/>
      <w:r w:rsidRPr="00194810">
        <w:rPr>
          <w:rFonts w:eastAsia="Calibri" w:cs="Calibri"/>
        </w:rPr>
        <w:t>auto</w:t>
      </w:r>
      <w:proofErr w:type="gramEnd"/>
      <w:r w:rsidRPr="00194810">
        <w:rPr>
          <w:rFonts w:eastAsia="Calibri" w:cs="Calibri"/>
        </w:rPr>
        <w:t xml:space="preserve"> pay with the credit card details received.</w:t>
      </w:r>
    </w:p>
    <w:p w14:paraId="660D4559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Working on Month End Close Activities to ensure payments are cleared within the same period.</w:t>
      </w:r>
    </w:p>
    <w:p w14:paraId="06CCBC74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Performing Bad debt write offs, small balance debit/credit write offs.</w:t>
      </w:r>
    </w:p>
    <w:p w14:paraId="5226561D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Performing different types of refunds like check refund, wire refund and bank refund.</w:t>
      </w:r>
    </w:p>
    <w:p w14:paraId="5F11FE52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color w:val="000000"/>
          <w:lang w:eastAsia="ar-SA"/>
        </w:rPr>
      </w:pPr>
      <w:r>
        <w:rPr>
          <w:rFonts w:cs="Times New Roman"/>
          <w:color w:val="000000"/>
          <w:lang w:eastAsia="ar-SA"/>
        </w:rPr>
        <w:t>Training the new folks on the end to end activities to successfully perform all the cash application activities.</w:t>
      </w:r>
    </w:p>
    <w:p w14:paraId="289A3007" w14:textId="77777777" w:rsidR="00194810" w:rsidRP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bCs/>
          <w:color w:val="000000"/>
          <w:lang w:eastAsia="ar-SA"/>
        </w:rPr>
      </w:pPr>
      <w:r w:rsidRPr="00194810">
        <w:rPr>
          <w:bCs/>
        </w:rPr>
        <w:t>Posting of manual Debit and Credit entries on account for wrong refund credits</w:t>
      </w:r>
      <w:r w:rsidRPr="00194810">
        <w:rPr>
          <w:bCs/>
        </w:rPr>
        <w:t>.</w:t>
      </w:r>
    </w:p>
    <w:p w14:paraId="2573CDE3" w14:textId="77777777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bCs/>
          <w:color w:val="000000"/>
          <w:lang w:eastAsia="ar-SA"/>
        </w:rPr>
      </w:pPr>
      <w:r w:rsidRPr="00194810">
        <w:rPr>
          <w:bCs/>
        </w:rPr>
        <w:t>Manual charging from customer account for past due invoices as per customer request using customer banking details.</w:t>
      </w:r>
      <w:r>
        <w:rPr>
          <w:rFonts w:cs="Times New Roman"/>
          <w:bCs/>
          <w:color w:val="000000"/>
          <w:lang w:eastAsia="ar-SA"/>
        </w:rPr>
        <w:t xml:space="preserve"> </w:t>
      </w:r>
    </w:p>
    <w:p w14:paraId="17FED664" w14:textId="1743CB9B" w:rsidR="00194810" w:rsidRDefault="00194810" w:rsidP="00194810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ind w:left="720" w:hanging="360"/>
        <w:jc w:val="both"/>
        <w:rPr>
          <w:rFonts w:cs="Times New Roman"/>
          <w:bCs/>
          <w:color w:val="000000"/>
          <w:lang w:eastAsia="ar-SA"/>
        </w:rPr>
      </w:pPr>
      <w:r w:rsidRPr="00194810">
        <w:rPr>
          <w:bCs/>
        </w:rPr>
        <w:t xml:space="preserve">Missing payments and </w:t>
      </w:r>
      <w:r w:rsidRPr="00194810">
        <w:rPr>
          <w:bCs/>
        </w:rPr>
        <w:t>Claim</w:t>
      </w:r>
      <w:r w:rsidRPr="00194810">
        <w:rPr>
          <w:bCs/>
        </w:rPr>
        <w:t>s</w:t>
      </w:r>
      <w:r w:rsidRPr="00194810">
        <w:rPr>
          <w:bCs/>
        </w:rPr>
        <w:t xml:space="preserve"> paid request for open invoices on account which customer has already paid.</w:t>
      </w:r>
    </w:p>
    <w:p w14:paraId="1EE6C1FE" w14:textId="15ACE818" w:rsidR="00194810" w:rsidRDefault="00194810" w:rsidP="00194810">
      <w:pPr>
        <w:widowControl w:val="0"/>
        <w:tabs>
          <w:tab w:val="left" w:pos="720"/>
        </w:tabs>
        <w:suppressAutoHyphens/>
        <w:autoSpaceDE w:val="0"/>
        <w:ind w:left="720"/>
        <w:jc w:val="both"/>
        <w:rPr>
          <w:rFonts w:cs="Times New Roman"/>
          <w:bCs/>
          <w:color w:val="000000"/>
          <w:lang w:eastAsia="ar-SA"/>
        </w:rPr>
      </w:pPr>
    </w:p>
    <w:p w14:paraId="2550AAC0" w14:textId="77777777" w:rsidR="00194810" w:rsidRPr="00194810" w:rsidRDefault="00194810" w:rsidP="00194810">
      <w:pPr>
        <w:widowControl w:val="0"/>
        <w:tabs>
          <w:tab w:val="left" w:pos="720"/>
        </w:tabs>
        <w:suppressAutoHyphens/>
        <w:autoSpaceDE w:val="0"/>
        <w:ind w:left="720"/>
        <w:jc w:val="both"/>
        <w:rPr>
          <w:rFonts w:cs="Times New Roman"/>
          <w:bCs/>
          <w:color w:val="000000"/>
          <w:lang w:eastAsia="ar-SA"/>
        </w:rPr>
      </w:pPr>
    </w:p>
    <w:p w14:paraId="1CAA8648" w14:textId="6E3EC32D" w:rsidR="00A232AF" w:rsidRPr="004F1784" w:rsidRDefault="00A232AF" w:rsidP="00A232AF">
      <w:pPr>
        <w:pStyle w:val="Heading2"/>
        <w:shd w:val="pct10" w:color="auto" w:fill="auto"/>
        <w:tabs>
          <w:tab w:val="center" w:pos="5490"/>
          <w:tab w:val="right" w:pos="9792"/>
        </w:tabs>
        <w:ind w:left="720" w:right="1642"/>
        <w:jc w:val="center"/>
        <w:rPr>
          <w:rFonts w:ascii="Times New Roman" w:hAnsi="Times New Roman"/>
          <w:i w:val="0"/>
          <w:color w:val="000000"/>
          <w:sz w:val="24"/>
          <w:u w:val="single"/>
        </w:rPr>
      </w:pPr>
      <w:r w:rsidRPr="004F1784">
        <w:rPr>
          <w:rFonts w:ascii="Times New Roman" w:hAnsi="Times New Roman"/>
          <w:i w:val="0"/>
          <w:color w:val="000000"/>
          <w:sz w:val="24"/>
          <w:u w:val="single"/>
        </w:rPr>
        <w:lastRenderedPageBreak/>
        <w:t>Additional Skills</w:t>
      </w:r>
    </w:p>
    <w:p w14:paraId="7505925F" w14:textId="2F16CA42" w:rsidR="00A232AF" w:rsidRDefault="00A232AF" w:rsidP="00A232AF">
      <w:pPr>
        <w:ind w:right="540"/>
        <w:rPr>
          <w:b/>
        </w:rPr>
      </w:pPr>
      <w:r>
        <w:rPr>
          <w:b/>
        </w:rPr>
        <w:t xml:space="preserve">                     </w:t>
      </w:r>
    </w:p>
    <w:p w14:paraId="527B1E01" w14:textId="77777777" w:rsidR="00A232AF" w:rsidRDefault="00A232AF" w:rsidP="00A232AF">
      <w:pPr>
        <w:widowControl w:val="0"/>
        <w:numPr>
          <w:ilvl w:val="0"/>
          <w:numId w:val="8"/>
        </w:numPr>
        <w:suppressAutoHyphens/>
        <w:autoSpaceDE w:val="0"/>
        <w:jc w:val="both"/>
        <w:rPr>
          <w:color w:val="000000"/>
        </w:rPr>
      </w:pPr>
      <w:r>
        <w:rPr>
          <w:color w:val="000000"/>
        </w:rPr>
        <w:t>Excellent skills in MS Office (MS Word, Excel &amp; Power Point).</w:t>
      </w:r>
    </w:p>
    <w:p w14:paraId="583AF6C3" w14:textId="77777777" w:rsidR="00A232AF" w:rsidRDefault="00A232AF" w:rsidP="00A232AF">
      <w:pPr>
        <w:widowControl w:val="0"/>
        <w:numPr>
          <w:ilvl w:val="0"/>
          <w:numId w:val="8"/>
        </w:numPr>
        <w:suppressAutoHyphens/>
        <w:autoSpaceDE w:val="0"/>
        <w:jc w:val="both"/>
        <w:rPr>
          <w:color w:val="000000"/>
        </w:rPr>
      </w:pPr>
      <w:r>
        <w:rPr>
          <w:color w:val="000000"/>
        </w:rPr>
        <w:t>Excellent Skills in SAP application, Sales Force.</w:t>
      </w:r>
    </w:p>
    <w:p w14:paraId="41AA6D0C" w14:textId="541A431F" w:rsidR="00A232AF" w:rsidRPr="004F1784" w:rsidRDefault="00A232AF" w:rsidP="004F1784">
      <w:pPr>
        <w:widowControl w:val="0"/>
        <w:numPr>
          <w:ilvl w:val="0"/>
          <w:numId w:val="8"/>
        </w:numPr>
        <w:suppressAutoHyphens/>
        <w:autoSpaceDE w:val="0"/>
        <w:jc w:val="both"/>
        <w:rPr>
          <w:color w:val="000000"/>
        </w:rPr>
      </w:pPr>
      <w:r>
        <w:rPr>
          <w:color w:val="000000"/>
        </w:rPr>
        <w:t>Typing speed 35-40wpm</w:t>
      </w:r>
      <w:r>
        <w:rPr>
          <w:color w:val="000000"/>
        </w:rPr>
        <w:t>.</w:t>
      </w:r>
      <w:r w:rsidRPr="00A232AF">
        <w:rPr>
          <w:b/>
        </w:rPr>
        <w:t xml:space="preserve">   </w:t>
      </w:r>
    </w:p>
    <w:p w14:paraId="0E8DD50E" w14:textId="723336ED" w:rsidR="004F1784" w:rsidRDefault="004F1784" w:rsidP="004F1784">
      <w:pPr>
        <w:widowControl w:val="0"/>
        <w:tabs>
          <w:tab w:val="left" w:pos="720"/>
        </w:tabs>
        <w:suppressAutoHyphens/>
        <w:autoSpaceDE w:val="0"/>
        <w:jc w:val="both"/>
        <w:rPr>
          <w:b/>
        </w:rPr>
      </w:pPr>
    </w:p>
    <w:p w14:paraId="11539EA5" w14:textId="4FF9D9A3" w:rsidR="004F1784" w:rsidRDefault="004F1784" w:rsidP="004F1784">
      <w:pPr>
        <w:widowControl w:val="0"/>
        <w:tabs>
          <w:tab w:val="left" w:pos="720"/>
        </w:tabs>
        <w:suppressAutoHyphens/>
        <w:autoSpaceDE w:val="0"/>
        <w:jc w:val="both"/>
        <w:rPr>
          <w:b/>
        </w:rPr>
      </w:pPr>
    </w:p>
    <w:p w14:paraId="3F1F16CF" w14:textId="77777777" w:rsidR="004F1784" w:rsidRPr="004F1784" w:rsidRDefault="004F1784" w:rsidP="004F1784">
      <w:pPr>
        <w:widowControl w:val="0"/>
        <w:tabs>
          <w:tab w:val="left" w:pos="720"/>
        </w:tabs>
        <w:suppressAutoHyphens/>
        <w:autoSpaceDE w:val="0"/>
        <w:jc w:val="both"/>
        <w:rPr>
          <w:color w:val="000000"/>
        </w:rPr>
      </w:pPr>
    </w:p>
    <w:p w14:paraId="3A24AF96" w14:textId="2C70CE4F" w:rsidR="004F1784" w:rsidRDefault="004F1784" w:rsidP="004F1784">
      <w:pPr>
        <w:widowControl w:val="0"/>
        <w:suppressAutoHyphens/>
        <w:autoSpaceDE w:val="0"/>
        <w:jc w:val="both"/>
        <w:rPr>
          <w:b/>
        </w:rPr>
      </w:pPr>
    </w:p>
    <w:p w14:paraId="76D0C821" w14:textId="7BC132FF" w:rsidR="004F1784" w:rsidRDefault="004F1784" w:rsidP="004F1784">
      <w:pPr>
        <w:widowControl w:val="0"/>
        <w:shd w:val="clear" w:color="auto" w:fill="DFDFDF"/>
        <w:tabs>
          <w:tab w:val="right" w:pos="8640"/>
        </w:tabs>
        <w:suppressAutoHyphens/>
        <w:autoSpaceDE w:val="0"/>
        <w:spacing w:line="26" w:lineRule="atLeast"/>
        <w:rPr>
          <w:rStyle w:val="Strong"/>
          <w:rFonts w:cs="Times New Roman"/>
          <w:lang w:eastAsia="ar-SA"/>
        </w:rPr>
      </w:pPr>
      <w:r>
        <w:rPr>
          <w:rStyle w:val="Strong"/>
          <w:rFonts w:cs="Times New Roman"/>
          <w:lang w:eastAsia="ar-SA"/>
        </w:rPr>
        <w:t xml:space="preserve">                                         </w:t>
      </w:r>
      <w:r>
        <w:rPr>
          <w:rStyle w:val="Strong"/>
          <w:rFonts w:cs="Times New Roman"/>
          <w:lang w:eastAsia="ar-SA"/>
        </w:rPr>
        <w:t>Achievements in Thomson Reuters:</w:t>
      </w:r>
    </w:p>
    <w:p w14:paraId="7EA764BE" w14:textId="59C3DE55" w:rsidR="004F1784" w:rsidRDefault="004F1784" w:rsidP="004F1784">
      <w:pPr>
        <w:widowControl w:val="0"/>
        <w:suppressAutoHyphens/>
        <w:autoSpaceDE w:val="0"/>
        <w:jc w:val="both"/>
        <w:rPr>
          <w:color w:val="000000"/>
        </w:rPr>
      </w:pPr>
    </w:p>
    <w:p w14:paraId="26BADFD0" w14:textId="273F0027" w:rsidR="004F1784" w:rsidRDefault="004F1784" w:rsidP="004F1784">
      <w:pPr>
        <w:pStyle w:val="ListParagraph"/>
        <w:numPr>
          <w:ilvl w:val="0"/>
          <w:numId w:val="10"/>
        </w:numPr>
        <w:shd w:val="clear" w:color="auto" w:fill="FFFFFF"/>
        <w:tabs>
          <w:tab w:val="left" w:pos="5570"/>
        </w:tabs>
        <w:spacing w:after="200" w:line="276" w:lineRule="auto"/>
        <w:contextualSpacing/>
        <w:rPr>
          <w:color w:val="000000"/>
        </w:rPr>
      </w:pPr>
      <w:r>
        <w:rPr>
          <w:color w:val="000000"/>
        </w:rPr>
        <w:t>Received Multiple awards from the customers like Inspire, Surge and Shine awards.</w:t>
      </w:r>
    </w:p>
    <w:p w14:paraId="36F5A951" w14:textId="79B62C44" w:rsidR="004F1784" w:rsidRDefault="004F1784" w:rsidP="004F1784">
      <w:pPr>
        <w:pStyle w:val="ListParagraph"/>
        <w:numPr>
          <w:ilvl w:val="0"/>
          <w:numId w:val="10"/>
        </w:numPr>
        <w:shd w:val="clear" w:color="auto" w:fill="FFFFFF"/>
        <w:tabs>
          <w:tab w:val="left" w:pos="5570"/>
        </w:tabs>
        <w:spacing w:after="200" w:line="276" w:lineRule="auto"/>
        <w:contextualSpacing/>
        <w:rPr>
          <w:color w:val="000000"/>
        </w:rPr>
      </w:pPr>
      <w:r>
        <w:rPr>
          <w:color w:val="000000"/>
        </w:rPr>
        <w:t>Received Twice Appreciation email from CEO Steve Hasker for going beyond and resolving customer queries by keeping customers first.</w:t>
      </w:r>
    </w:p>
    <w:p w14:paraId="21E77425" w14:textId="77777777" w:rsidR="00A232AF" w:rsidRPr="004F1784" w:rsidRDefault="00A232AF" w:rsidP="00A232AF">
      <w:pPr>
        <w:pStyle w:val="Heading2"/>
        <w:shd w:val="pct10" w:color="auto" w:fill="auto"/>
        <w:tabs>
          <w:tab w:val="right" w:pos="9792"/>
        </w:tabs>
        <w:ind w:left="720" w:right="1642"/>
        <w:jc w:val="center"/>
        <w:rPr>
          <w:rFonts w:ascii="Times New Roman" w:hAnsi="Times New Roman"/>
          <w:i w:val="0"/>
          <w:iCs w:val="0"/>
          <w:sz w:val="24"/>
        </w:rPr>
      </w:pPr>
      <w:r w:rsidRPr="004F1784">
        <w:rPr>
          <w:rFonts w:ascii="Times New Roman" w:hAnsi="Times New Roman"/>
          <w:i w:val="0"/>
          <w:iCs w:val="0"/>
          <w:sz w:val="24"/>
        </w:rPr>
        <w:t>Personal Profile</w:t>
      </w:r>
    </w:p>
    <w:p w14:paraId="475F73EE" w14:textId="77777777" w:rsidR="00A232AF" w:rsidRPr="004F1784" w:rsidRDefault="00A232AF" w:rsidP="00A232AF">
      <w:pPr>
        <w:spacing w:line="360" w:lineRule="auto"/>
        <w:ind w:left="720" w:right="1642"/>
        <w:jc w:val="both"/>
        <w:rPr>
          <w:bCs/>
        </w:rPr>
      </w:pPr>
      <w:r w:rsidRPr="004F1784">
        <w:rPr>
          <w:bCs/>
        </w:rPr>
        <w:t>Full Name</w:t>
      </w:r>
      <w:r w:rsidRPr="004F1784">
        <w:rPr>
          <w:bCs/>
        </w:rPr>
        <w:tab/>
      </w:r>
      <w:r w:rsidRPr="004F1784">
        <w:rPr>
          <w:bCs/>
        </w:rPr>
        <w:tab/>
        <w:t>: Syed Wizarath Ali</w:t>
      </w:r>
    </w:p>
    <w:p w14:paraId="33EF3CB1" w14:textId="606DEA7A" w:rsidR="00A232AF" w:rsidRPr="004F1784" w:rsidRDefault="00A232AF" w:rsidP="00A232AF">
      <w:pPr>
        <w:spacing w:line="360" w:lineRule="auto"/>
        <w:ind w:left="720" w:right="1642"/>
        <w:jc w:val="both"/>
        <w:rPr>
          <w:bCs/>
        </w:rPr>
      </w:pPr>
      <w:r w:rsidRPr="004F1784">
        <w:rPr>
          <w:bCs/>
        </w:rPr>
        <w:t>Father’s Name</w:t>
      </w:r>
      <w:r w:rsidRPr="004F1784">
        <w:rPr>
          <w:bCs/>
        </w:rPr>
        <w:tab/>
        <w:t xml:space="preserve">: </w:t>
      </w:r>
      <w:r w:rsidR="004F1784">
        <w:rPr>
          <w:bCs/>
        </w:rPr>
        <w:t xml:space="preserve">        </w:t>
      </w:r>
      <w:proofErr w:type="gramStart"/>
      <w:r w:rsidR="004F1784">
        <w:rPr>
          <w:bCs/>
        </w:rPr>
        <w:t xml:space="preserve">  :</w:t>
      </w:r>
      <w:r w:rsidRPr="004F1784">
        <w:rPr>
          <w:bCs/>
          <w:sz w:val="22"/>
        </w:rPr>
        <w:t>Syed</w:t>
      </w:r>
      <w:proofErr w:type="gramEnd"/>
      <w:r w:rsidRPr="004F1784">
        <w:rPr>
          <w:bCs/>
          <w:sz w:val="22"/>
        </w:rPr>
        <w:t xml:space="preserve"> Sadat Ali</w:t>
      </w:r>
      <w:r w:rsidRPr="004F1784">
        <w:rPr>
          <w:bCs/>
          <w:sz w:val="22"/>
        </w:rPr>
        <w:tab/>
      </w:r>
    </w:p>
    <w:p w14:paraId="7BF813DC" w14:textId="73C92881" w:rsidR="00A232AF" w:rsidRPr="004F1784" w:rsidRDefault="00A232AF" w:rsidP="00A232AF">
      <w:pPr>
        <w:spacing w:line="360" w:lineRule="auto"/>
        <w:ind w:left="720" w:right="1642"/>
        <w:jc w:val="both"/>
        <w:rPr>
          <w:bCs/>
        </w:rPr>
      </w:pPr>
      <w:r w:rsidRPr="004F1784">
        <w:rPr>
          <w:bCs/>
        </w:rPr>
        <w:t xml:space="preserve">Date of Birth            </w:t>
      </w:r>
      <w:r w:rsidR="004F1784">
        <w:rPr>
          <w:bCs/>
        </w:rPr>
        <w:t xml:space="preserve"> </w:t>
      </w:r>
      <w:proofErr w:type="gramStart"/>
      <w:r w:rsidRPr="004F1784">
        <w:rPr>
          <w:bCs/>
        </w:rPr>
        <w:t xml:space="preserve">  :</w:t>
      </w:r>
      <w:proofErr w:type="gramEnd"/>
      <w:r w:rsidRPr="004F1784">
        <w:rPr>
          <w:bCs/>
        </w:rPr>
        <w:t xml:space="preserve"> </w:t>
      </w:r>
      <w:r w:rsidRPr="004F1784">
        <w:rPr>
          <w:bCs/>
          <w:sz w:val="22"/>
        </w:rPr>
        <w:t>7-12-1988</w:t>
      </w:r>
    </w:p>
    <w:p w14:paraId="771EDCA6" w14:textId="77777777" w:rsidR="00A232AF" w:rsidRPr="004F1784" w:rsidRDefault="00A232AF" w:rsidP="00A232AF">
      <w:pPr>
        <w:ind w:left="720" w:right="1642"/>
        <w:jc w:val="both"/>
        <w:rPr>
          <w:bCs/>
        </w:rPr>
      </w:pPr>
      <w:r w:rsidRPr="004F1784">
        <w:rPr>
          <w:bCs/>
        </w:rPr>
        <w:t>Permanent Address</w:t>
      </w:r>
      <w:r w:rsidRPr="004F1784">
        <w:rPr>
          <w:bCs/>
        </w:rPr>
        <w:tab/>
        <w:t>: HNO: 8-3-234/99/10, L.N Nagar,</w:t>
      </w:r>
    </w:p>
    <w:p w14:paraId="7603C4B6" w14:textId="77777777" w:rsidR="00A232AF" w:rsidRPr="004F1784" w:rsidRDefault="00A232AF" w:rsidP="00A232AF">
      <w:pPr>
        <w:ind w:left="720" w:right="1642"/>
        <w:jc w:val="both"/>
        <w:rPr>
          <w:bCs/>
        </w:rPr>
      </w:pPr>
      <w:r w:rsidRPr="004F1784">
        <w:rPr>
          <w:bCs/>
        </w:rPr>
        <w:t xml:space="preserve">                                    </w:t>
      </w:r>
      <w:proofErr w:type="gramStart"/>
      <w:r w:rsidRPr="004F1784">
        <w:rPr>
          <w:bCs/>
        </w:rPr>
        <w:t>:</w:t>
      </w:r>
      <w:proofErr w:type="spellStart"/>
      <w:r w:rsidRPr="004F1784">
        <w:rPr>
          <w:bCs/>
        </w:rPr>
        <w:t>Yousufguda</w:t>
      </w:r>
      <w:proofErr w:type="spellEnd"/>
      <w:proofErr w:type="gramEnd"/>
      <w:r w:rsidRPr="004F1784">
        <w:rPr>
          <w:bCs/>
        </w:rPr>
        <w:t>, Hyderabad 500045</w:t>
      </w:r>
    </w:p>
    <w:p w14:paraId="099E766D" w14:textId="77777777" w:rsidR="00A232AF" w:rsidRPr="004F1784" w:rsidRDefault="00A232AF" w:rsidP="00A232AF">
      <w:pPr>
        <w:spacing w:before="120"/>
        <w:ind w:left="720" w:right="1642"/>
        <w:jc w:val="both"/>
        <w:rPr>
          <w:bCs/>
        </w:rPr>
      </w:pPr>
      <w:r w:rsidRPr="004F1784">
        <w:rPr>
          <w:bCs/>
        </w:rPr>
        <w:t>Nationality</w:t>
      </w:r>
      <w:r w:rsidRPr="004F1784">
        <w:rPr>
          <w:bCs/>
        </w:rPr>
        <w:tab/>
      </w:r>
      <w:r w:rsidRPr="004F1784">
        <w:rPr>
          <w:bCs/>
        </w:rPr>
        <w:tab/>
        <w:t>: Indian</w:t>
      </w:r>
    </w:p>
    <w:p w14:paraId="1F31F443" w14:textId="77777777" w:rsidR="00A232AF" w:rsidRPr="004F1784" w:rsidRDefault="00A232AF" w:rsidP="00A232AF">
      <w:pPr>
        <w:spacing w:before="120"/>
        <w:ind w:left="720" w:right="1642"/>
        <w:jc w:val="both"/>
        <w:rPr>
          <w:bCs/>
        </w:rPr>
      </w:pPr>
      <w:r w:rsidRPr="004F1784">
        <w:rPr>
          <w:bCs/>
        </w:rPr>
        <w:t xml:space="preserve">Religion                    </w:t>
      </w:r>
      <w:proofErr w:type="gramStart"/>
      <w:r w:rsidRPr="004F1784">
        <w:rPr>
          <w:bCs/>
        </w:rPr>
        <w:t xml:space="preserve">  :</w:t>
      </w:r>
      <w:proofErr w:type="gramEnd"/>
      <w:r w:rsidRPr="004F1784">
        <w:rPr>
          <w:bCs/>
        </w:rPr>
        <w:t xml:space="preserve"> Muslim  </w:t>
      </w:r>
    </w:p>
    <w:p w14:paraId="5A747ED0" w14:textId="00D1CA01" w:rsidR="00A232AF" w:rsidRPr="004F1784" w:rsidRDefault="00A232AF" w:rsidP="00A232AF">
      <w:pPr>
        <w:spacing w:before="120"/>
        <w:ind w:left="720" w:right="1642"/>
        <w:jc w:val="both"/>
        <w:rPr>
          <w:bCs/>
        </w:rPr>
      </w:pPr>
      <w:r w:rsidRPr="004F1784">
        <w:rPr>
          <w:bCs/>
        </w:rPr>
        <w:t>Marital Status</w:t>
      </w:r>
      <w:r w:rsidRPr="004F1784">
        <w:rPr>
          <w:bCs/>
        </w:rPr>
        <w:tab/>
        <w:t xml:space="preserve">: </w:t>
      </w:r>
      <w:r w:rsidR="004F1784">
        <w:rPr>
          <w:bCs/>
        </w:rPr>
        <w:t xml:space="preserve">       </w:t>
      </w:r>
      <w:proofErr w:type="gramStart"/>
      <w:r w:rsidR="004F1784">
        <w:rPr>
          <w:bCs/>
        </w:rPr>
        <w:t xml:space="preserve">  :</w:t>
      </w:r>
      <w:r w:rsidRPr="004F1784">
        <w:rPr>
          <w:bCs/>
        </w:rPr>
        <w:t>Married</w:t>
      </w:r>
      <w:proofErr w:type="gramEnd"/>
    </w:p>
    <w:p w14:paraId="4231CE8C" w14:textId="0B3F31BA" w:rsidR="00A232AF" w:rsidRPr="004F1784" w:rsidRDefault="00A232AF" w:rsidP="00A232AF">
      <w:pPr>
        <w:tabs>
          <w:tab w:val="left" w:pos="8640"/>
        </w:tabs>
        <w:spacing w:line="360" w:lineRule="auto"/>
        <w:ind w:left="720" w:right="1440"/>
        <w:jc w:val="both"/>
        <w:rPr>
          <w:bCs/>
        </w:rPr>
      </w:pPr>
      <w:r w:rsidRPr="004F1784">
        <w:rPr>
          <w:bCs/>
        </w:rPr>
        <w:t xml:space="preserve">Linguistic Ability     </w:t>
      </w:r>
      <w:proofErr w:type="gramStart"/>
      <w:r w:rsidRPr="004F1784">
        <w:rPr>
          <w:bCs/>
        </w:rPr>
        <w:t xml:space="preserve"> </w:t>
      </w:r>
      <w:r w:rsidR="004F1784">
        <w:rPr>
          <w:bCs/>
        </w:rPr>
        <w:t xml:space="preserve"> </w:t>
      </w:r>
      <w:r w:rsidRPr="004F1784">
        <w:rPr>
          <w:bCs/>
        </w:rPr>
        <w:t>:</w:t>
      </w:r>
      <w:proofErr w:type="gramEnd"/>
      <w:r w:rsidRPr="004F1784">
        <w:rPr>
          <w:bCs/>
        </w:rPr>
        <w:t xml:space="preserve"> English, Urdu, Hindi, </w:t>
      </w:r>
      <w:proofErr w:type="spellStart"/>
      <w:r w:rsidRPr="004F1784">
        <w:rPr>
          <w:bCs/>
        </w:rPr>
        <w:t>Telgu</w:t>
      </w:r>
      <w:proofErr w:type="spellEnd"/>
      <w:r w:rsidRPr="004F1784">
        <w:rPr>
          <w:bCs/>
        </w:rPr>
        <w:t xml:space="preserve"> </w:t>
      </w:r>
    </w:p>
    <w:p w14:paraId="0BCDBAA9" w14:textId="0AEF77F3" w:rsidR="00A232AF" w:rsidRDefault="00A232AF" w:rsidP="00A232AF">
      <w:pPr>
        <w:tabs>
          <w:tab w:val="right" w:pos="7745"/>
        </w:tabs>
        <w:ind w:left="720" w:right="1642"/>
        <w:jc w:val="both"/>
        <w:rPr>
          <w:b/>
        </w:rPr>
      </w:pPr>
      <w:r w:rsidRPr="004F1784">
        <w:rPr>
          <w:bCs/>
        </w:rPr>
        <w:t xml:space="preserve">Strengths                  </w:t>
      </w:r>
      <w:proofErr w:type="gramStart"/>
      <w:r w:rsidRPr="004F1784">
        <w:rPr>
          <w:bCs/>
        </w:rPr>
        <w:t xml:space="preserve">  :</w:t>
      </w:r>
      <w:proofErr w:type="gramEnd"/>
      <w:r w:rsidRPr="004F1784">
        <w:rPr>
          <w:bCs/>
        </w:rPr>
        <w:t xml:space="preserve"> </w:t>
      </w:r>
      <w:proofErr w:type="spellStart"/>
      <w:r w:rsidRPr="004F1784">
        <w:rPr>
          <w:bCs/>
        </w:rPr>
        <w:t>Self confidence</w:t>
      </w:r>
      <w:proofErr w:type="spellEnd"/>
      <w:r w:rsidRPr="004F1784">
        <w:rPr>
          <w:bCs/>
        </w:rPr>
        <w:t xml:space="preserve"> and Hard work</w:t>
      </w:r>
      <w:r>
        <w:rPr>
          <w:b/>
        </w:rPr>
        <w:tab/>
      </w:r>
    </w:p>
    <w:p w14:paraId="6E7EAB26" w14:textId="77777777" w:rsidR="00A232AF" w:rsidRDefault="00A232AF" w:rsidP="00A232AF">
      <w:pPr>
        <w:pStyle w:val="Heading2"/>
        <w:shd w:val="pct10" w:color="auto" w:fill="auto"/>
        <w:tabs>
          <w:tab w:val="right" w:pos="9792"/>
        </w:tabs>
        <w:ind w:left="720" w:right="164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Declaration</w:t>
      </w:r>
    </w:p>
    <w:p w14:paraId="0C78D522" w14:textId="77777777" w:rsidR="00A232AF" w:rsidRPr="00A736DE" w:rsidRDefault="00A232AF" w:rsidP="00A232AF">
      <w:pPr>
        <w:pStyle w:val="Heading2"/>
        <w:shd w:val="pct10" w:color="auto" w:fill="auto"/>
        <w:tabs>
          <w:tab w:val="right" w:pos="9792"/>
        </w:tabs>
        <w:ind w:left="720" w:right="1642"/>
        <w:jc w:val="center"/>
        <w:rPr>
          <w:rFonts w:ascii="Times New Roman" w:hAnsi="Times New Roman"/>
          <w:i w:val="0"/>
          <w:sz w:val="24"/>
        </w:rPr>
      </w:pPr>
      <w:r>
        <w:rPr>
          <w:color w:val="000000"/>
        </w:rPr>
        <w:t xml:space="preserve">         </w:t>
      </w:r>
    </w:p>
    <w:p w14:paraId="12952470" w14:textId="77777777" w:rsidR="00A232AF" w:rsidRPr="000C1B34" w:rsidRDefault="00A232AF" w:rsidP="00A232AF">
      <w:pPr>
        <w:tabs>
          <w:tab w:val="left" w:pos="4320"/>
        </w:tabs>
        <w:ind w:left="720" w:right="1642"/>
        <w:rPr>
          <w:b/>
          <w:color w:val="000000"/>
        </w:rPr>
      </w:pPr>
      <w:r w:rsidRPr="000C1B34">
        <w:rPr>
          <w:color w:val="000000"/>
        </w:rPr>
        <w:t xml:space="preserve">            </w:t>
      </w:r>
      <w:proofErr w:type="gramStart"/>
      <w:r w:rsidRPr="000C1B34">
        <w:rPr>
          <w:color w:val="000000"/>
        </w:rPr>
        <w:t>I,</w:t>
      </w:r>
      <w:proofErr w:type="gramEnd"/>
      <w:r w:rsidRPr="000C1B34">
        <w:rPr>
          <w:color w:val="000000"/>
        </w:rPr>
        <w:t xml:space="preserve"> hereby declare that the details furnished above are true to the best of my knowledge and belief.</w:t>
      </w:r>
    </w:p>
    <w:p w14:paraId="7EA3A12B" w14:textId="77777777" w:rsidR="00A232AF" w:rsidRDefault="00A232AF" w:rsidP="00A232AF">
      <w:pPr>
        <w:ind w:left="720" w:right="1642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</w:p>
    <w:p w14:paraId="666AEF92" w14:textId="77777777" w:rsidR="00A232AF" w:rsidRDefault="00A232AF" w:rsidP="00A232AF">
      <w:pPr>
        <w:ind w:left="720" w:right="1642" w:firstLine="720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>
        <w:tab/>
      </w:r>
    </w:p>
    <w:p w14:paraId="2F75A51B" w14:textId="77777777" w:rsidR="00A232AF" w:rsidRDefault="00A232AF" w:rsidP="00A232AF">
      <w:pPr>
        <w:tabs>
          <w:tab w:val="left" w:pos="5460"/>
          <w:tab w:val="right" w:pos="8078"/>
        </w:tabs>
        <w:ind w:left="720" w:right="1642"/>
        <w:jc w:val="both"/>
      </w:pPr>
      <w:r>
        <w:t xml:space="preserve">Date:                                                                       </w:t>
      </w:r>
      <w:r>
        <w:tab/>
        <w:t xml:space="preserve"> </w:t>
      </w:r>
    </w:p>
    <w:p w14:paraId="4F4BDA52" w14:textId="77777777" w:rsidR="00A232AF" w:rsidRDefault="00A232AF" w:rsidP="00A2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7745"/>
        </w:tabs>
        <w:ind w:left="720" w:right="1642"/>
      </w:pPr>
      <w:r>
        <w:t>Place: Hyderabad                                       SYED WIZARATH ALI</w:t>
      </w:r>
      <w:r>
        <w:tab/>
        <w:t xml:space="preserve"> </w:t>
      </w:r>
      <w:r>
        <w:tab/>
      </w:r>
    </w:p>
    <w:p w14:paraId="306B29D5" w14:textId="77777777" w:rsidR="000577D2" w:rsidRDefault="00C46CA8"/>
    <w:sectPr w:rsidR="000577D2" w:rsidSect="00EE07BE">
      <w:pgSz w:w="11907" w:h="16839" w:code="9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DD3E2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hybridMultilevel"/>
    <w:tmpl w:val="AF887BB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1B3D"/>
    <w:multiLevelType w:val="hybridMultilevel"/>
    <w:tmpl w:val="45984A1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F450E4"/>
    <w:multiLevelType w:val="hybridMultilevel"/>
    <w:tmpl w:val="DF6253A6"/>
    <w:lvl w:ilvl="0" w:tplc="BA029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65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FC0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8C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0B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85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E6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68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24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3C24"/>
    <w:multiLevelType w:val="hybridMultilevel"/>
    <w:tmpl w:val="CB90E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C251B6"/>
    <w:multiLevelType w:val="hybridMultilevel"/>
    <w:tmpl w:val="FD3E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48668F"/>
    <w:multiLevelType w:val="hybridMultilevel"/>
    <w:tmpl w:val="ABA0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536F3"/>
    <w:multiLevelType w:val="hybridMultilevel"/>
    <w:tmpl w:val="9D289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20798"/>
    <w:multiLevelType w:val="multilevel"/>
    <w:tmpl w:val="21C01D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6AF57BE6"/>
    <w:multiLevelType w:val="hybridMultilevel"/>
    <w:tmpl w:val="0FD2695E"/>
    <w:lvl w:ilvl="0" w:tplc="04090001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38"/>
        </w:tabs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58"/>
        </w:tabs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78"/>
        </w:tabs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98"/>
        </w:tabs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18"/>
        </w:tabs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38"/>
        </w:tabs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58"/>
        </w:tabs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78"/>
        </w:tabs>
        <w:ind w:left="7678" w:hanging="360"/>
      </w:pPr>
      <w:rPr>
        <w:rFonts w:ascii="Wingdings" w:hAnsi="Wingdings" w:hint="default"/>
      </w:rPr>
    </w:lvl>
  </w:abstractNum>
  <w:abstractNum w:abstractNumId="10" w15:restartNumberingAfterBreak="0">
    <w:nsid w:val="6B1F63E7"/>
    <w:multiLevelType w:val="hybridMultilevel"/>
    <w:tmpl w:val="C9E280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AF"/>
    <w:rsid w:val="00063173"/>
    <w:rsid w:val="00194810"/>
    <w:rsid w:val="003E4C0D"/>
    <w:rsid w:val="004F1784"/>
    <w:rsid w:val="00A232AF"/>
    <w:rsid w:val="00E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68E6"/>
  <w15:chartTrackingRefBased/>
  <w15:docId w15:val="{35C9E4C6-1DB4-4E67-9D5E-63DAB610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AF"/>
    <w:pPr>
      <w:spacing w:after="0" w:line="240" w:lineRule="auto"/>
    </w:pPr>
    <w:rPr>
      <w:rFonts w:ascii="Times New Roman" w:eastAsia="Times New Roman" w:hAnsi="Times New Roman" w:cs="Rockwel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232AF"/>
    <w:pPr>
      <w:keepNext/>
      <w:pBdr>
        <w:top w:val="single" w:sz="4" w:space="1" w:color="auto" w:shadow="1"/>
        <w:left w:val="single" w:sz="4" w:space="4" w:color="auto" w:shadow="1"/>
        <w:bottom w:val="single" w:sz="4" w:space="6" w:color="auto" w:shadow="1"/>
        <w:right w:val="single" w:sz="4" w:space="4" w:color="auto" w:shadow="1"/>
      </w:pBdr>
      <w:spacing w:line="288" w:lineRule="atLeast"/>
      <w:ind w:right="1642"/>
      <w:outlineLvl w:val="0"/>
    </w:pPr>
    <w:rPr>
      <w:rFonts w:ascii="Rockwell" w:eastAsia="Batang" w:hAnsi="Rockwell" w:cs="Wingdings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2AF"/>
    <w:rPr>
      <w:rFonts w:ascii="Rockwell" w:eastAsia="Batang" w:hAnsi="Rockwell" w:cs="Wingdings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232A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232AF"/>
    <w:pPr>
      <w:ind w:left="720"/>
    </w:pPr>
  </w:style>
  <w:style w:type="character" w:styleId="Strong">
    <w:name w:val="Strong"/>
    <w:basedOn w:val="DefaultParagraphFont"/>
    <w:qFormat/>
    <w:rsid w:val="004F1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Syed Wizarath (Operations &amp; Technology)</dc:creator>
  <cp:keywords/>
  <dc:description/>
  <cp:lastModifiedBy>Ali, Syed Wizarath (Operations &amp; Technology)</cp:lastModifiedBy>
  <cp:revision>1</cp:revision>
  <dcterms:created xsi:type="dcterms:W3CDTF">2021-04-12T16:40:00Z</dcterms:created>
  <dcterms:modified xsi:type="dcterms:W3CDTF">2021-04-12T17:21:00Z</dcterms:modified>
</cp:coreProperties>
</file>