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45472B"/>
    <w:tbl>
      <w:tblPr>
        <w:tblStyle w:val="af4"/>
        <w:tblW w:w="11070" w:type="dxa"/>
        <w:tblInd w:w="-467" w:type="dxa"/>
        <w:tblLayout w:type="fixed"/>
        <w:tblLook w:val="0400"/>
      </w:tblPr>
      <w:tblGrid>
        <w:gridCol w:w="11070"/>
      </w:tblGrid>
      <w:tr w:rsidTr="000F7513">
        <w:tblPrEx>
          <w:tblW w:w="11070" w:type="dxa"/>
          <w:tblInd w:w="-467" w:type="dxa"/>
          <w:tblLayout w:type="fixed"/>
          <w:tblLook w:val="0400"/>
        </w:tblPrEx>
        <w:trPr>
          <w:trHeight w:val="440"/>
        </w:trPr>
        <w:tc>
          <w:tcPr>
            <w:tcW w:w="11070" w:type="dxa"/>
          </w:tcPr>
          <w:p w:rsidR="00DA3F6A">
            <w:pPr>
              <w:spacing w:after="0"/>
              <w:contextualSpacing w:val="0"/>
            </w:pPr>
          </w:p>
          <w:tbl>
            <w:tblPr>
              <w:tblStyle w:val="af3"/>
              <w:tblW w:w="11618" w:type="dxa"/>
              <w:tblLayout w:type="fixed"/>
              <w:tblLook w:val="0000"/>
            </w:tblPr>
            <w:tblGrid>
              <w:gridCol w:w="6301"/>
              <w:gridCol w:w="5317"/>
            </w:tblGrid>
            <w:tr w:rsidTr="000F7513">
              <w:tblPrEx>
                <w:tblW w:w="11618" w:type="dxa"/>
                <w:tblLayout w:type="fixed"/>
                <w:tblLook w:val="0000"/>
              </w:tblPrEx>
              <w:trPr>
                <w:trHeight w:val="414"/>
              </w:trPr>
              <w:tc>
                <w:tcPr>
                  <w:tcW w:w="6301" w:type="dxa"/>
                </w:tcPr>
                <w:p w:rsidR="00DA7E72">
                  <w:pPr>
                    <w:keepNext/>
                    <w:tabs>
                      <w:tab w:val="left" w:pos="0"/>
                    </w:tabs>
                    <w:spacing w:after="0" w:line="240" w:lineRule="auto"/>
                    <w:contextualSpacing w:val="0"/>
                    <w:rPr>
                      <w:b/>
                      <w:sz w:val="46"/>
                      <w:szCs w:val="46"/>
                    </w:rPr>
                  </w:pPr>
                  <w:r>
                    <w:rPr>
                      <w:b/>
                      <w:sz w:val="46"/>
                      <w:szCs w:val="46"/>
                    </w:rPr>
                    <w:t xml:space="preserve">  S</w:t>
                  </w:r>
                  <w:r w:rsidR="009A56C1">
                    <w:rPr>
                      <w:b/>
                      <w:sz w:val="46"/>
                      <w:szCs w:val="46"/>
                    </w:rPr>
                    <w:t>hivam Bansal</w:t>
                  </w:r>
                </w:p>
                <w:p w:rsidR="005C58E7" w:rsidP="005C58E7">
                  <w:pPr>
                    <w:spacing w:after="0" w:line="240" w:lineRule="auto"/>
                    <w:contextualSpacing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Mobile: +91-9</w:t>
                  </w:r>
                  <w:r w:rsidR="00D12029">
                    <w:rPr>
                      <w:sz w:val="21"/>
                      <w:szCs w:val="21"/>
                    </w:rPr>
                    <w:t>891894071</w:t>
                  </w:r>
                  <w:r>
                    <w:rPr>
                      <w:sz w:val="21"/>
                      <w:szCs w:val="21"/>
                    </w:rPr>
                    <w:t xml:space="preserve">                                                                                                                    </w:t>
                  </w:r>
                </w:p>
                <w:p w:rsidR="005C58E7" w:rsidP="005C58E7">
                  <w:pPr>
                    <w:spacing w:after="0" w:line="240" w:lineRule="auto"/>
                    <w:contextualSpacing w:val="0"/>
                    <w:rPr>
                      <w:rStyle w:val="Hyperlink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Email: </w:t>
                  </w:r>
                  <w:hyperlink r:id="rId4" w:history="1">
                    <w:r w:rsidRPr="00225FA4" w:rsidR="00582F78">
                      <w:rPr>
                        <w:rStyle w:val="Hyperlink"/>
                        <w:sz w:val="21"/>
                        <w:szCs w:val="21"/>
                      </w:rPr>
                      <w:t>gautambansal91@gmail.com</w:t>
                    </w:r>
                  </w:hyperlink>
                </w:p>
                <w:p w:rsidR="00F56855" w:rsidP="00F56855">
                  <w:pPr>
                    <w:spacing w:after="0" w:line="240" w:lineRule="auto"/>
                    <w:contextualSpacing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Linked</w:t>
                  </w:r>
                  <w:r w:rsidR="00212C05">
                    <w:rPr>
                      <w:sz w:val="21"/>
                      <w:szCs w:val="21"/>
                    </w:rPr>
                    <w:t>I</w:t>
                  </w:r>
                  <w:r>
                    <w:rPr>
                      <w:sz w:val="21"/>
                      <w:szCs w:val="21"/>
                    </w:rPr>
                    <w:t xml:space="preserve">n: </w:t>
                  </w:r>
                  <w:hyperlink r:id="rId5" w:history="1">
                    <w:r w:rsidRPr="00355416">
                      <w:rPr>
                        <w:rStyle w:val="Hyperlink"/>
                        <w:sz w:val="21"/>
                        <w:szCs w:val="21"/>
                      </w:rPr>
                      <w:t>www.linkedin.com/in/shivam-bansal-6ba40b31</w:t>
                    </w:r>
                  </w:hyperlink>
                </w:p>
                <w:p w:rsidR="005C58E7" w:rsidRPr="00F56855" w:rsidP="00F56855">
                  <w:pPr>
                    <w:spacing w:after="0" w:line="240" w:lineRule="auto"/>
                    <w:contextualSpacing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</w:t>
                  </w:r>
                  <w:r w:rsidR="001B4A06">
                    <w:rPr>
                      <w:sz w:val="21"/>
                      <w:szCs w:val="21"/>
                    </w:rPr>
                    <w:t xml:space="preserve">Address:  </w:t>
                  </w:r>
                  <w:r w:rsidR="00B22A84">
                    <w:rPr>
                      <w:sz w:val="21"/>
                      <w:szCs w:val="21"/>
                    </w:rPr>
                    <w:t>Palm Spring Apartments</w:t>
                  </w:r>
                  <w:r w:rsidR="001B4A06">
                    <w:rPr>
                      <w:sz w:val="21"/>
                      <w:szCs w:val="21"/>
                    </w:rPr>
                    <w:t>,</w:t>
                  </w:r>
                  <w:r w:rsidR="00B22A84">
                    <w:rPr>
                      <w:sz w:val="21"/>
                      <w:szCs w:val="21"/>
                    </w:rPr>
                    <w:t xml:space="preserve"> JP Nagar,</w:t>
                  </w:r>
                  <w:r w:rsidR="001B4A06">
                    <w:rPr>
                      <w:sz w:val="21"/>
                      <w:szCs w:val="21"/>
                    </w:rPr>
                    <w:t xml:space="preserve"> Bangalore - 56</w:t>
                  </w:r>
                  <w:r w:rsidR="00582F78">
                    <w:rPr>
                      <w:sz w:val="21"/>
                      <w:szCs w:val="21"/>
                    </w:rPr>
                    <w:t>0</w:t>
                  </w:r>
                  <w:r w:rsidR="00B22A84">
                    <w:rPr>
                      <w:sz w:val="21"/>
                      <w:szCs w:val="21"/>
                    </w:rPr>
                    <w:t>076</w:t>
                  </w:r>
                </w:p>
              </w:tc>
              <w:tc>
                <w:tcPr>
                  <w:tcW w:w="5317" w:type="dxa"/>
                </w:tcPr>
                <w:p w:rsidR="00DA3F6A" w:rsidP="00F03E7D">
                  <w:pPr>
                    <w:spacing w:after="0" w:line="240" w:lineRule="auto"/>
                    <w:contextualSpacing w:val="0"/>
                    <w:rPr>
                      <w:sz w:val="21"/>
                      <w:szCs w:val="21"/>
                    </w:rPr>
                  </w:pPr>
                  <w:r>
                    <w:t xml:space="preserve">                           </w:t>
                  </w:r>
                  <w:r>
                    <w:obj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3.5pt;height:106.5pt" o:oleicon="f" o:ole="">
                        <v:imagedata r:id="rId6" o:title=""/>
                      </v:shape>
                      <o:OLEObject Type="Embed" ProgID="PBrush" ShapeID="_x0000_i1026" DrawAspect="Content" ObjectID="_1665418101" r:id="rId7"/>
                    </w:object>
                  </w:r>
                </w:p>
              </w:tc>
            </w:tr>
          </w:tbl>
          <w:p w:rsidR="00DA3F6A">
            <w:pPr>
              <w:spacing w:after="0" w:line="270" w:lineRule="auto"/>
              <w:contextualSpacing w:val="0"/>
              <w:jc w:val="center"/>
              <w:rPr>
                <w:rFonts w:ascii="Carlito" w:eastAsia="Carlito" w:hAnsi="Carlito" w:cs="Carlito"/>
                <w:b/>
                <w:sz w:val="21"/>
                <w:szCs w:val="21"/>
              </w:rPr>
            </w:pPr>
          </w:p>
        </w:tc>
      </w:tr>
    </w:tbl>
    <w:p w:rsidR="00DA3F6A">
      <w:pPr>
        <w:keepNext/>
        <w:spacing w:after="0" w:line="270" w:lineRule="auto"/>
        <w:jc w:val="both"/>
        <w:rPr>
          <w:i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56514</wp:posOffset>
                </wp:positionH>
                <wp:positionV relativeFrom="paragraph">
                  <wp:posOffset>-1265</wp:posOffset>
                </wp:positionV>
                <wp:extent cx="7026275" cy="0"/>
                <wp:effectExtent l="10795" t="10160" r="11430" b="88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7" style="mso-position-horizontal-relative:margin;mso-wrap-distance-bottom:0;mso-wrap-distance-left:9pt;mso-wrap-distance-right:9pt;mso-wrap-distance-top:0;mso-wrap-style:square;position:absolute;visibility:visible;z-index:251661312" from="4.45pt,-0.1pt" to="557.7pt,-0.1pt" strokeweight="1.2pt">
                <v:stroke joinstyle="miter"/>
                <w10:wrap anchorx="margin"/>
              </v:line>
            </w:pict>
          </mc:Fallback>
        </mc:AlternateContent>
      </w:r>
    </w:p>
    <w:p w:rsidR="00DA3F6A" w:rsidRPr="00830359">
      <w:pPr>
        <w:keepNext/>
        <w:spacing w:after="0" w:line="270" w:lineRule="auto"/>
        <w:ind w:left="90" w:right="90"/>
        <w:rPr>
          <w:i/>
        </w:rPr>
      </w:pPr>
      <w:r w:rsidRPr="00830359">
        <w:rPr>
          <w:i/>
        </w:rPr>
        <w:t xml:space="preserve">B. Tech with </w:t>
      </w:r>
      <w:r w:rsidR="00B22A84">
        <w:rPr>
          <w:i/>
        </w:rPr>
        <w:t>8.5</w:t>
      </w:r>
      <w:r w:rsidRPr="00830359">
        <w:rPr>
          <w:i/>
        </w:rPr>
        <w:t xml:space="preserve"> years of experience in </w:t>
      </w:r>
      <w:r w:rsidRPr="00830359" w:rsidR="00405291">
        <w:rPr>
          <w:i/>
        </w:rPr>
        <w:t>Oracle Sales Cloud, Oracle CPQ Cloud</w:t>
      </w:r>
      <w:r w:rsidRPr="00830359" w:rsidR="00605D8A">
        <w:rPr>
          <w:i/>
        </w:rPr>
        <w:t xml:space="preserve"> and web technologies</w:t>
      </w:r>
      <w:r w:rsidRPr="00830359" w:rsidR="008A7A1F">
        <w:rPr>
          <w:i/>
        </w:rPr>
        <w:t xml:space="preserve"> </w:t>
      </w:r>
      <w:r w:rsidRPr="00830359">
        <w:rPr>
          <w:i/>
        </w:rPr>
        <w:t>with a strong desire to learn business and contribute in development.</w:t>
      </w:r>
      <w:r w:rsidRPr="00830359" w:rsidR="00317650">
        <w:rPr>
          <w:i/>
        </w:rPr>
        <w:t xml:space="preserve"> Have worked as Team Lead in around </w:t>
      </w:r>
      <w:r w:rsidRPr="00830359" w:rsidR="002068C3">
        <w:rPr>
          <w:b/>
          <w:i/>
        </w:rPr>
        <w:t>2</w:t>
      </w:r>
      <w:r w:rsidRPr="00830359" w:rsidR="00317650">
        <w:rPr>
          <w:b/>
          <w:i/>
        </w:rPr>
        <w:t>0+</w:t>
      </w:r>
      <w:r w:rsidRPr="00830359" w:rsidR="00317650">
        <w:rPr>
          <w:i/>
        </w:rPr>
        <w:t xml:space="preserve"> successful Oracle Sales Cloud implementation projects and some of the Key Clients are</w:t>
      </w:r>
      <w:r w:rsidR="00B22A84">
        <w:rPr>
          <w:i/>
        </w:rPr>
        <w:t xml:space="preserve"> </w:t>
      </w:r>
      <w:r w:rsidRPr="00B22A84" w:rsidR="00B22A84">
        <w:rPr>
          <w:i/>
        </w:rPr>
        <w:t>Vertiv Co</w:t>
      </w:r>
      <w:r w:rsidR="00B22A84">
        <w:rPr>
          <w:i/>
        </w:rPr>
        <w:t>,</w:t>
      </w:r>
      <w:r w:rsidRPr="00830359" w:rsidR="00317650">
        <w:rPr>
          <w:i/>
        </w:rPr>
        <w:t xml:space="preserve"> World Fuel Services,</w:t>
      </w:r>
      <w:r w:rsidRPr="009542B9" w:rsidR="009542B9">
        <w:t xml:space="preserve"> </w:t>
      </w:r>
      <w:r w:rsidRPr="009542B9" w:rsidR="009542B9">
        <w:rPr>
          <w:i/>
        </w:rPr>
        <w:t>Worthington</w:t>
      </w:r>
      <w:r w:rsidR="009542B9">
        <w:rPr>
          <w:i/>
        </w:rPr>
        <w:t xml:space="preserve"> Industries,</w:t>
      </w:r>
      <w:r w:rsidRPr="00830359" w:rsidR="00317650">
        <w:rPr>
          <w:i/>
        </w:rPr>
        <w:t xml:space="preserve"> Sensient Technologies, Aon plc, Keurig Dr Pepper, CoreLogic Inc, </w:t>
      </w:r>
      <w:r w:rsidRPr="00830359" w:rsidR="00317650">
        <w:rPr>
          <w:i/>
        </w:rPr>
        <w:t>Opex</w:t>
      </w:r>
      <w:r w:rsidRPr="00830359" w:rsidR="00317650">
        <w:rPr>
          <w:i/>
        </w:rPr>
        <w:t xml:space="preserve"> Corporation, Parker Engineering,</w:t>
      </w:r>
      <w:r w:rsidR="009B543C">
        <w:rPr>
          <w:i/>
        </w:rPr>
        <w:t xml:space="preserve"> Sudhir Gensets,</w:t>
      </w:r>
      <w:r w:rsidRPr="00830359" w:rsidR="00317650">
        <w:rPr>
          <w:i/>
        </w:rPr>
        <w:t xml:space="preserve"> and McAfee LLC.</w:t>
      </w:r>
      <w:r w:rsidRPr="00830359" w:rsidR="00415BBE">
        <w:rPr>
          <w:i/>
        </w:rPr>
        <w:t xml:space="preserve"> Possess profound technical and functional knowledge of Oracle Engagement Cloud, Oracle Sales Cloud (Fusion CRM),</w:t>
      </w:r>
      <w:r w:rsidR="00CD7FBC">
        <w:rPr>
          <w:i/>
        </w:rPr>
        <w:t xml:space="preserve"> </w:t>
      </w:r>
      <w:r w:rsidRPr="00830359" w:rsidR="00415BBE">
        <w:rPr>
          <w:i/>
        </w:rPr>
        <w:t>Oracle CPQ and OBIEE</w:t>
      </w:r>
      <w:r w:rsidRPr="00830359" w:rsidR="00E23382">
        <w:rPr>
          <w:i/>
        </w:rPr>
        <w:t>.</w:t>
      </w:r>
    </w:p>
    <w:p w:rsidR="00071FE2" w:rsidRPr="005E1362" w:rsidP="00920FA7">
      <w:pPr>
        <w:tabs>
          <w:tab w:val="left" w:pos="151"/>
          <w:tab w:val="left" w:pos="1800"/>
          <w:tab w:val="right" w:pos="10080"/>
        </w:tabs>
        <w:spacing w:after="0" w:line="270" w:lineRule="auto"/>
        <w:jc w:val="both"/>
      </w:pPr>
    </w:p>
    <w:p w:rsidR="00DA3F6A">
      <w:pPr>
        <w:keepNext/>
        <w:tabs>
          <w:tab w:val="left" w:pos="0"/>
        </w:tabs>
        <w:spacing w:after="0" w:line="270" w:lineRule="auto"/>
        <w:jc w:val="center"/>
        <w:rPr>
          <w:b/>
          <w:smallCaps/>
          <w:color w:val="17365D"/>
          <w:sz w:val="24"/>
          <w:szCs w:val="24"/>
          <w:u w:val="single"/>
        </w:rPr>
      </w:pPr>
      <w:r>
        <w:rPr>
          <w:b/>
          <w:smallCaps/>
          <w:color w:val="17365D"/>
          <w:sz w:val="24"/>
          <w:szCs w:val="24"/>
          <w:u w:val="single"/>
        </w:rPr>
        <w:t>Professional Experience</w:t>
      </w:r>
    </w:p>
    <w:p w:rsidR="003B4DBE">
      <w:pPr>
        <w:keepNext/>
        <w:tabs>
          <w:tab w:val="left" w:pos="0"/>
        </w:tabs>
        <w:spacing w:after="0" w:line="270" w:lineRule="auto"/>
        <w:jc w:val="center"/>
        <w:rPr>
          <w:b/>
          <w:smallCaps/>
          <w:color w:val="17365D"/>
          <w:sz w:val="24"/>
          <w:szCs w:val="24"/>
          <w:u w:val="single"/>
        </w:rPr>
      </w:pPr>
    </w:p>
    <w:tbl>
      <w:tblPr>
        <w:tblStyle w:val="af5"/>
        <w:tblW w:w="11160" w:type="dxa"/>
        <w:tblInd w:w="-467" w:type="dxa"/>
        <w:tblLayout w:type="fixed"/>
        <w:tblLook w:val="0000"/>
      </w:tblPr>
      <w:tblGrid>
        <w:gridCol w:w="7650"/>
        <w:gridCol w:w="900"/>
        <w:gridCol w:w="2562"/>
        <w:gridCol w:w="48"/>
      </w:tblGrid>
      <w:tr w:rsidTr="000F7513">
        <w:tblPrEx>
          <w:tblW w:w="11160" w:type="dxa"/>
          <w:tblInd w:w="-467" w:type="dxa"/>
          <w:tblLayout w:type="fixed"/>
          <w:tblLook w:val="0000"/>
        </w:tblPrEx>
        <w:trPr>
          <w:gridAfter w:val="1"/>
          <w:wAfter w:w="48" w:type="dxa"/>
          <w:trHeight w:val="80"/>
        </w:trPr>
        <w:tc>
          <w:tcPr>
            <w:tcW w:w="11112" w:type="dxa"/>
            <w:gridSpan w:val="3"/>
          </w:tcPr>
          <w:p w:rsidR="00925E2F">
            <w:pPr>
              <w:keepNext/>
              <w:spacing w:after="0" w:line="270" w:lineRule="auto"/>
              <w:ind w:left="-18"/>
              <w:contextualSpacing w:val="0"/>
              <w:rPr>
                <w:b/>
                <w:color w:val="17365D"/>
                <w:sz w:val="21"/>
                <w:szCs w:val="21"/>
              </w:rPr>
            </w:pPr>
            <w:r w:rsidRPr="00925E2F">
              <w:rPr>
                <w:b/>
                <w:color w:val="17365D"/>
                <w:sz w:val="21"/>
                <w:szCs w:val="21"/>
              </w:rPr>
              <w:t>ORACLE SOLUTION SERVICES INDIA PRIVATE LIMITED</w:t>
            </w:r>
            <w:r w:rsidR="008262DA">
              <w:rPr>
                <w:b/>
                <w:color w:val="17365D"/>
                <w:sz w:val="21"/>
                <w:szCs w:val="21"/>
              </w:rPr>
              <w:t xml:space="preserve">                                                                                          </w:t>
            </w:r>
            <w:r w:rsidRPr="008262DA" w:rsidR="008262DA">
              <w:rPr>
                <w:sz w:val="21"/>
                <w:szCs w:val="21"/>
              </w:rPr>
              <w:t>July,</w:t>
            </w:r>
            <w:r w:rsidRPr="008262DA" w:rsidR="008262DA">
              <w:rPr>
                <w:sz w:val="21"/>
                <w:szCs w:val="21"/>
              </w:rPr>
              <w:t xml:space="preserve"> 2019 - Present</w:t>
            </w:r>
          </w:p>
          <w:p w:rsidR="008262DA" w:rsidRPr="007767F7" w:rsidP="008262DA">
            <w:pPr>
              <w:keepNext/>
              <w:spacing w:after="0" w:line="270" w:lineRule="auto"/>
              <w:ind w:left="-18"/>
              <w:contextualSpacing w:val="0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Principal Consultant</w:t>
            </w:r>
          </w:p>
          <w:p w:rsidR="00480751" w:rsidRPr="005C14E6" w:rsidP="00480751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6B4532">
              <w:rPr>
                <w:b/>
                <w:color w:val="17365D"/>
                <w:sz w:val="21"/>
                <w:szCs w:val="21"/>
              </w:rPr>
              <w:t>Oracle Certified Specialist</w:t>
            </w:r>
            <w:r>
              <w:t xml:space="preserve">: </w:t>
            </w:r>
            <w:r w:rsidRPr="005C14E6">
              <w:t>Oracle Sales Cloud 201</w:t>
            </w:r>
            <w:r w:rsidR="000C2E16">
              <w:t>8</w:t>
            </w:r>
            <w:r w:rsidRPr="005C14E6">
              <w:t xml:space="preserve"> Certified Implementation Specialist</w:t>
            </w:r>
            <w:r>
              <w:rPr>
                <w:sz w:val="21"/>
                <w:szCs w:val="21"/>
              </w:rPr>
              <w:t>.</w:t>
            </w:r>
          </w:p>
          <w:p w:rsidR="00856A89" w:rsidP="00856A89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6B4532">
              <w:rPr>
                <w:b/>
                <w:color w:val="17365D"/>
                <w:sz w:val="21"/>
                <w:szCs w:val="21"/>
              </w:rPr>
              <w:t>Oracle Certified Specialist</w:t>
            </w:r>
            <w:r>
              <w:t xml:space="preserve">: </w:t>
            </w:r>
            <w:r w:rsidRPr="00B241B6">
              <w:t xml:space="preserve">Oracle </w:t>
            </w:r>
            <w:r w:rsidR="000C2E16">
              <w:t>B2B</w:t>
            </w:r>
            <w:r w:rsidRPr="00B241B6">
              <w:t xml:space="preserve"> Service 201</w:t>
            </w:r>
            <w:r w:rsidR="000C2E16">
              <w:t>9</w:t>
            </w:r>
            <w:r w:rsidRPr="00B241B6">
              <w:t xml:space="preserve"> Certified Implementation Specialist</w:t>
            </w:r>
            <w:r>
              <w:t>.</w:t>
            </w:r>
          </w:p>
          <w:p w:rsidR="00480751" w:rsidP="00480751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612C68">
              <w:t>Brainstorming</w:t>
            </w:r>
            <w:r>
              <w:t xml:space="preserve"> and designing solutions for different problems.</w:t>
            </w:r>
          </w:p>
          <w:p w:rsidR="00D90BAD" w:rsidP="00480751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>Leading</w:t>
            </w:r>
            <w:r>
              <w:t xml:space="preserve"> </w:t>
            </w:r>
            <w:r>
              <w:t xml:space="preserve">a team for </w:t>
            </w:r>
            <w:r>
              <w:t>Oracle B2B Service Cloud and CPQ Cloud</w:t>
            </w:r>
            <w:r w:rsidR="00AA0C5D">
              <w:t xml:space="preserve"> </w:t>
            </w:r>
            <w:r>
              <w:t>projects.</w:t>
            </w:r>
          </w:p>
          <w:p w:rsidR="00856A89" w:rsidP="00480751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>Working as Security Specialist on different projects to make sure we are delivering a secure project to client.</w:t>
            </w:r>
          </w:p>
          <w:p w:rsidR="00480751" w:rsidP="00480751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A84821">
              <w:t>Mentoring trainees to become proficient and certified in OSC.</w:t>
            </w:r>
          </w:p>
          <w:p w:rsidR="00626149" w:rsidP="00626149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>Interviewing people for OSC and CPQ designations.</w:t>
            </w:r>
          </w:p>
          <w:p w:rsidR="00626149" w:rsidP="00626149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>Creating reusable assets: Knowledge Repository, Best practices for OSC etc.</w:t>
            </w:r>
          </w:p>
          <w:p w:rsidR="00856A89" w:rsidP="00626149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>Single handedly integrated OSC with CPQ.</w:t>
            </w:r>
            <w:bookmarkStart w:id="0" w:name="_GoBack"/>
            <w:bookmarkEnd w:id="0"/>
          </w:p>
          <w:p w:rsidR="00925E2F">
            <w:pPr>
              <w:keepNext/>
              <w:spacing w:after="0" w:line="270" w:lineRule="auto"/>
              <w:ind w:left="-18"/>
              <w:contextualSpacing w:val="0"/>
              <w:rPr>
                <w:b/>
                <w:color w:val="17365D"/>
                <w:sz w:val="21"/>
                <w:szCs w:val="21"/>
              </w:rPr>
            </w:pPr>
          </w:p>
          <w:p w:rsidR="008262DA">
            <w:pPr>
              <w:keepNext/>
              <w:spacing w:after="0" w:line="270" w:lineRule="auto"/>
              <w:ind w:left="-18"/>
              <w:contextualSpacing w:val="0"/>
              <w:rPr>
                <w:b/>
                <w:color w:val="17365D"/>
                <w:sz w:val="21"/>
                <w:szCs w:val="21"/>
              </w:rPr>
            </w:pPr>
          </w:p>
          <w:p w:rsidR="00DA3F6A">
            <w:pPr>
              <w:keepNext/>
              <w:spacing w:after="0" w:line="270" w:lineRule="auto"/>
              <w:ind w:left="-18"/>
              <w:contextualSpacing w:val="0"/>
              <w:rPr>
                <w:sz w:val="21"/>
                <w:szCs w:val="21"/>
              </w:rPr>
            </w:pPr>
            <w:r w:rsidRPr="00DF4FC3">
              <w:rPr>
                <w:b/>
                <w:color w:val="17365D"/>
                <w:sz w:val="21"/>
                <w:szCs w:val="21"/>
              </w:rPr>
              <w:t>NGI APEX IT INDIA PRIVATE LIMITED</w:t>
            </w:r>
            <w:r w:rsidR="001B4A06">
              <w:rPr>
                <w:b/>
                <w:color w:val="17365D"/>
                <w:sz w:val="21"/>
                <w:szCs w:val="21"/>
              </w:rPr>
              <w:t>, BANGALORE, INDIA</w:t>
            </w:r>
            <w:r w:rsidR="001B4A06">
              <w:rPr>
                <w:sz w:val="21"/>
                <w:szCs w:val="21"/>
              </w:rPr>
              <w:t xml:space="preserve">                                                                </w:t>
            </w:r>
            <w:r w:rsidR="00081BCF">
              <w:rPr>
                <w:sz w:val="21"/>
                <w:szCs w:val="21"/>
              </w:rPr>
              <w:t xml:space="preserve">                   </w:t>
            </w:r>
            <w:r w:rsidR="00C231B9">
              <w:rPr>
                <w:sz w:val="21"/>
                <w:szCs w:val="21"/>
              </w:rPr>
              <w:t>Sep</w:t>
            </w:r>
            <w:r w:rsidR="001B4A06">
              <w:rPr>
                <w:sz w:val="21"/>
                <w:szCs w:val="21"/>
              </w:rPr>
              <w:t>,</w:t>
            </w:r>
            <w:r w:rsidR="001B4A06">
              <w:rPr>
                <w:sz w:val="21"/>
                <w:szCs w:val="21"/>
              </w:rPr>
              <w:t xml:space="preserve"> 201</w:t>
            </w:r>
            <w:r w:rsidR="00C231B9">
              <w:rPr>
                <w:sz w:val="21"/>
                <w:szCs w:val="21"/>
              </w:rPr>
              <w:t>4</w:t>
            </w:r>
            <w:r w:rsidR="001B4A06">
              <w:rPr>
                <w:sz w:val="21"/>
                <w:szCs w:val="21"/>
              </w:rPr>
              <w:t xml:space="preserve"> – </w:t>
            </w:r>
            <w:r w:rsidR="00495905">
              <w:rPr>
                <w:sz w:val="21"/>
                <w:szCs w:val="21"/>
              </w:rPr>
              <w:t>May, 2019</w:t>
            </w:r>
          </w:p>
          <w:p w:rsidR="007767F7" w:rsidRPr="007767F7" w:rsidP="007767F7">
            <w:pPr>
              <w:keepNext/>
              <w:spacing w:after="0" w:line="270" w:lineRule="auto"/>
              <w:ind w:left="-18"/>
              <w:contextualSpacing w:val="0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Consultant</w:t>
            </w:r>
          </w:p>
          <w:p w:rsidR="000535BA" w:rsidRPr="005C14E6" w:rsidP="00EA74CA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6B4532">
              <w:rPr>
                <w:b/>
                <w:color w:val="17365D"/>
                <w:sz w:val="21"/>
                <w:szCs w:val="21"/>
              </w:rPr>
              <w:t>Oracle Certified Specialist</w:t>
            </w:r>
            <w:r>
              <w:t xml:space="preserve">: </w:t>
            </w:r>
            <w:r w:rsidRPr="005C14E6" w:rsidR="005C14E6">
              <w:t>Oracle Sales Cloud 2017 Certified Implementation Specialist</w:t>
            </w:r>
            <w:r>
              <w:rPr>
                <w:sz w:val="21"/>
                <w:szCs w:val="21"/>
              </w:rPr>
              <w:t>.</w:t>
            </w:r>
          </w:p>
          <w:p w:rsidR="00564FAF" w:rsidP="00564FAF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6B4532">
              <w:rPr>
                <w:b/>
                <w:color w:val="17365D"/>
                <w:sz w:val="21"/>
                <w:szCs w:val="21"/>
              </w:rPr>
              <w:t>Oracle Certified Specialist</w:t>
            </w:r>
            <w:r>
              <w:t xml:space="preserve">: </w:t>
            </w:r>
            <w:r w:rsidRPr="00B241B6" w:rsidR="00B241B6">
              <w:t>Oracle CPQ Cloud Service 2016 Certified Implementation Specialist</w:t>
            </w:r>
            <w:r w:rsidR="001B4A06">
              <w:t>.</w:t>
            </w:r>
          </w:p>
          <w:p w:rsidR="00D34CBC" w:rsidP="00942721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 xml:space="preserve">Working on multiple projects simultaneously, have worked on </w:t>
            </w:r>
            <w:r w:rsidR="00D3621F">
              <w:t>3</w:t>
            </w:r>
            <w:r>
              <w:t>0+ projects of different domains</w:t>
            </w:r>
            <w:r w:rsidR="00DE7F51">
              <w:t>, 20+ as team lead</w:t>
            </w:r>
            <w:r>
              <w:t>.</w:t>
            </w:r>
          </w:p>
          <w:p w:rsidR="006A0CF5" w:rsidP="00332CA0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797C4B">
              <w:t xml:space="preserve">Consulting with </w:t>
            </w:r>
            <w:r>
              <w:t>clients to understand requirements and present solutions.</w:t>
            </w:r>
          </w:p>
          <w:p w:rsidR="003202EC" w:rsidP="00332CA0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>Writing code/customization guidelines</w:t>
            </w:r>
            <w:r w:rsidR="006A3D38">
              <w:t xml:space="preserve">, also </w:t>
            </w:r>
            <w:r>
              <w:t>revie</w:t>
            </w:r>
            <w:r w:rsidR="00E14F90">
              <w:t>wing</w:t>
            </w:r>
            <w:r>
              <w:t xml:space="preserve"> and optimiz</w:t>
            </w:r>
            <w:r w:rsidR="00E14F90">
              <w:t>ing</w:t>
            </w:r>
            <w:r w:rsidR="00BC0BF4">
              <w:t xml:space="preserve"> </w:t>
            </w:r>
            <w:r>
              <w:t>code written by other</w:t>
            </w:r>
            <w:r w:rsidR="00FC582C">
              <w:t>s</w:t>
            </w:r>
            <w:r>
              <w:t>.</w:t>
            </w:r>
          </w:p>
          <w:p w:rsidR="00417CED" w:rsidP="00332CA0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 w:rsidRPr="00417CED">
              <w:t>Achieved “Employee of the year” award.</w:t>
            </w:r>
          </w:p>
          <w:p w:rsidR="00CC5393" w:rsidP="00332CA0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t>Successfully delivered project</w:t>
            </w:r>
            <w:r w:rsidR="00156ACE">
              <w:t>s</w:t>
            </w:r>
            <w:r>
              <w:t xml:space="preserve"> of Oracle SOA Integration</w:t>
            </w:r>
            <w:r w:rsidR="00450DB2">
              <w:t xml:space="preserve"> and </w:t>
            </w:r>
            <w:r w:rsidR="00D01D81">
              <w:t>I</w:t>
            </w:r>
            <w:r w:rsidR="00450DB2">
              <w:t xml:space="preserve">ncentive </w:t>
            </w:r>
            <w:r w:rsidR="00D01D81">
              <w:t>C</w:t>
            </w:r>
            <w:r w:rsidR="00450DB2">
              <w:t xml:space="preserve">ompensation, </w:t>
            </w:r>
            <w:r w:rsidR="009C4BF9">
              <w:t xml:space="preserve">one of </w:t>
            </w:r>
            <w:r w:rsidR="00450DB2">
              <w:t>each</w:t>
            </w:r>
            <w:r>
              <w:t>.</w:t>
            </w:r>
          </w:p>
          <w:p w:rsidR="00FB463D" w:rsidRPr="00C37068" w:rsidP="00291F97">
            <w:p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jc w:val="both"/>
            </w:pP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gridAfter w:val="1"/>
          <w:wAfter w:w="48" w:type="dxa"/>
          <w:trHeight w:val="80"/>
        </w:trPr>
        <w:tc>
          <w:tcPr>
            <w:tcW w:w="11112" w:type="dxa"/>
            <w:gridSpan w:val="3"/>
          </w:tcPr>
          <w:p w:rsidR="00B225A4">
            <w:pPr>
              <w:keepNext/>
              <w:spacing w:after="0" w:line="270" w:lineRule="auto"/>
              <w:ind w:left="-18"/>
              <w:rPr>
                <w:b/>
                <w:color w:val="17365D"/>
                <w:sz w:val="21"/>
                <w:szCs w:val="21"/>
              </w:rPr>
            </w:pP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gridAfter w:val="1"/>
          <w:wAfter w:w="48" w:type="dxa"/>
          <w:trHeight w:val="240"/>
        </w:trPr>
        <w:tc>
          <w:tcPr>
            <w:tcW w:w="7650" w:type="dxa"/>
          </w:tcPr>
          <w:p w:rsidR="00DA3F6A">
            <w:pPr>
              <w:keepNext/>
              <w:tabs>
                <w:tab w:val="left" w:pos="0"/>
              </w:tabs>
              <w:spacing w:after="0" w:line="270" w:lineRule="auto"/>
              <w:contextualSpacing w:val="0"/>
              <w:rPr>
                <w:sz w:val="21"/>
                <w:szCs w:val="21"/>
              </w:rPr>
            </w:pPr>
            <w:r w:rsidRPr="006E4011">
              <w:rPr>
                <w:b/>
                <w:color w:val="17365D"/>
                <w:sz w:val="21"/>
                <w:szCs w:val="21"/>
              </w:rPr>
              <w:t>EDYNAMIC SOFTECH SOLUTIONS PVT LTD</w:t>
            </w:r>
            <w:r w:rsidR="001B4A06">
              <w:rPr>
                <w:b/>
                <w:color w:val="17365D"/>
                <w:sz w:val="21"/>
                <w:szCs w:val="21"/>
              </w:rPr>
              <w:t>, GURGAON, INDIA</w:t>
            </w:r>
          </w:p>
        </w:tc>
        <w:tc>
          <w:tcPr>
            <w:tcW w:w="3462" w:type="dxa"/>
            <w:gridSpan w:val="2"/>
          </w:tcPr>
          <w:p w:rsidR="00DA3F6A" w:rsidP="00702810">
            <w:pPr>
              <w:spacing w:after="0" w:line="270" w:lineRule="auto"/>
              <w:contextualSpacing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081BCF">
              <w:rPr>
                <w:sz w:val="21"/>
                <w:szCs w:val="21"/>
              </w:rPr>
              <w:t xml:space="preserve">                       </w:t>
            </w:r>
            <w:r w:rsidR="00692A0E">
              <w:rPr>
                <w:sz w:val="21"/>
                <w:szCs w:val="21"/>
              </w:rPr>
              <w:t>Nov</w:t>
            </w:r>
            <w:r w:rsidR="001B4A06">
              <w:rPr>
                <w:sz w:val="21"/>
                <w:szCs w:val="21"/>
              </w:rPr>
              <w:t>,</w:t>
            </w:r>
            <w:r w:rsidR="001B4A06">
              <w:rPr>
                <w:sz w:val="21"/>
                <w:szCs w:val="21"/>
              </w:rPr>
              <w:t xml:space="preserve"> 201</w:t>
            </w:r>
            <w:r w:rsidR="00692A0E">
              <w:rPr>
                <w:sz w:val="21"/>
                <w:szCs w:val="21"/>
              </w:rPr>
              <w:t>3</w:t>
            </w:r>
            <w:r w:rsidR="001B4A06">
              <w:rPr>
                <w:sz w:val="21"/>
                <w:szCs w:val="21"/>
              </w:rPr>
              <w:t xml:space="preserve"> – </w:t>
            </w:r>
            <w:r w:rsidR="00692A0E">
              <w:rPr>
                <w:sz w:val="21"/>
                <w:szCs w:val="21"/>
              </w:rPr>
              <w:t>Sep</w:t>
            </w:r>
            <w:r w:rsidR="001B4A06">
              <w:rPr>
                <w:sz w:val="21"/>
                <w:szCs w:val="21"/>
              </w:rPr>
              <w:t>, 2014</w:t>
            </w: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gridAfter w:val="1"/>
          <w:wAfter w:w="48" w:type="dxa"/>
          <w:trHeight w:val="240"/>
        </w:trPr>
        <w:tc>
          <w:tcPr>
            <w:tcW w:w="7650" w:type="dxa"/>
          </w:tcPr>
          <w:p w:rsidR="00DA3F6A">
            <w:pPr>
              <w:keepNext/>
              <w:spacing w:after="0" w:line="270" w:lineRule="auto"/>
              <w:ind w:left="-18"/>
              <w:contextualSpacing w:val="0"/>
              <w:rPr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Software Engineer</w:t>
            </w:r>
          </w:p>
        </w:tc>
        <w:tc>
          <w:tcPr>
            <w:tcW w:w="3462" w:type="dxa"/>
            <w:gridSpan w:val="2"/>
          </w:tcPr>
          <w:p w:rsidR="00DA3F6A">
            <w:pPr>
              <w:spacing w:after="0" w:line="270" w:lineRule="auto"/>
              <w:contextualSpacing w:val="0"/>
              <w:jc w:val="right"/>
              <w:rPr>
                <w:rFonts w:ascii="Carlito" w:eastAsia="Carlito" w:hAnsi="Carlito" w:cs="Carlito"/>
                <w:sz w:val="21"/>
                <w:szCs w:val="21"/>
              </w:rPr>
            </w:pP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gridAfter w:val="1"/>
          <w:wAfter w:w="48" w:type="dxa"/>
          <w:trHeight w:val="80"/>
        </w:trPr>
        <w:tc>
          <w:tcPr>
            <w:tcW w:w="11112" w:type="dxa"/>
            <w:gridSpan w:val="3"/>
          </w:tcPr>
          <w:p w:rsidR="00FB463D" w:rsidP="004D4429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rPr>
                <w:sz w:val="21"/>
                <w:szCs w:val="21"/>
              </w:rPr>
              <w:t>Work</w:t>
            </w:r>
            <w:r w:rsidR="00E25881">
              <w:rPr>
                <w:sz w:val="21"/>
                <w:szCs w:val="21"/>
              </w:rPr>
              <w:t>ed</w:t>
            </w:r>
            <w:r>
              <w:rPr>
                <w:sz w:val="21"/>
                <w:szCs w:val="21"/>
              </w:rPr>
              <w:t xml:space="preserve"> as OSC Implementation Consultant</w:t>
            </w:r>
            <w:r w:rsidR="00571092">
              <w:rPr>
                <w:sz w:val="21"/>
                <w:szCs w:val="21"/>
              </w:rPr>
              <w:t>.</w:t>
            </w: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gridAfter w:val="1"/>
          <w:wAfter w:w="48" w:type="dxa"/>
          <w:trHeight w:val="240"/>
        </w:trPr>
        <w:tc>
          <w:tcPr>
            <w:tcW w:w="7650" w:type="dxa"/>
          </w:tcPr>
          <w:p w:rsidR="00070402">
            <w:pPr>
              <w:keepNext/>
              <w:tabs>
                <w:tab w:val="left" w:pos="0"/>
              </w:tabs>
              <w:spacing w:after="0" w:line="270" w:lineRule="auto"/>
              <w:contextualSpacing w:val="0"/>
              <w:rPr>
                <w:b/>
                <w:color w:val="17365D"/>
                <w:sz w:val="21"/>
                <w:szCs w:val="21"/>
              </w:rPr>
            </w:pPr>
          </w:p>
          <w:p w:rsidR="00DA3F6A">
            <w:pPr>
              <w:keepNext/>
              <w:tabs>
                <w:tab w:val="left" w:pos="0"/>
              </w:tabs>
              <w:spacing w:after="0" w:line="270" w:lineRule="auto"/>
              <w:contextualSpacing w:val="0"/>
              <w:rPr>
                <w:sz w:val="21"/>
                <w:szCs w:val="21"/>
              </w:rPr>
            </w:pPr>
            <w:r w:rsidRPr="006F1F31">
              <w:rPr>
                <w:b/>
                <w:color w:val="17365D"/>
                <w:sz w:val="21"/>
                <w:szCs w:val="21"/>
              </w:rPr>
              <w:t>QSPEAR CONSULTANCY SERVICES</w:t>
            </w:r>
            <w:r w:rsidR="001B4A06">
              <w:rPr>
                <w:b/>
                <w:color w:val="17365D"/>
                <w:sz w:val="21"/>
                <w:szCs w:val="21"/>
              </w:rPr>
              <w:t xml:space="preserve">, NOIDA, INDIA                                    </w:t>
            </w:r>
          </w:p>
        </w:tc>
        <w:tc>
          <w:tcPr>
            <w:tcW w:w="3462" w:type="dxa"/>
            <w:gridSpan w:val="2"/>
          </w:tcPr>
          <w:p w:rsidR="00546534" w:rsidP="00546534">
            <w:pPr>
              <w:spacing w:after="0" w:line="270" w:lineRule="auto"/>
              <w:contextualSpacing w:val="0"/>
              <w:rPr>
                <w:rFonts w:ascii="Carlito" w:eastAsia="Carlito" w:hAnsi="Carlito" w:cs="Carlito"/>
                <w:sz w:val="21"/>
                <w:szCs w:val="21"/>
              </w:rPr>
            </w:pPr>
          </w:p>
          <w:p w:rsidR="00DA3F6A" w:rsidP="008571E7">
            <w:pPr>
              <w:spacing w:after="0" w:line="270" w:lineRule="auto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</w:t>
            </w:r>
            <w:r w:rsidR="00E530EA">
              <w:rPr>
                <w:sz w:val="21"/>
                <w:szCs w:val="21"/>
              </w:rPr>
              <w:t>Nov</w:t>
            </w:r>
            <w:r w:rsidR="001B4A06">
              <w:rPr>
                <w:sz w:val="21"/>
                <w:szCs w:val="21"/>
              </w:rPr>
              <w:t>,</w:t>
            </w:r>
            <w:r w:rsidR="001B4A06">
              <w:rPr>
                <w:sz w:val="21"/>
                <w:szCs w:val="21"/>
              </w:rPr>
              <w:t xml:space="preserve"> 201</w:t>
            </w:r>
            <w:r w:rsidR="00E530EA">
              <w:rPr>
                <w:sz w:val="21"/>
                <w:szCs w:val="21"/>
              </w:rPr>
              <w:t>2</w:t>
            </w:r>
            <w:r w:rsidR="001B4A06">
              <w:rPr>
                <w:sz w:val="21"/>
                <w:szCs w:val="21"/>
              </w:rPr>
              <w:t xml:space="preserve"> – </w:t>
            </w:r>
            <w:r w:rsidR="00E530EA">
              <w:rPr>
                <w:sz w:val="21"/>
                <w:szCs w:val="21"/>
              </w:rPr>
              <w:t>Nov</w:t>
            </w:r>
            <w:r w:rsidR="001B4A06">
              <w:rPr>
                <w:sz w:val="21"/>
                <w:szCs w:val="21"/>
              </w:rPr>
              <w:t>, 2013</w:t>
            </w: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gridAfter w:val="2"/>
          <w:wAfter w:w="2610" w:type="dxa"/>
          <w:trHeight w:val="240"/>
        </w:trPr>
        <w:tc>
          <w:tcPr>
            <w:tcW w:w="8550" w:type="dxa"/>
            <w:gridSpan w:val="2"/>
          </w:tcPr>
          <w:p w:rsidR="00DA3F6A">
            <w:pPr>
              <w:spacing w:after="0" w:line="270" w:lineRule="auto"/>
              <w:contextualSpacing w:val="0"/>
              <w:rPr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Software Engineer</w:t>
            </w: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620"/>
        </w:trPr>
        <w:tc>
          <w:tcPr>
            <w:tcW w:w="11160" w:type="dxa"/>
            <w:gridSpan w:val="4"/>
          </w:tcPr>
          <w:p w:rsidR="00DA3F6A" w:rsidP="00916226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rPr>
                <w:sz w:val="21"/>
                <w:szCs w:val="21"/>
              </w:rPr>
              <w:t>Work</w:t>
            </w:r>
            <w:r w:rsidR="004702E3">
              <w:rPr>
                <w:sz w:val="21"/>
                <w:szCs w:val="21"/>
              </w:rPr>
              <w:t>ed</w:t>
            </w:r>
            <w:r>
              <w:rPr>
                <w:sz w:val="21"/>
                <w:szCs w:val="21"/>
              </w:rPr>
              <w:t xml:space="preserve"> as OSC Implementation Consultant</w:t>
            </w:r>
            <w:r w:rsidR="001B4A06">
              <w:t>.</w:t>
            </w:r>
          </w:p>
          <w:p w:rsidR="003323FF" w:rsidP="00916226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rPr>
                <w:sz w:val="21"/>
                <w:szCs w:val="21"/>
              </w:rPr>
              <w:t>Work</w:t>
            </w:r>
            <w:r w:rsidR="004702E3">
              <w:rPr>
                <w:sz w:val="21"/>
                <w:szCs w:val="21"/>
              </w:rPr>
              <w:t>ed</w:t>
            </w:r>
            <w:r>
              <w:rPr>
                <w:sz w:val="21"/>
                <w:szCs w:val="21"/>
              </w:rPr>
              <w:t xml:space="preserve"> as Oracle Primavera Implementation Consultant</w:t>
            </w:r>
            <w:r w:rsidR="00377550">
              <w:rPr>
                <w:sz w:val="21"/>
                <w:szCs w:val="21"/>
              </w:rPr>
              <w:t>.</w:t>
            </w:r>
          </w:p>
        </w:tc>
      </w:tr>
    </w:tbl>
    <w:p w:rsidR="00DA3F6A">
      <w:pPr>
        <w:spacing w:after="0" w:line="270" w:lineRule="auto"/>
        <w:rPr>
          <w:rFonts w:ascii="Carlito" w:eastAsia="Carlito" w:hAnsi="Carlito" w:cs="Carlito"/>
          <w:sz w:val="21"/>
          <w:szCs w:val="21"/>
        </w:rPr>
      </w:pPr>
    </w:p>
    <w:tbl>
      <w:tblPr>
        <w:tblStyle w:val="af6"/>
        <w:tblW w:w="11160" w:type="dxa"/>
        <w:tblInd w:w="-467" w:type="dxa"/>
        <w:tblLayout w:type="fixed"/>
        <w:tblLook w:val="0000"/>
      </w:tblPr>
      <w:tblGrid>
        <w:gridCol w:w="8550"/>
        <w:gridCol w:w="2610"/>
      </w:tblGrid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240"/>
        </w:trPr>
        <w:tc>
          <w:tcPr>
            <w:tcW w:w="8550" w:type="dxa"/>
          </w:tcPr>
          <w:p w:rsidR="00DA3F6A">
            <w:pPr>
              <w:keepNext/>
              <w:tabs>
                <w:tab w:val="left" w:pos="0"/>
              </w:tabs>
              <w:spacing w:after="0" w:line="270" w:lineRule="auto"/>
              <w:contextualSpacing w:val="0"/>
              <w:rPr>
                <w:rFonts w:ascii="Carlito" w:eastAsia="Carlito" w:hAnsi="Carlito" w:cs="Carlito"/>
                <w:b/>
                <w:color w:val="17365D"/>
                <w:sz w:val="21"/>
                <w:szCs w:val="21"/>
              </w:rPr>
            </w:pPr>
          </w:p>
          <w:p w:rsidR="00DA3F6A">
            <w:pPr>
              <w:keepNext/>
              <w:tabs>
                <w:tab w:val="left" w:pos="0"/>
              </w:tabs>
              <w:spacing w:after="0" w:line="270" w:lineRule="auto"/>
              <w:contextualSpacing w:val="0"/>
              <w:rPr>
                <w:b/>
                <w:color w:val="17365D"/>
                <w:sz w:val="21"/>
                <w:szCs w:val="21"/>
              </w:rPr>
            </w:pPr>
            <w:r w:rsidRPr="003F03C0">
              <w:rPr>
                <w:b/>
                <w:color w:val="17365D"/>
                <w:sz w:val="21"/>
                <w:szCs w:val="21"/>
              </w:rPr>
              <w:t>INSTAMEDIA, NOIDA</w:t>
            </w:r>
            <w:r w:rsidR="001B4A06">
              <w:rPr>
                <w:b/>
                <w:color w:val="17365D"/>
                <w:sz w:val="21"/>
                <w:szCs w:val="21"/>
              </w:rPr>
              <w:t xml:space="preserve">, INDIA                                    </w:t>
            </w:r>
          </w:p>
        </w:tc>
        <w:tc>
          <w:tcPr>
            <w:tcW w:w="2610" w:type="dxa"/>
          </w:tcPr>
          <w:p w:rsidR="00DA3F6A">
            <w:pPr>
              <w:keepNext/>
              <w:tabs>
                <w:tab w:val="left" w:pos="0"/>
              </w:tabs>
              <w:spacing w:after="0" w:line="270" w:lineRule="auto"/>
              <w:contextualSpacing w:val="0"/>
              <w:jc w:val="right"/>
              <w:rPr>
                <w:rFonts w:ascii="Carlito" w:eastAsia="Carlito" w:hAnsi="Carlito" w:cs="Carlito"/>
                <w:b/>
                <w:color w:val="17365D"/>
                <w:sz w:val="21"/>
                <w:szCs w:val="21"/>
              </w:rPr>
            </w:pPr>
          </w:p>
          <w:p w:rsidR="00DA3F6A">
            <w:pPr>
              <w:spacing w:after="0" w:line="270" w:lineRule="auto"/>
              <w:contextualSpacing w:val="0"/>
              <w:jc w:val="right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June,</w:t>
            </w:r>
            <w:r>
              <w:rPr>
                <w:sz w:val="21"/>
                <w:szCs w:val="21"/>
              </w:rPr>
              <w:t xml:space="preserve"> 201</w:t>
            </w:r>
            <w:r w:rsidR="00E526C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– </w:t>
            </w:r>
            <w:r w:rsidR="00E526C9">
              <w:rPr>
                <w:sz w:val="21"/>
                <w:szCs w:val="21"/>
              </w:rPr>
              <w:t>Feb</w:t>
            </w:r>
            <w:r>
              <w:rPr>
                <w:sz w:val="21"/>
                <w:szCs w:val="21"/>
              </w:rPr>
              <w:t>, 201</w:t>
            </w:r>
            <w:r w:rsidR="00E526C9">
              <w:rPr>
                <w:sz w:val="21"/>
                <w:szCs w:val="21"/>
              </w:rPr>
              <w:t>2</w:t>
            </w: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240"/>
        </w:trPr>
        <w:tc>
          <w:tcPr>
            <w:tcW w:w="8550" w:type="dxa"/>
          </w:tcPr>
          <w:p w:rsidR="00DA3F6A">
            <w:pPr>
              <w:spacing w:after="0" w:line="270" w:lineRule="auto"/>
              <w:contextualSpacing w:val="0"/>
              <w:rPr>
                <w:sz w:val="21"/>
                <w:szCs w:val="21"/>
              </w:rPr>
            </w:pPr>
            <w:r w:rsidRPr="00C6159F">
              <w:rPr>
                <w:b/>
                <w:color w:val="17365D"/>
                <w:sz w:val="21"/>
                <w:szCs w:val="21"/>
              </w:rPr>
              <w:t xml:space="preserve">Software </w:t>
            </w:r>
            <w:r>
              <w:rPr>
                <w:b/>
                <w:color w:val="17365D"/>
                <w:sz w:val="21"/>
                <w:szCs w:val="21"/>
              </w:rPr>
              <w:t>Develop</w:t>
            </w:r>
            <w:r w:rsidRPr="00C6159F">
              <w:rPr>
                <w:b/>
                <w:color w:val="17365D"/>
                <w:sz w:val="21"/>
                <w:szCs w:val="21"/>
              </w:rPr>
              <w:t>er</w:t>
            </w:r>
          </w:p>
        </w:tc>
        <w:tc>
          <w:tcPr>
            <w:tcW w:w="2610" w:type="dxa"/>
          </w:tcPr>
          <w:p w:rsidR="00DA3F6A">
            <w:pPr>
              <w:spacing w:after="0" w:line="270" w:lineRule="auto"/>
              <w:contextualSpacing w:val="0"/>
              <w:jc w:val="right"/>
              <w:rPr>
                <w:rFonts w:ascii="Carlito" w:eastAsia="Carlito" w:hAnsi="Carlito" w:cs="Carlito"/>
                <w:sz w:val="21"/>
                <w:szCs w:val="21"/>
              </w:rPr>
            </w:pP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620"/>
        </w:trPr>
        <w:tc>
          <w:tcPr>
            <w:tcW w:w="11160" w:type="dxa"/>
            <w:gridSpan w:val="2"/>
          </w:tcPr>
          <w:p w:rsidR="00961AE3" w:rsidP="00961AE3">
            <w:pPr>
              <w:numPr>
                <w:ilvl w:val="0"/>
                <w:numId w:val="1"/>
              </w:num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hanging="360"/>
              <w:jc w:val="both"/>
            </w:pPr>
            <w:r>
              <w:rPr>
                <w:sz w:val="21"/>
                <w:szCs w:val="21"/>
              </w:rPr>
              <w:t xml:space="preserve">Worked on different web </w:t>
            </w:r>
            <w:r w:rsidR="0094667F">
              <w:rPr>
                <w:sz w:val="21"/>
                <w:szCs w:val="21"/>
              </w:rPr>
              <w:t xml:space="preserve">technologies </w:t>
            </w:r>
            <w:r>
              <w:rPr>
                <w:sz w:val="21"/>
                <w:szCs w:val="21"/>
              </w:rPr>
              <w:t>includ</w:t>
            </w:r>
            <w:r w:rsidR="001B4A06">
              <w:rPr>
                <w:sz w:val="21"/>
                <w:szCs w:val="21"/>
              </w:rPr>
              <w:t>ing</w:t>
            </w:r>
            <w:r>
              <w:rPr>
                <w:sz w:val="21"/>
                <w:szCs w:val="21"/>
              </w:rPr>
              <w:t xml:space="preserve"> J2EE, PHP, jQuery, CSS, </w:t>
            </w:r>
            <w:r w:rsidR="009F42E5">
              <w:rPr>
                <w:sz w:val="21"/>
                <w:szCs w:val="21"/>
              </w:rPr>
              <w:t>HTML,</w:t>
            </w:r>
            <w:r w:rsidR="00981589">
              <w:rPr>
                <w:sz w:val="21"/>
                <w:szCs w:val="21"/>
              </w:rPr>
              <w:t xml:space="preserve"> </w:t>
            </w:r>
            <w:r w:rsidR="00981589">
              <w:rPr>
                <w:sz w:val="21"/>
                <w:szCs w:val="21"/>
              </w:rPr>
              <w:t>Javascript</w:t>
            </w:r>
            <w:r w:rsidR="00907837">
              <w:rPr>
                <w:sz w:val="21"/>
                <w:szCs w:val="21"/>
              </w:rPr>
              <w:t>,</w:t>
            </w:r>
            <w:r w:rsidR="00981589">
              <w:rPr>
                <w:sz w:val="21"/>
                <w:szCs w:val="21"/>
              </w:rPr>
              <w:t xml:space="preserve"> </w:t>
            </w:r>
            <w:r w:rsidRPr="00907837" w:rsidR="00907837">
              <w:rPr>
                <w:sz w:val="21"/>
                <w:szCs w:val="21"/>
              </w:rPr>
              <w:t>phpMyAdmin</w:t>
            </w:r>
            <w:r w:rsidR="00981589">
              <w:rPr>
                <w:sz w:val="21"/>
                <w:szCs w:val="21"/>
              </w:rPr>
              <w:t>.</w:t>
            </w:r>
          </w:p>
        </w:tc>
      </w:tr>
    </w:tbl>
    <w:p w:rsidR="00DA3F6A">
      <w:pPr>
        <w:keepNext/>
        <w:tabs>
          <w:tab w:val="left" w:pos="0"/>
        </w:tabs>
        <w:spacing w:after="0" w:line="270" w:lineRule="auto"/>
        <w:jc w:val="center"/>
        <w:rPr>
          <w:rFonts w:ascii="Carlito" w:eastAsia="Carlito" w:hAnsi="Carlito" w:cs="Carlito"/>
          <w:b/>
          <w:smallCaps/>
          <w:color w:val="17365D"/>
          <w:sz w:val="21"/>
          <w:szCs w:val="21"/>
          <w:u w:val="single"/>
        </w:rPr>
      </w:pPr>
    </w:p>
    <w:p w:rsidR="00DA3F6A">
      <w:pPr>
        <w:keepNext/>
        <w:tabs>
          <w:tab w:val="left" w:pos="0"/>
        </w:tabs>
        <w:spacing w:after="0" w:line="270" w:lineRule="auto"/>
        <w:jc w:val="center"/>
        <w:rPr>
          <w:b/>
          <w:smallCaps/>
          <w:color w:val="17365D"/>
          <w:sz w:val="24"/>
          <w:szCs w:val="24"/>
          <w:u w:val="single"/>
        </w:rPr>
      </w:pPr>
      <w:r>
        <w:rPr>
          <w:b/>
          <w:smallCaps/>
          <w:color w:val="17365D"/>
          <w:sz w:val="24"/>
          <w:szCs w:val="24"/>
          <w:u w:val="single"/>
        </w:rPr>
        <w:t>Education</w:t>
      </w:r>
    </w:p>
    <w:p w:rsidR="00DA3F6A">
      <w:pPr>
        <w:spacing w:after="0" w:line="240" w:lineRule="auto"/>
        <w:rPr>
          <w:rFonts w:ascii="Carlito" w:eastAsia="Carlito" w:hAnsi="Carlito" w:cs="Carlito"/>
          <w:sz w:val="21"/>
          <w:szCs w:val="21"/>
        </w:rPr>
      </w:pPr>
    </w:p>
    <w:tbl>
      <w:tblPr>
        <w:tblStyle w:val="af7"/>
        <w:tblW w:w="11160" w:type="dxa"/>
        <w:tblInd w:w="-467" w:type="dxa"/>
        <w:tblLayout w:type="fixed"/>
        <w:tblLook w:val="0000"/>
      </w:tblPr>
      <w:tblGrid>
        <w:gridCol w:w="8892"/>
        <w:gridCol w:w="2268"/>
      </w:tblGrid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180"/>
        </w:trPr>
        <w:tc>
          <w:tcPr>
            <w:tcW w:w="8892" w:type="dxa"/>
          </w:tcPr>
          <w:p w:rsidR="00337792">
            <w:pPr>
              <w:keepNext/>
              <w:spacing w:after="0" w:line="270" w:lineRule="auto"/>
              <w:ind w:left="-18"/>
              <w:contextualSpacing w:val="0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GLBITM, GREATER NOIDA, INDIA</w:t>
            </w:r>
          </w:p>
          <w:p w:rsidR="00DA3F6A">
            <w:pPr>
              <w:keepNext/>
              <w:spacing w:after="0" w:line="270" w:lineRule="auto"/>
              <w:ind w:left="-18"/>
              <w:contextualSpacing w:val="0"/>
              <w:rPr>
                <w:b/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(</w:t>
            </w:r>
            <w:hyperlink r:id="rId8" w:history="1">
              <w:r w:rsidRPr="001868EC" w:rsidR="001868EC">
                <w:rPr>
                  <w:rStyle w:val="Hyperlink"/>
                  <w:b/>
                </w:rPr>
                <w:t>http://www.glbitm.org/</w:t>
              </w:r>
            </w:hyperlink>
            <w:r w:rsidR="001868EC">
              <w:t>)</w:t>
            </w:r>
          </w:p>
          <w:p w:rsidR="00DA3F6A">
            <w:pPr>
              <w:keepNext/>
              <w:spacing w:after="0" w:line="270" w:lineRule="auto"/>
              <w:ind w:left="-18"/>
              <w:contextualSpacing w:val="0"/>
              <w:rPr>
                <w:color w:val="17365D"/>
                <w:sz w:val="21"/>
                <w:szCs w:val="21"/>
              </w:rPr>
            </w:pPr>
            <w:r>
              <w:rPr>
                <w:b/>
                <w:color w:val="17365D"/>
                <w:sz w:val="21"/>
                <w:szCs w:val="21"/>
              </w:rPr>
              <w:t>Bachelor of Technology</w:t>
            </w:r>
            <w:r>
              <w:rPr>
                <w:color w:val="17365D"/>
                <w:sz w:val="21"/>
                <w:szCs w:val="21"/>
              </w:rPr>
              <w:t xml:space="preserve"> (Computer Science &amp; Engineering)</w:t>
            </w:r>
          </w:p>
        </w:tc>
        <w:tc>
          <w:tcPr>
            <w:tcW w:w="2268" w:type="dxa"/>
          </w:tcPr>
          <w:p w:rsidR="00DA3F6A">
            <w:pPr>
              <w:spacing w:after="0" w:line="270" w:lineRule="auto"/>
              <w:contextualSpacing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</w:t>
            </w:r>
            <w:r w:rsidR="001B4A06">
              <w:rPr>
                <w:sz w:val="21"/>
                <w:szCs w:val="21"/>
              </w:rPr>
              <w:t xml:space="preserve"> 20</w:t>
            </w:r>
            <w:r>
              <w:rPr>
                <w:sz w:val="21"/>
                <w:szCs w:val="21"/>
              </w:rPr>
              <w:t>07</w:t>
            </w:r>
            <w:r w:rsidR="001B4A06">
              <w:rPr>
                <w:sz w:val="21"/>
                <w:szCs w:val="21"/>
              </w:rPr>
              <w:t xml:space="preserve"> – </w:t>
            </w:r>
            <w:r>
              <w:rPr>
                <w:sz w:val="21"/>
                <w:szCs w:val="21"/>
              </w:rPr>
              <w:t>June</w:t>
            </w:r>
            <w:r w:rsidR="001B4A06">
              <w:rPr>
                <w:sz w:val="21"/>
                <w:szCs w:val="21"/>
              </w:rPr>
              <w:t xml:space="preserve"> 20</w:t>
            </w:r>
            <w:r>
              <w:rPr>
                <w:sz w:val="21"/>
                <w:szCs w:val="21"/>
              </w:rPr>
              <w:t>11</w:t>
            </w:r>
          </w:p>
          <w:p w:rsidR="00DA3F6A">
            <w:pPr>
              <w:spacing w:after="0" w:line="270" w:lineRule="auto"/>
              <w:contextualSpacing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GPA: </w:t>
            </w:r>
            <w:r w:rsidR="005E5325">
              <w:rPr>
                <w:sz w:val="21"/>
                <w:szCs w:val="21"/>
              </w:rPr>
              <w:t>64.8</w:t>
            </w:r>
            <w:r>
              <w:rPr>
                <w:sz w:val="21"/>
                <w:szCs w:val="21"/>
              </w:rPr>
              <w:t>0</w:t>
            </w:r>
            <w:r w:rsidR="00B27B34">
              <w:rPr>
                <w:sz w:val="21"/>
                <w:szCs w:val="21"/>
              </w:rPr>
              <w:t>%</w:t>
            </w: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80"/>
        </w:trPr>
        <w:tc>
          <w:tcPr>
            <w:tcW w:w="11160" w:type="dxa"/>
            <w:gridSpan w:val="2"/>
          </w:tcPr>
          <w:p w:rsidR="00DA3F6A">
            <w:pPr>
              <w:tabs>
                <w:tab w:val="left" w:pos="151"/>
                <w:tab w:val="left" w:pos="1800"/>
                <w:tab w:val="right" w:pos="10080"/>
              </w:tabs>
              <w:spacing w:after="0" w:line="270" w:lineRule="auto"/>
              <w:ind w:left="241"/>
              <w:contextualSpacing w:val="0"/>
              <w:jc w:val="both"/>
              <w:rPr>
                <w:rFonts w:ascii="Carlito" w:eastAsia="Carlito" w:hAnsi="Carlito" w:cs="Carlito"/>
                <w:sz w:val="21"/>
                <w:szCs w:val="21"/>
              </w:rPr>
            </w:pP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180"/>
        </w:trPr>
        <w:tc>
          <w:tcPr>
            <w:tcW w:w="8892" w:type="dxa"/>
          </w:tcPr>
          <w:p w:rsidR="00DA3F6A">
            <w:pPr>
              <w:keepNext/>
              <w:tabs>
                <w:tab w:val="left" w:pos="0"/>
              </w:tabs>
              <w:spacing w:after="0" w:line="270" w:lineRule="auto"/>
              <w:contextualSpacing w:val="0"/>
              <w:rPr>
                <w:sz w:val="21"/>
                <w:szCs w:val="21"/>
              </w:rPr>
            </w:pPr>
            <w:r w:rsidRPr="009E51E6">
              <w:rPr>
                <w:b/>
                <w:color w:val="17365D"/>
                <w:sz w:val="21"/>
                <w:szCs w:val="21"/>
              </w:rPr>
              <w:t>S.S. INTER COLLEGE, SAHARANPUR, INDIA</w:t>
            </w:r>
          </w:p>
        </w:tc>
        <w:tc>
          <w:tcPr>
            <w:tcW w:w="2268" w:type="dxa"/>
          </w:tcPr>
          <w:p w:rsidR="00DA3F6A">
            <w:pPr>
              <w:spacing w:after="0" w:line="270" w:lineRule="auto"/>
              <w:contextualSpacing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</w:t>
            </w:r>
            <w:r w:rsidR="001B4A06">
              <w:rPr>
                <w:sz w:val="21"/>
                <w:szCs w:val="21"/>
              </w:rPr>
              <w:t xml:space="preserve"> 200</w:t>
            </w:r>
            <w:r w:rsidR="00515F70">
              <w:rPr>
                <w:sz w:val="21"/>
                <w:szCs w:val="21"/>
              </w:rPr>
              <w:t>6</w:t>
            </w:r>
            <w:r w:rsidR="001B4A06">
              <w:rPr>
                <w:sz w:val="21"/>
                <w:szCs w:val="21"/>
              </w:rPr>
              <w:t xml:space="preserve"> – </w:t>
            </w:r>
            <w:r w:rsidR="000870AE">
              <w:rPr>
                <w:sz w:val="21"/>
                <w:szCs w:val="21"/>
              </w:rPr>
              <w:t>May</w:t>
            </w:r>
            <w:r w:rsidR="001B4A06">
              <w:rPr>
                <w:sz w:val="21"/>
                <w:szCs w:val="21"/>
              </w:rPr>
              <w:t xml:space="preserve"> 20</w:t>
            </w:r>
            <w:r w:rsidR="008C139F">
              <w:rPr>
                <w:sz w:val="21"/>
                <w:szCs w:val="21"/>
              </w:rPr>
              <w:t>07</w:t>
            </w:r>
          </w:p>
        </w:tc>
      </w:tr>
      <w:tr w:rsidTr="000F7513">
        <w:tblPrEx>
          <w:tblW w:w="11160" w:type="dxa"/>
          <w:tblInd w:w="-467" w:type="dxa"/>
          <w:tblLayout w:type="fixed"/>
          <w:tblLook w:val="0000"/>
        </w:tblPrEx>
        <w:trPr>
          <w:trHeight w:val="160"/>
        </w:trPr>
        <w:tc>
          <w:tcPr>
            <w:tcW w:w="8892" w:type="dxa"/>
          </w:tcPr>
          <w:p w:rsidR="00DA3F6A" w:rsidRPr="0039487E">
            <w:pPr>
              <w:spacing w:after="0" w:line="270" w:lineRule="auto"/>
              <w:contextualSpacing w:val="0"/>
              <w:rPr>
                <w:color w:val="17365D"/>
                <w:sz w:val="21"/>
                <w:szCs w:val="21"/>
              </w:rPr>
            </w:pPr>
            <w:r w:rsidRPr="0039487E">
              <w:rPr>
                <w:color w:val="17365D"/>
                <w:sz w:val="21"/>
                <w:szCs w:val="21"/>
              </w:rPr>
              <w:t>1</w:t>
            </w:r>
            <w:r w:rsidRPr="0039487E" w:rsidR="001B4A06">
              <w:rPr>
                <w:color w:val="17365D"/>
                <w:sz w:val="21"/>
                <w:szCs w:val="21"/>
              </w:rPr>
              <w:t>2</w:t>
            </w:r>
            <w:r w:rsidRPr="0039487E">
              <w:rPr>
                <w:color w:val="17365D"/>
                <w:sz w:val="21"/>
                <w:szCs w:val="21"/>
              </w:rPr>
              <w:t>th</w:t>
            </w:r>
            <w:r w:rsidRPr="0039487E" w:rsidR="001B4A06">
              <w:rPr>
                <w:color w:val="17365D"/>
                <w:sz w:val="21"/>
                <w:szCs w:val="21"/>
              </w:rPr>
              <w:t xml:space="preserve"> Science (Physics/Chemistry/Mathematics)</w:t>
            </w:r>
          </w:p>
          <w:p w:rsidR="00DA3F6A">
            <w:pPr>
              <w:spacing w:after="0" w:line="270" w:lineRule="auto"/>
              <w:contextualSpacing w:val="0"/>
              <w:rPr>
                <w:color w:val="17365D"/>
                <w:sz w:val="21"/>
                <w:szCs w:val="21"/>
              </w:rPr>
            </w:pPr>
          </w:p>
          <w:p w:rsidR="00DA3F6A">
            <w:pPr>
              <w:spacing w:after="0" w:line="270" w:lineRule="auto"/>
              <w:contextualSpacing w:val="0"/>
              <w:rPr>
                <w:color w:val="17365D"/>
                <w:sz w:val="21"/>
                <w:szCs w:val="21"/>
              </w:rPr>
            </w:pPr>
            <w:r w:rsidRPr="008A266A">
              <w:rPr>
                <w:b/>
                <w:color w:val="17365D"/>
                <w:sz w:val="21"/>
                <w:szCs w:val="21"/>
              </w:rPr>
              <w:t>S.S. INTER COLLEGE, SAHARANPUR, INDIA</w:t>
            </w:r>
            <w:r w:rsidR="001B4A06">
              <w:rPr>
                <w:b/>
                <w:color w:val="17365D"/>
                <w:sz w:val="21"/>
                <w:szCs w:val="21"/>
              </w:rPr>
              <w:t xml:space="preserve"> </w:t>
            </w:r>
            <w:r w:rsidR="001B4A06">
              <w:rPr>
                <w:color w:val="17365D"/>
                <w:sz w:val="21"/>
                <w:szCs w:val="21"/>
              </w:rPr>
              <w:t xml:space="preserve">                                                                       </w:t>
            </w:r>
          </w:p>
          <w:p w:rsidR="00DA3F6A" w:rsidRPr="0039487E">
            <w:pPr>
              <w:spacing w:after="0" w:line="270" w:lineRule="auto"/>
              <w:contextualSpacing w:val="0"/>
              <w:rPr>
                <w:color w:val="17365D"/>
                <w:sz w:val="21"/>
                <w:szCs w:val="21"/>
              </w:rPr>
            </w:pPr>
            <w:r w:rsidRPr="0039487E">
              <w:rPr>
                <w:color w:val="17365D"/>
                <w:sz w:val="21"/>
                <w:szCs w:val="21"/>
              </w:rPr>
              <w:t>10t</w:t>
            </w:r>
            <w:r w:rsidR="00911912">
              <w:rPr>
                <w:color w:val="17365D"/>
                <w:sz w:val="21"/>
                <w:szCs w:val="21"/>
              </w:rPr>
              <w:t>h</w:t>
            </w:r>
          </w:p>
        </w:tc>
        <w:tc>
          <w:tcPr>
            <w:tcW w:w="2268" w:type="dxa"/>
          </w:tcPr>
          <w:p w:rsidR="00DA3F6A">
            <w:pPr>
              <w:spacing w:after="0" w:line="270" w:lineRule="auto"/>
              <w:contextualSpacing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GPA: </w:t>
            </w:r>
            <w:r w:rsidR="00C11568">
              <w:rPr>
                <w:sz w:val="21"/>
                <w:szCs w:val="21"/>
              </w:rPr>
              <w:t>73.60</w:t>
            </w:r>
            <w:r>
              <w:rPr>
                <w:sz w:val="21"/>
                <w:szCs w:val="21"/>
              </w:rPr>
              <w:t>%</w:t>
            </w:r>
          </w:p>
          <w:p w:rsidR="00DA3F6A">
            <w:pPr>
              <w:spacing w:after="0" w:line="270" w:lineRule="auto"/>
              <w:contextualSpacing w:val="0"/>
              <w:rPr>
                <w:sz w:val="21"/>
                <w:szCs w:val="21"/>
              </w:rPr>
            </w:pPr>
          </w:p>
          <w:p w:rsidR="00DA3F6A">
            <w:pPr>
              <w:spacing w:after="0" w:line="270" w:lineRule="auto"/>
              <w:contextualSpacing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A</w:t>
            </w:r>
            <w:r w:rsidR="00945730">
              <w:rPr>
                <w:sz w:val="21"/>
                <w:szCs w:val="21"/>
              </w:rPr>
              <w:t>ug</w:t>
            </w:r>
            <w:r>
              <w:rPr>
                <w:sz w:val="21"/>
                <w:szCs w:val="21"/>
              </w:rPr>
              <w:t xml:space="preserve"> 200</w:t>
            </w:r>
            <w:r w:rsidR="00945730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- May 200</w:t>
            </w:r>
            <w:r w:rsidR="007F26D2">
              <w:rPr>
                <w:sz w:val="21"/>
                <w:szCs w:val="21"/>
              </w:rPr>
              <w:t>5</w:t>
            </w:r>
          </w:p>
          <w:p w:rsidR="00DA3F6A">
            <w:pPr>
              <w:spacing w:after="0" w:line="270" w:lineRule="auto"/>
              <w:contextualSpacing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GPA: </w:t>
            </w:r>
            <w:r w:rsidR="00741CF8">
              <w:rPr>
                <w:sz w:val="21"/>
                <w:szCs w:val="21"/>
              </w:rPr>
              <w:t>66.83</w:t>
            </w:r>
            <w:r>
              <w:rPr>
                <w:sz w:val="21"/>
                <w:szCs w:val="21"/>
              </w:rPr>
              <w:t>%</w:t>
            </w:r>
          </w:p>
        </w:tc>
      </w:tr>
    </w:tbl>
    <w:p w:rsidR="00DA3F6A">
      <w:pPr>
        <w:keepNext/>
        <w:spacing w:after="0" w:line="270" w:lineRule="auto"/>
        <w:rPr>
          <w:rFonts w:ascii="Carlito" w:eastAsia="Carlito" w:hAnsi="Carlito" w:cs="Carlito"/>
          <w:sz w:val="21"/>
          <w:szCs w:val="21"/>
        </w:rPr>
      </w:pPr>
      <w:r>
        <w:pict>
          <v:shape id="_x0000_s1028" type="#_x0000_t75" style="width:1pt;height:1pt;margin-top:0;margin-left:0;position:absolute;z-index:251660288">
            <v:imagedata r:id="rId9"/>
          </v:shape>
        </w:pict>
      </w:r>
      <w:r>
        <w:pict>
          <v:shape id="_x0000_s1029" type="#_x0000_t75" style="width:1pt;height:1pt;margin-top:0;margin-left:0;position:absolute;z-index:251659264">
            <v:imagedata r:id="rId10"/>
          </v:shape>
        </w:pict>
      </w:r>
    </w:p>
    <w:sectPr>
      <w:headerReference w:type="default" r:id="rId11"/>
      <w:footerReference w:type="default" r:id="rId12"/>
      <w:pgSz w:w="12240" w:h="15840"/>
      <w:pgMar w:top="90" w:right="432" w:bottom="360" w:left="64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3F6A">
    <w:pPr>
      <w:tabs>
        <w:tab w:val="center" w:pos="4680"/>
        <w:tab w:val="right" w:pos="9360"/>
      </w:tabs>
      <w:spacing w:after="2880" w:line="240" w:lineRule="auto"/>
      <w:jc w:val="center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3F6A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C15B86"/>
    <w:multiLevelType w:val="multilevel"/>
    <w:tmpl w:val="CEE26370"/>
    <w:lvl w:ilvl="0">
      <w:start w:val="1"/>
      <w:numFmt w:val="bullet"/>
      <w:lvlText w:val="●"/>
      <w:lvlJc w:val="left"/>
      <w:pPr>
        <w:ind w:left="360" w:firstLine="144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">
    <w:nsid w:val="66227F61"/>
    <w:multiLevelType w:val="hybridMultilevel"/>
    <w:tmpl w:val="12A81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81990"/>
    <w:multiLevelType w:val="hybridMultilevel"/>
    <w:tmpl w:val="D5408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13"/>
    <w:rsid w:val="000135E7"/>
    <w:rsid w:val="000207B4"/>
    <w:rsid w:val="00034D50"/>
    <w:rsid w:val="000535BA"/>
    <w:rsid w:val="00063666"/>
    <w:rsid w:val="00070402"/>
    <w:rsid w:val="00071FE2"/>
    <w:rsid w:val="00081BCF"/>
    <w:rsid w:val="000870AE"/>
    <w:rsid w:val="00091922"/>
    <w:rsid w:val="000C2E16"/>
    <w:rsid w:val="000F7513"/>
    <w:rsid w:val="00110708"/>
    <w:rsid w:val="00117233"/>
    <w:rsid w:val="0014640B"/>
    <w:rsid w:val="00156ACE"/>
    <w:rsid w:val="001868EC"/>
    <w:rsid w:val="001A061C"/>
    <w:rsid w:val="001B4A06"/>
    <w:rsid w:val="002068C3"/>
    <w:rsid w:val="00206E14"/>
    <w:rsid w:val="00212C05"/>
    <w:rsid w:val="00225FA4"/>
    <w:rsid w:val="00260CED"/>
    <w:rsid w:val="00291F97"/>
    <w:rsid w:val="002A20BD"/>
    <w:rsid w:val="002C3A5A"/>
    <w:rsid w:val="002D4ADB"/>
    <w:rsid w:val="003109BD"/>
    <w:rsid w:val="00317650"/>
    <w:rsid w:val="00317BD1"/>
    <w:rsid w:val="003202EC"/>
    <w:rsid w:val="003323FF"/>
    <w:rsid w:val="00332CA0"/>
    <w:rsid w:val="003367CD"/>
    <w:rsid w:val="00337792"/>
    <w:rsid w:val="00352756"/>
    <w:rsid w:val="00355416"/>
    <w:rsid w:val="00361A46"/>
    <w:rsid w:val="00377550"/>
    <w:rsid w:val="00381E03"/>
    <w:rsid w:val="0039487E"/>
    <w:rsid w:val="003954AB"/>
    <w:rsid w:val="00397976"/>
    <w:rsid w:val="003B4DBE"/>
    <w:rsid w:val="003C1E96"/>
    <w:rsid w:val="003E165F"/>
    <w:rsid w:val="003F03C0"/>
    <w:rsid w:val="00405291"/>
    <w:rsid w:val="0041329D"/>
    <w:rsid w:val="00415BBE"/>
    <w:rsid w:val="00417CED"/>
    <w:rsid w:val="00423815"/>
    <w:rsid w:val="00434F95"/>
    <w:rsid w:val="00450DB2"/>
    <w:rsid w:val="0045472B"/>
    <w:rsid w:val="004702E3"/>
    <w:rsid w:val="00471D54"/>
    <w:rsid w:val="00480751"/>
    <w:rsid w:val="00495905"/>
    <w:rsid w:val="004A3D45"/>
    <w:rsid w:val="004D4429"/>
    <w:rsid w:val="005158D1"/>
    <w:rsid w:val="00515F70"/>
    <w:rsid w:val="0053170D"/>
    <w:rsid w:val="00546534"/>
    <w:rsid w:val="005526C8"/>
    <w:rsid w:val="00564B57"/>
    <w:rsid w:val="00564FAF"/>
    <w:rsid w:val="00571092"/>
    <w:rsid w:val="00582F78"/>
    <w:rsid w:val="005C14E6"/>
    <w:rsid w:val="005C58E7"/>
    <w:rsid w:val="005C6C1A"/>
    <w:rsid w:val="005D6150"/>
    <w:rsid w:val="005D795E"/>
    <w:rsid w:val="005E1362"/>
    <w:rsid w:val="005E5325"/>
    <w:rsid w:val="00605D8A"/>
    <w:rsid w:val="006118E9"/>
    <w:rsid w:val="00612C68"/>
    <w:rsid w:val="00626149"/>
    <w:rsid w:val="00650A24"/>
    <w:rsid w:val="00692A0E"/>
    <w:rsid w:val="00696597"/>
    <w:rsid w:val="006A0CF5"/>
    <w:rsid w:val="006A13A3"/>
    <w:rsid w:val="006A1838"/>
    <w:rsid w:val="006A3D38"/>
    <w:rsid w:val="006B4532"/>
    <w:rsid w:val="006B5751"/>
    <w:rsid w:val="006E4011"/>
    <w:rsid w:val="006F1F31"/>
    <w:rsid w:val="006F2DE0"/>
    <w:rsid w:val="00702810"/>
    <w:rsid w:val="00741CF8"/>
    <w:rsid w:val="007767F7"/>
    <w:rsid w:val="00797C4B"/>
    <w:rsid w:val="007E294A"/>
    <w:rsid w:val="007E740B"/>
    <w:rsid w:val="007F26D2"/>
    <w:rsid w:val="008262DA"/>
    <w:rsid w:val="00830359"/>
    <w:rsid w:val="00832E24"/>
    <w:rsid w:val="00856A89"/>
    <w:rsid w:val="008571E7"/>
    <w:rsid w:val="008A266A"/>
    <w:rsid w:val="008A7A1F"/>
    <w:rsid w:val="008C139F"/>
    <w:rsid w:val="00907837"/>
    <w:rsid w:val="00911912"/>
    <w:rsid w:val="00916226"/>
    <w:rsid w:val="00920FA7"/>
    <w:rsid w:val="00925E2F"/>
    <w:rsid w:val="00942721"/>
    <w:rsid w:val="00945730"/>
    <w:rsid w:val="0094667F"/>
    <w:rsid w:val="009542B9"/>
    <w:rsid w:val="00961AE3"/>
    <w:rsid w:val="00967CDB"/>
    <w:rsid w:val="00981589"/>
    <w:rsid w:val="00995032"/>
    <w:rsid w:val="009A56C1"/>
    <w:rsid w:val="009B543C"/>
    <w:rsid w:val="009C4BF9"/>
    <w:rsid w:val="009E0574"/>
    <w:rsid w:val="009E0D00"/>
    <w:rsid w:val="009E51E6"/>
    <w:rsid w:val="009F42E5"/>
    <w:rsid w:val="00A0141D"/>
    <w:rsid w:val="00A84821"/>
    <w:rsid w:val="00AA0C5D"/>
    <w:rsid w:val="00AD237F"/>
    <w:rsid w:val="00AF7614"/>
    <w:rsid w:val="00B225A4"/>
    <w:rsid w:val="00B22A84"/>
    <w:rsid w:val="00B241B6"/>
    <w:rsid w:val="00B27B34"/>
    <w:rsid w:val="00B36067"/>
    <w:rsid w:val="00B54CB9"/>
    <w:rsid w:val="00BA5A8B"/>
    <w:rsid w:val="00BC0BF4"/>
    <w:rsid w:val="00BC73DD"/>
    <w:rsid w:val="00C11568"/>
    <w:rsid w:val="00C231B9"/>
    <w:rsid w:val="00C33A5F"/>
    <w:rsid w:val="00C37068"/>
    <w:rsid w:val="00C37BB1"/>
    <w:rsid w:val="00C41334"/>
    <w:rsid w:val="00C6159F"/>
    <w:rsid w:val="00C7051A"/>
    <w:rsid w:val="00C7640E"/>
    <w:rsid w:val="00CC5393"/>
    <w:rsid w:val="00CD0C18"/>
    <w:rsid w:val="00CD7FBC"/>
    <w:rsid w:val="00CF7B39"/>
    <w:rsid w:val="00D01D81"/>
    <w:rsid w:val="00D12029"/>
    <w:rsid w:val="00D34CBC"/>
    <w:rsid w:val="00D3621F"/>
    <w:rsid w:val="00D856AE"/>
    <w:rsid w:val="00D90BAD"/>
    <w:rsid w:val="00DA3F6A"/>
    <w:rsid w:val="00DA6003"/>
    <w:rsid w:val="00DA7E72"/>
    <w:rsid w:val="00DB04F2"/>
    <w:rsid w:val="00DC044C"/>
    <w:rsid w:val="00DC3B9C"/>
    <w:rsid w:val="00DD2F56"/>
    <w:rsid w:val="00DE7F51"/>
    <w:rsid w:val="00DF4FC3"/>
    <w:rsid w:val="00E14F90"/>
    <w:rsid w:val="00E23382"/>
    <w:rsid w:val="00E25881"/>
    <w:rsid w:val="00E45351"/>
    <w:rsid w:val="00E526C9"/>
    <w:rsid w:val="00E530EA"/>
    <w:rsid w:val="00E750B9"/>
    <w:rsid w:val="00E832BE"/>
    <w:rsid w:val="00EA74CA"/>
    <w:rsid w:val="00EB40ED"/>
    <w:rsid w:val="00ED6F78"/>
    <w:rsid w:val="00F03E7D"/>
    <w:rsid w:val="00F21F91"/>
    <w:rsid w:val="00F232C6"/>
    <w:rsid w:val="00F466FC"/>
    <w:rsid w:val="00F47E44"/>
    <w:rsid w:val="00F56855"/>
    <w:rsid w:val="00F83398"/>
    <w:rsid w:val="00F858F8"/>
    <w:rsid w:val="00FB2462"/>
    <w:rsid w:val="00FB2C8A"/>
    <w:rsid w:val="00FB463D"/>
    <w:rsid w:val="00FB6BF4"/>
    <w:rsid w:val="00FC58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D5B20-84A8-45BB-A900-E07FA07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before="86" w:after="120" w:line="480" w:lineRule="auto"/>
      <w:ind w:left="86" w:right="86"/>
    </w:pPr>
    <w:rPr>
      <w:rFonts w:ascii="Tahoma" w:eastAsia="Tahoma" w:hAnsi="Tahom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ahoma" w:eastAsia="Tahoma" w:hAnsi="Tahom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i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name w:val="a5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name w:val="a6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name w:val="a7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name w:val="a8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name w:val="a9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a">
    <w:name w:val="aa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name w:val="ab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c">
    <w:name w:val="ac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d">
    <w:name w:val="ad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e">
    <w:name w:val="ae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">
    <w:name w:val="af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0">
    <w:name w:val="af0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1">
    <w:name w:val="af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2">
    <w:name w:val="af2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3">
    <w:name w:val="af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4">
    <w:name w:val="af4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5">
    <w:name w:val="af5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6">
    <w:name w:val="af6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7">
    <w:name w:val="af7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1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f3e97219ce3ca73cc45a6e3c6cc2275f134f530e18705c4458440321091b5b58120d190a13495b580a4356014b4450530401195c1333471b1b11154958540a5742011503504e1c180c571833471b1b06184459580a595601514841481f0f2b561358191b15001043095e08541b140e445745455d5f08054c1b00100317130d5d5d551c120a120011474a411b1213471b1b111545505c0f554a140d14115c6&amp;docType=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utambansal91@gmail.com" TargetMode="External" /><Relationship Id="rId5" Type="http://schemas.openxmlformats.org/officeDocument/2006/relationships/hyperlink" Target="http://www.linkedin.com/in/shivam-bansal-6ba40b31" TargetMode="External" /><Relationship Id="rId6" Type="http://schemas.openxmlformats.org/officeDocument/2006/relationships/image" Target="media/image1.png" /><Relationship Id="rId7" Type="http://schemas.openxmlformats.org/officeDocument/2006/relationships/oleObject" Target="embeddings/oleObject1.bin" /><Relationship Id="rId8" Type="http://schemas.openxmlformats.org/officeDocument/2006/relationships/hyperlink" Target="http://www.glbitm.org/" TargetMode="External" /><Relationship Id="rId9" Type="http://schemas.openxmlformats.org/officeDocument/2006/relationships/image" Target="http://footmark.infoedge.com/apply/cvtracking?&amp;dtyp=docx_n&amp;userId=05529018219cffe7b12bc82a9c6afe2cd426e6e856457ef4&amp;jobId=101018900324&amp;uid=962677921010189003241539754324?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LTD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Supreet Mohapatra (BAS)</dc:creator>
  <cp:lastModifiedBy>Shivam Bansal</cp:lastModifiedBy>
  <cp:revision>223</cp:revision>
  <dcterms:created xsi:type="dcterms:W3CDTF">2017-09-17T17:08:00Z</dcterms:created>
  <dcterms:modified xsi:type="dcterms:W3CDTF">2020-10-28T13:52:00Z</dcterms:modified>
</cp:coreProperties>
</file>