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37" w:rsidRDefault="007D76FC" w:rsidP="00122D37">
      <w:pPr>
        <w:pStyle w:val="ResumeName"/>
        <w:ind w:left="-360"/>
        <w:rPr>
          <w:rStyle w:val="DeloitteReference"/>
          <w:rFonts w:ascii="Times New Roman" w:hAnsi="Times New Roman"/>
          <w:bCs/>
          <w:snapToGrid w:val="0"/>
          <w:sz w:val="24"/>
          <w:szCs w:val="24"/>
        </w:rPr>
      </w:pPr>
      <w:r w:rsidRPr="007D76FC">
        <w:pict>
          <v:shapetype id="_x0000_t202" coordsize="21600,21600" o:spt="202" path="m,l,21600r21600,l21600,xe">
            <v:stroke joinstyle="miter"/>
            <v:path gradientshapeok="t" o:connecttype="rect"/>
          </v:shapetype>
          <v:shape id="Text Box 2" o:spid="_x0000_s1026" type="#_x0000_t202" style="position:absolute;left:0;text-align:left;margin-left:-169.15pt;margin-top:.4pt;width:137.5pt;height:684.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" fillcolor="#b8cce4 [1300]" strokecolor="#f2f2f2 [3041]" strokeweight="3pt">
            <v:shadow on="t" type="perspective" color="#622423 [1605]" opacity=".5" offset="1pt" offset2="-1pt"/>
            <v:textbox style="mso-next-textbox:#Text Box 2">
              <w:txbxContent>
                <w:p w:rsidR="009A090E" w:rsidRPr="00037210" w:rsidRDefault="009A090E" w:rsidP="005427EB">
                  <w:pPr>
                    <w:pStyle w:val="ResumeBarHead"/>
                    <w:rPr>
                      <w:sz w:val="18"/>
                    </w:rPr>
                  </w:pPr>
                </w:p>
                <w:p w:rsidR="009A090E" w:rsidRPr="00037210" w:rsidRDefault="00037210" w:rsidP="005427EB">
                  <w:pPr>
                    <w:pStyle w:val="ResumeBarHead"/>
                    <w:rPr>
                      <w:rFonts w:ascii="Times New Roman" w:hAnsi="Times New Roman"/>
                      <w:b w:val="0"/>
                      <w:caps w:val="0"/>
                      <w:color w:val="auto"/>
                      <w:sz w:val="20"/>
                    </w:rPr>
                  </w:pPr>
                  <w:r w:rsidRPr="00037210">
                    <w:rPr>
                      <w:rFonts w:ascii="Times New Roman" w:hAnsi="Times New Roman"/>
                      <w:b w:val="0"/>
                      <w:caps w:val="0"/>
                      <w:color w:val="auto"/>
                      <w:sz w:val="20"/>
                    </w:rPr>
                    <w:t>PRADYUMNA KRISHNA PATANGAY</w:t>
                  </w:r>
                </w:p>
                <w:p w:rsidR="00037210" w:rsidRPr="00037210" w:rsidRDefault="00037210" w:rsidP="005427EB">
                  <w:pPr>
                    <w:pStyle w:val="ResumeBarHead"/>
                    <w:rPr>
                      <w:rFonts w:ascii="Times New Roman" w:hAnsi="Times New Roman"/>
                      <w:b w:val="0"/>
                      <w:caps w:val="0"/>
                      <w:color w:val="auto"/>
                      <w:sz w:val="20"/>
                    </w:rPr>
                  </w:pPr>
                  <w:r w:rsidRPr="00037210">
                    <w:rPr>
                      <w:rFonts w:ascii="Times New Roman" w:hAnsi="Times New Roman"/>
                      <w:b w:val="0"/>
                      <w:caps w:val="0"/>
                      <w:color w:val="auto"/>
                      <w:sz w:val="20"/>
                    </w:rPr>
                    <w:t>CONSULTANT</w:t>
                  </w:r>
                </w:p>
                <w:p w:rsidR="009A090E" w:rsidRDefault="009A090E" w:rsidP="005427EB">
                  <w:pPr>
                    <w:pStyle w:val="ResumeBarHead"/>
                  </w:pPr>
                </w:p>
                <w:p w:rsidR="00037210" w:rsidRDefault="00037210" w:rsidP="00037210">
                  <w:pPr>
                    <w:pStyle w:val="ResumeBarHead"/>
                    <w:rPr>
                      <w:sz w:val="18"/>
                    </w:rPr>
                  </w:pPr>
                  <w:r w:rsidRPr="00037210">
                    <w:rPr>
                      <w:sz w:val="18"/>
                    </w:rPr>
                    <w:t>Personal INformation</w:t>
                  </w:r>
                </w:p>
                <w:p w:rsidR="00037210" w:rsidRPr="00037210" w:rsidRDefault="00037210" w:rsidP="00037210">
                  <w:pPr>
                    <w:pStyle w:val="ResumeBarHead"/>
                    <w:rPr>
                      <w:sz w:val="18"/>
                    </w:rPr>
                  </w:pPr>
                </w:p>
                <w:p w:rsidR="00037210" w:rsidRDefault="00037210" w:rsidP="00037210">
                  <w:pPr>
                    <w:pStyle w:val="ResumeBarHead"/>
                  </w:pPr>
                  <w:r>
                    <w:t>Premanent Address</w:t>
                  </w:r>
                </w:p>
                <w:p w:rsidR="00037210" w:rsidRDefault="00037210" w:rsidP="00037210">
                  <w:pPr>
                    <w:rPr>
                      <w:sz w:val="16"/>
                      <w:szCs w:val="16"/>
                    </w:rPr>
                  </w:pPr>
                  <w:r w:rsidRPr="00037210">
                    <w:rPr>
                      <w:sz w:val="16"/>
                      <w:szCs w:val="16"/>
                    </w:rPr>
                    <w:t>15-1-440, Feelkhana, Hyderabad   500012</w:t>
                  </w:r>
                </w:p>
                <w:p w:rsidR="00037210" w:rsidRDefault="00037210" w:rsidP="00037210">
                  <w:pPr>
                    <w:rPr>
                      <w:sz w:val="16"/>
                      <w:szCs w:val="16"/>
                    </w:rPr>
                  </w:pPr>
                </w:p>
                <w:p w:rsidR="00037210" w:rsidRPr="00AE73D1" w:rsidRDefault="00037210" w:rsidP="00037210">
                  <w:pPr>
                    <w:pStyle w:val="ResumeBarHead"/>
                  </w:pPr>
                  <w:r w:rsidRPr="00AE73D1">
                    <w:t>Mobile:</w:t>
                  </w:r>
                </w:p>
                <w:p w:rsidR="00037210" w:rsidRPr="00FF15B5" w:rsidRDefault="00037210" w:rsidP="00037210">
                  <w:pPr>
                    <w:pStyle w:val="ResumeBarHead"/>
                    <w:rPr>
                      <w:b w:val="0"/>
                    </w:rPr>
                  </w:pPr>
                  <w:r>
                    <w:rPr>
                      <w:rFonts w:ascii="Times New Roman" w:hAnsi="Times New Roman"/>
                      <w:b w:val="0"/>
                      <w:color w:val="auto"/>
                      <w:szCs w:val="16"/>
                    </w:rPr>
                    <w:t xml:space="preserve">+91 </w:t>
                  </w:r>
                  <w:r w:rsidRPr="00FF15B5">
                    <w:rPr>
                      <w:rFonts w:ascii="Times New Roman" w:hAnsi="Times New Roman"/>
                      <w:b w:val="0"/>
                      <w:color w:val="auto"/>
                      <w:szCs w:val="16"/>
                    </w:rPr>
                    <w:t>9652219632</w:t>
                  </w:r>
                </w:p>
                <w:p w:rsidR="00037210" w:rsidRDefault="00037210" w:rsidP="00037210">
                  <w:pPr>
                    <w:pStyle w:val="ResumeBarHead"/>
                  </w:pPr>
                </w:p>
                <w:p w:rsidR="00037210" w:rsidRPr="00AE73D1" w:rsidRDefault="00037210" w:rsidP="00037210">
                  <w:pPr>
                    <w:pStyle w:val="ResumeBarHead"/>
                  </w:pPr>
                  <w:r w:rsidRPr="00AE73D1">
                    <w:t>e-mail:</w:t>
                  </w:r>
                </w:p>
                <w:p w:rsidR="00037210" w:rsidRPr="00C209F8" w:rsidRDefault="007D76FC" w:rsidP="00037210">
                  <w:pPr>
                    <w:autoSpaceDE w:val="0"/>
                    <w:autoSpaceDN w:val="0"/>
                    <w:rPr>
                      <w:rFonts w:eastAsiaTheme="minorEastAsia"/>
                      <w:noProof/>
                      <w:sz w:val="16"/>
                      <w:szCs w:val="16"/>
                    </w:rPr>
                  </w:pPr>
                  <w:hyperlink r:id="rId11" w:history="1">
                    <w:r w:rsidR="009B4A1E" w:rsidRPr="00694E20">
                      <w:rPr>
                        <w:rStyle w:val="Hyperlink"/>
                        <w:rFonts w:ascii="Times New Roman" w:hAnsi="Times New Roman"/>
                        <w:sz w:val="16"/>
                        <w:szCs w:val="16"/>
                      </w:rPr>
                      <w:t>patangaykrishna@gmail.com</w:t>
                    </w:r>
                  </w:hyperlink>
                  <w:r w:rsidR="009B4A1E">
                    <w:rPr>
                      <w:sz w:val="16"/>
                      <w:szCs w:val="16"/>
                    </w:rPr>
                    <w:t xml:space="preserve"> </w:t>
                  </w:r>
                </w:p>
                <w:p w:rsidR="00037210" w:rsidRDefault="00037210" w:rsidP="005427EB">
                  <w:pPr>
                    <w:pStyle w:val="ResumeBarHead"/>
                  </w:pPr>
                </w:p>
                <w:p w:rsidR="009A090E" w:rsidRPr="00E450D9" w:rsidRDefault="009A090E" w:rsidP="005427EB">
                  <w:pPr>
                    <w:pStyle w:val="ResumeBarHead"/>
                  </w:pPr>
                  <w:r>
                    <w:t xml:space="preserve">EDUCATION </w:t>
                  </w:r>
                </w:p>
                <w:p w:rsidR="009A090E" w:rsidRPr="00ED787A" w:rsidRDefault="009A090E" w:rsidP="00C07F60">
                  <w:pPr>
                    <w:pStyle w:val="BodyTextIndent"/>
                    <w:tabs>
                      <w:tab w:val="num" w:pos="720"/>
                    </w:tabs>
                    <w:rPr>
                      <w:rFonts w:ascii="Times New Roman" w:hAnsi="Times New Roman"/>
                      <w:i w:val="0"/>
                      <w:sz w:val="16"/>
                      <w:szCs w:val="16"/>
                    </w:rPr>
                  </w:pPr>
                  <w:r w:rsidRPr="00ED787A">
                    <w:rPr>
                      <w:rFonts w:ascii="Times New Roman" w:hAnsi="Times New Roman"/>
                      <w:i w:val="0"/>
                      <w:sz w:val="16"/>
                      <w:szCs w:val="16"/>
                    </w:rPr>
                    <w:t>PGDM/MBA (Finance and HR)</w:t>
                  </w:r>
                </w:p>
                <w:p w:rsidR="009A090E" w:rsidRPr="00ED787A" w:rsidRDefault="009A090E" w:rsidP="00C07F60">
                  <w:pPr>
                    <w:pStyle w:val="BodyTextIndent"/>
                    <w:tabs>
                      <w:tab w:val="num" w:pos="720"/>
                    </w:tabs>
                    <w:rPr>
                      <w:rFonts w:ascii="Times New Roman" w:hAnsi="Times New Roman"/>
                      <w:i w:val="0"/>
                      <w:sz w:val="16"/>
                      <w:szCs w:val="16"/>
                    </w:rPr>
                  </w:pPr>
                  <w:r w:rsidRPr="00ED787A">
                    <w:rPr>
                      <w:rFonts w:ascii="Times New Roman" w:hAnsi="Times New Roman"/>
                      <w:i w:val="0"/>
                      <w:sz w:val="16"/>
                      <w:szCs w:val="16"/>
                    </w:rPr>
                    <w:t>Bachelors of Commerce (computers)</w:t>
                  </w:r>
                </w:p>
                <w:p w:rsidR="009A090E" w:rsidRDefault="009A090E" w:rsidP="00C07F60">
                  <w:pPr>
                    <w:pStyle w:val="BodyTextIndent"/>
                    <w:tabs>
                      <w:tab w:val="num" w:pos="720"/>
                    </w:tabs>
                    <w:rPr>
                      <w:rFonts w:ascii="Times New Roman" w:hAnsi="Times New Roman"/>
                      <w:bCs/>
                      <w:i w:val="0"/>
                      <w:sz w:val="16"/>
                      <w:szCs w:val="16"/>
                    </w:rPr>
                  </w:pPr>
                  <w:r w:rsidRPr="00ED787A">
                    <w:rPr>
                      <w:rFonts w:ascii="Times New Roman" w:hAnsi="Times New Roman"/>
                      <w:i w:val="0"/>
                      <w:sz w:val="16"/>
                      <w:szCs w:val="16"/>
                    </w:rPr>
                    <w:t>Diploma in Business Systems and Information Management</w:t>
                  </w:r>
                  <w:r w:rsidRPr="00ED787A">
                    <w:rPr>
                      <w:rFonts w:ascii="Times New Roman" w:hAnsi="Times New Roman"/>
                      <w:bCs/>
                      <w:i w:val="0"/>
                      <w:sz w:val="16"/>
                      <w:szCs w:val="16"/>
                    </w:rPr>
                    <w:t xml:space="preserve"> at NIIT</w:t>
                  </w:r>
                </w:p>
                <w:p w:rsidR="00037210" w:rsidRDefault="00037210" w:rsidP="00C07F60">
                  <w:pPr>
                    <w:pStyle w:val="BodyTextIndent"/>
                    <w:tabs>
                      <w:tab w:val="num" w:pos="720"/>
                    </w:tabs>
                    <w:rPr>
                      <w:rFonts w:ascii="Times New Roman" w:hAnsi="Times New Roman"/>
                      <w:bCs/>
                      <w:i w:val="0"/>
                      <w:sz w:val="16"/>
                      <w:szCs w:val="16"/>
                    </w:rPr>
                  </w:pPr>
                </w:p>
                <w:p w:rsidR="00037210" w:rsidRPr="00037210" w:rsidRDefault="00037210" w:rsidP="00037210">
                  <w:pPr>
                    <w:pStyle w:val="ResumeBarHead"/>
                  </w:pPr>
                  <w:r>
                    <w:t>CERTIFICATION</w:t>
                  </w:r>
                </w:p>
                <w:p w:rsidR="00AB6E01" w:rsidRDefault="00AB6E01" w:rsidP="00C07F60">
                  <w:pPr>
                    <w:pStyle w:val="BodyTextIndent"/>
                    <w:tabs>
                      <w:tab w:val="num" w:pos="720"/>
                    </w:tabs>
                    <w:rPr>
                      <w:rFonts w:ascii="Times New Roman" w:hAnsi="Times New Roman"/>
                      <w:bCs/>
                      <w:i w:val="0"/>
                      <w:sz w:val="16"/>
                      <w:szCs w:val="16"/>
                    </w:rPr>
                  </w:pPr>
                  <w:r>
                    <w:rPr>
                      <w:rFonts w:ascii="Times New Roman" w:hAnsi="Times New Roman"/>
                      <w:bCs/>
                      <w:i w:val="0"/>
                      <w:sz w:val="16"/>
                      <w:szCs w:val="16"/>
                    </w:rPr>
                    <w:t>SAP Model Company Certification from Open SAP</w:t>
                  </w:r>
                </w:p>
                <w:p w:rsidR="00AB6E01" w:rsidRPr="00ED787A" w:rsidRDefault="00AB6E01" w:rsidP="00C07F60">
                  <w:pPr>
                    <w:pStyle w:val="BodyTextIndent"/>
                    <w:tabs>
                      <w:tab w:val="num" w:pos="720"/>
                    </w:tabs>
                    <w:rPr>
                      <w:rFonts w:ascii="Times New Roman" w:hAnsi="Times New Roman"/>
                      <w:i w:val="0"/>
                      <w:sz w:val="16"/>
                      <w:szCs w:val="16"/>
                    </w:rPr>
                  </w:pPr>
                  <w:r>
                    <w:rPr>
                      <w:rFonts w:ascii="Times New Roman" w:hAnsi="Times New Roman"/>
                      <w:i w:val="0"/>
                      <w:sz w:val="16"/>
                      <w:szCs w:val="16"/>
                    </w:rPr>
                    <w:t>RPA foundation Certificate from UI Path</w:t>
                  </w:r>
                </w:p>
                <w:p w:rsidR="009A090E" w:rsidRPr="00E450D9" w:rsidRDefault="009A090E" w:rsidP="005427EB">
                  <w:pPr>
                    <w:pStyle w:val="ResumeBarHead"/>
                  </w:pPr>
                </w:p>
                <w:p w:rsidR="009A090E" w:rsidRDefault="009A090E" w:rsidP="005427EB">
                  <w:pPr>
                    <w:pStyle w:val="ResumeBarHead"/>
                  </w:pPr>
                  <w:r>
                    <w:t>LANGUAGE SKILLS</w:t>
                  </w:r>
                </w:p>
                <w:p w:rsidR="00433578" w:rsidRDefault="00433578" w:rsidP="00FF15B5">
                  <w:pPr>
                    <w:rPr>
                      <w:sz w:val="16"/>
                      <w:szCs w:val="16"/>
                    </w:rPr>
                  </w:pPr>
                  <w:r>
                    <w:rPr>
                      <w:sz w:val="16"/>
                      <w:szCs w:val="16"/>
                    </w:rPr>
                    <w:t>English</w:t>
                  </w:r>
                </w:p>
                <w:p w:rsidR="00433578" w:rsidRDefault="00433578" w:rsidP="00FF15B5">
                  <w:pPr>
                    <w:rPr>
                      <w:sz w:val="16"/>
                      <w:szCs w:val="16"/>
                    </w:rPr>
                  </w:pPr>
                  <w:r>
                    <w:rPr>
                      <w:sz w:val="16"/>
                      <w:szCs w:val="16"/>
                    </w:rPr>
                    <w:t xml:space="preserve"> Hindi</w:t>
                  </w:r>
                  <w:r w:rsidR="009A090E" w:rsidRPr="00FF15B5">
                    <w:rPr>
                      <w:sz w:val="16"/>
                      <w:szCs w:val="16"/>
                    </w:rPr>
                    <w:t xml:space="preserve"> </w:t>
                  </w:r>
                </w:p>
                <w:p w:rsidR="00433578" w:rsidRDefault="00433578" w:rsidP="00FF15B5">
                  <w:pPr>
                    <w:rPr>
                      <w:sz w:val="16"/>
                      <w:szCs w:val="16"/>
                    </w:rPr>
                  </w:pPr>
                  <w:r>
                    <w:rPr>
                      <w:sz w:val="16"/>
                      <w:szCs w:val="16"/>
                    </w:rPr>
                    <w:t>Marathi</w:t>
                  </w:r>
                  <w:r w:rsidR="009A090E" w:rsidRPr="00FF15B5">
                    <w:rPr>
                      <w:sz w:val="16"/>
                      <w:szCs w:val="16"/>
                    </w:rPr>
                    <w:t xml:space="preserve"> </w:t>
                  </w:r>
                </w:p>
                <w:p w:rsidR="00433578" w:rsidRDefault="00433578" w:rsidP="00FF15B5">
                  <w:pPr>
                    <w:rPr>
                      <w:sz w:val="16"/>
                      <w:szCs w:val="16"/>
                    </w:rPr>
                  </w:pPr>
                  <w:r>
                    <w:rPr>
                      <w:sz w:val="16"/>
                      <w:szCs w:val="16"/>
                    </w:rPr>
                    <w:t>Telugu</w:t>
                  </w:r>
                </w:p>
                <w:p w:rsidR="009A090E" w:rsidRDefault="009A090E" w:rsidP="00FF15B5">
                  <w:pPr>
                    <w:rPr>
                      <w:sz w:val="16"/>
                      <w:szCs w:val="16"/>
                    </w:rPr>
                  </w:pPr>
                  <w:r w:rsidRPr="00FF15B5">
                    <w:rPr>
                      <w:sz w:val="16"/>
                      <w:szCs w:val="16"/>
                    </w:rPr>
                    <w:t>French (Novice)</w:t>
                  </w:r>
                </w:p>
                <w:p w:rsidR="00037210" w:rsidRPr="00FF15B5" w:rsidRDefault="00037210" w:rsidP="00FF15B5">
                  <w:pPr>
                    <w:rPr>
                      <w:sz w:val="16"/>
                      <w:szCs w:val="16"/>
                    </w:rPr>
                  </w:pPr>
                </w:p>
                <w:p w:rsidR="00037210" w:rsidRPr="00037210" w:rsidRDefault="00037210" w:rsidP="00037210">
                  <w:pPr>
                    <w:rPr>
                      <w:sz w:val="16"/>
                      <w:szCs w:val="16"/>
                    </w:rPr>
                  </w:pPr>
                </w:p>
                <w:p w:rsidR="009A090E" w:rsidRPr="00C209F8" w:rsidRDefault="009A090E" w:rsidP="00FF15B5">
                  <w:pPr>
                    <w:autoSpaceDE w:val="0"/>
                    <w:autoSpaceDN w:val="0"/>
                    <w:rPr>
                      <w:rFonts w:eastAsiaTheme="minorEastAsia"/>
                      <w:noProof/>
                      <w:sz w:val="16"/>
                      <w:szCs w:val="16"/>
                    </w:rPr>
                  </w:pPr>
                </w:p>
                <w:p w:rsidR="009A090E" w:rsidRPr="00E450D9" w:rsidRDefault="009A090E" w:rsidP="00E450D9">
                  <w:pPr>
                    <w:pStyle w:val="ResumeBarHead"/>
                  </w:pPr>
                </w:p>
                <w:p w:rsidR="009A090E" w:rsidRDefault="009A090E"/>
              </w:txbxContent>
            </v:textbox>
          </v:shape>
        </w:pict>
      </w:r>
      <w:r w:rsidRPr="007D76FC">
        <w:pict>
          <v:rect id="Rectangle 3" o:spid="_x0000_s1027" style="position:absolute;left:0;text-align:left;margin-left:-230.95pt;margin-top:5.45pt;width:3.55pt;height:3.55pt;flip:x 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">
            <v:textbox style="mso-next-textbox:#Rectangle 3">
              <w:txbxContent>
                <w:p w:rsidR="009A090E" w:rsidRPr="00D1304C" w:rsidRDefault="009A090E" w:rsidP="00C07F60">
                  <w:pPr>
                    <w:rPr>
                      <w:rFonts w:ascii="Tahoma" w:hAnsi="Tahoma" w:cs="Tahoma"/>
                      <w:b/>
                      <w:bCs/>
                      <w:color w:val="003366"/>
                      <w:sz w:val="16"/>
                      <w:szCs w:val="16"/>
                    </w:rPr>
                  </w:pPr>
                  <w:r w:rsidRPr="00D1304C">
                    <w:rPr>
                      <w:rFonts w:ascii="Tahoma" w:hAnsi="Tahoma" w:cs="Tahoma"/>
                      <w:b/>
                      <w:bCs/>
                      <w:color w:val="003366"/>
                      <w:sz w:val="16"/>
                      <w:szCs w:val="16"/>
                    </w:rPr>
                    <w:t>Insert Pictue Her</w:t>
                  </w:r>
                </w:p>
              </w:txbxContent>
            </v:textbox>
          </v:rect>
        </w:pict>
      </w:r>
      <w:r w:rsidR="00A766B2" w:rsidRPr="00E444C1">
        <w:rPr>
          <w:rStyle w:val="DeloitteReference"/>
          <w:rFonts w:ascii="Times New Roman" w:hAnsi="Times New Roman"/>
          <w:bCs/>
          <w:snapToGrid w:val="0"/>
          <w:sz w:val="24"/>
          <w:szCs w:val="24"/>
        </w:rPr>
        <w:t>Professional Experience:</w:t>
      </w:r>
    </w:p>
    <w:p w:rsidR="00122D37" w:rsidRPr="00122D37" w:rsidRDefault="00122D37" w:rsidP="00122D37">
      <w:pPr>
        <w:pStyle w:val="08Accomplishments"/>
        <w:numPr>
          <w:ilvl w:val="0"/>
          <w:numId w:val="0"/>
        </w:numPr>
        <w:ind w:left="-360"/>
        <w:rPr>
          <w:sz w:val="22"/>
          <w:szCs w:val="22"/>
        </w:rPr>
      </w:pPr>
      <w:r w:rsidRPr="00122D37">
        <w:rPr>
          <w:sz w:val="22"/>
          <w:szCs w:val="22"/>
        </w:rPr>
        <w:t xml:space="preserve">I am Multifaceted and goal oriented professional with overall </w:t>
      </w:r>
      <w:r w:rsidR="00B654F6" w:rsidRPr="00122D37">
        <w:rPr>
          <w:sz w:val="22"/>
          <w:szCs w:val="22"/>
        </w:rPr>
        <w:t>6 years</w:t>
      </w:r>
      <w:r w:rsidRPr="00122D37">
        <w:rPr>
          <w:sz w:val="22"/>
          <w:szCs w:val="22"/>
        </w:rPr>
        <w:t xml:space="preserve"> 10 months of consolidated experience. 4 year experience of SAP HANA functional Consultant in delivering solutions that apply the best business processes and helping my team as a SAP personal to setup its process and implementation in business smoothly and efficiently. I have good and thorough understanding on P-to-P and O-to-C cycles of business, implementation of indirect tax, which includes integration of ERP Systems with th</w:t>
      </w:r>
      <w:r w:rsidR="00D02F2E">
        <w:rPr>
          <w:sz w:val="22"/>
          <w:szCs w:val="22"/>
        </w:rPr>
        <w:t>ird party Bolton’s like Vertex e</w:t>
      </w:r>
      <w:r w:rsidRPr="00122D37">
        <w:rPr>
          <w:sz w:val="22"/>
          <w:szCs w:val="22"/>
        </w:rPr>
        <w:t>tc</w:t>
      </w:r>
      <w:r>
        <w:rPr>
          <w:sz w:val="22"/>
          <w:szCs w:val="22"/>
        </w:rPr>
        <w:t xml:space="preserve"> </w:t>
      </w:r>
      <w:r w:rsidRPr="00122D37">
        <w:rPr>
          <w:sz w:val="22"/>
          <w:szCs w:val="22"/>
        </w:rPr>
        <w:t>&amp; will use my experience with my technology background and allow me to directly contribute to the growth and success of an organization.</w:t>
      </w:r>
    </w:p>
    <w:p w:rsidR="002824AD" w:rsidRDefault="008D6E5C" w:rsidP="002824AD">
      <w:pPr>
        <w:pStyle w:val="08Accomplishments"/>
        <w:numPr>
          <w:ilvl w:val="0"/>
          <w:numId w:val="0"/>
        </w:numPr>
        <w:ind w:left="-360"/>
        <w:rPr>
          <w:sz w:val="22"/>
          <w:szCs w:val="22"/>
        </w:rPr>
      </w:pPr>
      <w:r w:rsidRPr="008D6E5C">
        <w:rPr>
          <w:sz w:val="22"/>
          <w:szCs w:val="22"/>
        </w:rPr>
        <w:t xml:space="preserve">Prior to joining Deloitte TMC, </w:t>
      </w:r>
      <w:r w:rsidR="00122D37">
        <w:rPr>
          <w:sz w:val="22"/>
          <w:szCs w:val="22"/>
        </w:rPr>
        <w:t>I have</w:t>
      </w:r>
      <w:r w:rsidRPr="008D6E5C">
        <w:rPr>
          <w:sz w:val="22"/>
          <w:szCs w:val="22"/>
        </w:rPr>
        <w:t xml:space="preserve"> worked in Deloitte ITG department for Trust Tax accounts  in OneSource Trust Tax Software for the period o</w:t>
      </w:r>
      <w:r w:rsidR="00BF4F39">
        <w:rPr>
          <w:sz w:val="22"/>
          <w:szCs w:val="22"/>
        </w:rPr>
        <w:t>f 1.5 months during busy season</w:t>
      </w:r>
      <w:r w:rsidR="00122D37" w:rsidRPr="00D8664A">
        <w:rPr>
          <w:rFonts w:eastAsiaTheme="minorEastAsia"/>
          <w:noProof/>
          <w:sz w:val="22"/>
          <w:szCs w:val="22"/>
          <w:lang w:val="en-IN"/>
        </w:rPr>
        <w:t xml:space="preserve">&amp; also worked </w:t>
      </w:r>
      <w:r w:rsidRPr="008D6E5C">
        <w:rPr>
          <w:sz w:val="22"/>
          <w:szCs w:val="22"/>
        </w:rPr>
        <w:t>worked in Compliance filings of  FATCA for 6 months (from Mar – Sep 2016)</w:t>
      </w:r>
      <w:r w:rsidR="00BF4F39">
        <w:rPr>
          <w:sz w:val="22"/>
          <w:szCs w:val="22"/>
        </w:rPr>
        <w:t xml:space="preserve"> </w:t>
      </w:r>
    </w:p>
    <w:p w:rsidR="00B34F50" w:rsidRPr="008D6E5C" w:rsidRDefault="00B34F50" w:rsidP="002824AD">
      <w:pPr>
        <w:pStyle w:val="08Accomplishments"/>
        <w:numPr>
          <w:ilvl w:val="0"/>
          <w:numId w:val="0"/>
        </w:numPr>
        <w:ind w:left="-360"/>
        <w:rPr>
          <w:sz w:val="22"/>
          <w:szCs w:val="22"/>
        </w:rPr>
      </w:pPr>
    </w:p>
    <w:p w:rsidR="002824AD" w:rsidRPr="008D6E5C" w:rsidRDefault="002824AD" w:rsidP="002824AD">
      <w:pPr>
        <w:pStyle w:val="08Accomplishments"/>
        <w:numPr>
          <w:ilvl w:val="0"/>
          <w:numId w:val="0"/>
        </w:numPr>
        <w:ind w:left="-360"/>
        <w:rPr>
          <w:sz w:val="22"/>
          <w:szCs w:val="22"/>
        </w:rPr>
      </w:pPr>
      <w:r w:rsidRPr="008D6E5C">
        <w:rPr>
          <w:b/>
          <w:sz w:val="22"/>
          <w:szCs w:val="22"/>
        </w:rPr>
        <w:t>Organization</w:t>
      </w:r>
      <w:r w:rsidRPr="008D6E5C">
        <w:rPr>
          <w:sz w:val="22"/>
          <w:szCs w:val="22"/>
        </w:rPr>
        <w:t>: Deloitte Tax LPP</w:t>
      </w:r>
    </w:p>
    <w:p w:rsidR="002824AD" w:rsidRPr="008D6E5C" w:rsidRDefault="002824AD" w:rsidP="002824AD">
      <w:pPr>
        <w:pStyle w:val="08Accomplishments"/>
        <w:numPr>
          <w:ilvl w:val="0"/>
          <w:numId w:val="0"/>
        </w:numPr>
        <w:ind w:left="-360"/>
        <w:rPr>
          <w:sz w:val="22"/>
          <w:szCs w:val="22"/>
        </w:rPr>
      </w:pPr>
      <w:r w:rsidRPr="008D6E5C">
        <w:rPr>
          <w:b/>
          <w:sz w:val="22"/>
          <w:szCs w:val="22"/>
        </w:rPr>
        <w:t>Role</w:t>
      </w:r>
      <w:r w:rsidRPr="008D6E5C">
        <w:rPr>
          <w:sz w:val="22"/>
          <w:szCs w:val="22"/>
        </w:rPr>
        <w:t>: Consultant-Tax Management Consulting Department</w:t>
      </w:r>
    </w:p>
    <w:p w:rsidR="002824AD" w:rsidRPr="008D6E5C" w:rsidRDefault="002824AD" w:rsidP="002824AD">
      <w:pPr>
        <w:pStyle w:val="08Accomplishments"/>
        <w:numPr>
          <w:ilvl w:val="0"/>
          <w:numId w:val="0"/>
        </w:numPr>
        <w:ind w:left="-360"/>
        <w:rPr>
          <w:sz w:val="22"/>
          <w:szCs w:val="22"/>
        </w:rPr>
      </w:pPr>
      <w:r w:rsidRPr="008D6E5C">
        <w:rPr>
          <w:b/>
          <w:sz w:val="22"/>
          <w:szCs w:val="22"/>
        </w:rPr>
        <w:t>Client industry</w:t>
      </w:r>
      <w:r w:rsidRPr="008D6E5C">
        <w:rPr>
          <w:sz w:val="22"/>
          <w:szCs w:val="22"/>
        </w:rPr>
        <w:t>: Telecommunication</w:t>
      </w:r>
    </w:p>
    <w:p w:rsidR="002824AD" w:rsidRPr="008D6E5C" w:rsidRDefault="002824AD" w:rsidP="002824AD">
      <w:pPr>
        <w:pStyle w:val="08Accomplishments"/>
        <w:numPr>
          <w:ilvl w:val="0"/>
          <w:numId w:val="0"/>
        </w:numPr>
        <w:ind w:left="-360"/>
        <w:rPr>
          <w:sz w:val="22"/>
          <w:szCs w:val="22"/>
        </w:rPr>
      </w:pPr>
      <w:r w:rsidRPr="008D6E5C">
        <w:rPr>
          <w:b/>
          <w:sz w:val="22"/>
          <w:szCs w:val="22"/>
        </w:rPr>
        <w:t>Duration</w:t>
      </w:r>
      <w:r w:rsidRPr="008D6E5C">
        <w:rPr>
          <w:sz w:val="22"/>
          <w:szCs w:val="22"/>
        </w:rPr>
        <w:t>: From Dec 2018 –May .2020</w:t>
      </w:r>
    </w:p>
    <w:p w:rsidR="002824AD" w:rsidRPr="008D6E5C" w:rsidRDefault="002824AD" w:rsidP="002824AD">
      <w:pPr>
        <w:pStyle w:val="08Accomplishments"/>
        <w:numPr>
          <w:ilvl w:val="0"/>
          <w:numId w:val="0"/>
        </w:numPr>
        <w:ind w:left="-360"/>
        <w:rPr>
          <w:sz w:val="22"/>
          <w:szCs w:val="22"/>
        </w:rPr>
      </w:pPr>
      <w:r w:rsidRPr="008D6E5C">
        <w:rPr>
          <w:b/>
          <w:sz w:val="22"/>
          <w:szCs w:val="22"/>
        </w:rPr>
        <w:t>Technology</w:t>
      </w:r>
      <w:r w:rsidRPr="008D6E5C">
        <w:rPr>
          <w:sz w:val="22"/>
          <w:szCs w:val="22"/>
        </w:rPr>
        <w:t>: SAP –Vertex integration</w:t>
      </w:r>
    </w:p>
    <w:p w:rsidR="002824AD" w:rsidRPr="008D6E5C" w:rsidRDefault="002824AD" w:rsidP="002824AD">
      <w:pPr>
        <w:pStyle w:val="08Accomplishments"/>
        <w:numPr>
          <w:ilvl w:val="0"/>
          <w:numId w:val="25"/>
        </w:numPr>
        <w:ind w:left="-360" w:firstLine="0"/>
        <w:rPr>
          <w:sz w:val="22"/>
          <w:szCs w:val="22"/>
        </w:rPr>
      </w:pPr>
      <w:r w:rsidRPr="00BF3DED">
        <w:rPr>
          <w:sz w:val="22"/>
          <w:szCs w:val="22"/>
        </w:rPr>
        <w:t>Apart from the standard SAP configuration to communicate with </w:t>
      </w:r>
      <w:r w:rsidRPr="008D6E5C">
        <w:rPr>
          <w:sz w:val="22"/>
          <w:szCs w:val="22"/>
        </w:rPr>
        <w:t>Vertex</w:t>
      </w:r>
      <w:r w:rsidRPr="00BF3DED">
        <w:rPr>
          <w:sz w:val="22"/>
          <w:szCs w:val="22"/>
        </w:rPr>
        <w:t>, the rules within </w:t>
      </w:r>
      <w:r w:rsidRPr="008D6E5C">
        <w:rPr>
          <w:sz w:val="22"/>
          <w:szCs w:val="22"/>
        </w:rPr>
        <w:t>Vertex</w:t>
      </w:r>
      <w:r w:rsidRPr="00BF3DED">
        <w:rPr>
          <w:sz w:val="22"/>
          <w:szCs w:val="22"/>
        </w:rPr>
        <w:t> had to be customized After implementing SAP for its operations in Europe and North America</w:t>
      </w:r>
    </w:p>
    <w:p w:rsidR="002824AD" w:rsidRDefault="002824AD" w:rsidP="002824AD">
      <w:pPr>
        <w:pStyle w:val="08Accomplishments"/>
        <w:numPr>
          <w:ilvl w:val="0"/>
          <w:numId w:val="25"/>
        </w:numPr>
        <w:ind w:left="-360" w:firstLine="0"/>
        <w:rPr>
          <w:sz w:val="22"/>
          <w:szCs w:val="22"/>
        </w:rPr>
      </w:pPr>
      <w:r w:rsidRPr="008D6E5C">
        <w:rPr>
          <w:sz w:val="22"/>
          <w:szCs w:val="22"/>
        </w:rPr>
        <w:t xml:space="preserve">Created provider contracts &amp;Customers for testing </w:t>
      </w:r>
    </w:p>
    <w:p w:rsidR="002824AD" w:rsidRDefault="002824AD" w:rsidP="002824AD">
      <w:pPr>
        <w:pStyle w:val="08Accomplishments"/>
        <w:numPr>
          <w:ilvl w:val="0"/>
          <w:numId w:val="25"/>
        </w:numPr>
        <w:ind w:left="-360" w:firstLine="0"/>
        <w:rPr>
          <w:sz w:val="22"/>
          <w:szCs w:val="22"/>
        </w:rPr>
      </w:pPr>
      <w:r w:rsidRPr="008D6E5C">
        <w:rPr>
          <w:sz w:val="22"/>
          <w:szCs w:val="22"/>
        </w:rPr>
        <w:t>Worked in the Billing process for Goods and Services using SAP FICA.</w:t>
      </w:r>
    </w:p>
    <w:p w:rsidR="002824AD" w:rsidRDefault="002824AD" w:rsidP="002824AD">
      <w:pPr>
        <w:pStyle w:val="08Accomplishments"/>
        <w:numPr>
          <w:ilvl w:val="0"/>
          <w:numId w:val="25"/>
        </w:numPr>
        <w:ind w:left="-360" w:firstLine="0"/>
        <w:rPr>
          <w:sz w:val="22"/>
          <w:szCs w:val="22"/>
        </w:rPr>
      </w:pPr>
      <w:r w:rsidRPr="008D6E5C">
        <w:rPr>
          <w:sz w:val="22"/>
          <w:szCs w:val="22"/>
        </w:rPr>
        <w:t>Worked for verification of Goods and Service Tax</w:t>
      </w:r>
      <w:r w:rsidRPr="00BF3DED">
        <w:rPr>
          <w:sz w:val="22"/>
          <w:szCs w:val="22"/>
        </w:rPr>
        <w:t> </w:t>
      </w:r>
      <w:r w:rsidRPr="008D6E5C">
        <w:rPr>
          <w:sz w:val="22"/>
          <w:szCs w:val="22"/>
        </w:rPr>
        <w:t>(GST), Provincial Sales Tax (PST) and Harmonized Sales Tax (HST</w:t>
      </w:r>
      <w:r w:rsidRPr="00BF3DED">
        <w:rPr>
          <w:sz w:val="22"/>
          <w:szCs w:val="22"/>
        </w:rPr>
        <w:t>) for </w:t>
      </w:r>
      <w:r w:rsidRPr="008D6E5C">
        <w:rPr>
          <w:sz w:val="22"/>
          <w:szCs w:val="22"/>
        </w:rPr>
        <w:t>Canadian</w:t>
      </w:r>
      <w:r w:rsidRPr="00BF3DED">
        <w:rPr>
          <w:sz w:val="22"/>
          <w:szCs w:val="22"/>
        </w:rPr>
        <w:t> taxation</w:t>
      </w:r>
      <w:r w:rsidRPr="008D6E5C">
        <w:rPr>
          <w:sz w:val="22"/>
          <w:szCs w:val="22"/>
        </w:rPr>
        <w:t xml:space="preserve"> from SAP documents and reports</w:t>
      </w:r>
      <w:r w:rsidRPr="00BF3DED">
        <w:rPr>
          <w:sz w:val="22"/>
          <w:szCs w:val="22"/>
        </w:rPr>
        <w:t>.</w:t>
      </w:r>
    </w:p>
    <w:p w:rsidR="002824AD" w:rsidRDefault="002824AD" w:rsidP="002824AD">
      <w:pPr>
        <w:pStyle w:val="08Accomplishments"/>
        <w:numPr>
          <w:ilvl w:val="0"/>
          <w:numId w:val="25"/>
        </w:numPr>
        <w:ind w:left="-360" w:firstLine="0"/>
        <w:rPr>
          <w:sz w:val="22"/>
          <w:szCs w:val="22"/>
        </w:rPr>
      </w:pPr>
      <w:r w:rsidRPr="008D6E5C">
        <w:rPr>
          <w:sz w:val="22"/>
          <w:szCs w:val="22"/>
        </w:rPr>
        <w:t xml:space="preserve">Created  </w:t>
      </w:r>
      <w:r w:rsidRPr="00BF3DED">
        <w:rPr>
          <w:sz w:val="22"/>
          <w:szCs w:val="22"/>
        </w:rPr>
        <w:t> </w:t>
      </w:r>
      <w:r w:rsidRPr="008D6E5C">
        <w:rPr>
          <w:sz w:val="22"/>
          <w:szCs w:val="22"/>
        </w:rPr>
        <w:t>use-cases/flow-charts</w:t>
      </w:r>
      <w:r w:rsidRPr="00BF3DED">
        <w:rPr>
          <w:sz w:val="22"/>
          <w:szCs w:val="22"/>
        </w:rPr>
        <w:t> using </w:t>
      </w:r>
      <w:r w:rsidRPr="008D6E5C">
        <w:rPr>
          <w:sz w:val="22"/>
          <w:szCs w:val="22"/>
        </w:rPr>
        <w:t>Visio and also in Industrial Print 5(IP5)</w:t>
      </w:r>
    </w:p>
    <w:p w:rsidR="002824AD" w:rsidRDefault="002824AD" w:rsidP="002824AD">
      <w:pPr>
        <w:pStyle w:val="08Accomplishments"/>
        <w:numPr>
          <w:ilvl w:val="0"/>
          <w:numId w:val="25"/>
        </w:numPr>
        <w:ind w:left="-360" w:firstLine="0"/>
        <w:rPr>
          <w:sz w:val="22"/>
          <w:szCs w:val="22"/>
        </w:rPr>
      </w:pPr>
      <w:r w:rsidRPr="00BF3DED">
        <w:rPr>
          <w:sz w:val="22"/>
          <w:szCs w:val="22"/>
        </w:rPr>
        <w:t>Created Data extracts for reconciliation of SAP General Ledger and Vertex Tax Journal</w:t>
      </w:r>
    </w:p>
    <w:p w:rsidR="002824AD" w:rsidRDefault="002824AD" w:rsidP="002824AD">
      <w:pPr>
        <w:pStyle w:val="08Accomplishments"/>
        <w:numPr>
          <w:ilvl w:val="0"/>
          <w:numId w:val="25"/>
        </w:numPr>
        <w:ind w:left="-360" w:firstLine="0"/>
        <w:rPr>
          <w:sz w:val="22"/>
          <w:szCs w:val="22"/>
        </w:rPr>
      </w:pPr>
      <w:r w:rsidRPr="008D6E5C">
        <w:rPr>
          <w:sz w:val="22"/>
          <w:szCs w:val="22"/>
        </w:rPr>
        <w:t>Analyzed</w:t>
      </w:r>
      <w:r w:rsidRPr="00BF3DED">
        <w:rPr>
          <w:sz w:val="22"/>
          <w:szCs w:val="22"/>
        </w:rPr>
        <w:t xml:space="preserve"> XML messages in the SIC log sent in by both </w:t>
      </w:r>
      <w:r w:rsidRPr="008D6E5C">
        <w:rPr>
          <w:sz w:val="22"/>
          <w:szCs w:val="22"/>
        </w:rPr>
        <w:t xml:space="preserve">Vertex </w:t>
      </w:r>
      <w:r w:rsidRPr="00BF3DED">
        <w:rPr>
          <w:sz w:val="22"/>
          <w:szCs w:val="22"/>
        </w:rPr>
        <w:t xml:space="preserve"> and </w:t>
      </w:r>
      <w:r w:rsidRPr="008D6E5C">
        <w:rPr>
          <w:sz w:val="22"/>
          <w:szCs w:val="22"/>
        </w:rPr>
        <w:t>S/4 HANA</w:t>
      </w:r>
      <w:r w:rsidRPr="00BF3DED">
        <w:rPr>
          <w:sz w:val="22"/>
          <w:szCs w:val="22"/>
        </w:rPr>
        <w:t xml:space="preserve"> systems</w:t>
      </w:r>
    </w:p>
    <w:p w:rsidR="002824AD" w:rsidRDefault="002824AD" w:rsidP="002824AD">
      <w:pPr>
        <w:pStyle w:val="08Accomplishments"/>
        <w:numPr>
          <w:ilvl w:val="0"/>
          <w:numId w:val="25"/>
        </w:numPr>
        <w:ind w:left="-360" w:firstLine="0"/>
        <w:rPr>
          <w:sz w:val="22"/>
          <w:szCs w:val="22"/>
        </w:rPr>
      </w:pPr>
      <w:r w:rsidRPr="00BF3DED">
        <w:rPr>
          <w:sz w:val="22"/>
          <w:szCs w:val="22"/>
        </w:rPr>
        <w:t>Verified invoice and sales order taxability using Transaction Tester</w:t>
      </w:r>
      <w:r w:rsidRPr="008D6E5C">
        <w:rPr>
          <w:sz w:val="22"/>
          <w:szCs w:val="22"/>
        </w:rPr>
        <w:t xml:space="preserve"> ,Clients internal systems(ETSS )</w:t>
      </w:r>
    </w:p>
    <w:p w:rsidR="002824AD" w:rsidRDefault="002824AD" w:rsidP="002824AD">
      <w:pPr>
        <w:pStyle w:val="08Accomplishments"/>
        <w:numPr>
          <w:ilvl w:val="0"/>
          <w:numId w:val="25"/>
        </w:numPr>
        <w:ind w:left="-360" w:firstLine="0"/>
        <w:rPr>
          <w:sz w:val="22"/>
          <w:szCs w:val="22"/>
        </w:rPr>
      </w:pPr>
      <w:r w:rsidRPr="008D6E5C">
        <w:rPr>
          <w:sz w:val="22"/>
          <w:szCs w:val="22"/>
        </w:rPr>
        <w:t>Created User Training material and knowledge transfer to the client</w:t>
      </w:r>
    </w:p>
    <w:p w:rsidR="002824AD" w:rsidRDefault="002824AD" w:rsidP="002824AD">
      <w:pPr>
        <w:pStyle w:val="08Accomplishments"/>
        <w:numPr>
          <w:ilvl w:val="0"/>
          <w:numId w:val="0"/>
        </w:numPr>
        <w:ind w:left="-360"/>
        <w:rPr>
          <w:sz w:val="22"/>
          <w:szCs w:val="22"/>
        </w:rPr>
      </w:pPr>
    </w:p>
    <w:p w:rsidR="002824AD" w:rsidRPr="008D6E5C" w:rsidRDefault="002824AD" w:rsidP="002824AD">
      <w:pPr>
        <w:pStyle w:val="08Accomplishments"/>
        <w:numPr>
          <w:ilvl w:val="0"/>
          <w:numId w:val="0"/>
        </w:numPr>
        <w:ind w:left="-360"/>
        <w:rPr>
          <w:sz w:val="22"/>
          <w:szCs w:val="22"/>
        </w:rPr>
      </w:pPr>
      <w:r w:rsidRPr="008D6E5C">
        <w:rPr>
          <w:b/>
          <w:sz w:val="22"/>
          <w:szCs w:val="22"/>
        </w:rPr>
        <w:t>Organization</w:t>
      </w:r>
      <w:r w:rsidRPr="008D6E5C">
        <w:rPr>
          <w:sz w:val="22"/>
          <w:szCs w:val="22"/>
        </w:rPr>
        <w:t>: Deloitte Tax LPP</w:t>
      </w:r>
    </w:p>
    <w:p w:rsidR="002824AD" w:rsidRPr="008D6E5C" w:rsidRDefault="002824AD" w:rsidP="002824AD">
      <w:pPr>
        <w:pStyle w:val="08Accomplishments"/>
        <w:numPr>
          <w:ilvl w:val="0"/>
          <w:numId w:val="0"/>
        </w:numPr>
        <w:ind w:left="-360"/>
        <w:rPr>
          <w:sz w:val="22"/>
          <w:szCs w:val="22"/>
        </w:rPr>
      </w:pPr>
      <w:r w:rsidRPr="008D6E5C">
        <w:rPr>
          <w:b/>
          <w:sz w:val="22"/>
          <w:szCs w:val="22"/>
        </w:rPr>
        <w:t>Role</w:t>
      </w:r>
      <w:r w:rsidRPr="008D6E5C">
        <w:rPr>
          <w:sz w:val="22"/>
          <w:szCs w:val="22"/>
        </w:rPr>
        <w:t>: Business Technology Analyst -Tax Management Consulting Department)</w:t>
      </w:r>
    </w:p>
    <w:p w:rsidR="002824AD" w:rsidRPr="008D6E5C" w:rsidRDefault="002824AD" w:rsidP="002824AD">
      <w:pPr>
        <w:pStyle w:val="08Accomplishments"/>
        <w:numPr>
          <w:ilvl w:val="0"/>
          <w:numId w:val="0"/>
        </w:numPr>
        <w:ind w:left="-360"/>
        <w:rPr>
          <w:sz w:val="22"/>
          <w:szCs w:val="22"/>
        </w:rPr>
      </w:pPr>
      <w:r w:rsidRPr="008D6E5C">
        <w:rPr>
          <w:b/>
          <w:sz w:val="22"/>
          <w:szCs w:val="22"/>
        </w:rPr>
        <w:t>Client industry</w:t>
      </w:r>
      <w:r w:rsidRPr="008D6E5C">
        <w:rPr>
          <w:sz w:val="22"/>
          <w:szCs w:val="22"/>
        </w:rPr>
        <w:t>: Banking</w:t>
      </w:r>
    </w:p>
    <w:p w:rsidR="002824AD" w:rsidRPr="008D6E5C" w:rsidRDefault="002824AD" w:rsidP="002824AD">
      <w:pPr>
        <w:pStyle w:val="08Accomplishments"/>
        <w:numPr>
          <w:ilvl w:val="0"/>
          <w:numId w:val="0"/>
        </w:numPr>
        <w:ind w:left="-360"/>
        <w:rPr>
          <w:sz w:val="22"/>
          <w:szCs w:val="22"/>
        </w:rPr>
      </w:pPr>
      <w:r w:rsidRPr="008D6E5C">
        <w:rPr>
          <w:b/>
          <w:sz w:val="22"/>
          <w:szCs w:val="22"/>
        </w:rPr>
        <w:t>Duration</w:t>
      </w:r>
      <w:r w:rsidRPr="008D6E5C">
        <w:rPr>
          <w:sz w:val="22"/>
          <w:szCs w:val="22"/>
        </w:rPr>
        <w:t xml:space="preserve">: Feb 2018 – </w:t>
      </w:r>
      <w:r w:rsidR="00814534">
        <w:rPr>
          <w:sz w:val="22"/>
          <w:szCs w:val="22"/>
        </w:rPr>
        <w:t>Sept</w:t>
      </w:r>
      <w:r w:rsidRPr="008D6E5C">
        <w:rPr>
          <w:sz w:val="22"/>
          <w:szCs w:val="22"/>
        </w:rPr>
        <w:t xml:space="preserve"> 2019</w:t>
      </w:r>
    </w:p>
    <w:p w:rsidR="002824AD" w:rsidRPr="008D6E5C" w:rsidRDefault="002824AD" w:rsidP="002824AD">
      <w:pPr>
        <w:pStyle w:val="08Accomplishments"/>
        <w:numPr>
          <w:ilvl w:val="0"/>
          <w:numId w:val="0"/>
        </w:numPr>
        <w:ind w:left="-360"/>
        <w:rPr>
          <w:sz w:val="22"/>
          <w:szCs w:val="22"/>
        </w:rPr>
      </w:pPr>
      <w:r w:rsidRPr="008D6E5C">
        <w:rPr>
          <w:b/>
          <w:sz w:val="22"/>
          <w:szCs w:val="22"/>
        </w:rPr>
        <w:t>Technology</w:t>
      </w:r>
      <w:r w:rsidRPr="008D6E5C">
        <w:rPr>
          <w:sz w:val="22"/>
          <w:szCs w:val="22"/>
        </w:rPr>
        <w:t xml:space="preserve">: KYC Remediation </w:t>
      </w:r>
    </w:p>
    <w:p w:rsidR="002824AD" w:rsidRDefault="002824AD" w:rsidP="002824AD">
      <w:pPr>
        <w:pStyle w:val="08Accomplishments"/>
        <w:numPr>
          <w:ilvl w:val="0"/>
          <w:numId w:val="24"/>
        </w:numPr>
        <w:ind w:left="-360" w:firstLine="0"/>
        <w:rPr>
          <w:sz w:val="22"/>
          <w:szCs w:val="22"/>
        </w:rPr>
      </w:pPr>
      <w:r w:rsidRPr="008D6E5C">
        <w:rPr>
          <w:sz w:val="22"/>
          <w:szCs w:val="22"/>
        </w:rPr>
        <w:t xml:space="preserve">Worked </w:t>
      </w:r>
      <w:r w:rsidR="00816BCA">
        <w:rPr>
          <w:sz w:val="22"/>
          <w:szCs w:val="22"/>
        </w:rPr>
        <w:t>on KYC-Anti Money Laundering (A</w:t>
      </w:r>
      <w:r w:rsidRPr="008D6E5C">
        <w:rPr>
          <w:sz w:val="22"/>
          <w:szCs w:val="22"/>
        </w:rPr>
        <w:t>M</w:t>
      </w:r>
      <w:r w:rsidR="00816BCA">
        <w:rPr>
          <w:sz w:val="22"/>
          <w:szCs w:val="22"/>
        </w:rPr>
        <w:t>L</w:t>
      </w:r>
      <w:r w:rsidRPr="008D6E5C">
        <w:rPr>
          <w:sz w:val="22"/>
          <w:szCs w:val="22"/>
        </w:rPr>
        <w:t xml:space="preserve">) remediation for Various Line of Business for the Bank. </w:t>
      </w:r>
    </w:p>
    <w:p w:rsidR="002824AD" w:rsidRDefault="002824AD" w:rsidP="002824AD">
      <w:pPr>
        <w:pStyle w:val="08Accomplishments"/>
        <w:numPr>
          <w:ilvl w:val="0"/>
          <w:numId w:val="24"/>
        </w:numPr>
        <w:ind w:left="-360" w:firstLine="0"/>
        <w:rPr>
          <w:sz w:val="22"/>
          <w:szCs w:val="22"/>
        </w:rPr>
      </w:pPr>
      <w:r w:rsidRPr="008D6E5C">
        <w:rPr>
          <w:sz w:val="22"/>
          <w:szCs w:val="22"/>
        </w:rPr>
        <w:t>Worked on Banking-related products and services, operations, processes. commercial, retail, private banking, broker dealers and transactional flows</w:t>
      </w:r>
    </w:p>
    <w:p w:rsidR="00720B2B" w:rsidRDefault="002824AD" w:rsidP="00720B2B">
      <w:pPr>
        <w:pStyle w:val="08Accomplishments"/>
        <w:numPr>
          <w:ilvl w:val="0"/>
          <w:numId w:val="24"/>
        </w:numPr>
        <w:ind w:left="-360" w:firstLine="0"/>
        <w:rPr>
          <w:sz w:val="22"/>
          <w:szCs w:val="22"/>
        </w:rPr>
      </w:pPr>
      <w:r w:rsidRPr="008D6E5C">
        <w:rPr>
          <w:sz w:val="22"/>
          <w:szCs w:val="22"/>
        </w:rPr>
        <w:t>Analyzed and evaluated data from new and existing clients based on the  AML KYC policies and controls provided by Banking Authority</w:t>
      </w:r>
    </w:p>
    <w:p w:rsidR="00B34F50" w:rsidRDefault="007D76FC" w:rsidP="00B34F50">
      <w:pPr>
        <w:pStyle w:val="08Accomplishments"/>
        <w:numPr>
          <w:ilvl w:val="0"/>
          <w:numId w:val="24"/>
        </w:numPr>
        <w:ind w:left="-360" w:firstLine="0"/>
        <w:rPr>
          <w:sz w:val="22"/>
          <w:szCs w:val="22"/>
        </w:rPr>
      </w:pPr>
      <w:r>
        <w:rPr>
          <w:sz w:val="22"/>
          <w:szCs w:val="22"/>
        </w:rPr>
        <w:lastRenderedPageBreak/>
        <w:pict>
          <v:shape id="_x0000_s1030" type="#_x0000_t202" style="position:absolute;left:0;text-align:left;margin-left:-166.85pt;margin-top:6.6pt;width:133.25pt;height:65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" fillcolor="#b8cce4 [1300]" strokecolor="#f2f2f2 [3041]" strokeweight="3pt">
            <v:shadow on="t" type="perspective" color="#622423 [1605]" opacity=".5" offset="1pt" offset2="-1pt"/>
            <v:textbox style="mso-next-textbox:#_x0000_s1030">
              <w:txbxContent>
                <w:p w:rsidR="00433578" w:rsidRPr="00FF15B5" w:rsidRDefault="00433578" w:rsidP="00433578">
                  <w:pPr>
                    <w:rPr>
                      <w:sz w:val="16"/>
                      <w:szCs w:val="16"/>
                    </w:rPr>
                  </w:pPr>
                </w:p>
                <w:p w:rsidR="00433578" w:rsidRPr="00037210" w:rsidRDefault="00433578" w:rsidP="00433578">
                  <w:pPr>
                    <w:rPr>
                      <w:sz w:val="16"/>
                      <w:szCs w:val="16"/>
                    </w:rPr>
                  </w:pPr>
                </w:p>
                <w:p w:rsidR="00433578" w:rsidRDefault="00433578" w:rsidP="00433578">
                  <w:pPr>
                    <w:pStyle w:val="ResumeBarHead"/>
                  </w:pPr>
                  <w:r>
                    <w:t>Software Skills</w:t>
                  </w:r>
                </w:p>
                <w:p w:rsidR="00433578" w:rsidRPr="00BF62B9" w:rsidRDefault="00BF62B9" w:rsidP="00433578">
                  <w:pPr>
                    <w:rPr>
                      <w:sz w:val="16"/>
                      <w:szCs w:val="16"/>
                    </w:rPr>
                  </w:pPr>
                  <w:r w:rsidRPr="00BF62B9">
                    <w:rPr>
                      <w:sz w:val="16"/>
                      <w:szCs w:val="16"/>
                    </w:rPr>
                    <w:t>SAP HANA</w:t>
                  </w:r>
                </w:p>
                <w:p w:rsidR="00433578" w:rsidRPr="00037210" w:rsidRDefault="00BF62B9" w:rsidP="00433578">
                  <w:pPr>
                    <w:rPr>
                      <w:sz w:val="16"/>
                      <w:szCs w:val="16"/>
                    </w:rPr>
                  </w:pPr>
                  <w:r>
                    <w:rPr>
                      <w:sz w:val="16"/>
                      <w:szCs w:val="16"/>
                    </w:rPr>
                    <w:t xml:space="preserve">Oracle </w:t>
                  </w:r>
                </w:p>
                <w:p w:rsidR="00433578" w:rsidRDefault="00433578" w:rsidP="00433578">
                  <w:pPr>
                    <w:rPr>
                      <w:sz w:val="16"/>
                      <w:szCs w:val="16"/>
                    </w:rPr>
                  </w:pPr>
                  <w:r w:rsidRPr="00037210">
                    <w:rPr>
                      <w:sz w:val="16"/>
                      <w:szCs w:val="16"/>
                    </w:rPr>
                    <w:t>Vertex</w:t>
                  </w:r>
                  <w:r w:rsidR="00E91377">
                    <w:rPr>
                      <w:sz w:val="16"/>
                      <w:szCs w:val="16"/>
                    </w:rPr>
                    <w:t xml:space="preserve"> 7</w:t>
                  </w:r>
                  <w:r w:rsidRPr="00037210">
                    <w:rPr>
                      <w:sz w:val="16"/>
                      <w:szCs w:val="16"/>
                    </w:rPr>
                    <w:t xml:space="preserve"> Software</w:t>
                  </w:r>
                </w:p>
                <w:p w:rsidR="00E91377" w:rsidRPr="00037210" w:rsidRDefault="00E91377" w:rsidP="00433578">
                  <w:pPr>
                    <w:rPr>
                      <w:sz w:val="16"/>
                      <w:szCs w:val="16"/>
                    </w:rPr>
                  </w:pPr>
                  <w:r>
                    <w:rPr>
                      <w:sz w:val="16"/>
                      <w:szCs w:val="16"/>
                    </w:rPr>
                    <w:t xml:space="preserve">Vertex O Series </w:t>
                  </w:r>
                  <w:r w:rsidRPr="00037210">
                    <w:rPr>
                      <w:sz w:val="16"/>
                      <w:szCs w:val="16"/>
                    </w:rPr>
                    <w:t>Software</w:t>
                  </w:r>
                </w:p>
                <w:p w:rsidR="00433578" w:rsidRPr="00037210" w:rsidRDefault="00433578" w:rsidP="00433578">
                  <w:pPr>
                    <w:rPr>
                      <w:sz w:val="16"/>
                      <w:szCs w:val="16"/>
                    </w:rPr>
                  </w:pPr>
                  <w:r w:rsidRPr="00037210">
                    <w:rPr>
                      <w:sz w:val="16"/>
                      <w:szCs w:val="16"/>
                    </w:rPr>
                    <w:t xml:space="preserve">MS VISIO </w:t>
                  </w:r>
                </w:p>
                <w:p w:rsidR="00433578" w:rsidRDefault="00433578" w:rsidP="00433578">
                  <w:pPr>
                    <w:rPr>
                      <w:sz w:val="16"/>
                      <w:szCs w:val="16"/>
                    </w:rPr>
                  </w:pPr>
                  <w:r w:rsidRPr="00037210">
                    <w:rPr>
                      <w:sz w:val="16"/>
                      <w:szCs w:val="16"/>
                    </w:rPr>
                    <w:t>Industrial Print 5(IP5)</w:t>
                  </w:r>
                </w:p>
                <w:p w:rsidR="00433578" w:rsidRDefault="00433578" w:rsidP="00433578">
                  <w:pPr>
                    <w:rPr>
                      <w:sz w:val="16"/>
                      <w:szCs w:val="16"/>
                    </w:rPr>
                  </w:pPr>
                  <w:r>
                    <w:rPr>
                      <w:sz w:val="16"/>
                      <w:szCs w:val="16"/>
                    </w:rPr>
                    <w:t>MS Project</w:t>
                  </w:r>
                </w:p>
                <w:p w:rsidR="00433578" w:rsidRDefault="00433578" w:rsidP="00433578">
                  <w:pPr>
                    <w:rPr>
                      <w:sz w:val="16"/>
                      <w:szCs w:val="16"/>
                    </w:rPr>
                  </w:pPr>
                  <w:r w:rsidRPr="00037210">
                    <w:rPr>
                      <w:sz w:val="16"/>
                      <w:szCs w:val="16"/>
                    </w:rPr>
                    <w:t>QLIKSENSE</w:t>
                  </w:r>
                  <w:r w:rsidR="00DE3680">
                    <w:rPr>
                      <w:sz w:val="16"/>
                      <w:szCs w:val="16"/>
                    </w:rPr>
                    <w:t xml:space="preserve"> DATA Analytic </w:t>
                  </w:r>
                </w:p>
                <w:p w:rsidR="00DE3680" w:rsidRDefault="00DE3680" w:rsidP="00433578">
                  <w:pPr>
                    <w:rPr>
                      <w:sz w:val="16"/>
                      <w:szCs w:val="16"/>
                    </w:rPr>
                  </w:pPr>
                  <w:r>
                    <w:rPr>
                      <w:sz w:val="16"/>
                      <w:szCs w:val="16"/>
                    </w:rPr>
                    <w:t xml:space="preserve">Power BI </w:t>
                  </w:r>
                </w:p>
                <w:p w:rsidR="00BF62B9" w:rsidRPr="00BF62B9" w:rsidRDefault="00BF62B9" w:rsidP="00433578">
                  <w:pPr>
                    <w:rPr>
                      <w:sz w:val="16"/>
                      <w:szCs w:val="16"/>
                    </w:rPr>
                  </w:pPr>
                  <w:r w:rsidRPr="00BF62B9">
                    <w:rPr>
                      <w:sz w:val="16"/>
                      <w:szCs w:val="16"/>
                    </w:rPr>
                    <w:t>OneSource Trust Tax</w:t>
                  </w:r>
                </w:p>
                <w:p w:rsidR="00BF62B9" w:rsidRPr="00BF62B9" w:rsidRDefault="00BF62B9" w:rsidP="00433578">
                  <w:pPr>
                    <w:rPr>
                      <w:sz w:val="16"/>
                      <w:szCs w:val="16"/>
                    </w:rPr>
                  </w:pPr>
                  <w:r w:rsidRPr="00BF62B9">
                    <w:rPr>
                      <w:sz w:val="16"/>
                      <w:szCs w:val="16"/>
                    </w:rPr>
                    <w:t>SPSS</w:t>
                  </w:r>
                </w:p>
                <w:p w:rsidR="00BF62B9" w:rsidRPr="00BF62B9" w:rsidRDefault="00BF62B9" w:rsidP="00433578">
                  <w:pPr>
                    <w:rPr>
                      <w:sz w:val="16"/>
                      <w:szCs w:val="16"/>
                    </w:rPr>
                  </w:pPr>
                  <w:r w:rsidRPr="00BF62B9">
                    <w:rPr>
                      <w:sz w:val="16"/>
                      <w:szCs w:val="16"/>
                    </w:rPr>
                    <w:t>TORA</w:t>
                  </w:r>
                </w:p>
                <w:p w:rsidR="00BF62B9" w:rsidRPr="00037210" w:rsidRDefault="00BF62B9" w:rsidP="00433578">
                  <w:pPr>
                    <w:rPr>
                      <w:sz w:val="16"/>
                      <w:szCs w:val="16"/>
                    </w:rPr>
                  </w:pPr>
                  <w:r w:rsidRPr="00BF62B9">
                    <w:rPr>
                      <w:sz w:val="16"/>
                      <w:szCs w:val="16"/>
                    </w:rPr>
                    <w:t xml:space="preserve"> EViews, </w:t>
                  </w:r>
                </w:p>
                <w:p w:rsidR="00BF62B9" w:rsidRDefault="00BF62B9" w:rsidP="00BF62B9">
                  <w:pPr>
                    <w:rPr>
                      <w:sz w:val="16"/>
                      <w:szCs w:val="16"/>
                    </w:rPr>
                  </w:pPr>
                  <w:r w:rsidRPr="00037210">
                    <w:rPr>
                      <w:sz w:val="16"/>
                      <w:szCs w:val="16"/>
                    </w:rPr>
                    <w:t>MS EXCEL</w:t>
                  </w:r>
                </w:p>
                <w:p w:rsidR="00BF62B9" w:rsidRDefault="00BF62B9" w:rsidP="00BF62B9">
                  <w:pPr>
                    <w:rPr>
                      <w:sz w:val="16"/>
                      <w:szCs w:val="16"/>
                    </w:rPr>
                  </w:pPr>
                  <w:r>
                    <w:rPr>
                      <w:sz w:val="16"/>
                      <w:szCs w:val="16"/>
                    </w:rPr>
                    <w:t>Basis C ,C++ &amp; C#</w:t>
                  </w:r>
                </w:p>
                <w:p w:rsidR="00BF62B9" w:rsidRDefault="00BF62B9" w:rsidP="00BF62B9">
                  <w:pPr>
                    <w:rPr>
                      <w:sz w:val="16"/>
                      <w:szCs w:val="16"/>
                    </w:rPr>
                  </w:pPr>
                  <w:r>
                    <w:rPr>
                      <w:sz w:val="16"/>
                      <w:szCs w:val="16"/>
                    </w:rPr>
                    <w:t>MS SQL</w:t>
                  </w:r>
                </w:p>
                <w:p w:rsidR="00BF62B9" w:rsidRDefault="0093071E" w:rsidP="00BF62B9">
                  <w:pPr>
                    <w:rPr>
                      <w:sz w:val="16"/>
                      <w:szCs w:val="16"/>
                    </w:rPr>
                  </w:pPr>
                  <w:r>
                    <w:rPr>
                      <w:sz w:val="16"/>
                      <w:szCs w:val="16"/>
                    </w:rPr>
                    <w:t>SQL (</w:t>
                  </w:r>
                  <w:r w:rsidR="00BF62B9">
                    <w:rPr>
                      <w:sz w:val="16"/>
                      <w:szCs w:val="16"/>
                    </w:rPr>
                    <w:t>Structured Query Language)</w:t>
                  </w:r>
                </w:p>
                <w:p w:rsidR="006F34C8" w:rsidRDefault="006F34C8" w:rsidP="00BF62B9">
                  <w:pPr>
                    <w:rPr>
                      <w:sz w:val="16"/>
                      <w:szCs w:val="16"/>
                    </w:rPr>
                  </w:pPr>
                </w:p>
                <w:p w:rsidR="006F34C8" w:rsidRDefault="006F34C8" w:rsidP="00BF62B9">
                  <w:pPr>
                    <w:rPr>
                      <w:sz w:val="16"/>
                      <w:szCs w:val="16"/>
                    </w:rPr>
                  </w:pPr>
                </w:p>
                <w:p w:rsidR="006F34C8" w:rsidRDefault="006F34C8" w:rsidP="006F34C8">
                  <w:pPr>
                    <w:pStyle w:val="ResumeBarHead"/>
                  </w:pPr>
                  <w:r>
                    <w:t>Additional Skills</w:t>
                  </w:r>
                </w:p>
                <w:p w:rsidR="000E7984" w:rsidRDefault="000E7984" w:rsidP="006F34C8">
                  <w:pPr>
                    <w:pStyle w:val="ResumeBarHead"/>
                  </w:pPr>
                </w:p>
                <w:p w:rsidR="00BF62B9" w:rsidRDefault="00816BCA" w:rsidP="00BF62B9">
                  <w:pPr>
                    <w:rPr>
                      <w:sz w:val="16"/>
                      <w:szCs w:val="16"/>
                    </w:rPr>
                  </w:pPr>
                  <w:r>
                    <w:rPr>
                      <w:sz w:val="16"/>
                      <w:szCs w:val="16"/>
                    </w:rPr>
                    <w:t xml:space="preserve">AML </w:t>
                  </w:r>
                  <w:r w:rsidR="006F34C8">
                    <w:rPr>
                      <w:sz w:val="16"/>
                      <w:szCs w:val="16"/>
                    </w:rPr>
                    <w:t>Research</w:t>
                  </w:r>
                  <w:r w:rsidR="00BF62B9">
                    <w:rPr>
                      <w:sz w:val="16"/>
                      <w:szCs w:val="16"/>
                    </w:rPr>
                    <w:t xml:space="preserve"> tools</w:t>
                  </w:r>
                </w:p>
                <w:p w:rsidR="00BF62B9" w:rsidRDefault="00BF62B9" w:rsidP="00BF62B9">
                  <w:pPr>
                    <w:rPr>
                      <w:sz w:val="16"/>
                      <w:szCs w:val="16"/>
                    </w:rPr>
                  </w:pPr>
                  <w:r>
                    <w:rPr>
                      <w:sz w:val="16"/>
                      <w:szCs w:val="16"/>
                    </w:rPr>
                    <w:t>LexisNexis</w:t>
                  </w:r>
                </w:p>
                <w:p w:rsidR="00BF62B9" w:rsidRDefault="00BF62B9" w:rsidP="00BF62B9">
                  <w:pPr>
                    <w:rPr>
                      <w:sz w:val="16"/>
                      <w:szCs w:val="16"/>
                    </w:rPr>
                  </w:pPr>
                  <w:r>
                    <w:rPr>
                      <w:sz w:val="16"/>
                      <w:szCs w:val="16"/>
                    </w:rPr>
                    <w:t>D&amp;B</w:t>
                  </w:r>
                  <w:r w:rsidR="006F34C8">
                    <w:rPr>
                      <w:sz w:val="16"/>
                      <w:szCs w:val="16"/>
                    </w:rPr>
                    <w:t xml:space="preserve"> Database</w:t>
                  </w:r>
                </w:p>
                <w:p w:rsidR="006F34C8" w:rsidRDefault="006F34C8" w:rsidP="00BF62B9">
                  <w:pPr>
                    <w:rPr>
                      <w:sz w:val="16"/>
                      <w:szCs w:val="16"/>
                    </w:rPr>
                  </w:pPr>
                  <w:r>
                    <w:rPr>
                      <w:sz w:val="16"/>
                      <w:szCs w:val="16"/>
                    </w:rPr>
                    <w:t xml:space="preserve">SAP -Enterprise Case Management </w:t>
                  </w:r>
                </w:p>
                <w:p w:rsidR="006F34C8" w:rsidRDefault="006F34C8" w:rsidP="00BF62B9">
                  <w:pPr>
                    <w:rPr>
                      <w:sz w:val="16"/>
                      <w:szCs w:val="16"/>
                    </w:rPr>
                  </w:pPr>
                </w:p>
                <w:p w:rsidR="00BF62B9" w:rsidRDefault="00BF62B9" w:rsidP="00BF62B9">
                  <w:pPr>
                    <w:rPr>
                      <w:sz w:val="16"/>
                      <w:szCs w:val="16"/>
                    </w:rPr>
                  </w:pPr>
                </w:p>
                <w:p w:rsidR="00BF62B9" w:rsidRDefault="007E0100" w:rsidP="000E7984">
                  <w:pPr>
                    <w:pStyle w:val="ResumeBarHead"/>
                    <w:rPr>
                      <w:szCs w:val="16"/>
                    </w:rPr>
                  </w:pPr>
                  <w:r>
                    <w:rPr>
                      <w:szCs w:val="16"/>
                    </w:rPr>
                    <w:t>HOBIES</w:t>
                  </w:r>
                </w:p>
                <w:p w:rsidR="000E7984" w:rsidRDefault="000E7984" w:rsidP="000E7984">
                  <w:pPr>
                    <w:pStyle w:val="ResumeBarHead"/>
                    <w:rPr>
                      <w:szCs w:val="16"/>
                    </w:rPr>
                  </w:pPr>
                </w:p>
                <w:p w:rsidR="007E0100" w:rsidRPr="007E0100" w:rsidRDefault="007E0100" w:rsidP="007E0100">
                  <w:pPr>
                    <w:rPr>
                      <w:sz w:val="16"/>
                      <w:szCs w:val="16"/>
                    </w:rPr>
                  </w:pPr>
                  <w:r>
                    <w:rPr>
                      <w:sz w:val="16"/>
                      <w:szCs w:val="16"/>
                    </w:rPr>
                    <w:t xml:space="preserve"> </w:t>
                  </w:r>
                  <w:r w:rsidRPr="007E0100">
                    <w:rPr>
                      <w:sz w:val="16"/>
                      <w:szCs w:val="16"/>
                    </w:rPr>
                    <w:t xml:space="preserve">Reading Books </w:t>
                  </w:r>
                </w:p>
                <w:p w:rsidR="007E0100" w:rsidRDefault="007E0100" w:rsidP="007E0100">
                  <w:pPr>
                    <w:rPr>
                      <w:sz w:val="16"/>
                      <w:szCs w:val="16"/>
                    </w:rPr>
                  </w:pPr>
                  <w:r>
                    <w:rPr>
                      <w:sz w:val="16"/>
                      <w:szCs w:val="16"/>
                    </w:rPr>
                    <w:t xml:space="preserve"> </w:t>
                  </w:r>
                  <w:r w:rsidRPr="007E0100">
                    <w:rPr>
                      <w:sz w:val="16"/>
                      <w:szCs w:val="16"/>
                    </w:rPr>
                    <w:t>Listening Music</w:t>
                  </w:r>
                </w:p>
                <w:p w:rsidR="007E0100" w:rsidRPr="007E0100" w:rsidRDefault="007E0100" w:rsidP="007E0100">
                  <w:pPr>
                    <w:rPr>
                      <w:sz w:val="16"/>
                      <w:szCs w:val="16"/>
                    </w:rPr>
                  </w:pPr>
                  <w:r w:rsidRPr="007E0100">
                    <w:rPr>
                      <w:sz w:val="16"/>
                      <w:szCs w:val="16"/>
                    </w:rPr>
                    <w:t xml:space="preserve"> Photography  </w:t>
                  </w:r>
                </w:p>
                <w:p w:rsidR="007E0100" w:rsidRPr="007E0100" w:rsidRDefault="007E0100" w:rsidP="007E0100">
                  <w:pPr>
                    <w:rPr>
                      <w:sz w:val="16"/>
                      <w:szCs w:val="16"/>
                    </w:rPr>
                  </w:pPr>
                  <w:r w:rsidRPr="007E0100">
                    <w:rPr>
                      <w:sz w:val="16"/>
                      <w:szCs w:val="16"/>
                    </w:rPr>
                    <w:t xml:space="preserve"> Coins collection</w:t>
                  </w:r>
                </w:p>
                <w:p w:rsidR="007E0100" w:rsidRDefault="007E0100" w:rsidP="00BF62B9">
                  <w:pPr>
                    <w:rPr>
                      <w:sz w:val="16"/>
                      <w:szCs w:val="16"/>
                    </w:rPr>
                  </w:pPr>
                </w:p>
                <w:p w:rsidR="00BF62B9" w:rsidRPr="00037210" w:rsidRDefault="00BF62B9" w:rsidP="00BF62B9">
                  <w:pPr>
                    <w:rPr>
                      <w:sz w:val="16"/>
                      <w:szCs w:val="16"/>
                    </w:rPr>
                  </w:pPr>
                </w:p>
                <w:p w:rsidR="00433578" w:rsidRPr="00AE73D1" w:rsidRDefault="00433578" w:rsidP="00433578">
                  <w:pPr>
                    <w:pStyle w:val="ResumeBarHead"/>
                  </w:pPr>
                </w:p>
                <w:p w:rsidR="00433578" w:rsidRPr="00C209F8" w:rsidRDefault="00433578" w:rsidP="00433578">
                  <w:pPr>
                    <w:autoSpaceDE w:val="0"/>
                    <w:autoSpaceDN w:val="0"/>
                    <w:rPr>
                      <w:rFonts w:eastAsiaTheme="minorEastAsia"/>
                      <w:noProof/>
                      <w:sz w:val="16"/>
                      <w:szCs w:val="16"/>
                    </w:rPr>
                  </w:pPr>
                </w:p>
                <w:p w:rsidR="00433578" w:rsidRPr="00E450D9" w:rsidRDefault="00433578" w:rsidP="00433578">
                  <w:pPr>
                    <w:pStyle w:val="ResumeBarHead"/>
                  </w:pPr>
                </w:p>
                <w:p w:rsidR="00433578" w:rsidRDefault="00433578" w:rsidP="00433578"/>
              </w:txbxContent>
            </v:textbox>
          </v:shape>
        </w:pict>
      </w:r>
      <w:r w:rsidR="00720B2B" w:rsidRPr="00720B2B">
        <w:rPr>
          <w:szCs w:val="24"/>
        </w:rPr>
        <w:t xml:space="preserve">Conduct enhanced due diligence on cases in accordance with CIP policies, BSA, AML and the USA Patriot Act to identify the true </w:t>
      </w:r>
      <w:r w:rsidR="00816BCA" w:rsidRPr="00720B2B">
        <w:rPr>
          <w:szCs w:val="24"/>
        </w:rPr>
        <w:t>identity</w:t>
      </w:r>
      <w:r w:rsidR="00720B2B" w:rsidRPr="00720B2B">
        <w:rPr>
          <w:szCs w:val="24"/>
        </w:rPr>
        <w:t xml:space="preserve"> </w:t>
      </w:r>
      <w:r w:rsidR="00816BCA" w:rsidRPr="00720B2B">
        <w:rPr>
          <w:szCs w:val="24"/>
        </w:rPr>
        <w:t>for.</w:t>
      </w:r>
    </w:p>
    <w:p w:rsidR="002824AD" w:rsidRPr="00122D37" w:rsidRDefault="002824AD" w:rsidP="00122D37">
      <w:pPr>
        <w:pStyle w:val="08Accomplishments"/>
        <w:numPr>
          <w:ilvl w:val="0"/>
          <w:numId w:val="24"/>
        </w:numPr>
        <w:ind w:left="-360" w:firstLine="0"/>
        <w:rPr>
          <w:sz w:val="22"/>
          <w:szCs w:val="22"/>
        </w:rPr>
      </w:pPr>
      <w:r w:rsidRPr="00B34F50">
        <w:rPr>
          <w:sz w:val="22"/>
          <w:szCs w:val="22"/>
        </w:rPr>
        <w:t>Provided analysis</w:t>
      </w:r>
      <w:r w:rsidR="00122D37">
        <w:rPr>
          <w:sz w:val="22"/>
          <w:szCs w:val="22"/>
        </w:rPr>
        <w:t xml:space="preserve"> and documentation for Client (Bank)</w:t>
      </w:r>
    </w:p>
    <w:p w:rsidR="002824AD" w:rsidRPr="00BF4F39" w:rsidRDefault="002824AD" w:rsidP="00BF4F39">
      <w:pPr>
        <w:pStyle w:val="08Accomplishments"/>
        <w:numPr>
          <w:ilvl w:val="0"/>
          <w:numId w:val="24"/>
        </w:numPr>
        <w:ind w:left="-360" w:firstLine="0"/>
        <w:rPr>
          <w:sz w:val="22"/>
          <w:szCs w:val="22"/>
        </w:rPr>
      </w:pPr>
      <w:r w:rsidRPr="008D6E5C">
        <w:rPr>
          <w:sz w:val="22"/>
          <w:szCs w:val="22"/>
        </w:rPr>
        <w:t xml:space="preserve">Compiled reports of customers data </w:t>
      </w:r>
      <w:r w:rsidR="00BF4F39">
        <w:rPr>
          <w:sz w:val="22"/>
          <w:szCs w:val="22"/>
        </w:rPr>
        <w:t xml:space="preserve">for </w:t>
      </w:r>
      <w:r w:rsidR="00BF4F39" w:rsidRPr="00BF4F39">
        <w:rPr>
          <w:sz w:val="22"/>
          <w:szCs w:val="22"/>
        </w:rPr>
        <w:t xml:space="preserve">Compliance, Identified &amp; Informed potential issues to Supervisor .Utilize LexisNexis, </w:t>
      </w:r>
      <w:r w:rsidR="00BF4F39" w:rsidRPr="008D6E5C">
        <w:rPr>
          <w:sz w:val="22"/>
          <w:szCs w:val="22"/>
        </w:rPr>
        <w:t>Dun&amp; Bradstreet</w:t>
      </w:r>
      <w:r w:rsidR="00BF4F39" w:rsidRPr="00BF4F39">
        <w:rPr>
          <w:sz w:val="22"/>
          <w:szCs w:val="22"/>
        </w:rPr>
        <w:t xml:space="preserve"> and proprietary system </w:t>
      </w:r>
    </w:p>
    <w:p w:rsidR="002824AD" w:rsidRDefault="002824AD" w:rsidP="002824AD">
      <w:pPr>
        <w:pStyle w:val="08Accomplishments"/>
        <w:numPr>
          <w:ilvl w:val="0"/>
          <w:numId w:val="24"/>
        </w:numPr>
        <w:ind w:left="-360" w:firstLine="0"/>
        <w:rPr>
          <w:sz w:val="22"/>
          <w:szCs w:val="22"/>
        </w:rPr>
      </w:pPr>
      <w:r w:rsidRPr="008D6E5C">
        <w:rPr>
          <w:sz w:val="22"/>
          <w:szCs w:val="22"/>
        </w:rPr>
        <w:t>Performed Anti-Money Laundering investigations</w:t>
      </w:r>
    </w:p>
    <w:p w:rsidR="002824AD" w:rsidRDefault="002824AD" w:rsidP="002824AD">
      <w:pPr>
        <w:pStyle w:val="08Accomplishments"/>
        <w:numPr>
          <w:ilvl w:val="0"/>
          <w:numId w:val="24"/>
        </w:numPr>
        <w:ind w:left="-360" w:firstLine="0"/>
        <w:rPr>
          <w:sz w:val="22"/>
          <w:szCs w:val="22"/>
        </w:rPr>
      </w:pPr>
      <w:r w:rsidRPr="008D6E5C">
        <w:rPr>
          <w:sz w:val="22"/>
          <w:szCs w:val="22"/>
        </w:rPr>
        <w:t>Worked towards Promoting  and driving toward standardization of service and/or solutions delivery and activities to provide efficient client service by communicating  of complex data trends and analyses with  senior management and colleagues</w:t>
      </w:r>
    </w:p>
    <w:p w:rsidR="002824AD" w:rsidRPr="008D6E5C" w:rsidRDefault="002824AD" w:rsidP="002824AD">
      <w:pPr>
        <w:pStyle w:val="08Accomplishments"/>
        <w:numPr>
          <w:ilvl w:val="0"/>
          <w:numId w:val="0"/>
        </w:numPr>
        <w:ind w:left="-360"/>
        <w:rPr>
          <w:sz w:val="22"/>
          <w:szCs w:val="22"/>
        </w:rPr>
      </w:pPr>
    </w:p>
    <w:p w:rsidR="002824AD" w:rsidRPr="008D6E5C" w:rsidRDefault="002824AD" w:rsidP="002824AD">
      <w:pPr>
        <w:pStyle w:val="08Accomplishments"/>
        <w:numPr>
          <w:ilvl w:val="0"/>
          <w:numId w:val="0"/>
        </w:numPr>
        <w:ind w:left="-360"/>
        <w:rPr>
          <w:sz w:val="22"/>
          <w:szCs w:val="22"/>
        </w:rPr>
      </w:pPr>
      <w:r w:rsidRPr="008D6E5C">
        <w:rPr>
          <w:b/>
          <w:sz w:val="22"/>
          <w:szCs w:val="22"/>
        </w:rPr>
        <w:t>Organization</w:t>
      </w:r>
      <w:r w:rsidRPr="008D6E5C">
        <w:rPr>
          <w:sz w:val="22"/>
          <w:szCs w:val="22"/>
        </w:rPr>
        <w:t>: Deloitte Tax LPP</w:t>
      </w:r>
    </w:p>
    <w:p w:rsidR="002824AD" w:rsidRPr="008D6E5C" w:rsidRDefault="002824AD" w:rsidP="002824AD">
      <w:pPr>
        <w:pStyle w:val="08Accomplishments"/>
        <w:numPr>
          <w:ilvl w:val="0"/>
          <w:numId w:val="0"/>
        </w:numPr>
        <w:ind w:left="-360"/>
        <w:rPr>
          <w:sz w:val="22"/>
          <w:szCs w:val="22"/>
        </w:rPr>
      </w:pPr>
      <w:r w:rsidRPr="008D6E5C">
        <w:rPr>
          <w:b/>
          <w:sz w:val="22"/>
          <w:szCs w:val="22"/>
        </w:rPr>
        <w:t>Role</w:t>
      </w:r>
      <w:r w:rsidRPr="008D6E5C">
        <w:rPr>
          <w:sz w:val="22"/>
          <w:szCs w:val="22"/>
        </w:rPr>
        <w:t>: Business Technology Analyst -Tax Management Consulting Department)</w:t>
      </w:r>
    </w:p>
    <w:p w:rsidR="002824AD" w:rsidRPr="008D6E5C" w:rsidRDefault="002824AD" w:rsidP="002824AD">
      <w:pPr>
        <w:pStyle w:val="08Accomplishments"/>
        <w:numPr>
          <w:ilvl w:val="0"/>
          <w:numId w:val="0"/>
        </w:numPr>
        <w:ind w:left="-360"/>
        <w:rPr>
          <w:sz w:val="22"/>
          <w:szCs w:val="22"/>
        </w:rPr>
      </w:pPr>
      <w:r w:rsidRPr="008D6E5C">
        <w:rPr>
          <w:b/>
          <w:sz w:val="22"/>
          <w:szCs w:val="22"/>
        </w:rPr>
        <w:t>Client industry</w:t>
      </w:r>
      <w:r w:rsidRPr="008D6E5C">
        <w:rPr>
          <w:sz w:val="22"/>
          <w:szCs w:val="22"/>
        </w:rPr>
        <w:t>: Manufacturing</w:t>
      </w:r>
    </w:p>
    <w:p w:rsidR="002824AD" w:rsidRPr="008D6E5C" w:rsidRDefault="002824AD" w:rsidP="002824AD">
      <w:pPr>
        <w:pStyle w:val="08Accomplishments"/>
        <w:numPr>
          <w:ilvl w:val="0"/>
          <w:numId w:val="0"/>
        </w:numPr>
        <w:ind w:left="-360"/>
        <w:rPr>
          <w:sz w:val="22"/>
          <w:szCs w:val="22"/>
        </w:rPr>
      </w:pPr>
      <w:r w:rsidRPr="008D6E5C">
        <w:rPr>
          <w:b/>
          <w:sz w:val="22"/>
          <w:szCs w:val="22"/>
        </w:rPr>
        <w:t>Duration</w:t>
      </w:r>
      <w:r w:rsidRPr="008D6E5C">
        <w:rPr>
          <w:sz w:val="22"/>
          <w:szCs w:val="22"/>
        </w:rPr>
        <w:t>: From July 2017 –Jan 2018</w:t>
      </w:r>
    </w:p>
    <w:p w:rsidR="002824AD" w:rsidRPr="008D6E5C" w:rsidRDefault="002824AD" w:rsidP="002824AD">
      <w:pPr>
        <w:pStyle w:val="08Accomplishments"/>
        <w:numPr>
          <w:ilvl w:val="0"/>
          <w:numId w:val="0"/>
        </w:numPr>
        <w:ind w:left="-360"/>
        <w:rPr>
          <w:sz w:val="22"/>
          <w:szCs w:val="22"/>
        </w:rPr>
      </w:pPr>
      <w:r w:rsidRPr="008D6E5C">
        <w:rPr>
          <w:b/>
          <w:sz w:val="22"/>
          <w:szCs w:val="22"/>
        </w:rPr>
        <w:t>Technology</w:t>
      </w:r>
      <w:r w:rsidRPr="008D6E5C">
        <w:rPr>
          <w:sz w:val="22"/>
          <w:szCs w:val="22"/>
        </w:rPr>
        <w:t xml:space="preserve">: SAP- Vertex Integration </w:t>
      </w:r>
    </w:p>
    <w:p w:rsidR="002824AD" w:rsidRDefault="002824AD" w:rsidP="002824AD">
      <w:pPr>
        <w:pStyle w:val="08Accomplishments"/>
        <w:numPr>
          <w:ilvl w:val="0"/>
          <w:numId w:val="23"/>
        </w:numPr>
        <w:ind w:left="-360" w:firstLine="0"/>
        <w:rPr>
          <w:sz w:val="22"/>
          <w:szCs w:val="22"/>
        </w:rPr>
      </w:pPr>
      <w:r w:rsidRPr="008D6E5C">
        <w:rPr>
          <w:sz w:val="22"/>
          <w:szCs w:val="22"/>
        </w:rPr>
        <w:t xml:space="preserve">Worked on RICEF Documentation in SAP </w:t>
      </w:r>
    </w:p>
    <w:p w:rsidR="002824AD" w:rsidRDefault="002824AD" w:rsidP="002824AD">
      <w:pPr>
        <w:pStyle w:val="08Accomplishments"/>
        <w:numPr>
          <w:ilvl w:val="0"/>
          <w:numId w:val="23"/>
        </w:numPr>
        <w:ind w:left="-360" w:firstLine="0"/>
        <w:rPr>
          <w:sz w:val="22"/>
          <w:szCs w:val="22"/>
        </w:rPr>
      </w:pPr>
      <w:r w:rsidRPr="008D6E5C">
        <w:rPr>
          <w:sz w:val="22"/>
          <w:szCs w:val="22"/>
        </w:rPr>
        <w:t>Created Mappings based on Products in Vertex</w:t>
      </w:r>
    </w:p>
    <w:p w:rsidR="002824AD" w:rsidRDefault="002824AD" w:rsidP="002824AD">
      <w:pPr>
        <w:pStyle w:val="08Accomplishments"/>
        <w:numPr>
          <w:ilvl w:val="0"/>
          <w:numId w:val="23"/>
        </w:numPr>
        <w:ind w:left="-360" w:firstLine="0"/>
        <w:rPr>
          <w:sz w:val="22"/>
          <w:szCs w:val="22"/>
        </w:rPr>
      </w:pPr>
      <w:r w:rsidRPr="008D6E5C">
        <w:rPr>
          <w:sz w:val="22"/>
          <w:szCs w:val="22"/>
        </w:rPr>
        <w:t>Uploaded Customers based on the category (customer and customer class) for exemption.</w:t>
      </w:r>
    </w:p>
    <w:p w:rsidR="002824AD" w:rsidRDefault="002824AD" w:rsidP="002824AD">
      <w:pPr>
        <w:pStyle w:val="08Accomplishments"/>
        <w:numPr>
          <w:ilvl w:val="0"/>
          <w:numId w:val="23"/>
        </w:numPr>
        <w:ind w:left="-360" w:firstLine="0"/>
        <w:rPr>
          <w:sz w:val="22"/>
          <w:szCs w:val="22"/>
        </w:rPr>
      </w:pPr>
      <w:r w:rsidRPr="008D6E5C">
        <w:rPr>
          <w:sz w:val="22"/>
          <w:szCs w:val="22"/>
        </w:rPr>
        <w:t>Extracted Standard and Custom reports from Vertex.</w:t>
      </w:r>
    </w:p>
    <w:p w:rsidR="002824AD" w:rsidRPr="00037210" w:rsidRDefault="002824AD" w:rsidP="002824AD">
      <w:pPr>
        <w:pStyle w:val="08Accomplishments"/>
        <w:numPr>
          <w:ilvl w:val="0"/>
          <w:numId w:val="23"/>
        </w:numPr>
        <w:ind w:left="-360" w:firstLine="0"/>
        <w:rPr>
          <w:sz w:val="22"/>
          <w:szCs w:val="22"/>
        </w:rPr>
      </w:pPr>
      <w:r w:rsidRPr="008D6E5C">
        <w:rPr>
          <w:sz w:val="22"/>
          <w:szCs w:val="22"/>
        </w:rPr>
        <w:t>Developed training document for end users for Training purpose</w:t>
      </w:r>
    </w:p>
    <w:p w:rsidR="008D6E5C" w:rsidRDefault="008D6E5C" w:rsidP="002824AD">
      <w:pPr>
        <w:widowControl w:val="0"/>
        <w:autoSpaceDE w:val="0"/>
        <w:autoSpaceDN w:val="0"/>
        <w:adjustRightInd w:val="0"/>
        <w:ind w:left="-360"/>
        <w:rPr>
          <w:rFonts w:eastAsiaTheme="minorEastAsia"/>
          <w:szCs w:val="22"/>
        </w:rPr>
      </w:pPr>
    </w:p>
    <w:p w:rsidR="00720B2B" w:rsidRPr="008D6E5C" w:rsidRDefault="00720B2B" w:rsidP="00720B2B">
      <w:pPr>
        <w:pStyle w:val="08Accomplishments"/>
        <w:numPr>
          <w:ilvl w:val="0"/>
          <w:numId w:val="0"/>
        </w:numPr>
        <w:ind w:left="-360"/>
        <w:rPr>
          <w:sz w:val="22"/>
          <w:szCs w:val="22"/>
        </w:rPr>
      </w:pPr>
      <w:r w:rsidRPr="008D6E5C">
        <w:rPr>
          <w:b/>
          <w:sz w:val="22"/>
          <w:szCs w:val="22"/>
        </w:rPr>
        <w:t>Organization</w:t>
      </w:r>
      <w:r w:rsidRPr="008D6E5C">
        <w:rPr>
          <w:sz w:val="22"/>
          <w:szCs w:val="22"/>
        </w:rPr>
        <w:t>: Deloitte Tax LPP</w:t>
      </w:r>
    </w:p>
    <w:p w:rsidR="00720B2B" w:rsidRPr="008D6E5C" w:rsidRDefault="00720B2B" w:rsidP="00720B2B">
      <w:pPr>
        <w:pStyle w:val="08Accomplishments"/>
        <w:numPr>
          <w:ilvl w:val="0"/>
          <w:numId w:val="0"/>
        </w:numPr>
        <w:ind w:left="-360"/>
        <w:rPr>
          <w:sz w:val="22"/>
          <w:szCs w:val="22"/>
        </w:rPr>
      </w:pPr>
      <w:r w:rsidRPr="008D6E5C">
        <w:rPr>
          <w:b/>
          <w:sz w:val="22"/>
          <w:szCs w:val="22"/>
        </w:rPr>
        <w:t>Role</w:t>
      </w:r>
      <w:r w:rsidRPr="008D6E5C">
        <w:rPr>
          <w:sz w:val="22"/>
          <w:szCs w:val="22"/>
        </w:rPr>
        <w:t>: Business Technology Analyst -Tax Management Consulting Department)</w:t>
      </w:r>
    </w:p>
    <w:p w:rsidR="00720B2B" w:rsidRPr="008D6E5C" w:rsidRDefault="00720B2B" w:rsidP="00720B2B">
      <w:pPr>
        <w:pStyle w:val="08Accomplishments"/>
        <w:numPr>
          <w:ilvl w:val="0"/>
          <w:numId w:val="0"/>
        </w:numPr>
        <w:ind w:left="-360"/>
        <w:rPr>
          <w:sz w:val="22"/>
          <w:szCs w:val="22"/>
        </w:rPr>
      </w:pPr>
      <w:r w:rsidRPr="008D6E5C">
        <w:rPr>
          <w:b/>
          <w:sz w:val="22"/>
          <w:szCs w:val="22"/>
        </w:rPr>
        <w:t>Client industry</w:t>
      </w:r>
      <w:r w:rsidRPr="008D6E5C">
        <w:rPr>
          <w:sz w:val="22"/>
          <w:szCs w:val="22"/>
        </w:rPr>
        <w:t xml:space="preserve">: </w:t>
      </w:r>
      <w:r w:rsidR="00B34F50">
        <w:rPr>
          <w:sz w:val="22"/>
          <w:szCs w:val="22"/>
        </w:rPr>
        <w:t>Internal HR</w:t>
      </w:r>
    </w:p>
    <w:p w:rsidR="00C45898" w:rsidRDefault="00720B2B" w:rsidP="00C45898">
      <w:pPr>
        <w:pStyle w:val="08Accomplishments"/>
        <w:numPr>
          <w:ilvl w:val="0"/>
          <w:numId w:val="0"/>
        </w:numPr>
        <w:ind w:left="-360"/>
        <w:rPr>
          <w:sz w:val="22"/>
          <w:szCs w:val="22"/>
        </w:rPr>
      </w:pPr>
      <w:r w:rsidRPr="008D6E5C">
        <w:rPr>
          <w:b/>
          <w:sz w:val="22"/>
          <w:szCs w:val="22"/>
        </w:rPr>
        <w:t>Duration</w:t>
      </w:r>
      <w:r w:rsidR="00B34F50">
        <w:rPr>
          <w:sz w:val="22"/>
          <w:szCs w:val="22"/>
        </w:rPr>
        <w:t>: From Jan 2017 –June 2017</w:t>
      </w:r>
    </w:p>
    <w:p w:rsidR="00C45898" w:rsidRPr="00C45898" w:rsidRDefault="00720B2B" w:rsidP="00B34F50">
      <w:pPr>
        <w:pStyle w:val="08Accomplishments"/>
        <w:numPr>
          <w:ilvl w:val="0"/>
          <w:numId w:val="0"/>
        </w:numPr>
        <w:ind w:left="-360"/>
        <w:rPr>
          <w:sz w:val="22"/>
          <w:szCs w:val="22"/>
        </w:rPr>
      </w:pPr>
      <w:r w:rsidRPr="008D6E5C">
        <w:rPr>
          <w:b/>
          <w:sz w:val="22"/>
          <w:szCs w:val="22"/>
        </w:rPr>
        <w:t>Technology</w:t>
      </w:r>
      <w:r w:rsidRPr="008D6E5C">
        <w:rPr>
          <w:sz w:val="22"/>
          <w:szCs w:val="22"/>
        </w:rPr>
        <w:t xml:space="preserve">: </w:t>
      </w:r>
      <w:r w:rsidR="00C45898" w:rsidRPr="009979F6">
        <w:rPr>
          <w:sz w:val="22"/>
          <w:szCs w:val="22"/>
        </w:rPr>
        <w:t>QlikView 11.2, Qliksense 3.0, SQL Server 2012, Flat files.</w:t>
      </w:r>
    </w:p>
    <w:p w:rsidR="00C45898" w:rsidRPr="00C45898" w:rsidRDefault="00C45898" w:rsidP="00C45898">
      <w:pPr>
        <w:pStyle w:val="08Accomplishments"/>
        <w:numPr>
          <w:ilvl w:val="0"/>
          <w:numId w:val="23"/>
        </w:numPr>
        <w:ind w:left="-360" w:firstLine="0"/>
        <w:rPr>
          <w:sz w:val="22"/>
          <w:szCs w:val="22"/>
        </w:rPr>
      </w:pPr>
      <w:r w:rsidRPr="00C45898">
        <w:rPr>
          <w:sz w:val="22"/>
          <w:szCs w:val="22"/>
        </w:rPr>
        <w:t>Extract Data from Deloitte  HR Database</w:t>
      </w:r>
    </w:p>
    <w:p w:rsidR="00C45898" w:rsidRPr="00C45898" w:rsidRDefault="00C45898" w:rsidP="00C45898">
      <w:pPr>
        <w:pStyle w:val="08Accomplishments"/>
        <w:numPr>
          <w:ilvl w:val="0"/>
          <w:numId w:val="23"/>
        </w:numPr>
        <w:ind w:left="-360" w:firstLine="0"/>
        <w:rPr>
          <w:sz w:val="22"/>
          <w:szCs w:val="22"/>
        </w:rPr>
      </w:pPr>
      <w:r w:rsidRPr="009979F6">
        <w:rPr>
          <w:sz w:val="22"/>
          <w:szCs w:val="22"/>
        </w:rPr>
        <w:t>Experience in Extraction, Transformation and Loading data into QlikView from various Data sources like SQL Server 2008,</w:t>
      </w:r>
      <w:r w:rsidRPr="00C45898">
        <w:rPr>
          <w:sz w:val="22"/>
          <w:szCs w:val="22"/>
        </w:rPr>
        <w:t>.</w:t>
      </w:r>
    </w:p>
    <w:p w:rsidR="00C45898" w:rsidRPr="00C45898" w:rsidRDefault="00C45898" w:rsidP="00C45898">
      <w:pPr>
        <w:pStyle w:val="08Accomplishments"/>
        <w:numPr>
          <w:ilvl w:val="0"/>
          <w:numId w:val="23"/>
        </w:numPr>
        <w:ind w:left="-360" w:firstLine="0"/>
        <w:rPr>
          <w:sz w:val="22"/>
          <w:szCs w:val="22"/>
        </w:rPr>
      </w:pPr>
      <w:r w:rsidRPr="00C45898">
        <w:rPr>
          <w:sz w:val="22"/>
          <w:szCs w:val="22"/>
        </w:rPr>
        <w:t>Loading tables from database into Qliksense and converting them into QVDs.</w:t>
      </w:r>
    </w:p>
    <w:p w:rsidR="00C45898" w:rsidRPr="00C45898" w:rsidRDefault="00C45898" w:rsidP="00C45898">
      <w:pPr>
        <w:pStyle w:val="08Accomplishments"/>
        <w:numPr>
          <w:ilvl w:val="0"/>
          <w:numId w:val="23"/>
        </w:numPr>
        <w:ind w:left="-360" w:firstLine="0"/>
        <w:rPr>
          <w:sz w:val="22"/>
          <w:szCs w:val="22"/>
        </w:rPr>
      </w:pPr>
      <w:r w:rsidRPr="009979F6">
        <w:rPr>
          <w:sz w:val="22"/>
          <w:szCs w:val="22"/>
        </w:rPr>
        <w:t>Understanding and preparing technical documents based on the requirements gathered from Business</w:t>
      </w:r>
    </w:p>
    <w:p w:rsidR="00122D37" w:rsidRDefault="00C45898" w:rsidP="00122D37">
      <w:pPr>
        <w:pStyle w:val="08Accomplishments"/>
        <w:numPr>
          <w:ilvl w:val="0"/>
          <w:numId w:val="23"/>
        </w:numPr>
        <w:ind w:left="-360" w:firstLine="0"/>
        <w:rPr>
          <w:sz w:val="22"/>
          <w:szCs w:val="22"/>
        </w:rPr>
      </w:pPr>
      <w:r w:rsidRPr="009979F6">
        <w:rPr>
          <w:sz w:val="22"/>
          <w:szCs w:val="22"/>
        </w:rPr>
        <w:t>Loading tables from database into Qliksense and converting them</w:t>
      </w:r>
      <w:r w:rsidRPr="00C45898">
        <w:rPr>
          <w:sz w:val="22"/>
          <w:szCs w:val="22"/>
        </w:rPr>
        <w:t xml:space="preserve"> to reports based on requirement Deloitte HR</w:t>
      </w:r>
      <w:r w:rsidR="00B34F50">
        <w:rPr>
          <w:sz w:val="22"/>
          <w:szCs w:val="22"/>
        </w:rPr>
        <w:t xml:space="preserve"> team requirement</w:t>
      </w:r>
    </w:p>
    <w:p w:rsidR="00122D37" w:rsidRDefault="00122D37" w:rsidP="00122D37">
      <w:pPr>
        <w:pStyle w:val="08Accomplishments"/>
        <w:numPr>
          <w:ilvl w:val="0"/>
          <w:numId w:val="0"/>
        </w:numPr>
        <w:ind w:left="1872" w:hanging="432"/>
        <w:rPr>
          <w:sz w:val="22"/>
          <w:szCs w:val="22"/>
        </w:rPr>
      </w:pPr>
    </w:p>
    <w:p w:rsidR="00122D37" w:rsidRDefault="00122D37" w:rsidP="00122D37">
      <w:pPr>
        <w:pStyle w:val="08Accomplishments"/>
        <w:numPr>
          <w:ilvl w:val="0"/>
          <w:numId w:val="0"/>
        </w:numPr>
        <w:ind w:left="1872" w:hanging="432"/>
        <w:rPr>
          <w:sz w:val="22"/>
          <w:szCs w:val="22"/>
        </w:rPr>
      </w:pPr>
    </w:p>
    <w:p w:rsidR="00122D37" w:rsidRDefault="00122D37" w:rsidP="00122D37">
      <w:pPr>
        <w:pStyle w:val="08Accomplishments"/>
        <w:numPr>
          <w:ilvl w:val="0"/>
          <w:numId w:val="0"/>
        </w:numPr>
        <w:ind w:left="1872" w:hanging="432"/>
        <w:rPr>
          <w:sz w:val="22"/>
          <w:szCs w:val="22"/>
        </w:rPr>
      </w:pPr>
    </w:p>
    <w:p w:rsidR="00122D37" w:rsidRDefault="00122D37" w:rsidP="00122D37">
      <w:pPr>
        <w:pStyle w:val="08Accomplishments"/>
        <w:numPr>
          <w:ilvl w:val="0"/>
          <w:numId w:val="0"/>
        </w:numPr>
        <w:ind w:left="1872" w:hanging="432"/>
        <w:rPr>
          <w:sz w:val="22"/>
          <w:szCs w:val="22"/>
        </w:rPr>
      </w:pPr>
    </w:p>
    <w:p w:rsidR="00122D37" w:rsidRDefault="00122D37" w:rsidP="00122D37">
      <w:pPr>
        <w:pStyle w:val="08Accomplishments"/>
        <w:numPr>
          <w:ilvl w:val="0"/>
          <w:numId w:val="0"/>
        </w:numPr>
        <w:ind w:left="1872" w:hanging="432"/>
        <w:rPr>
          <w:sz w:val="22"/>
          <w:szCs w:val="22"/>
        </w:rPr>
      </w:pPr>
    </w:p>
    <w:p w:rsidR="00122D37" w:rsidRDefault="00122D37" w:rsidP="00122D37">
      <w:pPr>
        <w:pStyle w:val="08Accomplishments"/>
        <w:numPr>
          <w:ilvl w:val="0"/>
          <w:numId w:val="0"/>
        </w:numPr>
        <w:ind w:left="1872" w:hanging="432"/>
        <w:rPr>
          <w:sz w:val="22"/>
          <w:szCs w:val="22"/>
        </w:rPr>
      </w:pPr>
    </w:p>
    <w:p w:rsidR="00122D37" w:rsidRDefault="00122D37" w:rsidP="00122D37">
      <w:pPr>
        <w:pStyle w:val="08Accomplishments"/>
        <w:numPr>
          <w:ilvl w:val="0"/>
          <w:numId w:val="0"/>
        </w:numPr>
        <w:ind w:left="1872" w:hanging="432"/>
        <w:rPr>
          <w:sz w:val="22"/>
          <w:szCs w:val="22"/>
        </w:rPr>
      </w:pPr>
    </w:p>
    <w:p w:rsidR="00122D37" w:rsidRDefault="00122D37" w:rsidP="00122D37">
      <w:pPr>
        <w:pStyle w:val="08Accomplishments"/>
        <w:numPr>
          <w:ilvl w:val="0"/>
          <w:numId w:val="0"/>
        </w:numPr>
        <w:ind w:left="1872" w:hanging="432"/>
        <w:rPr>
          <w:sz w:val="22"/>
          <w:szCs w:val="22"/>
        </w:rPr>
      </w:pPr>
    </w:p>
    <w:p w:rsidR="00122D37" w:rsidRPr="00122D37" w:rsidRDefault="00122D37" w:rsidP="00122D37">
      <w:pPr>
        <w:pStyle w:val="08Accomplishments"/>
        <w:numPr>
          <w:ilvl w:val="0"/>
          <w:numId w:val="0"/>
        </w:numPr>
        <w:ind w:left="1872" w:hanging="432"/>
        <w:rPr>
          <w:sz w:val="22"/>
          <w:szCs w:val="22"/>
        </w:rPr>
      </w:pPr>
    </w:p>
    <w:p w:rsidR="008D6E5C" w:rsidRPr="008D6E5C" w:rsidRDefault="007D76FC" w:rsidP="002824AD">
      <w:pPr>
        <w:pStyle w:val="08Accomplishments"/>
        <w:numPr>
          <w:ilvl w:val="0"/>
          <w:numId w:val="0"/>
        </w:numPr>
        <w:ind w:left="-360"/>
        <w:rPr>
          <w:sz w:val="22"/>
          <w:szCs w:val="22"/>
        </w:rPr>
      </w:pPr>
      <w:r w:rsidRPr="007D76FC">
        <w:rPr>
          <w:b/>
          <w:noProof/>
          <w:sz w:val="22"/>
          <w:szCs w:val="22"/>
        </w:rPr>
        <w:lastRenderedPageBreak/>
        <w:pict>
          <v:shape id="_x0000_s1032" type="#_x0000_t202" style="position:absolute;left:0;text-align:left;margin-left:-159.4pt;margin-top:-1.15pt;width:133.25pt;height:576.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" fillcolor="#b8cce4 [1300]" strokecolor="#f2f2f2 [3041]" strokeweight="3pt">
            <v:shadow on="t" type="perspective" color="#622423 [1605]" opacity=".5" offset="1pt" offset2="-1pt"/>
            <v:textbox style="mso-next-textbox:#_x0000_s1032">
              <w:txbxContent>
                <w:p w:rsidR="00D6308E" w:rsidRPr="00FF15B5" w:rsidRDefault="00D6308E" w:rsidP="00D6308E">
                  <w:pPr>
                    <w:rPr>
                      <w:sz w:val="16"/>
                      <w:szCs w:val="16"/>
                    </w:rPr>
                  </w:pPr>
                </w:p>
                <w:p w:rsidR="00D6308E" w:rsidRPr="00037210" w:rsidRDefault="00D6308E" w:rsidP="00D6308E">
                  <w:pPr>
                    <w:rPr>
                      <w:sz w:val="16"/>
                      <w:szCs w:val="16"/>
                    </w:rPr>
                  </w:pPr>
                </w:p>
              </w:txbxContent>
            </v:textbox>
          </v:shape>
        </w:pict>
      </w:r>
      <w:r w:rsidR="008D6E5C" w:rsidRPr="008D6E5C">
        <w:rPr>
          <w:b/>
          <w:sz w:val="22"/>
          <w:szCs w:val="22"/>
        </w:rPr>
        <w:t>Organization:</w:t>
      </w:r>
      <w:r w:rsidR="008D6E5C" w:rsidRPr="008D6E5C">
        <w:rPr>
          <w:sz w:val="22"/>
          <w:szCs w:val="22"/>
        </w:rPr>
        <w:t xml:space="preserve"> Deloitte Tax LPP</w:t>
      </w:r>
    </w:p>
    <w:p w:rsidR="008D6E5C" w:rsidRPr="008D6E5C" w:rsidRDefault="008D6E5C" w:rsidP="002824AD">
      <w:pPr>
        <w:pStyle w:val="08Accomplishments"/>
        <w:numPr>
          <w:ilvl w:val="0"/>
          <w:numId w:val="0"/>
        </w:numPr>
        <w:ind w:left="-360"/>
        <w:rPr>
          <w:sz w:val="22"/>
          <w:szCs w:val="22"/>
        </w:rPr>
      </w:pPr>
      <w:r w:rsidRPr="008D6E5C">
        <w:rPr>
          <w:b/>
          <w:sz w:val="22"/>
          <w:szCs w:val="22"/>
        </w:rPr>
        <w:t>Role</w:t>
      </w:r>
      <w:r w:rsidRPr="008D6E5C">
        <w:rPr>
          <w:sz w:val="22"/>
          <w:szCs w:val="22"/>
        </w:rPr>
        <w:t>: Business Technology Analyst -Tax Management Consulting Department)</w:t>
      </w:r>
    </w:p>
    <w:p w:rsidR="008D6E5C" w:rsidRPr="008D6E5C" w:rsidRDefault="008D6E5C" w:rsidP="002824AD">
      <w:pPr>
        <w:pStyle w:val="08Accomplishments"/>
        <w:numPr>
          <w:ilvl w:val="0"/>
          <w:numId w:val="0"/>
        </w:numPr>
        <w:ind w:left="-360"/>
        <w:rPr>
          <w:sz w:val="22"/>
          <w:szCs w:val="22"/>
        </w:rPr>
      </w:pPr>
      <w:r w:rsidRPr="008D6E5C">
        <w:rPr>
          <w:b/>
          <w:sz w:val="22"/>
          <w:szCs w:val="22"/>
        </w:rPr>
        <w:t>Client industry</w:t>
      </w:r>
      <w:r w:rsidRPr="008D6E5C">
        <w:rPr>
          <w:sz w:val="22"/>
          <w:szCs w:val="22"/>
        </w:rPr>
        <w:t>: Manufacturing</w:t>
      </w:r>
    </w:p>
    <w:p w:rsidR="008D6E5C" w:rsidRPr="008D6E5C" w:rsidRDefault="008D6E5C" w:rsidP="002824AD">
      <w:pPr>
        <w:pStyle w:val="08Accomplishments"/>
        <w:numPr>
          <w:ilvl w:val="0"/>
          <w:numId w:val="0"/>
        </w:numPr>
        <w:ind w:left="-360"/>
        <w:rPr>
          <w:sz w:val="22"/>
          <w:szCs w:val="22"/>
        </w:rPr>
      </w:pPr>
      <w:r w:rsidRPr="008D6E5C">
        <w:rPr>
          <w:b/>
          <w:sz w:val="22"/>
          <w:szCs w:val="22"/>
        </w:rPr>
        <w:t>Duration</w:t>
      </w:r>
      <w:r w:rsidRPr="008D6E5C">
        <w:rPr>
          <w:sz w:val="22"/>
          <w:szCs w:val="22"/>
        </w:rPr>
        <w:t>: From July 2015 –Feb.2016</w:t>
      </w:r>
    </w:p>
    <w:p w:rsidR="008D6E5C" w:rsidRPr="008D6E5C" w:rsidRDefault="008D6E5C" w:rsidP="002824AD">
      <w:pPr>
        <w:pStyle w:val="08Accomplishments"/>
        <w:numPr>
          <w:ilvl w:val="0"/>
          <w:numId w:val="0"/>
        </w:numPr>
        <w:ind w:left="-360"/>
        <w:rPr>
          <w:sz w:val="22"/>
          <w:szCs w:val="22"/>
        </w:rPr>
      </w:pPr>
      <w:r w:rsidRPr="008D6E5C">
        <w:rPr>
          <w:b/>
          <w:sz w:val="22"/>
          <w:szCs w:val="22"/>
        </w:rPr>
        <w:t>Technology</w:t>
      </w:r>
      <w:r w:rsidRPr="008D6E5C">
        <w:rPr>
          <w:sz w:val="22"/>
          <w:szCs w:val="22"/>
        </w:rPr>
        <w:t>: Vertex 7.0</w:t>
      </w:r>
    </w:p>
    <w:p w:rsidR="008D6E5C" w:rsidRDefault="008D6E5C" w:rsidP="002824AD">
      <w:pPr>
        <w:pStyle w:val="08Accomplishments"/>
        <w:numPr>
          <w:ilvl w:val="0"/>
          <w:numId w:val="22"/>
        </w:numPr>
        <w:ind w:left="-360" w:firstLine="0"/>
        <w:rPr>
          <w:sz w:val="22"/>
          <w:szCs w:val="22"/>
        </w:rPr>
      </w:pPr>
      <w:r w:rsidRPr="008D6E5C">
        <w:rPr>
          <w:sz w:val="22"/>
          <w:szCs w:val="22"/>
        </w:rPr>
        <w:t xml:space="preserve">Worked on Vertex for uploading of exemption certificates and attaching jurisdictions along with image files for various exempt customers provided by the client. </w:t>
      </w:r>
    </w:p>
    <w:p w:rsidR="008D6E5C" w:rsidRDefault="008D6E5C" w:rsidP="002824AD">
      <w:pPr>
        <w:pStyle w:val="08Accomplishments"/>
        <w:numPr>
          <w:ilvl w:val="0"/>
          <w:numId w:val="22"/>
        </w:numPr>
        <w:ind w:left="-360" w:firstLine="0"/>
        <w:rPr>
          <w:sz w:val="22"/>
          <w:szCs w:val="22"/>
        </w:rPr>
      </w:pPr>
      <w:r w:rsidRPr="008D6E5C">
        <w:rPr>
          <w:sz w:val="22"/>
          <w:szCs w:val="22"/>
        </w:rPr>
        <w:t>Uploaded Customers based on the category (customer and customer class) for exemption.</w:t>
      </w:r>
    </w:p>
    <w:p w:rsidR="008D6E5C" w:rsidRDefault="008D6E5C" w:rsidP="002824AD">
      <w:pPr>
        <w:pStyle w:val="08Accomplishments"/>
        <w:numPr>
          <w:ilvl w:val="0"/>
          <w:numId w:val="22"/>
        </w:numPr>
        <w:ind w:left="-360" w:firstLine="0"/>
        <w:rPr>
          <w:sz w:val="22"/>
          <w:szCs w:val="22"/>
        </w:rPr>
      </w:pPr>
      <w:r w:rsidRPr="008D6E5C">
        <w:rPr>
          <w:sz w:val="22"/>
          <w:szCs w:val="22"/>
        </w:rPr>
        <w:t>Extracted Standard and Custom reports from Vertex.</w:t>
      </w:r>
    </w:p>
    <w:p w:rsidR="008D6E5C" w:rsidRDefault="008D6E5C" w:rsidP="002824AD">
      <w:pPr>
        <w:pStyle w:val="08Accomplishments"/>
        <w:numPr>
          <w:ilvl w:val="0"/>
          <w:numId w:val="22"/>
        </w:numPr>
        <w:ind w:left="-360" w:firstLine="0"/>
        <w:rPr>
          <w:sz w:val="22"/>
          <w:szCs w:val="22"/>
        </w:rPr>
      </w:pPr>
      <w:r w:rsidRPr="008D6E5C">
        <w:rPr>
          <w:sz w:val="22"/>
          <w:szCs w:val="22"/>
        </w:rPr>
        <w:t xml:space="preserve">We had implemented the </w:t>
      </w:r>
      <w:r w:rsidRPr="00BF3DED">
        <w:rPr>
          <w:sz w:val="22"/>
          <w:szCs w:val="22"/>
        </w:rPr>
        <w:t>Vertex “O” series to obtain more visibility in the exemption certificate application process</w:t>
      </w:r>
    </w:p>
    <w:p w:rsidR="009A090E" w:rsidRDefault="008D6E5C" w:rsidP="002824AD">
      <w:pPr>
        <w:pStyle w:val="08Accomplishments"/>
        <w:numPr>
          <w:ilvl w:val="0"/>
          <w:numId w:val="22"/>
        </w:numPr>
        <w:ind w:left="-360" w:firstLine="0"/>
        <w:rPr>
          <w:sz w:val="22"/>
          <w:szCs w:val="22"/>
        </w:rPr>
      </w:pPr>
      <w:r w:rsidRPr="008D6E5C">
        <w:rPr>
          <w:sz w:val="22"/>
          <w:szCs w:val="22"/>
        </w:rPr>
        <w:t>Developed training document for end users for Training purpose.</w:t>
      </w:r>
    </w:p>
    <w:p w:rsidR="00B355B2" w:rsidRPr="002824AD" w:rsidRDefault="00B355B2" w:rsidP="00720B2B">
      <w:pPr>
        <w:pStyle w:val="08Accomplishments"/>
        <w:numPr>
          <w:ilvl w:val="0"/>
          <w:numId w:val="0"/>
        </w:numPr>
        <w:rPr>
          <w:sz w:val="22"/>
          <w:szCs w:val="22"/>
        </w:rPr>
      </w:pPr>
    </w:p>
    <w:p w:rsidR="008D6E5C" w:rsidRPr="00433578" w:rsidRDefault="008D6E5C" w:rsidP="00B355B2">
      <w:pPr>
        <w:pStyle w:val="NormalWeb"/>
        <w:tabs>
          <w:tab w:val="left" w:pos="2340"/>
        </w:tabs>
        <w:spacing w:before="0" w:beforeAutospacing="0" w:after="0" w:afterAutospacing="0"/>
        <w:ind w:left="-360"/>
        <w:rPr>
          <w:rFonts w:ascii="Times New Roman" w:eastAsia="Times New Roman" w:hAnsi="Times New Roman" w:cs="Times New Roman"/>
          <w:sz w:val="22"/>
          <w:szCs w:val="22"/>
        </w:rPr>
      </w:pPr>
      <w:r w:rsidRPr="00BF62B9">
        <w:rPr>
          <w:rFonts w:ascii="Times New Roman" w:eastAsia="Times New Roman" w:hAnsi="Times New Roman" w:cs="Times New Roman"/>
          <w:b/>
          <w:sz w:val="22"/>
          <w:szCs w:val="22"/>
        </w:rPr>
        <w:t>Organization</w:t>
      </w:r>
      <w:r w:rsidRPr="00433578">
        <w:rPr>
          <w:rFonts w:ascii="Times New Roman" w:eastAsia="Times New Roman" w:hAnsi="Times New Roman" w:cs="Times New Roman"/>
          <w:sz w:val="22"/>
          <w:szCs w:val="22"/>
        </w:rPr>
        <w:t>:  Cognizant Technology Solutions</w:t>
      </w:r>
    </w:p>
    <w:p w:rsidR="008D6E5C" w:rsidRPr="00433578" w:rsidRDefault="008D6E5C" w:rsidP="00B355B2">
      <w:pPr>
        <w:pStyle w:val="NormalWeb"/>
        <w:tabs>
          <w:tab w:val="left" w:pos="2340"/>
        </w:tabs>
        <w:spacing w:before="0" w:beforeAutospacing="0" w:after="0" w:afterAutospacing="0"/>
        <w:ind w:left="-360"/>
        <w:rPr>
          <w:rFonts w:ascii="Times New Roman" w:eastAsia="Times New Roman" w:hAnsi="Times New Roman" w:cs="Times New Roman"/>
          <w:sz w:val="22"/>
          <w:szCs w:val="22"/>
        </w:rPr>
      </w:pPr>
      <w:r w:rsidRPr="00BF62B9">
        <w:rPr>
          <w:rFonts w:ascii="Times New Roman" w:eastAsia="Times New Roman" w:hAnsi="Times New Roman" w:cs="Times New Roman"/>
          <w:b/>
          <w:sz w:val="22"/>
          <w:szCs w:val="22"/>
        </w:rPr>
        <w:t>Role:</w:t>
      </w:r>
      <w:r w:rsidRPr="00433578">
        <w:rPr>
          <w:rFonts w:ascii="Times New Roman" w:eastAsia="Times New Roman" w:hAnsi="Times New Roman" w:cs="Times New Roman"/>
          <w:sz w:val="22"/>
          <w:szCs w:val="22"/>
        </w:rPr>
        <w:t xml:space="preserve"> Process Executive</w:t>
      </w:r>
    </w:p>
    <w:p w:rsidR="008D6E5C" w:rsidRPr="00433578" w:rsidRDefault="00BF62B9" w:rsidP="00B355B2">
      <w:pPr>
        <w:pStyle w:val="NormalWeb"/>
        <w:tabs>
          <w:tab w:val="left" w:pos="2340"/>
        </w:tabs>
        <w:spacing w:before="0" w:beforeAutospacing="0" w:after="0" w:afterAutospacing="0"/>
        <w:ind w:left="-360"/>
        <w:rPr>
          <w:rFonts w:ascii="Times New Roman" w:eastAsia="Times New Roman" w:hAnsi="Times New Roman" w:cs="Times New Roman"/>
          <w:sz w:val="22"/>
          <w:szCs w:val="22"/>
        </w:rPr>
      </w:pPr>
      <w:r w:rsidRPr="008D6E5C">
        <w:rPr>
          <w:rFonts w:eastAsia="Times New Roman"/>
          <w:b/>
          <w:sz w:val="22"/>
          <w:szCs w:val="22"/>
        </w:rPr>
        <w:t>Duration</w:t>
      </w:r>
      <w:r w:rsidRPr="008D6E5C">
        <w:rPr>
          <w:rFonts w:eastAsia="Times New Roman"/>
          <w:sz w:val="22"/>
          <w:szCs w:val="22"/>
        </w:rPr>
        <w:t xml:space="preserve">: </w:t>
      </w:r>
      <w:r>
        <w:rPr>
          <w:rFonts w:eastAsia="Times New Roman"/>
          <w:sz w:val="22"/>
          <w:szCs w:val="22"/>
        </w:rPr>
        <w:t xml:space="preserve"> </w:t>
      </w:r>
      <w:r w:rsidR="008D6E5C" w:rsidRPr="00433578">
        <w:rPr>
          <w:rFonts w:ascii="Times New Roman" w:eastAsia="Times New Roman" w:hAnsi="Times New Roman" w:cs="Times New Roman"/>
          <w:sz w:val="22"/>
          <w:szCs w:val="22"/>
        </w:rPr>
        <w:t>February 2013 – Feb 2014</w:t>
      </w:r>
    </w:p>
    <w:p w:rsidR="008D6E5C" w:rsidRPr="00B355B2" w:rsidRDefault="008D6E5C" w:rsidP="00B355B2">
      <w:pPr>
        <w:pStyle w:val="NormalWeb"/>
        <w:spacing w:before="0" w:beforeAutospacing="0" w:after="0" w:afterAutospacing="0" w:line="276" w:lineRule="auto"/>
        <w:ind w:left="-360"/>
        <w:rPr>
          <w:rFonts w:ascii="Times New Roman" w:eastAsia="Times New Roman" w:hAnsi="Times New Roman" w:cs="Times New Roman"/>
          <w:b/>
          <w:sz w:val="22"/>
          <w:szCs w:val="22"/>
        </w:rPr>
      </w:pPr>
      <w:r w:rsidRPr="00B355B2">
        <w:rPr>
          <w:rFonts w:ascii="Times New Roman" w:eastAsia="Times New Roman" w:hAnsi="Times New Roman" w:cs="Times New Roman"/>
          <w:b/>
          <w:sz w:val="22"/>
          <w:szCs w:val="22"/>
        </w:rPr>
        <w:t>Project #1:</w:t>
      </w:r>
    </w:p>
    <w:p w:rsidR="008D6E5C" w:rsidRPr="00433578" w:rsidRDefault="00BF62B9" w:rsidP="00B355B2">
      <w:pPr>
        <w:pStyle w:val="NormalWeb"/>
        <w:spacing w:before="0" w:beforeAutospacing="0" w:after="0" w:afterAutospacing="0"/>
        <w:ind w:left="-360"/>
        <w:rPr>
          <w:rFonts w:ascii="Times New Roman" w:eastAsia="Times New Roman" w:hAnsi="Times New Roman" w:cs="Times New Roman"/>
          <w:sz w:val="22"/>
          <w:szCs w:val="22"/>
        </w:rPr>
      </w:pPr>
      <w:r w:rsidRPr="00B355B2">
        <w:rPr>
          <w:rFonts w:ascii="Times New Roman" w:eastAsia="Times New Roman" w:hAnsi="Times New Roman" w:cs="Times New Roman"/>
          <w:b/>
          <w:sz w:val="22"/>
          <w:szCs w:val="22"/>
        </w:rPr>
        <w:t>Title</w:t>
      </w:r>
      <w:r>
        <w:rPr>
          <w:rFonts w:ascii="Times New Roman" w:eastAsia="Times New Roman" w:hAnsi="Times New Roman" w:cs="Times New Roman"/>
          <w:sz w:val="22"/>
          <w:szCs w:val="22"/>
        </w:rPr>
        <w:t xml:space="preserve">:  </w:t>
      </w:r>
      <w:r w:rsidR="008D6E5C" w:rsidRPr="00433578">
        <w:rPr>
          <w:rFonts w:ascii="Times New Roman" w:eastAsia="Times New Roman" w:hAnsi="Times New Roman" w:cs="Times New Roman"/>
          <w:sz w:val="22"/>
          <w:szCs w:val="22"/>
        </w:rPr>
        <w:t>Global Reconciliation Utilities.</w:t>
      </w:r>
    </w:p>
    <w:p w:rsidR="00BF62B9" w:rsidRPr="00433578" w:rsidRDefault="00BF62B9" w:rsidP="002824AD">
      <w:pPr>
        <w:ind w:left="-360"/>
        <w:rPr>
          <w:szCs w:val="22"/>
        </w:rPr>
      </w:pPr>
      <w:r w:rsidRPr="00B355B2">
        <w:rPr>
          <w:b/>
          <w:szCs w:val="22"/>
        </w:rPr>
        <w:t>Tools Used</w:t>
      </w:r>
      <w:r>
        <w:rPr>
          <w:szCs w:val="22"/>
        </w:rPr>
        <w:t xml:space="preserve">: </w:t>
      </w:r>
      <w:r w:rsidR="008D6E5C" w:rsidRPr="00433578">
        <w:rPr>
          <w:szCs w:val="22"/>
        </w:rPr>
        <w:t>Transaction Life</w:t>
      </w:r>
      <w:r>
        <w:rPr>
          <w:szCs w:val="22"/>
        </w:rPr>
        <w:t xml:space="preserve">cycle Management (TLM), SSE-NG, </w:t>
      </w:r>
      <w:r w:rsidR="008D6E5C" w:rsidRPr="00433578">
        <w:rPr>
          <w:szCs w:val="22"/>
        </w:rPr>
        <w:t xml:space="preserve">Cascade, </w:t>
      </w:r>
      <w:r w:rsidRPr="00433578">
        <w:rPr>
          <w:szCs w:val="22"/>
        </w:rPr>
        <w:t>Crest.</w:t>
      </w:r>
    </w:p>
    <w:p w:rsidR="008D6E5C" w:rsidRPr="00433578" w:rsidRDefault="00BF62B9" w:rsidP="002824AD">
      <w:pPr>
        <w:ind w:left="-360"/>
        <w:rPr>
          <w:szCs w:val="22"/>
        </w:rPr>
      </w:pPr>
      <w:r w:rsidRPr="00B355B2">
        <w:rPr>
          <w:b/>
          <w:szCs w:val="22"/>
        </w:rPr>
        <w:t>Role</w:t>
      </w:r>
      <w:r>
        <w:rPr>
          <w:szCs w:val="22"/>
        </w:rPr>
        <w:t>:</w:t>
      </w:r>
      <w:r w:rsidR="008D6E5C" w:rsidRPr="00433578">
        <w:rPr>
          <w:szCs w:val="22"/>
        </w:rPr>
        <w:t xml:space="preserve">  </w:t>
      </w:r>
      <w:r w:rsidR="008D6E5C" w:rsidRPr="0082042E">
        <w:rPr>
          <w:szCs w:val="22"/>
        </w:rPr>
        <w:t>Process Executive</w:t>
      </w:r>
      <w:r w:rsidR="008D6E5C" w:rsidRPr="00433578">
        <w:rPr>
          <w:szCs w:val="22"/>
        </w:rPr>
        <w:t xml:space="preserve"> </w:t>
      </w:r>
    </w:p>
    <w:p w:rsidR="008D6E5C" w:rsidRPr="00433578" w:rsidRDefault="008D6E5C" w:rsidP="00B355B2">
      <w:pPr>
        <w:pStyle w:val="NormalWeb"/>
        <w:tabs>
          <w:tab w:val="left" w:pos="2340"/>
        </w:tabs>
        <w:spacing w:before="0" w:beforeAutospacing="0" w:after="0" w:afterAutospacing="0"/>
        <w:ind w:left="-360"/>
        <w:rPr>
          <w:rFonts w:ascii="Times New Roman" w:eastAsia="Times New Roman" w:hAnsi="Times New Roman" w:cs="Times New Roman"/>
          <w:sz w:val="22"/>
          <w:szCs w:val="22"/>
        </w:rPr>
      </w:pPr>
      <w:r w:rsidRPr="00B355B2">
        <w:rPr>
          <w:rFonts w:ascii="Times New Roman" w:eastAsia="Times New Roman" w:hAnsi="Times New Roman" w:cs="Times New Roman"/>
          <w:b/>
          <w:sz w:val="22"/>
          <w:szCs w:val="22"/>
        </w:rPr>
        <w:t>Project Details</w:t>
      </w:r>
      <w:r w:rsidRPr="00433578">
        <w:rPr>
          <w:rFonts w:ascii="Times New Roman" w:eastAsia="Times New Roman" w:hAnsi="Times New Roman" w:cs="Times New Roman"/>
          <w:sz w:val="22"/>
          <w:szCs w:val="22"/>
        </w:rPr>
        <w:t>:</w:t>
      </w:r>
    </w:p>
    <w:p w:rsidR="008D6E5C" w:rsidRPr="00433578" w:rsidRDefault="008D6E5C" w:rsidP="00B355B2">
      <w:pPr>
        <w:pStyle w:val="BodyTextIndent"/>
        <w:tabs>
          <w:tab w:val="left" w:pos="6930"/>
        </w:tabs>
        <w:spacing w:after="0"/>
        <w:ind w:left="-360"/>
        <w:rPr>
          <w:rFonts w:ascii="Times New Roman" w:hAnsi="Times New Roman"/>
          <w:i w:val="0"/>
          <w:iCs w:val="0"/>
          <w:sz w:val="22"/>
          <w:szCs w:val="22"/>
        </w:rPr>
      </w:pPr>
      <w:r w:rsidRPr="00433578">
        <w:rPr>
          <w:rFonts w:ascii="Times New Roman" w:hAnsi="Times New Roman"/>
          <w:i w:val="0"/>
          <w:iCs w:val="0"/>
          <w:sz w:val="22"/>
          <w:szCs w:val="22"/>
        </w:rPr>
        <w:t>Worked as Process Executive for Global Reconciliation Utilities for Client U.B.S. provided support in Risk Mitigation and risk assessment and to follow the ongoing process and stabilizing it in CTS and this process is the last safety net for financial transaction and follow the strictness and honesty for doing the work of the client</w:t>
      </w:r>
    </w:p>
    <w:p w:rsidR="008D6E5C" w:rsidRPr="00B34F50" w:rsidRDefault="008D6E5C" w:rsidP="00B355B2">
      <w:pPr>
        <w:pStyle w:val="Heading5"/>
        <w:spacing w:before="0" w:after="0"/>
        <w:ind w:left="-360"/>
        <w:rPr>
          <w:rFonts w:ascii="Times New Roman" w:hAnsi="Times New Roman"/>
          <w:b/>
          <w:sz w:val="20"/>
          <w:szCs w:val="22"/>
        </w:rPr>
      </w:pPr>
      <w:r w:rsidRPr="00B34F50">
        <w:rPr>
          <w:rFonts w:ascii="Times New Roman" w:hAnsi="Times New Roman"/>
          <w:b/>
          <w:sz w:val="20"/>
          <w:szCs w:val="22"/>
        </w:rPr>
        <w:t>Responsibilities:</w:t>
      </w:r>
    </w:p>
    <w:p w:rsidR="008D6E5C" w:rsidRPr="00764434" w:rsidRDefault="008D6E5C" w:rsidP="002824AD">
      <w:pPr>
        <w:ind w:left="-360"/>
        <w:rPr>
          <w:szCs w:val="22"/>
        </w:rPr>
      </w:pPr>
      <w:r w:rsidRPr="00B34F50">
        <w:rPr>
          <w:sz w:val="20"/>
          <w:szCs w:val="22"/>
        </w:rPr>
        <w:t xml:space="preserve">    </w:t>
      </w:r>
      <w:r w:rsidRPr="00764434">
        <w:rPr>
          <w:szCs w:val="22"/>
        </w:rPr>
        <w:t>Meticulously managing all the steps of prescribed procedure</w:t>
      </w:r>
    </w:p>
    <w:p w:rsidR="008D6E5C" w:rsidRPr="00764434" w:rsidRDefault="008D6E5C" w:rsidP="002824AD">
      <w:pPr>
        <w:pStyle w:val="ListParagraph"/>
        <w:numPr>
          <w:ilvl w:val="0"/>
          <w:numId w:val="26"/>
        </w:numPr>
        <w:ind w:left="-360" w:firstLine="0"/>
        <w:rPr>
          <w:szCs w:val="22"/>
        </w:rPr>
      </w:pPr>
      <w:r w:rsidRPr="00764434">
        <w:rPr>
          <w:szCs w:val="22"/>
        </w:rPr>
        <w:t>Understanding the Process and contacting Agent Bank or Settlements for entries of the transactions and check if the transaction is settled or if the money has flown into the Client Account or not.</w:t>
      </w:r>
    </w:p>
    <w:p w:rsidR="008D6E5C" w:rsidRPr="00764434" w:rsidRDefault="008D6E5C" w:rsidP="002824AD">
      <w:pPr>
        <w:pStyle w:val="ListParagraph"/>
        <w:numPr>
          <w:ilvl w:val="0"/>
          <w:numId w:val="26"/>
        </w:numPr>
        <w:ind w:left="-360" w:firstLine="0"/>
        <w:rPr>
          <w:szCs w:val="22"/>
        </w:rPr>
      </w:pPr>
      <w:r w:rsidRPr="00764434">
        <w:rPr>
          <w:szCs w:val="22"/>
        </w:rPr>
        <w:t>Understanding the discrepancies by contacting Agent Bank or Settlements if we cannot find anything about the statement or ledger by using the above tools for various markets i.e.., (Russia, Vanilla, UK Residual, German and FX).</w:t>
      </w:r>
    </w:p>
    <w:p w:rsidR="008D6E5C" w:rsidRPr="00764434" w:rsidRDefault="008D6E5C" w:rsidP="002824AD">
      <w:pPr>
        <w:pStyle w:val="ListParagraph"/>
        <w:numPr>
          <w:ilvl w:val="0"/>
          <w:numId w:val="26"/>
        </w:numPr>
        <w:ind w:left="-360" w:firstLine="0"/>
        <w:rPr>
          <w:szCs w:val="22"/>
        </w:rPr>
      </w:pPr>
      <w:r w:rsidRPr="00764434">
        <w:rPr>
          <w:szCs w:val="22"/>
        </w:rPr>
        <w:t xml:space="preserve">Escalating if there are any discrepancies in the prescribed procedure to onshore and offshore managers and Process Owners if it is beyond the limit.  </w:t>
      </w:r>
    </w:p>
    <w:p w:rsidR="008D6E5C" w:rsidRPr="00764434" w:rsidRDefault="008D6E5C" w:rsidP="002824AD">
      <w:pPr>
        <w:pStyle w:val="ListParagraph"/>
        <w:numPr>
          <w:ilvl w:val="0"/>
          <w:numId w:val="26"/>
        </w:numPr>
        <w:ind w:left="-360" w:firstLine="0"/>
        <w:rPr>
          <w:szCs w:val="22"/>
        </w:rPr>
      </w:pPr>
      <w:r w:rsidRPr="00764434">
        <w:rPr>
          <w:szCs w:val="22"/>
        </w:rPr>
        <w:t xml:space="preserve"> Updating discrepancies in the prescribed procedure in the Standard Operating Procedure (SOP).</w:t>
      </w:r>
    </w:p>
    <w:p w:rsidR="008D6E5C" w:rsidRPr="00764434" w:rsidRDefault="008D6E5C" w:rsidP="002824AD">
      <w:pPr>
        <w:pStyle w:val="ListParagraph"/>
        <w:numPr>
          <w:ilvl w:val="0"/>
          <w:numId w:val="26"/>
        </w:numPr>
        <w:ind w:left="-360" w:firstLine="0"/>
        <w:rPr>
          <w:szCs w:val="22"/>
        </w:rPr>
      </w:pPr>
      <w:r w:rsidRPr="00764434">
        <w:rPr>
          <w:szCs w:val="22"/>
        </w:rPr>
        <w:t>Preparing Various Reports to inform the Management about the issues in the Process and Transactions.</w:t>
      </w:r>
    </w:p>
    <w:p w:rsidR="008D6E5C" w:rsidRPr="00B34F50" w:rsidRDefault="008D6E5C" w:rsidP="00B355B2">
      <w:pPr>
        <w:pStyle w:val="08Accomplishments"/>
        <w:numPr>
          <w:ilvl w:val="0"/>
          <w:numId w:val="0"/>
        </w:numPr>
        <w:spacing w:after="0"/>
        <w:ind w:left="-360"/>
        <w:rPr>
          <w:sz w:val="20"/>
          <w:szCs w:val="22"/>
        </w:rPr>
      </w:pPr>
    </w:p>
    <w:p w:rsidR="008D6E5C" w:rsidRPr="00433578" w:rsidRDefault="008D6E5C" w:rsidP="00B355B2">
      <w:pPr>
        <w:pStyle w:val="08Accomplishments"/>
        <w:numPr>
          <w:ilvl w:val="0"/>
          <w:numId w:val="0"/>
        </w:numPr>
        <w:spacing w:after="0"/>
        <w:ind w:left="-360"/>
        <w:rPr>
          <w:sz w:val="22"/>
          <w:szCs w:val="22"/>
        </w:rPr>
      </w:pPr>
    </w:p>
    <w:sectPr w:rsidR="008D6E5C" w:rsidRPr="00433578" w:rsidSect="00A629CD">
      <w:headerReference w:type="even" r:id="rId12"/>
      <w:headerReference w:type="default" r:id="rId13"/>
      <w:footerReference w:type="even" r:id="rId14"/>
      <w:footerReference w:type="default" r:id="rId15"/>
      <w:headerReference w:type="first" r:id="rId16"/>
      <w:pgSz w:w="12240" w:h="15840" w:code="1"/>
      <w:pgMar w:top="1152" w:right="1008" w:bottom="720" w:left="403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97B" w:rsidRDefault="0020197B">
      <w:r>
        <w:separator/>
      </w:r>
    </w:p>
  </w:endnote>
  <w:endnote w:type="continuationSeparator" w:id="1">
    <w:p w:rsidR="0020197B" w:rsidRDefault="002019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45 Light">
    <w:panose1 w:val="00000000000000000000"/>
    <w:charset w:val="00"/>
    <w:family w:val="swiss"/>
    <w:notTrueType/>
    <w:pitch w:val="variable"/>
    <w:sig w:usb0="00000003" w:usb1="00000000" w:usb2="00000000" w:usb3="00000000" w:csb0="00000001" w:csb1="00000000"/>
  </w:font>
  <w:font w:name="Stone Serif">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0E" w:rsidRDefault="007D76FC">
    <w:pPr>
      <w:pStyle w:val="Footer"/>
      <w:tabs>
        <w:tab w:val="clear" w:pos="4320"/>
        <w:tab w:val="clear" w:pos="8640"/>
      </w:tabs>
      <w:ind w:left="-2520" w:right="-360"/>
    </w:pPr>
    <w:r w:rsidRPr="007D76FC">
      <w:rPr>
        <w:rFonts w:ascii="Arial" w:hAnsi="Arial"/>
        <w:noProof/>
        <w:sz w:val="20"/>
      </w:rPr>
      <w:pict>
        <v:line id="Line 2" o:spid="_x0000_s4097" style="position:absolute;left:0;text-align:left;z-index:251657216;visibility:visible" from="-13.95pt,-671.95pt" to="-13.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xDDwIAACg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"/>
      </w:pict>
    </w:r>
    <w:r>
      <w:rPr>
        <w:rFonts w:ascii="Arial" w:hAnsi="Arial"/>
      </w:rPr>
      <w:fldChar w:fldCharType="begin"/>
    </w:r>
    <w:r w:rsidR="009A090E">
      <w:rPr>
        <w:rFonts w:ascii="Arial" w:hAnsi="Arial"/>
      </w:rPr>
      <w:instrText xml:space="preserve"> PAGE </w:instrText>
    </w:r>
    <w:r>
      <w:rPr>
        <w:rFonts w:ascii="Arial" w:hAnsi="Arial"/>
      </w:rPr>
      <w:fldChar w:fldCharType="separate"/>
    </w:r>
    <w:r w:rsidR="009A090E">
      <w:rPr>
        <w:rFonts w:ascii="Arial" w:hAnsi="Arial"/>
        <w:noProof/>
      </w:rPr>
      <w:t>82</w:t>
    </w:r>
    <w:r>
      <w:rPr>
        <w:rFonts w:ascii="Arial" w:hAnsi="Arial"/>
      </w:rPr>
      <w:fldChar w:fldCharType="end"/>
    </w:r>
    <w:r w:rsidR="009A090E">
      <w:rPr>
        <w:rFonts w:ascii="Arial" w:hAnsi="Arial"/>
      </w:rPr>
      <w:t xml:space="preserve">     Proposal To Provide Systems Security Services for Trans Union eBusiness Operations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A7" w:rsidRDefault="007D76FC" w:rsidP="00AB6E01">
    <w:pPr>
      <w:pStyle w:val="Footer"/>
    </w:pPr>
    <w:r>
      <w:rPr>
        <w:rStyle w:val="PageNumber"/>
      </w:rPr>
      <w:fldChar w:fldCharType="begin"/>
    </w:r>
    <w:r w:rsidR="009A090E">
      <w:rPr>
        <w:rStyle w:val="PageNumber"/>
      </w:rPr>
      <w:instrText xml:space="preserve"> PAGE </w:instrText>
    </w:r>
    <w:r>
      <w:rPr>
        <w:rStyle w:val="PageNumber"/>
      </w:rPr>
      <w:fldChar w:fldCharType="separate"/>
    </w:r>
    <w:r w:rsidR="00816BCA">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97B" w:rsidRDefault="0020197B">
      <w:r>
        <w:separator/>
      </w:r>
    </w:p>
  </w:footnote>
  <w:footnote w:type="continuationSeparator" w:id="1">
    <w:p w:rsidR="0020197B" w:rsidRDefault="00201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0E" w:rsidRDefault="007D76FC">
    <w:r w:rsidRPr="007D76FC">
      <w:rPr>
        <w:noProof/>
        <w:sz w:val="20"/>
      </w:rPr>
      <w:pict>
        <v:line id="Line 1" o:spid="_x0000_s4099" style="position:absolute;flip:x;z-index:251656192;visibility:visible" from="-130.95pt,27.2pt" to="364.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" o:allowincell="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0E" w:rsidRDefault="007D76FC">
    <w:r w:rsidRPr="007D76FC">
      <w:rPr>
        <w:noProof/>
        <w:sz w:val="20"/>
      </w:rPr>
      <w:pict>
        <v:line id="Line 3" o:spid="_x0000_s4098" style="position:absolute;z-index:251658240;visibility:visible" from="-135.95pt,16.35pt" to="358.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xEEg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">
          <w10:wrap type="topAndBottom"/>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0E" w:rsidRDefault="009A090E">
    <w:pPr>
      <w:rPr>
        <w:sz w:val="36"/>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7A20"/>
    <w:multiLevelType w:val="hybridMultilevel"/>
    <w:tmpl w:val="91F01B10"/>
    <w:lvl w:ilvl="0" w:tplc="ABC404FE">
      <w:start w:val="1"/>
      <w:numFmt w:val="bullet"/>
      <w:pStyle w:val="ResumeLis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9259AB"/>
    <w:multiLevelType w:val="hybridMultilevel"/>
    <w:tmpl w:val="C6A0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1566D"/>
    <w:multiLevelType w:val="hybridMultilevel"/>
    <w:tmpl w:val="E9145988"/>
    <w:lvl w:ilvl="0" w:tplc="32B263BC">
      <w:start w:val="1"/>
      <w:numFmt w:val="bullet"/>
      <w:pStyle w:val="BodyIndex"/>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F04AF2"/>
    <w:multiLevelType w:val="hybridMultilevel"/>
    <w:tmpl w:val="C792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E0E0F"/>
    <w:multiLevelType w:val="singleLevel"/>
    <w:tmpl w:val="F348905E"/>
    <w:lvl w:ilvl="0">
      <w:start w:val="1"/>
      <w:numFmt w:val="bullet"/>
      <w:pStyle w:val="ResumeBullet"/>
      <w:lvlText w:val=""/>
      <w:lvlJc w:val="left"/>
      <w:pPr>
        <w:tabs>
          <w:tab w:val="num" w:pos="360"/>
        </w:tabs>
        <w:ind w:left="360" w:hanging="360"/>
      </w:pPr>
      <w:rPr>
        <w:rFonts w:ascii="Symbol" w:hAnsi="Symbol" w:hint="default"/>
        <w:sz w:val="22"/>
      </w:rPr>
    </w:lvl>
  </w:abstractNum>
  <w:abstractNum w:abstractNumId="5">
    <w:nsid w:val="14F64D8E"/>
    <w:multiLevelType w:val="hybridMultilevel"/>
    <w:tmpl w:val="1B5C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292901"/>
    <w:multiLevelType w:val="singleLevel"/>
    <w:tmpl w:val="F4620E72"/>
    <w:lvl w:ilvl="0">
      <w:start w:val="1"/>
      <w:numFmt w:val="bullet"/>
      <w:pStyle w:val="08Accomplishments"/>
      <w:lvlText w:val=""/>
      <w:lvlJc w:val="left"/>
      <w:pPr>
        <w:tabs>
          <w:tab w:val="num" w:pos="1872"/>
        </w:tabs>
        <w:ind w:left="1872" w:hanging="432"/>
      </w:pPr>
      <w:rPr>
        <w:rFonts w:ascii="Symbol" w:hAnsi="Symbol" w:hint="default"/>
        <w:sz w:val="24"/>
      </w:rPr>
    </w:lvl>
  </w:abstractNum>
  <w:abstractNum w:abstractNumId="7">
    <w:nsid w:val="25060510"/>
    <w:multiLevelType w:val="hybridMultilevel"/>
    <w:tmpl w:val="F3163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13882"/>
    <w:multiLevelType w:val="hybridMultilevel"/>
    <w:tmpl w:val="9D2C10D4"/>
    <w:lvl w:ilvl="0" w:tplc="191815DC">
      <w:start w:val="1"/>
      <w:numFmt w:val="bullet"/>
      <w:pStyle w:val="BoxLi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E759AE"/>
    <w:multiLevelType w:val="hybridMultilevel"/>
    <w:tmpl w:val="1BFA914E"/>
    <w:lvl w:ilvl="0" w:tplc="0A1065D0">
      <w:start w:val="1"/>
      <w:numFmt w:val="bullet"/>
      <w:pStyle w:val="BulletListFinal"/>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2E2016"/>
    <w:multiLevelType w:val="hybridMultilevel"/>
    <w:tmpl w:val="345E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7F792C"/>
    <w:multiLevelType w:val="hybridMultilevel"/>
    <w:tmpl w:val="AE0E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9742B1"/>
    <w:multiLevelType w:val="hybridMultilevel"/>
    <w:tmpl w:val="D7B61D8A"/>
    <w:lvl w:ilvl="0" w:tplc="FFFFFFFF">
      <w:start w:val="1"/>
      <w:numFmt w:val="bullet"/>
      <w:pStyle w:val="bullet"/>
      <w:lvlText w:val=""/>
      <w:lvlJc w:val="left"/>
      <w:pPr>
        <w:tabs>
          <w:tab w:val="num" w:pos="360"/>
        </w:tabs>
        <w:ind w:left="284" w:hanging="284"/>
      </w:pPr>
      <w:rPr>
        <w:rFonts w:ascii="Symbol" w:hAnsi="Symbol" w:hint="default"/>
        <w:color w:val="000080"/>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2F164AC"/>
    <w:multiLevelType w:val="hybridMultilevel"/>
    <w:tmpl w:val="6B540008"/>
    <w:lvl w:ilvl="0" w:tplc="9588FA3C">
      <w:start w:val="1"/>
      <w:numFmt w:val="bullet"/>
      <w:pStyle w:val="BulletList"/>
      <w:lvlText w:val=""/>
      <w:lvlJc w:val="left"/>
      <w:pPr>
        <w:tabs>
          <w:tab w:val="num" w:pos="360"/>
        </w:tabs>
        <w:ind w:left="360" w:hanging="360"/>
      </w:pPr>
      <w:rPr>
        <w:rFonts w:ascii="Symbol" w:hAnsi="Symbol" w:hint="default"/>
      </w:rPr>
    </w:lvl>
    <w:lvl w:ilvl="1" w:tplc="3EF213DE">
      <w:start w:val="1"/>
      <w:numFmt w:val="decimal"/>
      <w:lvlText w:val="%2."/>
      <w:lvlJc w:val="left"/>
      <w:pPr>
        <w:tabs>
          <w:tab w:val="num" w:pos="1800"/>
        </w:tabs>
        <w:ind w:left="1800" w:hanging="360"/>
      </w:pPr>
    </w:lvl>
    <w:lvl w:ilvl="2" w:tplc="9634E300" w:tentative="1">
      <w:start w:val="1"/>
      <w:numFmt w:val="bullet"/>
      <w:lvlText w:val=""/>
      <w:lvlJc w:val="left"/>
      <w:pPr>
        <w:tabs>
          <w:tab w:val="num" w:pos="2520"/>
        </w:tabs>
        <w:ind w:left="2520" w:hanging="360"/>
      </w:pPr>
      <w:rPr>
        <w:rFonts w:ascii="Wingdings" w:hAnsi="Wingdings" w:hint="default"/>
      </w:rPr>
    </w:lvl>
    <w:lvl w:ilvl="3" w:tplc="35B24636" w:tentative="1">
      <w:start w:val="1"/>
      <w:numFmt w:val="bullet"/>
      <w:lvlText w:val=""/>
      <w:lvlJc w:val="left"/>
      <w:pPr>
        <w:tabs>
          <w:tab w:val="num" w:pos="3240"/>
        </w:tabs>
        <w:ind w:left="3240" w:hanging="360"/>
      </w:pPr>
      <w:rPr>
        <w:rFonts w:ascii="Symbol" w:hAnsi="Symbol" w:hint="default"/>
      </w:rPr>
    </w:lvl>
    <w:lvl w:ilvl="4" w:tplc="0B2A8CD0" w:tentative="1">
      <w:start w:val="1"/>
      <w:numFmt w:val="bullet"/>
      <w:lvlText w:val="o"/>
      <w:lvlJc w:val="left"/>
      <w:pPr>
        <w:tabs>
          <w:tab w:val="num" w:pos="3960"/>
        </w:tabs>
        <w:ind w:left="3960" w:hanging="360"/>
      </w:pPr>
      <w:rPr>
        <w:rFonts w:ascii="Courier New" w:hAnsi="Courier New" w:hint="default"/>
      </w:rPr>
    </w:lvl>
    <w:lvl w:ilvl="5" w:tplc="68B8FCEE" w:tentative="1">
      <w:start w:val="1"/>
      <w:numFmt w:val="bullet"/>
      <w:lvlText w:val=""/>
      <w:lvlJc w:val="left"/>
      <w:pPr>
        <w:tabs>
          <w:tab w:val="num" w:pos="4680"/>
        </w:tabs>
        <w:ind w:left="4680" w:hanging="360"/>
      </w:pPr>
      <w:rPr>
        <w:rFonts w:ascii="Wingdings" w:hAnsi="Wingdings" w:hint="default"/>
      </w:rPr>
    </w:lvl>
    <w:lvl w:ilvl="6" w:tplc="FA5C41F8" w:tentative="1">
      <w:start w:val="1"/>
      <w:numFmt w:val="bullet"/>
      <w:lvlText w:val=""/>
      <w:lvlJc w:val="left"/>
      <w:pPr>
        <w:tabs>
          <w:tab w:val="num" w:pos="5400"/>
        </w:tabs>
        <w:ind w:left="5400" w:hanging="360"/>
      </w:pPr>
      <w:rPr>
        <w:rFonts w:ascii="Symbol" w:hAnsi="Symbol" w:hint="default"/>
      </w:rPr>
    </w:lvl>
    <w:lvl w:ilvl="7" w:tplc="2E806788" w:tentative="1">
      <w:start w:val="1"/>
      <w:numFmt w:val="bullet"/>
      <w:lvlText w:val="o"/>
      <w:lvlJc w:val="left"/>
      <w:pPr>
        <w:tabs>
          <w:tab w:val="num" w:pos="6120"/>
        </w:tabs>
        <w:ind w:left="6120" w:hanging="360"/>
      </w:pPr>
      <w:rPr>
        <w:rFonts w:ascii="Courier New" w:hAnsi="Courier New" w:hint="default"/>
      </w:rPr>
    </w:lvl>
    <w:lvl w:ilvl="8" w:tplc="3284640A" w:tentative="1">
      <w:start w:val="1"/>
      <w:numFmt w:val="bullet"/>
      <w:lvlText w:val=""/>
      <w:lvlJc w:val="left"/>
      <w:pPr>
        <w:tabs>
          <w:tab w:val="num" w:pos="6840"/>
        </w:tabs>
        <w:ind w:left="6840" w:hanging="360"/>
      </w:pPr>
      <w:rPr>
        <w:rFonts w:ascii="Wingdings" w:hAnsi="Wingdings" w:hint="default"/>
      </w:rPr>
    </w:lvl>
  </w:abstractNum>
  <w:abstractNum w:abstractNumId="14">
    <w:nsid w:val="43AD150D"/>
    <w:multiLevelType w:val="hybridMultilevel"/>
    <w:tmpl w:val="955A4A90"/>
    <w:lvl w:ilvl="0" w:tplc="F2C4E4E6">
      <w:start w:val="1"/>
      <w:numFmt w:val="bullet"/>
      <w:pStyle w:val="Letter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C52C66"/>
    <w:multiLevelType w:val="singleLevel"/>
    <w:tmpl w:val="5BBA5950"/>
    <w:lvl w:ilvl="0">
      <w:start w:val="1"/>
      <w:numFmt w:val="bullet"/>
      <w:pStyle w:val="BulletList2"/>
      <w:lvlText w:val=""/>
      <w:lvlJc w:val="left"/>
      <w:pPr>
        <w:tabs>
          <w:tab w:val="num" w:pos="360"/>
        </w:tabs>
        <w:ind w:left="360" w:hanging="360"/>
      </w:pPr>
      <w:rPr>
        <w:rFonts w:ascii="Symbol" w:hAnsi="Symbol" w:hint="default"/>
      </w:rPr>
    </w:lvl>
  </w:abstractNum>
  <w:abstractNum w:abstractNumId="16">
    <w:nsid w:val="526B2211"/>
    <w:multiLevelType w:val="multilevel"/>
    <w:tmpl w:val="5A72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8D3A95"/>
    <w:multiLevelType w:val="hybridMultilevel"/>
    <w:tmpl w:val="6634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E440F"/>
    <w:multiLevelType w:val="singleLevel"/>
    <w:tmpl w:val="A86A80F4"/>
    <w:lvl w:ilvl="0">
      <w:start w:val="1"/>
      <w:numFmt w:val="bullet"/>
      <w:pStyle w:val="BulletList2Final"/>
      <w:lvlText w:val=""/>
      <w:lvlJc w:val="left"/>
      <w:pPr>
        <w:tabs>
          <w:tab w:val="num" w:pos="720"/>
        </w:tabs>
        <w:ind w:left="720" w:hanging="360"/>
      </w:pPr>
      <w:rPr>
        <w:rFonts w:ascii="Symbol" w:hAnsi="Symbol" w:hint="default"/>
      </w:rPr>
    </w:lvl>
  </w:abstractNum>
  <w:abstractNum w:abstractNumId="19">
    <w:nsid w:val="64CF1E8B"/>
    <w:multiLevelType w:val="hybridMultilevel"/>
    <w:tmpl w:val="FD10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2C4DAA"/>
    <w:multiLevelType w:val="hybridMultilevel"/>
    <w:tmpl w:val="F92E0D8E"/>
    <w:lvl w:ilvl="0" w:tplc="74C08540">
      <w:start w:val="1"/>
      <w:numFmt w:val="decimal"/>
      <w:pStyle w:val="BulletNumber"/>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1">
    <w:nsid w:val="79852FD1"/>
    <w:multiLevelType w:val="hybridMultilevel"/>
    <w:tmpl w:val="2ADC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8"/>
  </w:num>
  <w:num w:numId="4">
    <w:abstractNumId w:val="14"/>
  </w:num>
  <w:num w:numId="5">
    <w:abstractNumId w:val="2"/>
  </w:num>
  <w:num w:numId="6">
    <w:abstractNumId w:val="4"/>
  </w:num>
  <w:num w:numId="7">
    <w:abstractNumId w:val="0"/>
  </w:num>
  <w:num w:numId="8">
    <w:abstractNumId w:val="12"/>
  </w:num>
  <w:num w:numId="9">
    <w:abstractNumId w:val="13"/>
  </w:num>
  <w:num w:numId="10">
    <w:abstractNumId w:val="20"/>
  </w:num>
  <w:num w:numId="11">
    <w:abstractNumId w:val="9"/>
  </w:num>
  <w:num w:numId="12">
    <w:abstractNumId w:val="6"/>
  </w:num>
  <w:num w:numId="13">
    <w:abstractNumId w:val="7"/>
  </w:num>
  <w:num w:numId="14">
    <w:abstractNumId w:val="6"/>
  </w:num>
  <w:num w:numId="15">
    <w:abstractNumId w:val="6"/>
  </w:num>
  <w:num w:numId="16">
    <w:abstractNumId w:val="11"/>
  </w:num>
  <w:num w:numId="17">
    <w:abstractNumId w:val="10"/>
  </w:num>
  <w:num w:numId="18">
    <w:abstractNumId w:val="19"/>
  </w:num>
  <w:num w:numId="19">
    <w:abstractNumId w:val="6"/>
  </w:num>
  <w:num w:numId="20">
    <w:abstractNumId w:val="6"/>
  </w:num>
  <w:num w:numId="21">
    <w:abstractNumId w:val="6"/>
  </w:num>
  <w:num w:numId="22">
    <w:abstractNumId w:val="3"/>
  </w:num>
  <w:num w:numId="23">
    <w:abstractNumId w:val="5"/>
  </w:num>
  <w:num w:numId="24">
    <w:abstractNumId w:val="21"/>
  </w:num>
  <w:num w:numId="25">
    <w:abstractNumId w:val="1"/>
  </w:num>
  <w:num w:numId="26">
    <w:abstractNumId w:val="17"/>
  </w:num>
  <w:num w:numId="27">
    <w:abstractNumId w:val="16"/>
  </w:num>
  <w:num w:numId="28">
    <w:abstractNumId w:val="6"/>
  </w:num>
  <w:num w:numId="29">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n-AU" w:vendorID="64" w:dllVersion="131077" w:nlCheck="1" w:checkStyle="1"/>
  <w:activeWritingStyle w:appName="MSWord" w:lang="en-IN" w:vendorID="64" w:dllVersion="131078" w:nlCheck="1" w:checkStyle="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3554" fillcolor="white">
      <v:fill color="white"/>
      <o:colormru v:ext="edit" colors="white,#036,#dfdcbd,#e5dcb7,#eadec0,#f3ecd9,#f0e7ce,#963"/>
      <o:colormenu v:ext="edit" fillcolor="none [1300]"/>
    </o:shapedefaults>
    <o:shapelayout v:ext="edit">
      <o:idmap v:ext="edit" data="4"/>
    </o:shapelayout>
  </w:hdrShapeDefaults>
  <w:footnotePr>
    <w:footnote w:id="0"/>
    <w:footnote w:id="1"/>
  </w:footnotePr>
  <w:endnotePr>
    <w:endnote w:id="0"/>
    <w:endnote w:id="1"/>
  </w:endnotePr>
  <w:compat/>
  <w:rsids>
    <w:rsidRoot w:val="002874E5"/>
    <w:rsid w:val="000003BA"/>
    <w:rsid w:val="00000D58"/>
    <w:rsid w:val="000048EC"/>
    <w:rsid w:val="00014428"/>
    <w:rsid w:val="00020FA6"/>
    <w:rsid w:val="00026030"/>
    <w:rsid w:val="0003336B"/>
    <w:rsid w:val="00037032"/>
    <w:rsid w:val="00037210"/>
    <w:rsid w:val="00037461"/>
    <w:rsid w:val="00042565"/>
    <w:rsid w:val="000505DD"/>
    <w:rsid w:val="0005441C"/>
    <w:rsid w:val="00057215"/>
    <w:rsid w:val="00067769"/>
    <w:rsid w:val="00076DFE"/>
    <w:rsid w:val="0008166E"/>
    <w:rsid w:val="00083123"/>
    <w:rsid w:val="00084A9D"/>
    <w:rsid w:val="00087DF9"/>
    <w:rsid w:val="00091DA3"/>
    <w:rsid w:val="000936F3"/>
    <w:rsid w:val="000A62AA"/>
    <w:rsid w:val="000B6E55"/>
    <w:rsid w:val="000D0F5E"/>
    <w:rsid w:val="000D7FBC"/>
    <w:rsid w:val="000E7984"/>
    <w:rsid w:val="000F3A6F"/>
    <w:rsid w:val="000F4001"/>
    <w:rsid w:val="000F6C50"/>
    <w:rsid w:val="00113651"/>
    <w:rsid w:val="00120554"/>
    <w:rsid w:val="00122D37"/>
    <w:rsid w:val="00131293"/>
    <w:rsid w:val="00131471"/>
    <w:rsid w:val="0013427D"/>
    <w:rsid w:val="00134858"/>
    <w:rsid w:val="00135A2D"/>
    <w:rsid w:val="00147392"/>
    <w:rsid w:val="00147A49"/>
    <w:rsid w:val="00147E0A"/>
    <w:rsid w:val="0016107D"/>
    <w:rsid w:val="00162A45"/>
    <w:rsid w:val="00170A56"/>
    <w:rsid w:val="0018163C"/>
    <w:rsid w:val="00181B16"/>
    <w:rsid w:val="00183E82"/>
    <w:rsid w:val="00190D87"/>
    <w:rsid w:val="001A13E2"/>
    <w:rsid w:val="001A1BC1"/>
    <w:rsid w:val="001D5D69"/>
    <w:rsid w:val="001D63D9"/>
    <w:rsid w:val="001E5804"/>
    <w:rsid w:val="001F68DE"/>
    <w:rsid w:val="0020197B"/>
    <w:rsid w:val="00206189"/>
    <w:rsid w:val="00215E67"/>
    <w:rsid w:val="002168AB"/>
    <w:rsid w:val="002171A0"/>
    <w:rsid w:val="00223578"/>
    <w:rsid w:val="00223947"/>
    <w:rsid w:val="00224975"/>
    <w:rsid w:val="00226591"/>
    <w:rsid w:val="00232E08"/>
    <w:rsid w:val="002470FC"/>
    <w:rsid w:val="00261CB1"/>
    <w:rsid w:val="00262447"/>
    <w:rsid w:val="00263268"/>
    <w:rsid w:val="00272B91"/>
    <w:rsid w:val="0027344B"/>
    <w:rsid w:val="00281CC4"/>
    <w:rsid w:val="002824AD"/>
    <w:rsid w:val="00287331"/>
    <w:rsid w:val="002874E5"/>
    <w:rsid w:val="00292027"/>
    <w:rsid w:val="002B14F0"/>
    <w:rsid w:val="002B3C27"/>
    <w:rsid w:val="002B533F"/>
    <w:rsid w:val="002C05AD"/>
    <w:rsid w:val="002C3147"/>
    <w:rsid w:val="002C5A06"/>
    <w:rsid w:val="002C7FE4"/>
    <w:rsid w:val="002D4C9F"/>
    <w:rsid w:val="002E213F"/>
    <w:rsid w:val="002E2978"/>
    <w:rsid w:val="0030047E"/>
    <w:rsid w:val="003037A9"/>
    <w:rsid w:val="00305D9E"/>
    <w:rsid w:val="0030615F"/>
    <w:rsid w:val="00311376"/>
    <w:rsid w:val="003174EA"/>
    <w:rsid w:val="0033110A"/>
    <w:rsid w:val="00333591"/>
    <w:rsid w:val="00333968"/>
    <w:rsid w:val="003402C1"/>
    <w:rsid w:val="0034040F"/>
    <w:rsid w:val="00344506"/>
    <w:rsid w:val="00352E9D"/>
    <w:rsid w:val="00373A0C"/>
    <w:rsid w:val="00375105"/>
    <w:rsid w:val="003755B8"/>
    <w:rsid w:val="00381F80"/>
    <w:rsid w:val="003977AF"/>
    <w:rsid w:val="003A601C"/>
    <w:rsid w:val="003A6B31"/>
    <w:rsid w:val="003B281F"/>
    <w:rsid w:val="003B39DA"/>
    <w:rsid w:val="003C5F92"/>
    <w:rsid w:val="003C783E"/>
    <w:rsid w:val="004025B5"/>
    <w:rsid w:val="00407651"/>
    <w:rsid w:val="0041300E"/>
    <w:rsid w:val="0042511D"/>
    <w:rsid w:val="00425CEC"/>
    <w:rsid w:val="00430251"/>
    <w:rsid w:val="00433578"/>
    <w:rsid w:val="004413EA"/>
    <w:rsid w:val="00444045"/>
    <w:rsid w:val="00445A6D"/>
    <w:rsid w:val="00450403"/>
    <w:rsid w:val="00464BB0"/>
    <w:rsid w:val="00483DA0"/>
    <w:rsid w:val="00484AE4"/>
    <w:rsid w:val="00492B9F"/>
    <w:rsid w:val="0049399A"/>
    <w:rsid w:val="004B0D1A"/>
    <w:rsid w:val="004B3E89"/>
    <w:rsid w:val="004C21F5"/>
    <w:rsid w:val="004C704A"/>
    <w:rsid w:val="004D0FEA"/>
    <w:rsid w:val="004D66DB"/>
    <w:rsid w:val="004E1BD1"/>
    <w:rsid w:val="004E7B70"/>
    <w:rsid w:val="004F09B4"/>
    <w:rsid w:val="004F17CF"/>
    <w:rsid w:val="004F2057"/>
    <w:rsid w:val="004F36AE"/>
    <w:rsid w:val="004F518D"/>
    <w:rsid w:val="004F5EDC"/>
    <w:rsid w:val="0050540E"/>
    <w:rsid w:val="0050788B"/>
    <w:rsid w:val="0054135A"/>
    <w:rsid w:val="005427EB"/>
    <w:rsid w:val="005630A5"/>
    <w:rsid w:val="0057013A"/>
    <w:rsid w:val="00572E8F"/>
    <w:rsid w:val="00573F5F"/>
    <w:rsid w:val="00575888"/>
    <w:rsid w:val="00582107"/>
    <w:rsid w:val="00586B80"/>
    <w:rsid w:val="005873B7"/>
    <w:rsid w:val="005874C8"/>
    <w:rsid w:val="005A1807"/>
    <w:rsid w:val="005A4D3C"/>
    <w:rsid w:val="005A702E"/>
    <w:rsid w:val="005B1D71"/>
    <w:rsid w:val="005B6E96"/>
    <w:rsid w:val="005B7540"/>
    <w:rsid w:val="005D4EE5"/>
    <w:rsid w:val="005E1F09"/>
    <w:rsid w:val="005F1B19"/>
    <w:rsid w:val="005F5C80"/>
    <w:rsid w:val="00600027"/>
    <w:rsid w:val="00604923"/>
    <w:rsid w:val="00610CA5"/>
    <w:rsid w:val="00621523"/>
    <w:rsid w:val="00624B5F"/>
    <w:rsid w:val="0062655C"/>
    <w:rsid w:val="0063173F"/>
    <w:rsid w:val="00632093"/>
    <w:rsid w:val="00653133"/>
    <w:rsid w:val="00655FAC"/>
    <w:rsid w:val="00661461"/>
    <w:rsid w:val="00666174"/>
    <w:rsid w:val="00667826"/>
    <w:rsid w:val="00670AAB"/>
    <w:rsid w:val="00672CD5"/>
    <w:rsid w:val="00673D01"/>
    <w:rsid w:val="00676599"/>
    <w:rsid w:val="00680126"/>
    <w:rsid w:val="0068475E"/>
    <w:rsid w:val="0068536B"/>
    <w:rsid w:val="006B76A4"/>
    <w:rsid w:val="006D11B9"/>
    <w:rsid w:val="006D143D"/>
    <w:rsid w:val="006D7F02"/>
    <w:rsid w:val="006E0801"/>
    <w:rsid w:val="006E11A7"/>
    <w:rsid w:val="006E1E43"/>
    <w:rsid w:val="006E43B8"/>
    <w:rsid w:val="006F34C8"/>
    <w:rsid w:val="00712F54"/>
    <w:rsid w:val="007209B6"/>
    <w:rsid w:val="00720B2B"/>
    <w:rsid w:val="00725F01"/>
    <w:rsid w:val="00727ED4"/>
    <w:rsid w:val="00751EAA"/>
    <w:rsid w:val="00756182"/>
    <w:rsid w:val="00756231"/>
    <w:rsid w:val="00764434"/>
    <w:rsid w:val="00765688"/>
    <w:rsid w:val="00765D41"/>
    <w:rsid w:val="007718F9"/>
    <w:rsid w:val="00774A56"/>
    <w:rsid w:val="0077525F"/>
    <w:rsid w:val="0077578E"/>
    <w:rsid w:val="00776EFF"/>
    <w:rsid w:val="00783046"/>
    <w:rsid w:val="007901AC"/>
    <w:rsid w:val="00793636"/>
    <w:rsid w:val="0079435F"/>
    <w:rsid w:val="007A0C95"/>
    <w:rsid w:val="007A187E"/>
    <w:rsid w:val="007A3636"/>
    <w:rsid w:val="007A5C4D"/>
    <w:rsid w:val="007A7A7D"/>
    <w:rsid w:val="007B3EB8"/>
    <w:rsid w:val="007C0006"/>
    <w:rsid w:val="007C35CC"/>
    <w:rsid w:val="007D69D1"/>
    <w:rsid w:val="007D7432"/>
    <w:rsid w:val="007D76FC"/>
    <w:rsid w:val="007E0100"/>
    <w:rsid w:val="007E1269"/>
    <w:rsid w:val="007F5C3E"/>
    <w:rsid w:val="00801822"/>
    <w:rsid w:val="00801859"/>
    <w:rsid w:val="00802212"/>
    <w:rsid w:val="00814534"/>
    <w:rsid w:val="00816BCA"/>
    <w:rsid w:val="00817169"/>
    <w:rsid w:val="00822D9D"/>
    <w:rsid w:val="008301A7"/>
    <w:rsid w:val="00830590"/>
    <w:rsid w:val="008356BB"/>
    <w:rsid w:val="008422D4"/>
    <w:rsid w:val="00844729"/>
    <w:rsid w:val="00846A23"/>
    <w:rsid w:val="0085137B"/>
    <w:rsid w:val="0085266A"/>
    <w:rsid w:val="00855BC8"/>
    <w:rsid w:val="00866DB3"/>
    <w:rsid w:val="00870106"/>
    <w:rsid w:val="008723B5"/>
    <w:rsid w:val="00882A76"/>
    <w:rsid w:val="00887A52"/>
    <w:rsid w:val="008914C8"/>
    <w:rsid w:val="008916C2"/>
    <w:rsid w:val="00893817"/>
    <w:rsid w:val="008974C8"/>
    <w:rsid w:val="008A613C"/>
    <w:rsid w:val="008B24F5"/>
    <w:rsid w:val="008B2692"/>
    <w:rsid w:val="008B563F"/>
    <w:rsid w:val="008C5469"/>
    <w:rsid w:val="008D5CFE"/>
    <w:rsid w:val="008D6E5C"/>
    <w:rsid w:val="008D7575"/>
    <w:rsid w:val="008E267E"/>
    <w:rsid w:val="008E468E"/>
    <w:rsid w:val="008E59C1"/>
    <w:rsid w:val="008F4689"/>
    <w:rsid w:val="008F7680"/>
    <w:rsid w:val="0090686D"/>
    <w:rsid w:val="00906C5E"/>
    <w:rsid w:val="0091424F"/>
    <w:rsid w:val="00922F20"/>
    <w:rsid w:val="00925431"/>
    <w:rsid w:val="0093071E"/>
    <w:rsid w:val="00934EBB"/>
    <w:rsid w:val="00941F28"/>
    <w:rsid w:val="009427F3"/>
    <w:rsid w:val="00944544"/>
    <w:rsid w:val="0094626E"/>
    <w:rsid w:val="00964B01"/>
    <w:rsid w:val="00970CF3"/>
    <w:rsid w:val="009762D1"/>
    <w:rsid w:val="00982D74"/>
    <w:rsid w:val="0098484B"/>
    <w:rsid w:val="00985BF9"/>
    <w:rsid w:val="00987C19"/>
    <w:rsid w:val="00993DD4"/>
    <w:rsid w:val="009A090E"/>
    <w:rsid w:val="009A0ECF"/>
    <w:rsid w:val="009B05D1"/>
    <w:rsid w:val="009B34EF"/>
    <w:rsid w:val="009B4A1E"/>
    <w:rsid w:val="009B5B0A"/>
    <w:rsid w:val="009B7E67"/>
    <w:rsid w:val="009C08A4"/>
    <w:rsid w:val="009C0AE2"/>
    <w:rsid w:val="009E3179"/>
    <w:rsid w:val="009F1C8F"/>
    <w:rsid w:val="009F511A"/>
    <w:rsid w:val="00A007C6"/>
    <w:rsid w:val="00A042DA"/>
    <w:rsid w:val="00A072AC"/>
    <w:rsid w:val="00A110B6"/>
    <w:rsid w:val="00A11160"/>
    <w:rsid w:val="00A12BC7"/>
    <w:rsid w:val="00A131AE"/>
    <w:rsid w:val="00A15D7A"/>
    <w:rsid w:val="00A16402"/>
    <w:rsid w:val="00A236EB"/>
    <w:rsid w:val="00A30A4A"/>
    <w:rsid w:val="00A332C3"/>
    <w:rsid w:val="00A357BB"/>
    <w:rsid w:val="00A400C0"/>
    <w:rsid w:val="00A426C7"/>
    <w:rsid w:val="00A44110"/>
    <w:rsid w:val="00A46158"/>
    <w:rsid w:val="00A51733"/>
    <w:rsid w:val="00A55B95"/>
    <w:rsid w:val="00A61FB4"/>
    <w:rsid w:val="00A629CD"/>
    <w:rsid w:val="00A63148"/>
    <w:rsid w:val="00A766B2"/>
    <w:rsid w:val="00A82DD7"/>
    <w:rsid w:val="00A91B33"/>
    <w:rsid w:val="00A94A6B"/>
    <w:rsid w:val="00A95229"/>
    <w:rsid w:val="00AA3EC0"/>
    <w:rsid w:val="00AA6639"/>
    <w:rsid w:val="00AB07C4"/>
    <w:rsid w:val="00AB2C3C"/>
    <w:rsid w:val="00AB41A3"/>
    <w:rsid w:val="00AB6E01"/>
    <w:rsid w:val="00AD221A"/>
    <w:rsid w:val="00AD3ACC"/>
    <w:rsid w:val="00AE73D1"/>
    <w:rsid w:val="00AE7581"/>
    <w:rsid w:val="00AF5868"/>
    <w:rsid w:val="00AF7FC3"/>
    <w:rsid w:val="00B05A27"/>
    <w:rsid w:val="00B10914"/>
    <w:rsid w:val="00B34F50"/>
    <w:rsid w:val="00B355B2"/>
    <w:rsid w:val="00B36DC0"/>
    <w:rsid w:val="00B412B9"/>
    <w:rsid w:val="00B42655"/>
    <w:rsid w:val="00B51754"/>
    <w:rsid w:val="00B54007"/>
    <w:rsid w:val="00B57ED8"/>
    <w:rsid w:val="00B62CBE"/>
    <w:rsid w:val="00B63C96"/>
    <w:rsid w:val="00B654F6"/>
    <w:rsid w:val="00B6696D"/>
    <w:rsid w:val="00B70D25"/>
    <w:rsid w:val="00B72D1F"/>
    <w:rsid w:val="00B83B06"/>
    <w:rsid w:val="00BB1DEC"/>
    <w:rsid w:val="00BB407A"/>
    <w:rsid w:val="00BB4BE1"/>
    <w:rsid w:val="00BC081E"/>
    <w:rsid w:val="00BC1C15"/>
    <w:rsid w:val="00BC27C7"/>
    <w:rsid w:val="00BC7629"/>
    <w:rsid w:val="00BD29E1"/>
    <w:rsid w:val="00BE1473"/>
    <w:rsid w:val="00BE3CC9"/>
    <w:rsid w:val="00BF3DDE"/>
    <w:rsid w:val="00BF42D9"/>
    <w:rsid w:val="00BF4F39"/>
    <w:rsid w:val="00BF62B9"/>
    <w:rsid w:val="00C07F60"/>
    <w:rsid w:val="00C13396"/>
    <w:rsid w:val="00C225A8"/>
    <w:rsid w:val="00C361B1"/>
    <w:rsid w:val="00C4446B"/>
    <w:rsid w:val="00C45898"/>
    <w:rsid w:val="00C46EDE"/>
    <w:rsid w:val="00C47307"/>
    <w:rsid w:val="00C5033F"/>
    <w:rsid w:val="00C53E68"/>
    <w:rsid w:val="00C53FDC"/>
    <w:rsid w:val="00C57ECD"/>
    <w:rsid w:val="00C6038D"/>
    <w:rsid w:val="00C727A9"/>
    <w:rsid w:val="00C72FA6"/>
    <w:rsid w:val="00C76311"/>
    <w:rsid w:val="00C93A13"/>
    <w:rsid w:val="00C96660"/>
    <w:rsid w:val="00C968B5"/>
    <w:rsid w:val="00C97F04"/>
    <w:rsid w:val="00CA3C43"/>
    <w:rsid w:val="00CA5AE9"/>
    <w:rsid w:val="00CA7171"/>
    <w:rsid w:val="00CC571F"/>
    <w:rsid w:val="00CC7F5B"/>
    <w:rsid w:val="00D02F2E"/>
    <w:rsid w:val="00D03CF8"/>
    <w:rsid w:val="00D04FA3"/>
    <w:rsid w:val="00D05073"/>
    <w:rsid w:val="00D1304C"/>
    <w:rsid w:val="00D2030A"/>
    <w:rsid w:val="00D238BA"/>
    <w:rsid w:val="00D24044"/>
    <w:rsid w:val="00D273A9"/>
    <w:rsid w:val="00D31205"/>
    <w:rsid w:val="00D35DFC"/>
    <w:rsid w:val="00D37A16"/>
    <w:rsid w:val="00D37D7D"/>
    <w:rsid w:val="00D6308E"/>
    <w:rsid w:val="00D63784"/>
    <w:rsid w:val="00D906A4"/>
    <w:rsid w:val="00D92916"/>
    <w:rsid w:val="00D95BC1"/>
    <w:rsid w:val="00DA1700"/>
    <w:rsid w:val="00DB0577"/>
    <w:rsid w:val="00DB0927"/>
    <w:rsid w:val="00DB54E1"/>
    <w:rsid w:val="00DB73C2"/>
    <w:rsid w:val="00DE0849"/>
    <w:rsid w:val="00DE3624"/>
    <w:rsid w:val="00DE3680"/>
    <w:rsid w:val="00E04CD4"/>
    <w:rsid w:val="00E06A8B"/>
    <w:rsid w:val="00E1072B"/>
    <w:rsid w:val="00E135A5"/>
    <w:rsid w:val="00E20AE8"/>
    <w:rsid w:val="00E226E2"/>
    <w:rsid w:val="00E24721"/>
    <w:rsid w:val="00E261D1"/>
    <w:rsid w:val="00E2651B"/>
    <w:rsid w:val="00E266A6"/>
    <w:rsid w:val="00E3370B"/>
    <w:rsid w:val="00E37DEF"/>
    <w:rsid w:val="00E403FF"/>
    <w:rsid w:val="00E40797"/>
    <w:rsid w:val="00E42AF5"/>
    <w:rsid w:val="00E444C1"/>
    <w:rsid w:val="00E450D9"/>
    <w:rsid w:val="00E452EC"/>
    <w:rsid w:val="00E476F8"/>
    <w:rsid w:val="00E56D16"/>
    <w:rsid w:val="00E74ED0"/>
    <w:rsid w:val="00E848F6"/>
    <w:rsid w:val="00E86419"/>
    <w:rsid w:val="00E91377"/>
    <w:rsid w:val="00E96035"/>
    <w:rsid w:val="00EA20C5"/>
    <w:rsid w:val="00EA2485"/>
    <w:rsid w:val="00EA2C80"/>
    <w:rsid w:val="00EB22F5"/>
    <w:rsid w:val="00EB36ED"/>
    <w:rsid w:val="00EB41F3"/>
    <w:rsid w:val="00EB5C3C"/>
    <w:rsid w:val="00EB7A88"/>
    <w:rsid w:val="00EC3E5E"/>
    <w:rsid w:val="00ED173A"/>
    <w:rsid w:val="00ED23D3"/>
    <w:rsid w:val="00ED3701"/>
    <w:rsid w:val="00ED467F"/>
    <w:rsid w:val="00ED6048"/>
    <w:rsid w:val="00ED787A"/>
    <w:rsid w:val="00EE080C"/>
    <w:rsid w:val="00EE4292"/>
    <w:rsid w:val="00EE473D"/>
    <w:rsid w:val="00F015E6"/>
    <w:rsid w:val="00F07B69"/>
    <w:rsid w:val="00F17F4F"/>
    <w:rsid w:val="00F22CB9"/>
    <w:rsid w:val="00F25BA5"/>
    <w:rsid w:val="00F26A75"/>
    <w:rsid w:val="00F34C4A"/>
    <w:rsid w:val="00F4243C"/>
    <w:rsid w:val="00F442EA"/>
    <w:rsid w:val="00F52D26"/>
    <w:rsid w:val="00F53144"/>
    <w:rsid w:val="00F5488A"/>
    <w:rsid w:val="00F555A0"/>
    <w:rsid w:val="00F566BC"/>
    <w:rsid w:val="00F57DC8"/>
    <w:rsid w:val="00F60E4B"/>
    <w:rsid w:val="00F60EB2"/>
    <w:rsid w:val="00F67584"/>
    <w:rsid w:val="00F67BC6"/>
    <w:rsid w:val="00F704C8"/>
    <w:rsid w:val="00F72AE3"/>
    <w:rsid w:val="00F8702F"/>
    <w:rsid w:val="00FA29A7"/>
    <w:rsid w:val="00FA2D77"/>
    <w:rsid w:val="00FB3092"/>
    <w:rsid w:val="00FB7170"/>
    <w:rsid w:val="00FC2A05"/>
    <w:rsid w:val="00FC374B"/>
    <w:rsid w:val="00FC79F7"/>
    <w:rsid w:val="00FD048D"/>
    <w:rsid w:val="00FE4C82"/>
    <w:rsid w:val="00FE786D"/>
    <w:rsid w:val="00FF15B5"/>
    <w:rsid w:val="00FF2180"/>
    <w:rsid w:val="00FF2295"/>
    <w:rsid w:val="00FF5BF4"/>
    <w:rsid w:val="00FF5E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colormru v:ext="edit" colors="white,#036,#dfdcbd,#e5dcb7,#eadec0,#f3ecd9,#f0e7ce,#963"/>
      <o:colormenu v:ext="edit" fillcolor="none [13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B8"/>
    <w:rPr>
      <w:sz w:val="22"/>
    </w:rPr>
  </w:style>
  <w:style w:type="paragraph" w:styleId="Heading1">
    <w:name w:val="heading 1"/>
    <w:aliases w:val="H1Unnum,H1,Bulletin Name,level 1,Level 1 Head,ASAPHeading 1,Heading 1a,h1,H1-Heading 1,heading 1"/>
    <w:basedOn w:val="Normal"/>
    <w:next w:val="Normal"/>
    <w:qFormat/>
    <w:rsid w:val="006E43B8"/>
    <w:pPr>
      <w:keepNext/>
      <w:spacing w:line="180" w:lineRule="exact"/>
      <w:outlineLvl w:val="0"/>
    </w:pPr>
    <w:rPr>
      <w:rFonts w:ascii="Arial" w:hAnsi="Arial"/>
      <w:sz w:val="15"/>
    </w:rPr>
  </w:style>
  <w:style w:type="paragraph" w:styleId="Heading2">
    <w:name w:val="heading 2"/>
    <w:aliases w:val="H2,h2,section 1.1,heading2,H2-Heading 2,2,Header 2,l2,Header2,list2,Header&#10;2,heading 2,Heading 2 Hidden"/>
    <w:basedOn w:val="Normal"/>
    <w:next w:val="Normal"/>
    <w:qFormat/>
    <w:rsid w:val="006E43B8"/>
    <w:pPr>
      <w:keepNext/>
      <w:pBdr>
        <w:top w:val="single" w:sz="6" w:space="1" w:color="auto"/>
      </w:pBdr>
      <w:spacing w:before="480" w:after="120" w:line="320" w:lineRule="exact"/>
      <w:outlineLvl w:val="1"/>
    </w:pPr>
    <w:rPr>
      <w:rFonts w:ascii="Arial" w:hAnsi="Arial"/>
      <w:b/>
      <w:sz w:val="28"/>
    </w:rPr>
  </w:style>
  <w:style w:type="paragraph" w:styleId="Heading3">
    <w:name w:val="heading 3"/>
    <w:basedOn w:val="Normal"/>
    <w:next w:val="Normal"/>
    <w:qFormat/>
    <w:rsid w:val="006E43B8"/>
    <w:pPr>
      <w:keepNext/>
      <w:spacing w:before="240" w:after="120" w:line="280" w:lineRule="exact"/>
      <w:outlineLvl w:val="2"/>
    </w:pPr>
    <w:rPr>
      <w:rFonts w:ascii="Arial" w:hAnsi="Arial"/>
      <w:b/>
    </w:rPr>
  </w:style>
  <w:style w:type="paragraph" w:styleId="Heading4">
    <w:name w:val="heading 4"/>
    <w:basedOn w:val="Normal"/>
    <w:next w:val="Normal"/>
    <w:qFormat/>
    <w:rsid w:val="006E43B8"/>
    <w:pPr>
      <w:keepNext/>
      <w:spacing w:before="180" w:after="120" w:line="280" w:lineRule="exact"/>
      <w:outlineLvl w:val="3"/>
    </w:pPr>
    <w:rPr>
      <w:rFonts w:ascii="Arial" w:hAnsi="Arial"/>
      <w:b/>
      <w:sz w:val="20"/>
    </w:rPr>
  </w:style>
  <w:style w:type="paragraph" w:styleId="Heading5">
    <w:name w:val="heading 5"/>
    <w:basedOn w:val="Normal"/>
    <w:next w:val="Normal"/>
    <w:qFormat/>
    <w:rsid w:val="006E43B8"/>
    <w:pPr>
      <w:spacing w:before="240" w:after="60"/>
      <w:outlineLvl w:val="4"/>
    </w:pPr>
    <w:rPr>
      <w:rFonts w:ascii="Arial" w:hAnsi="Arial"/>
    </w:rPr>
  </w:style>
  <w:style w:type="paragraph" w:styleId="Heading6">
    <w:name w:val="heading 6"/>
    <w:basedOn w:val="Normal"/>
    <w:next w:val="Normal"/>
    <w:qFormat/>
    <w:rsid w:val="006E43B8"/>
    <w:pPr>
      <w:spacing w:before="240" w:after="60"/>
      <w:outlineLvl w:val="5"/>
    </w:pPr>
    <w:rPr>
      <w:rFonts w:ascii="Arial" w:hAnsi="Arial"/>
      <w:i/>
    </w:rPr>
  </w:style>
  <w:style w:type="paragraph" w:styleId="Heading7">
    <w:name w:val="heading 7"/>
    <w:basedOn w:val="Normal"/>
    <w:next w:val="Normal"/>
    <w:qFormat/>
    <w:rsid w:val="006E43B8"/>
    <w:pPr>
      <w:spacing w:before="240" w:after="60"/>
      <w:outlineLvl w:val="6"/>
    </w:pPr>
    <w:rPr>
      <w:rFonts w:ascii="Arial" w:hAnsi="Arial"/>
      <w:sz w:val="20"/>
    </w:rPr>
  </w:style>
  <w:style w:type="paragraph" w:styleId="Heading8">
    <w:name w:val="heading 8"/>
    <w:basedOn w:val="Normal"/>
    <w:next w:val="Normal"/>
    <w:qFormat/>
    <w:rsid w:val="006E43B8"/>
    <w:pPr>
      <w:spacing w:before="240" w:after="60"/>
      <w:outlineLvl w:val="7"/>
    </w:pPr>
    <w:rPr>
      <w:rFonts w:ascii="Arial" w:hAnsi="Arial"/>
      <w:i/>
      <w:sz w:val="20"/>
    </w:rPr>
  </w:style>
  <w:style w:type="paragraph" w:styleId="Heading9">
    <w:name w:val="heading 9"/>
    <w:basedOn w:val="Normal"/>
    <w:next w:val="Normal"/>
    <w:qFormat/>
    <w:rsid w:val="006E43B8"/>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E43B8"/>
    <w:pPr>
      <w:ind w:left="360"/>
    </w:pPr>
  </w:style>
  <w:style w:type="paragraph" w:styleId="TOC1">
    <w:name w:val="toc 1"/>
    <w:basedOn w:val="Normal"/>
    <w:next w:val="Normal"/>
    <w:semiHidden/>
    <w:rsid w:val="006E43B8"/>
    <w:pPr>
      <w:tabs>
        <w:tab w:val="right" w:leader="dot" w:pos="7200"/>
      </w:tabs>
      <w:spacing w:after="240"/>
      <w:ind w:left="634" w:hanging="634"/>
    </w:pPr>
    <w:rPr>
      <w:rFonts w:ascii="Arial" w:hAnsi="Arial"/>
      <w:bCs/>
      <w:noProof/>
      <w:sz w:val="20"/>
      <w:szCs w:val="22"/>
    </w:rPr>
  </w:style>
  <w:style w:type="paragraph" w:styleId="TOC2">
    <w:name w:val="toc 2"/>
    <w:basedOn w:val="TOC1"/>
    <w:next w:val="Normal"/>
    <w:autoRedefine/>
    <w:semiHidden/>
    <w:rsid w:val="006E43B8"/>
    <w:pPr>
      <w:ind w:left="245"/>
    </w:pPr>
  </w:style>
  <w:style w:type="paragraph" w:styleId="TOC3">
    <w:name w:val="toc 3"/>
    <w:basedOn w:val="TOC1"/>
    <w:next w:val="Normal"/>
    <w:autoRedefine/>
    <w:semiHidden/>
    <w:rsid w:val="006E43B8"/>
    <w:pPr>
      <w:ind w:left="475"/>
    </w:pPr>
  </w:style>
  <w:style w:type="character" w:styleId="PageNumber">
    <w:name w:val="page number"/>
    <w:basedOn w:val="DefaultParagraphFont"/>
    <w:rsid w:val="006E43B8"/>
  </w:style>
  <w:style w:type="paragraph" w:styleId="Title">
    <w:name w:val="Title"/>
    <w:basedOn w:val="Normal"/>
    <w:next w:val="Normal"/>
    <w:qFormat/>
    <w:rsid w:val="006E43B8"/>
    <w:pPr>
      <w:keepNext/>
      <w:spacing w:after="360"/>
    </w:pPr>
    <w:rPr>
      <w:b/>
      <w:i/>
      <w:kern w:val="28"/>
      <w:sz w:val="72"/>
    </w:rPr>
  </w:style>
  <w:style w:type="paragraph" w:customStyle="1" w:styleId="BodyCopy">
    <w:name w:val="Body Copy"/>
    <w:basedOn w:val="Normal"/>
    <w:link w:val="BodyCopyChar1"/>
    <w:rsid w:val="006E43B8"/>
    <w:pPr>
      <w:spacing w:after="240" w:line="240" w:lineRule="exact"/>
    </w:pPr>
    <w:rPr>
      <w:snapToGrid w:val="0"/>
      <w:sz w:val="20"/>
    </w:rPr>
  </w:style>
  <w:style w:type="paragraph" w:customStyle="1" w:styleId="SectionHeading">
    <w:name w:val="Section Heading"/>
    <w:basedOn w:val="BodyCopy"/>
    <w:next w:val="Introquote"/>
    <w:rsid w:val="006E43B8"/>
    <w:pPr>
      <w:spacing w:before="2760" w:line="240" w:lineRule="auto"/>
      <w:jc w:val="right"/>
    </w:pPr>
    <w:rPr>
      <w:b/>
      <w:i/>
      <w:iCs/>
      <w:color w:val="003366"/>
      <w:sz w:val="48"/>
    </w:rPr>
  </w:style>
  <w:style w:type="paragraph" w:customStyle="1" w:styleId="Introquote">
    <w:name w:val="Intro quote"/>
    <w:basedOn w:val="BodyCopy"/>
    <w:next w:val="BodyCopy"/>
    <w:rsid w:val="006E43B8"/>
    <w:pPr>
      <w:spacing w:before="960" w:line="480" w:lineRule="auto"/>
      <w:ind w:left="720"/>
      <w:jc w:val="both"/>
    </w:pPr>
    <w:rPr>
      <w:rFonts w:ascii="Arial" w:hAnsi="Arial"/>
      <w:sz w:val="28"/>
    </w:rPr>
  </w:style>
  <w:style w:type="paragraph" w:customStyle="1" w:styleId="Level1">
    <w:name w:val="Level 1"/>
    <w:basedOn w:val="BodyCopy"/>
    <w:next w:val="BodyCopy"/>
    <w:rsid w:val="006E43B8"/>
    <w:pPr>
      <w:spacing w:before="240" w:after="0"/>
    </w:pPr>
    <w:rPr>
      <w:rFonts w:ascii="Arial" w:hAnsi="Arial"/>
      <w:color w:val="003366"/>
      <w:sz w:val="28"/>
    </w:rPr>
  </w:style>
  <w:style w:type="paragraph" w:customStyle="1" w:styleId="Level2">
    <w:name w:val="Level 2"/>
    <w:basedOn w:val="BodyCopy"/>
    <w:next w:val="BodyCopy"/>
    <w:rsid w:val="006E43B8"/>
    <w:pPr>
      <w:keepNext/>
      <w:spacing w:after="0"/>
    </w:pPr>
    <w:rPr>
      <w:rFonts w:ascii="Arial Bold" w:hAnsi="Arial Bold"/>
      <w:b/>
      <w:color w:val="BE9A00"/>
      <w:sz w:val="22"/>
    </w:rPr>
  </w:style>
  <w:style w:type="paragraph" w:customStyle="1" w:styleId="BoxText">
    <w:name w:val="Box Text"/>
    <w:basedOn w:val="BodyCopy"/>
    <w:rsid w:val="006E43B8"/>
    <w:pPr>
      <w:spacing w:before="60" w:after="60"/>
    </w:pPr>
    <w:rPr>
      <w:rFonts w:ascii="Arial Narrow" w:hAnsi="Arial Narrow"/>
      <w:sz w:val="18"/>
    </w:rPr>
  </w:style>
  <w:style w:type="paragraph" w:customStyle="1" w:styleId="BulletList">
    <w:name w:val="Bullet List"/>
    <w:basedOn w:val="BodyCopy"/>
    <w:rsid w:val="006E43B8"/>
    <w:pPr>
      <w:numPr>
        <w:numId w:val="9"/>
      </w:numPr>
      <w:tabs>
        <w:tab w:val="clear" w:pos="360"/>
        <w:tab w:val="num" w:pos="270"/>
      </w:tabs>
      <w:spacing w:after="0"/>
      <w:ind w:left="270" w:hanging="270"/>
    </w:pPr>
  </w:style>
  <w:style w:type="paragraph" w:customStyle="1" w:styleId="Level3">
    <w:name w:val="Level 3"/>
    <w:basedOn w:val="Level2"/>
    <w:next w:val="BodyCopy"/>
    <w:rsid w:val="006E43B8"/>
    <w:pPr>
      <w:ind w:left="360" w:hanging="360"/>
    </w:pPr>
    <w:rPr>
      <w:color w:val="003366"/>
      <w:sz w:val="20"/>
    </w:rPr>
  </w:style>
  <w:style w:type="paragraph" w:customStyle="1" w:styleId="CoverTitle">
    <w:name w:val="Cover Title"/>
    <w:basedOn w:val="Normal"/>
    <w:rsid w:val="006E43B8"/>
    <w:pPr>
      <w:spacing w:before="360"/>
      <w:jc w:val="right"/>
    </w:pPr>
    <w:rPr>
      <w:rFonts w:ascii="Arial Bold" w:hAnsi="Arial Bold"/>
      <w:b/>
      <w:color w:val="FFFFFF"/>
      <w:sz w:val="60"/>
    </w:rPr>
  </w:style>
  <w:style w:type="paragraph" w:styleId="Footer">
    <w:name w:val="footer"/>
    <w:basedOn w:val="Normal"/>
    <w:rsid w:val="006E43B8"/>
    <w:pPr>
      <w:pBdr>
        <w:top w:val="single" w:sz="4" w:space="1" w:color="auto"/>
      </w:pBdr>
      <w:tabs>
        <w:tab w:val="center" w:pos="4320"/>
        <w:tab w:val="right" w:pos="8640"/>
      </w:tabs>
      <w:ind w:left="-2700"/>
      <w:jc w:val="right"/>
    </w:pPr>
    <w:rPr>
      <w:rFonts w:ascii="Arial Narrow" w:hAnsi="Arial Narrow"/>
      <w:sz w:val="18"/>
    </w:rPr>
  </w:style>
  <w:style w:type="paragraph" w:customStyle="1" w:styleId="ResumeTitle">
    <w:name w:val="Resume Title"/>
    <w:next w:val="BodyCopy"/>
    <w:rsid w:val="006E43B8"/>
    <w:pPr>
      <w:spacing w:line="240" w:lineRule="exact"/>
    </w:pPr>
    <w:rPr>
      <w:b/>
      <w:i/>
      <w:noProof/>
    </w:rPr>
  </w:style>
  <w:style w:type="paragraph" w:customStyle="1" w:styleId="ResumeName">
    <w:name w:val="Resume Name"/>
    <w:next w:val="ResumeTitle"/>
    <w:rsid w:val="006E43B8"/>
    <w:rPr>
      <w:rFonts w:ascii="Arial Bold" w:hAnsi="Arial Bold"/>
      <w:b/>
      <w:noProof/>
      <w:color w:val="003366"/>
      <w:sz w:val="28"/>
    </w:rPr>
  </w:style>
  <w:style w:type="paragraph" w:customStyle="1" w:styleId="ResumeList">
    <w:name w:val="Resume List"/>
    <w:rsid w:val="006E43B8"/>
    <w:pPr>
      <w:numPr>
        <w:numId w:val="7"/>
      </w:numPr>
      <w:spacing w:after="80"/>
    </w:pPr>
    <w:rPr>
      <w:noProof/>
    </w:rPr>
  </w:style>
  <w:style w:type="paragraph" w:customStyle="1" w:styleId="ResumeHeading">
    <w:name w:val="Resume Heading"/>
    <w:autoRedefine/>
    <w:rsid w:val="00B62CBE"/>
    <w:pPr>
      <w:spacing w:before="100" w:after="20"/>
    </w:pPr>
    <w:rPr>
      <w:rFonts w:ascii="Tahoma" w:hAnsi="Tahoma" w:cs="Tahoma"/>
      <w:b/>
      <w:iCs/>
      <w:noProof/>
      <w:snapToGrid w:val="0"/>
      <w:sz w:val="24"/>
      <w:szCs w:val="24"/>
    </w:rPr>
  </w:style>
  <w:style w:type="paragraph" w:customStyle="1" w:styleId="SectionNumber">
    <w:name w:val="Section Number"/>
    <w:next w:val="SectionHeading"/>
    <w:rsid w:val="006E43B8"/>
    <w:pPr>
      <w:spacing w:before="1440"/>
      <w:ind w:left="-2376"/>
    </w:pPr>
    <w:rPr>
      <w:rFonts w:ascii="Arial Bold" w:hAnsi="Arial Bold"/>
      <w:b/>
      <w:caps/>
      <w:color w:val="FFFFFF"/>
      <w:spacing w:val="120"/>
      <w:sz w:val="22"/>
    </w:rPr>
  </w:style>
  <w:style w:type="paragraph" w:styleId="Date">
    <w:name w:val="Date"/>
    <w:basedOn w:val="Normal"/>
    <w:next w:val="Normal"/>
    <w:rsid w:val="006E43B8"/>
  </w:style>
  <w:style w:type="paragraph" w:customStyle="1" w:styleId="Addressee">
    <w:name w:val="Addressee"/>
    <w:basedOn w:val="Normal"/>
    <w:rsid w:val="006E43B8"/>
    <w:pPr>
      <w:spacing w:before="240"/>
    </w:pPr>
    <w:rPr>
      <w:noProof/>
    </w:rPr>
  </w:style>
  <w:style w:type="paragraph" w:customStyle="1" w:styleId="Address">
    <w:name w:val="Address"/>
    <w:basedOn w:val="Normal"/>
    <w:rsid w:val="006E43B8"/>
    <w:rPr>
      <w:noProof/>
    </w:rPr>
  </w:style>
  <w:style w:type="paragraph" w:customStyle="1" w:styleId="BoxList">
    <w:name w:val="Box List"/>
    <w:basedOn w:val="BoxText"/>
    <w:rsid w:val="006E43B8"/>
    <w:pPr>
      <w:numPr>
        <w:numId w:val="3"/>
      </w:numPr>
      <w:tabs>
        <w:tab w:val="clear" w:pos="720"/>
        <w:tab w:val="num" w:pos="252"/>
      </w:tabs>
      <w:spacing w:before="0" w:after="20"/>
      <w:ind w:left="259" w:hanging="259"/>
    </w:pPr>
  </w:style>
  <w:style w:type="paragraph" w:styleId="Closing">
    <w:name w:val="Closing"/>
    <w:basedOn w:val="Normal"/>
    <w:rsid w:val="006E43B8"/>
    <w:pPr>
      <w:spacing w:after="860"/>
    </w:pPr>
  </w:style>
  <w:style w:type="paragraph" w:customStyle="1" w:styleId="Enc">
    <w:name w:val="Enc"/>
    <w:basedOn w:val="Normal"/>
    <w:rsid w:val="006E43B8"/>
    <w:pPr>
      <w:spacing w:before="240"/>
    </w:pPr>
  </w:style>
  <w:style w:type="paragraph" w:customStyle="1" w:styleId="ccName">
    <w:name w:val="ccName"/>
    <w:basedOn w:val="Normal"/>
    <w:rsid w:val="006E43B8"/>
    <w:pPr>
      <w:tabs>
        <w:tab w:val="left" w:pos="360"/>
      </w:tabs>
      <w:spacing w:before="240"/>
    </w:pPr>
  </w:style>
  <w:style w:type="paragraph" w:styleId="Salutation">
    <w:name w:val="Salutation"/>
    <w:basedOn w:val="Normal"/>
    <w:next w:val="Normal"/>
    <w:rsid w:val="006E43B8"/>
    <w:pPr>
      <w:spacing w:before="240" w:after="240"/>
    </w:pPr>
  </w:style>
  <w:style w:type="paragraph" w:customStyle="1" w:styleId="ccName2">
    <w:name w:val="ccName2"/>
    <w:basedOn w:val="Normal"/>
    <w:rsid w:val="006E43B8"/>
    <w:pPr>
      <w:ind w:left="360"/>
    </w:pPr>
  </w:style>
  <w:style w:type="paragraph" w:customStyle="1" w:styleId="DefaultText">
    <w:name w:val="Default Text"/>
    <w:basedOn w:val="Normal"/>
    <w:rsid w:val="006E43B8"/>
    <w:rPr>
      <w:sz w:val="24"/>
    </w:rPr>
  </w:style>
  <w:style w:type="paragraph" w:customStyle="1" w:styleId="BulletList2Final">
    <w:name w:val="Bullet List 2 Final"/>
    <w:rsid w:val="006E43B8"/>
    <w:pPr>
      <w:numPr>
        <w:numId w:val="1"/>
      </w:numPr>
      <w:tabs>
        <w:tab w:val="clear" w:pos="720"/>
        <w:tab w:val="num" w:pos="630"/>
      </w:tabs>
      <w:spacing w:after="240" w:line="320" w:lineRule="exact"/>
      <w:ind w:left="630" w:hanging="270"/>
    </w:pPr>
    <w:rPr>
      <w:snapToGrid w:val="0"/>
      <w:color w:val="000000"/>
    </w:rPr>
  </w:style>
  <w:style w:type="paragraph" w:customStyle="1" w:styleId="BulletList2">
    <w:name w:val="Bullet List 2"/>
    <w:rsid w:val="006E43B8"/>
    <w:pPr>
      <w:numPr>
        <w:numId w:val="2"/>
      </w:numPr>
      <w:tabs>
        <w:tab w:val="left" w:pos="630"/>
      </w:tabs>
      <w:spacing w:line="280" w:lineRule="exact"/>
      <w:ind w:left="634" w:hanging="274"/>
    </w:pPr>
    <w:rPr>
      <w:snapToGrid w:val="0"/>
      <w:color w:val="000000"/>
    </w:rPr>
  </w:style>
  <w:style w:type="paragraph" w:customStyle="1" w:styleId="BulletListFinal">
    <w:name w:val="Bullet List Final"/>
    <w:next w:val="Normal"/>
    <w:rsid w:val="006E43B8"/>
    <w:pPr>
      <w:numPr>
        <w:numId w:val="11"/>
      </w:numPr>
      <w:tabs>
        <w:tab w:val="clear" w:pos="360"/>
        <w:tab w:val="num" w:pos="270"/>
      </w:tabs>
      <w:spacing w:after="160" w:line="280" w:lineRule="exact"/>
      <w:ind w:left="274" w:hanging="274"/>
    </w:pPr>
    <w:rPr>
      <w:snapToGrid w:val="0"/>
    </w:rPr>
  </w:style>
  <w:style w:type="paragraph" w:customStyle="1" w:styleId="BulletListIntro">
    <w:name w:val="Bullet List Intro"/>
    <w:next w:val="BulletList"/>
    <w:rsid w:val="006E43B8"/>
    <w:pPr>
      <w:keepNext/>
      <w:tabs>
        <w:tab w:val="left" w:pos="360"/>
      </w:tabs>
      <w:spacing w:line="280" w:lineRule="exact"/>
    </w:pPr>
    <w:rPr>
      <w:snapToGrid w:val="0"/>
    </w:rPr>
  </w:style>
  <w:style w:type="paragraph" w:customStyle="1" w:styleId="ResumeText">
    <w:name w:val="Resume Text"/>
    <w:rsid w:val="006E43B8"/>
    <w:pPr>
      <w:spacing w:after="120" w:line="220" w:lineRule="atLeast"/>
    </w:pPr>
    <w:rPr>
      <w:snapToGrid w:val="0"/>
    </w:rPr>
  </w:style>
  <w:style w:type="paragraph" w:customStyle="1" w:styleId="BoxTitle">
    <w:name w:val="Box Title"/>
    <w:next w:val="BoxText"/>
    <w:rsid w:val="006E43B8"/>
    <w:pPr>
      <w:keepLines/>
      <w:spacing w:before="120" w:after="120"/>
    </w:pPr>
    <w:rPr>
      <w:rFonts w:ascii="Arial Narrow" w:hAnsi="Arial Narrow"/>
      <w:b/>
      <w:snapToGrid w:val="0"/>
      <w:spacing w:val="20"/>
      <w:sz w:val="24"/>
    </w:rPr>
  </w:style>
  <w:style w:type="character" w:styleId="Strong">
    <w:name w:val="Strong"/>
    <w:basedOn w:val="DefaultParagraphFont"/>
    <w:qFormat/>
    <w:rsid w:val="006E43B8"/>
    <w:rPr>
      <w:b/>
      <w:bCs/>
    </w:rPr>
  </w:style>
  <w:style w:type="character" w:styleId="CommentReference">
    <w:name w:val="annotation reference"/>
    <w:basedOn w:val="DefaultParagraphFont"/>
    <w:semiHidden/>
    <w:rsid w:val="006E43B8"/>
    <w:rPr>
      <w:sz w:val="16"/>
    </w:rPr>
  </w:style>
  <w:style w:type="paragraph" w:styleId="CommentText">
    <w:name w:val="annotation text"/>
    <w:basedOn w:val="Normal"/>
    <w:semiHidden/>
    <w:rsid w:val="006E43B8"/>
    <w:pPr>
      <w:spacing w:after="240" w:line="320" w:lineRule="exact"/>
    </w:pPr>
    <w:rPr>
      <w:sz w:val="20"/>
    </w:rPr>
  </w:style>
  <w:style w:type="paragraph" w:styleId="NormalWeb">
    <w:name w:val="Normal (Web)"/>
    <w:basedOn w:val="Normal"/>
    <w:uiPriority w:val="99"/>
    <w:rsid w:val="006E43B8"/>
    <w:pPr>
      <w:spacing w:before="100" w:beforeAutospacing="1" w:after="100" w:afterAutospacing="1"/>
    </w:pPr>
    <w:rPr>
      <w:rFonts w:ascii="Arial Unicode MS" w:eastAsia="Arial Unicode MS" w:hAnsi="Arial Unicode MS" w:cs="Arial Unicode MS"/>
      <w:sz w:val="24"/>
      <w:szCs w:val="24"/>
    </w:rPr>
  </w:style>
  <w:style w:type="paragraph" w:styleId="FootnoteText">
    <w:name w:val="footnote text"/>
    <w:basedOn w:val="Normal"/>
    <w:semiHidden/>
    <w:rsid w:val="006E43B8"/>
    <w:rPr>
      <w:sz w:val="20"/>
    </w:rPr>
  </w:style>
  <w:style w:type="character" w:styleId="FootnoteReference">
    <w:name w:val="footnote reference"/>
    <w:basedOn w:val="DefaultParagraphFont"/>
    <w:semiHidden/>
    <w:rsid w:val="006E43B8"/>
    <w:rPr>
      <w:vertAlign w:val="superscript"/>
    </w:rPr>
  </w:style>
  <w:style w:type="paragraph" w:styleId="Subtitle">
    <w:name w:val="Subtitle"/>
    <w:basedOn w:val="Normal"/>
    <w:qFormat/>
    <w:rsid w:val="006E43B8"/>
    <w:pPr>
      <w:jc w:val="center"/>
    </w:pPr>
    <w:rPr>
      <w:sz w:val="24"/>
      <w:szCs w:val="24"/>
      <w:u w:val="single"/>
    </w:rPr>
  </w:style>
  <w:style w:type="paragraph" w:customStyle="1" w:styleId="SectionSubheading">
    <w:name w:val="Section Subheading"/>
    <w:basedOn w:val="SectionHeading"/>
    <w:rsid w:val="006E43B8"/>
    <w:pPr>
      <w:spacing w:before="0"/>
      <w:ind w:left="-2794"/>
    </w:pPr>
    <w:rPr>
      <w:sz w:val="36"/>
    </w:rPr>
  </w:style>
  <w:style w:type="paragraph" w:customStyle="1" w:styleId="SectionSubhead1">
    <w:name w:val="Section Subhead 1"/>
    <w:basedOn w:val="SectionSubheading"/>
    <w:rsid w:val="006E43B8"/>
  </w:style>
  <w:style w:type="paragraph" w:customStyle="1" w:styleId="LetterText">
    <w:name w:val="Letter Text"/>
    <w:basedOn w:val="Date"/>
    <w:rsid w:val="006E43B8"/>
    <w:pPr>
      <w:spacing w:after="240"/>
    </w:pPr>
  </w:style>
  <w:style w:type="paragraph" w:customStyle="1" w:styleId="LetterBullet">
    <w:name w:val="Letter Bullet"/>
    <w:basedOn w:val="Date"/>
    <w:rsid w:val="006E43B8"/>
    <w:pPr>
      <w:numPr>
        <w:numId w:val="4"/>
      </w:numPr>
      <w:spacing w:after="240"/>
    </w:pPr>
  </w:style>
  <w:style w:type="paragraph" w:styleId="Header">
    <w:name w:val="header"/>
    <w:basedOn w:val="Normal"/>
    <w:rsid w:val="006E43B8"/>
    <w:pPr>
      <w:tabs>
        <w:tab w:val="center" w:pos="4320"/>
        <w:tab w:val="right" w:pos="8640"/>
      </w:tabs>
    </w:pPr>
  </w:style>
  <w:style w:type="paragraph" w:customStyle="1" w:styleId="PullQuote">
    <w:name w:val="Pull Quote"/>
    <w:basedOn w:val="BodyCopy"/>
    <w:rsid w:val="006E43B8"/>
    <w:pPr>
      <w:pBdr>
        <w:top w:val="single" w:sz="8" w:space="1" w:color="003366"/>
        <w:bottom w:val="single" w:sz="36" w:space="1" w:color="003366"/>
      </w:pBdr>
      <w:spacing w:before="240" w:line="400" w:lineRule="exact"/>
    </w:pPr>
    <w:rPr>
      <w:i/>
      <w:iCs/>
      <w:color w:val="003366"/>
      <w:sz w:val="22"/>
    </w:rPr>
  </w:style>
  <w:style w:type="character" w:styleId="Hyperlink">
    <w:name w:val="Hyperlink"/>
    <w:basedOn w:val="DefaultParagraphFont"/>
    <w:rsid w:val="006E43B8"/>
    <w:rPr>
      <w:rFonts w:ascii="Arial" w:hAnsi="Arial"/>
      <w:color w:val="000000"/>
      <w:sz w:val="20"/>
      <w:u w:val="none"/>
    </w:rPr>
  </w:style>
  <w:style w:type="paragraph" w:customStyle="1" w:styleId="SideBarTitle">
    <w:name w:val="Side Bar Title"/>
    <w:basedOn w:val="Normal"/>
    <w:rsid w:val="006E43B8"/>
    <w:rPr>
      <w:rFonts w:ascii="Arial" w:hAnsi="Arial"/>
      <w:b/>
    </w:rPr>
  </w:style>
  <w:style w:type="paragraph" w:customStyle="1" w:styleId="BodyIndex">
    <w:name w:val="Body Index"/>
    <w:basedOn w:val="BodyText"/>
    <w:rsid w:val="006E43B8"/>
    <w:pPr>
      <w:numPr>
        <w:numId w:val="5"/>
      </w:numPr>
      <w:spacing w:after="240"/>
    </w:pPr>
    <w:rPr>
      <w:rFonts w:ascii="Univers 45 Light" w:hAnsi="Univers 45 Light"/>
    </w:rPr>
  </w:style>
  <w:style w:type="paragraph" w:styleId="BodyText">
    <w:name w:val="Body Text"/>
    <w:aliases w:val="bt,t,Block text,tx,sp,BODY TEXT,text,sbs,bi,block text,1,bt4,body text4,bt5,body text5,bt1,body text1,Questions,bodytext,RFP Text,txt1,Title 1,EDStext,bullet title,BT,Text,T1,heading_txt,bodytxy2,Justified,plain paragraph,body text,heading3"/>
    <w:basedOn w:val="Normal"/>
    <w:rsid w:val="006E43B8"/>
    <w:pPr>
      <w:spacing w:after="120"/>
    </w:pPr>
  </w:style>
  <w:style w:type="paragraph" w:customStyle="1" w:styleId="FirstParagraph">
    <w:name w:val="First Paragraph"/>
    <w:rsid w:val="006E43B8"/>
    <w:pPr>
      <w:tabs>
        <w:tab w:val="left" w:pos="2160"/>
      </w:tabs>
      <w:autoSpaceDE w:val="0"/>
      <w:autoSpaceDN w:val="0"/>
      <w:adjustRightInd w:val="0"/>
      <w:spacing w:after="240"/>
    </w:pPr>
    <w:rPr>
      <w:rFonts w:ascii="Univers 45 Light" w:hAnsi="Univers 45 Light"/>
      <w:color w:val="000000"/>
      <w:sz w:val="22"/>
    </w:rPr>
  </w:style>
  <w:style w:type="paragraph" w:customStyle="1" w:styleId="BodyText0">
    <w:name w:val="BodyText"/>
    <w:basedOn w:val="Normal"/>
    <w:rsid w:val="006E43B8"/>
    <w:pPr>
      <w:spacing w:after="240" w:line="320" w:lineRule="exact"/>
      <w:jc w:val="both"/>
    </w:pPr>
    <w:rPr>
      <w:sz w:val="20"/>
    </w:rPr>
  </w:style>
  <w:style w:type="paragraph" w:customStyle="1" w:styleId="Level4">
    <w:name w:val="Level 4"/>
    <w:basedOn w:val="Level3"/>
    <w:rsid w:val="006E43B8"/>
    <w:rPr>
      <w:i/>
      <w:color w:val="000080"/>
    </w:rPr>
  </w:style>
  <w:style w:type="paragraph" w:customStyle="1" w:styleId="Level5">
    <w:name w:val="Level 5"/>
    <w:basedOn w:val="BodyCopy"/>
    <w:rsid w:val="006E43B8"/>
    <w:pPr>
      <w:spacing w:after="0"/>
      <w:ind w:left="360" w:hanging="360"/>
    </w:pPr>
    <w:rPr>
      <w:b/>
      <w:iCs/>
      <w:color w:val="800000"/>
    </w:rPr>
  </w:style>
  <w:style w:type="paragraph" w:customStyle="1" w:styleId="ResumeBullet">
    <w:name w:val="Resume Bullet"/>
    <w:basedOn w:val="Normal"/>
    <w:rsid w:val="006E43B8"/>
    <w:pPr>
      <w:numPr>
        <w:numId w:val="6"/>
      </w:numPr>
      <w:spacing w:after="240" w:line="260" w:lineRule="atLeast"/>
    </w:pPr>
    <w:rPr>
      <w:rFonts w:ascii="Stone Serif" w:hAnsi="Stone Serif"/>
      <w:sz w:val="20"/>
    </w:rPr>
  </w:style>
  <w:style w:type="paragraph" w:customStyle="1" w:styleId="QualificationText">
    <w:name w:val="Qualification Text"/>
    <w:basedOn w:val="Normal"/>
    <w:rsid w:val="006E43B8"/>
    <w:pPr>
      <w:spacing w:after="120"/>
    </w:pPr>
    <w:rPr>
      <w:rFonts w:ascii="Arial" w:hAnsi="Arial"/>
      <w:sz w:val="20"/>
    </w:rPr>
  </w:style>
  <w:style w:type="paragraph" w:customStyle="1" w:styleId="TableHeader">
    <w:name w:val="Table Header"/>
    <w:basedOn w:val="Heading1"/>
    <w:rsid w:val="006E43B8"/>
    <w:pPr>
      <w:spacing w:line="240" w:lineRule="auto"/>
    </w:pPr>
    <w:rPr>
      <w:b/>
      <w:kern w:val="28"/>
      <w:sz w:val="20"/>
    </w:rPr>
  </w:style>
  <w:style w:type="paragraph" w:customStyle="1" w:styleId="TableText">
    <w:name w:val="TableText"/>
    <w:basedOn w:val="Normal"/>
    <w:rsid w:val="006E43B8"/>
    <w:pPr>
      <w:keepNext/>
      <w:suppressAutoHyphens/>
      <w:spacing w:before="40" w:after="40"/>
    </w:pPr>
    <w:rPr>
      <w:rFonts w:ascii="Arial" w:hAnsi="Arial"/>
      <w:color w:val="000000"/>
      <w:sz w:val="20"/>
    </w:rPr>
  </w:style>
  <w:style w:type="paragraph" w:customStyle="1" w:styleId="ArialBodyText">
    <w:name w:val="Arial Body Text"/>
    <w:basedOn w:val="Normal"/>
    <w:rsid w:val="006E43B8"/>
    <w:pPr>
      <w:spacing w:after="240" w:line="252" w:lineRule="auto"/>
    </w:pPr>
    <w:rPr>
      <w:rFonts w:ascii="Arial" w:hAnsi="Arial"/>
    </w:rPr>
  </w:style>
  <w:style w:type="character" w:customStyle="1" w:styleId="readingblack1">
    <w:name w:val="readingblack1"/>
    <w:basedOn w:val="DefaultParagraphFont"/>
    <w:rsid w:val="006E43B8"/>
    <w:rPr>
      <w:rFonts w:ascii="Verdana" w:hAnsi="Verdana" w:hint="default"/>
      <w:b/>
      <w:bCs/>
      <w:i w:val="0"/>
      <w:iCs w:val="0"/>
      <w:strike w:val="0"/>
      <w:dstrike w:val="0"/>
      <w:color w:val="000000"/>
      <w:sz w:val="33"/>
      <w:szCs w:val="33"/>
      <w:u w:val="none"/>
      <w:effect w:val="none"/>
    </w:rPr>
  </w:style>
  <w:style w:type="character" w:customStyle="1" w:styleId="financial1">
    <w:name w:val="financial1"/>
    <w:basedOn w:val="DefaultParagraphFont"/>
    <w:rsid w:val="006E43B8"/>
    <w:rPr>
      <w:rFonts w:ascii="Verdana" w:hAnsi="Verdana" w:hint="default"/>
      <w:strike w:val="0"/>
      <w:dstrike w:val="0"/>
      <w:color w:val="000000"/>
      <w:sz w:val="29"/>
      <w:szCs w:val="29"/>
      <w:u w:val="none"/>
      <w:effect w:val="none"/>
    </w:rPr>
  </w:style>
  <w:style w:type="character" w:customStyle="1" w:styleId="readingtext1">
    <w:name w:val="readingtext1"/>
    <w:basedOn w:val="DefaultParagraphFont"/>
    <w:rsid w:val="006E43B8"/>
    <w:rPr>
      <w:rFonts w:ascii="Verdana" w:hAnsi="Verdana" w:hint="default"/>
      <w:strike w:val="0"/>
      <w:dstrike w:val="0"/>
      <w:color w:val="000000"/>
      <w:sz w:val="33"/>
      <w:szCs w:val="33"/>
      <w:u w:val="none"/>
      <w:effect w:val="none"/>
    </w:rPr>
  </w:style>
  <w:style w:type="paragraph" w:styleId="BodyText2">
    <w:name w:val="Body Text 2"/>
    <w:basedOn w:val="Normal"/>
    <w:rsid w:val="006E43B8"/>
    <w:pPr>
      <w:spacing w:before="40" w:after="40"/>
    </w:pPr>
    <w:rPr>
      <w:rFonts w:ascii="Arial Narrow" w:hAnsi="Arial Narrow"/>
      <w:b/>
      <w:bCs/>
      <w:sz w:val="18"/>
    </w:rPr>
  </w:style>
  <w:style w:type="paragraph" w:styleId="BodyText3">
    <w:name w:val="Body Text 3"/>
    <w:basedOn w:val="Normal"/>
    <w:rsid w:val="006E43B8"/>
    <w:pPr>
      <w:spacing w:after="120"/>
    </w:pPr>
    <w:rPr>
      <w:sz w:val="16"/>
      <w:szCs w:val="16"/>
    </w:rPr>
  </w:style>
  <w:style w:type="paragraph" w:customStyle="1" w:styleId="bullet">
    <w:name w:val="bullet"/>
    <w:basedOn w:val="BodyText"/>
    <w:rsid w:val="006E43B8"/>
    <w:pPr>
      <w:numPr>
        <w:numId w:val="8"/>
      </w:numPr>
      <w:tabs>
        <w:tab w:val="clear" w:pos="360"/>
      </w:tabs>
      <w:spacing w:before="60" w:after="60"/>
      <w:jc w:val="both"/>
    </w:pPr>
    <w:rPr>
      <w:rFonts w:ascii="Arial" w:hAnsi="Arial"/>
      <w:noProof/>
      <w:snapToGrid w:val="0"/>
      <w:sz w:val="20"/>
      <w:lang w:val="en-AU"/>
    </w:rPr>
  </w:style>
  <w:style w:type="paragraph" w:styleId="TOC4">
    <w:name w:val="toc 4"/>
    <w:basedOn w:val="Normal"/>
    <w:next w:val="Normal"/>
    <w:autoRedefine/>
    <w:semiHidden/>
    <w:rsid w:val="006E43B8"/>
    <w:pPr>
      <w:widowControl w:val="0"/>
      <w:autoSpaceDE w:val="0"/>
      <w:autoSpaceDN w:val="0"/>
      <w:ind w:left="400"/>
    </w:pPr>
    <w:rPr>
      <w:sz w:val="20"/>
      <w:szCs w:val="24"/>
    </w:rPr>
  </w:style>
  <w:style w:type="paragraph" w:customStyle="1" w:styleId="CoverSubtitle">
    <w:name w:val="Cover Subtitle"/>
    <w:basedOn w:val="BodyText"/>
    <w:rsid w:val="006E43B8"/>
    <w:pPr>
      <w:jc w:val="right"/>
    </w:pPr>
    <w:rPr>
      <w:rFonts w:ascii="Arial" w:hAnsi="Arial"/>
      <w:color w:val="FFFFFF"/>
      <w:sz w:val="24"/>
    </w:rPr>
  </w:style>
  <w:style w:type="paragraph" w:customStyle="1" w:styleId="BulletNumber">
    <w:name w:val="Bullet Number"/>
    <w:basedOn w:val="BulletList2"/>
    <w:rsid w:val="006E43B8"/>
    <w:pPr>
      <w:numPr>
        <w:numId w:val="10"/>
      </w:numPr>
      <w:spacing w:line="240" w:lineRule="exact"/>
      <w:ind w:left="634"/>
    </w:pPr>
  </w:style>
  <w:style w:type="paragraph" w:customStyle="1" w:styleId="EngagementClient">
    <w:name w:val="Engagement Client"/>
    <w:basedOn w:val="BoxTitle"/>
    <w:rsid w:val="006E43B8"/>
    <w:rPr>
      <w:rFonts w:ascii="Arial Bold" w:hAnsi="Arial Bold"/>
      <w:color w:val="003366"/>
      <w:spacing w:val="-20"/>
    </w:rPr>
  </w:style>
  <w:style w:type="paragraph" w:styleId="TOC5">
    <w:name w:val="toc 5"/>
    <w:basedOn w:val="Normal"/>
    <w:next w:val="Normal"/>
    <w:autoRedefine/>
    <w:semiHidden/>
    <w:rsid w:val="006E43B8"/>
    <w:pPr>
      <w:widowControl w:val="0"/>
      <w:autoSpaceDE w:val="0"/>
      <w:autoSpaceDN w:val="0"/>
      <w:ind w:left="600"/>
    </w:pPr>
    <w:rPr>
      <w:sz w:val="20"/>
      <w:szCs w:val="24"/>
    </w:rPr>
  </w:style>
  <w:style w:type="paragraph" w:styleId="TOC6">
    <w:name w:val="toc 6"/>
    <w:basedOn w:val="Normal"/>
    <w:next w:val="Normal"/>
    <w:autoRedefine/>
    <w:semiHidden/>
    <w:rsid w:val="006E43B8"/>
    <w:pPr>
      <w:widowControl w:val="0"/>
      <w:autoSpaceDE w:val="0"/>
      <w:autoSpaceDN w:val="0"/>
      <w:ind w:left="800"/>
    </w:pPr>
    <w:rPr>
      <w:sz w:val="20"/>
      <w:szCs w:val="24"/>
    </w:rPr>
  </w:style>
  <w:style w:type="paragraph" w:styleId="TOC7">
    <w:name w:val="toc 7"/>
    <w:basedOn w:val="Normal"/>
    <w:next w:val="Normal"/>
    <w:autoRedefine/>
    <w:semiHidden/>
    <w:rsid w:val="006E43B8"/>
    <w:pPr>
      <w:widowControl w:val="0"/>
      <w:autoSpaceDE w:val="0"/>
      <w:autoSpaceDN w:val="0"/>
      <w:ind w:left="1000"/>
    </w:pPr>
    <w:rPr>
      <w:sz w:val="20"/>
      <w:szCs w:val="24"/>
    </w:rPr>
  </w:style>
  <w:style w:type="paragraph" w:styleId="TOC8">
    <w:name w:val="toc 8"/>
    <w:basedOn w:val="Normal"/>
    <w:next w:val="Normal"/>
    <w:autoRedefine/>
    <w:semiHidden/>
    <w:rsid w:val="006E43B8"/>
    <w:pPr>
      <w:widowControl w:val="0"/>
      <w:autoSpaceDE w:val="0"/>
      <w:autoSpaceDN w:val="0"/>
      <w:ind w:left="1200"/>
    </w:pPr>
    <w:rPr>
      <w:sz w:val="20"/>
      <w:szCs w:val="24"/>
    </w:rPr>
  </w:style>
  <w:style w:type="paragraph" w:styleId="TOC9">
    <w:name w:val="toc 9"/>
    <w:basedOn w:val="Normal"/>
    <w:next w:val="Normal"/>
    <w:autoRedefine/>
    <w:semiHidden/>
    <w:rsid w:val="006E43B8"/>
    <w:pPr>
      <w:widowControl w:val="0"/>
      <w:autoSpaceDE w:val="0"/>
      <w:autoSpaceDN w:val="0"/>
      <w:ind w:left="1400"/>
    </w:pPr>
    <w:rPr>
      <w:sz w:val="20"/>
      <w:szCs w:val="24"/>
    </w:rPr>
  </w:style>
  <w:style w:type="paragraph" w:customStyle="1" w:styleId="p4">
    <w:name w:val="p4"/>
    <w:basedOn w:val="Normal"/>
    <w:rsid w:val="006E43B8"/>
    <w:pPr>
      <w:widowControl w:val="0"/>
      <w:autoSpaceDE w:val="0"/>
      <w:autoSpaceDN w:val="0"/>
      <w:spacing w:before="40" w:after="40"/>
      <w:ind w:left="360"/>
    </w:pPr>
    <w:rPr>
      <w:rFonts w:ascii="Times" w:hAnsi="Times"/>
      <w:sz w:val="20"/>
    </w:rPr>
  </w:style>
  <w:style w:type="paragraph" w:customStyle="1" w:styleId="P1">
    <w:name w:val="P1"/>
    <w:basedOn w:val="Normal"/>
    <w:rsid w:val="006E43B8"/>
    <w:pPr>
      <w:widowControl w:val="0"/>
      <w:autoSpaceDE w:val="0"/>
      <w:autoSpaceDN w:val="0"/>
      <w:spacing w:before="40" w:after="40"/>
    </w:pPr>
    <w:rPr>
      <w:rFonts w:ascii="Times" w:hAnsi="Times"/>
      <w:sz w:val="20"/>
    </w:rPr>
  </w:style>
  <w:style w:type="paragraph" w:customStyle="1" w:styleId="p5">
    <w:name w:val="p5"/>
    <w:basedOn w:val="P1"/>
    <w:rsid w:val="006E43B8"/>
    <w:pPr>
      <w:ind w:left="720"/>
    </w:pPr>
  </w:style>
  <w:style w:type="paragraph" w:customStyle="1" w:styleId="List21">
    <w:name w:val="List 21"/>
    <w:aliases w:val="L2"/>
    <w:basedOn w:val="Normal"/>
    <w:rsid w:val="006E43B8"/>
    <w:pPr>
      <w:widowControl w:val="0"/>
      <w:autoSpaceDE w:val="0"/>
      <w:autoSpaceDN w:val="0"/>
      <w:spacing w:before="40" w:after="120"/>
      <w:ind w:left="1080" w:hanging="340"/>
    </w:pPr>
    <w:rPr>
      <w:rFonts w:ascii="Times" w:hAnsi="Times"/>
      <w:sz w:val="20"/>
    </w:rPr>
  </w:style>
  <w:style w:type="paragraph" w:customStyle="1" w:styleId="List41">
    <w:name w:val="List 41"/>
    <w:aliases w:val="L4"/>
    <w:basedOn w:val="Normal"/>
    <w:rsid w:val="006E43B8"/>
    <w:pPr>
      <w:widowControl w:val="0"/>
      <w:autoSpaceDE w:val="0"/>
      <w:autoSpaceDN w:val="0"/>
      <w:spacing w:before="40" w:after="120"/>
      <w:ind w:left="1260" w:hanging="340"/>
    </w:pPr>
    <w:rPr>
      <w:rFonts w:ascii="Times" w:hAnsi="Times"/>
      <w:sz w:val="20"/>
    </w:rPr>
  </w:style>
  <w:style w:type="paragraph" w:customStyle="1" w:styleId="list1">
    <w:name w:val="list 1"/>
    <w:aliases w:val="L1"/>
    <w:basedOn w:val="Normal"/>
    <w:rsid w:val="006E43B8"/>
    <w:pPr>
      <w:widowControl w:val="0"/>
      <w:autoSpaceDE w:val="0"/>
      <w:autoSpaceDN w:val="0"/>
      <w:spacing w:before="40" w:after="120"/>
      <w:ind w:left="520" w:hanging="340"/>
    </w:pPr>
    <w:rPr>
      <w:rFonts w:ascii="Times" w:hAnsi="Times"/>
      <w:sz w:val="20"/>
    </w:rPr>
  </w:style>
  <w:style w:type="paragraph" w:styleId="BodyTextIndent">
    <w:name w:val="Body Text Indent"/>
    <w:basedOn w:val="Normal"/>
    <w:link w:val="BodyTextIndentChar"/>
    <w:rsid w:val="006E43B8"/>
    <w:pPr>
      <w:widowControl w:val="0"/>
      <w:tabs>
        <w:tab w:val="left" w:pos="360"/>
      </w:tabs>
      <w:autoSpaceDE w:val="0"/>
      <w:autoSpaceDN w:val="0"/>
      <w:spacing w:after="120"/>
    </w:pPr>
    <w:rPr>
      <w:rFonts w:ascii="Arial" w:hAnsi="Arial"/>
      <w:i/>
      <w:iCs/>
      <w:sz w:val="20"/>
      <w:szCs w:val="24"/>
    </w:rPr>
  </w:style>
  <w:style w:type="paragraph" w:styleId="DocumentMap">
    <w:name w:val="Document Map"/>
    <w:basedOn w:val="Normal"/>
    <w:semiHidden/>
    <w:rsid w:val="006E43B8"/>
    <w:pPr>
      <w:widowControl w:val="0"/>
      <w:shd w:val="clear" w:color="auto" w:fill="000080"/>
      <w:autoSpaceDE w:val="0"/>
      <w:autoSpaceDN w:val="0"/>
      <w:spacing w:after="120"/>
    </w:pPr>
    <w:rPr>
      <w:rFonts w:ascii="Tahoma" w:hAnsi="Tahoma" w:cs="Tahoma"/>
      <w:sz w:val="20"/>
    </w:rPr>
  </w:style>
  <w:style w:type="paragraph" w:styleId="Caption">
    <w:name w:val="caption"/>
    <w:basedOn w:val="Normal"/>
    <w:next w:val="Normal"/>
    <w:qFormat/>
    <w:rsid w:val="006E43B8"/>
    <w:pPr>
      <w:widowControl w:val="0"/>
      <w:autoSpaceDE w:val="0"/>
      <w:autoSpaceDN w:val="0"/>
      <w:spacing w:before="120" w:after="120"/>
    </w:pPr>
    <w:rPr>
      <w:rFonts w:ascii="Arial" w:hAnsi="Arial"/>
      <w:b/>
      <w:bCs/>
      <w:sz w:val="20"/>
    </w:rPr>
  </w:style>
  <w:style w:type="paragraph" w:customStyle="1" w:styleId="List10">
    <w:name w:val="List 1"/>
    <w:basedOn w:val="Normal"/>
    <w:rsid w:val="006E43B8"/>
    <w:pPr>
      <w:widowControl w:val="0"/>
      <w:autoSpaceDE w:val="0"/>
      <w:autoSpaceDN w:val="0"/>
      <w:ind w:left="720"/>
    </w:pPr>
    <w:rPr>
      <w:rFonts w:ascii="Arial" w:hAnsi="Arial"/>
      <w:sz w:val="20"/>
    </w:rPr>
  </w:style>
  <w:style w:type="paragraph" w:customStyle="1" w:styleId="Bullet1">
    <w:name w:val="Bullet 1"/>
    <w:basedOn w:val="Normal"/>
    <w:rsid w:val="006E43B8"/>
    <w:pPr>
      <w:widowControl w:val="0"/>
      <w:tabs>
        <w:tab w:val="left" w:pos="720"/>
      </w:tabs>
      <w:autoSpaceDE w:val="0"/>
      <w:autoSpaceDN w:val="0"/>
      <w:spacing w:after="120"/>
      <w:ind w:left="720" w:hanging="360"/>
    </w:pPr>
    <w:rPr>
      <w:rFonts w:ascii="Arial" w:hAnsi="Arial"/>
      <w:sz w:val="20"/>
    </w:rPr>
  </w:style>
  <w:style w:type="paragraph" w:customStyle="1" w:styleId="Bullet2">
    <w:name w:val="Bullet 2"/>
    <w:basedOn w:val="Bullet1"/>
    <w:rsid w:val="006E43B8"/>
    <w:pPr>
      <w:tabs>
        <w:tab w:val="clear" w:pos="720"/>
        <w:tab w:val="left" w:pos="1080"/>
      </w:tabs>
      <w:ind w:left="1080"/>
    </w:pPr>
  </w:style>
  <w:style w:type="paragraph" w:customStyle="1" w:styleId="GreyTitle">
    <w:name w:val="Grey Title"/>
    <w:basedOn w:val="Normal"/>
    <w:rsid w:val="006E43B8"/>
    <w:pPr>
      <w:spacing w:before="60" w:line="240" w:lineRule="exact"/>
      <w:jc w:val="right"/>
    </w:pPr>
    <w:rPr>
      <w:rFonts w:ascii="Arial Narrow" w:hAnsi="Arial Narrow"/>
      <w:b/>
      <w:color w:val="808080"/>
      <w:sz w:val="18"/>
    </w:rPr>
  </w:style>
  <w:style w:type="character" w:customStyle="1" w:styleId="DeloitteReference">
    <w:name w:val="Deloitte Reference"/>
    <w:basedOn w:val="DefaultParagraphFont"/>
    <w:rsid w:val="006E43B8"/>
    <w:rPr>
      <w:rFonts w:ascii="Arial" w:hAnsi="Arial"/>
      <w:dstrike w:val="0"/>
      <w:noProof w:val="0"/>
      <w:color w:val="auto"/>
      <w:spacing w:val="0"/>
      <w:w w:val="100"/>
      <w:position w:val="0"/>
      <w:sz w:val="14"/>
      <w:vertAlign w:val="baseline"/>
      <w:lang w:val="en-US"/>
    </w:rPr>
  </w:style>
  <w:style w:type="paragraph" w:customStyle="1" w:styleId="QualHead">
    <w:name w:val="Qual Head"/>
    <w:basedOn w:val="Normal"/>
    <w:rsid w:val="006E43B8"/>
    <w:rPr>
      <w:i/>
      <w:caps/>
    </w:rPr>
  </w:style>
  <w:style w:type="paragraph" w:customStyle="1" w:styleId="BoxListFinal">
    <w:name w:val="Box List Final"/>
    <w:basedOn w:val="BoxList"/>
    <w:rsid w:val="006E43B8"/>
    <w:pPr>
      <w:spacing w:after="40"/>
    </w:pPr>
  </w:style>
  <w:style w:type="paragraph" w:customStyle="1" w:styleId="BoxListHead">
    <w:name w:val="Box List Head"/>
    <w:basedOn w:val="BoxText"/>
    <w:rsid w:val="006E43B8"/>
    <w:pPr>
      <w:spacing w:after="20"/>
    </w:pPr>
    <w:rPr>
      <w:b/>
      <w:caps/>
    </w:rPr>
  </w:style>
  <w:style w:type="paragraph" w:customStyle="1" w:styleId="ResumeBar">
    <w:name w:val="Resume Bar"/>
    <w:basedOn w:val="ResumeText"/>
    <w:rsid w:val="006E43B8"/>
    <w:pPr>
      <w:spacing w:after="40" w:line="180" w:lineRule="atLeast"/>
    </w:pPr>
    <w:rPr>
      <w:sz w:val="16"/>
    </w:rPr>
  </w:style>
  <w:style w:type="paragraph" w:customStyle="1" w:styleId="ResumeBarHead">
    <w:name w:val="Resume Bar Head"/>
    <w:basedOn w:val="ResumeBar"/>
    <w:rsid w:val="006E43B8"/>
    <w:pPr>
      <w:spacing w:before="100"/>
    </w:pPr>
    <w:rPr>
      <w:rFonts w:ascii="Arial Narrow" w:hAnsi="Arial Narrow"/>
      <w:b/>
      <w:caps/>
      <w:color w:val="003366"/>
    </w:rPr>
  </w:style>
  <w:style w:type="character" w:styleId="FollowedHyperlink">
    <w:name w:val="FollowedHyperlink"/>
    <w:basedOn w:val="DefaultParagraphFont"/>
    <w:rsid w:val="006E43B8"/>
    <w:rPr>
      <w:color w:val="800080"/>
      <w:u w:val="single"/>
    </w:rPr>
  </w:style>
  <w:style w:type="paragraph" w:customStyle="1" w:styleId="Level1Left">
    <w:name w:val="Level 1 Left"/>
    <w:basedOn w:val="Level1"/>
    <w:rsid w:val="006E43B8"/>
    <w:pPr>
      <w:ind w:left="-1440"/>
    </w:pPr>
  </w:style>
  <w:style w:type="paragraph" w:customStyle="1" w:styleId="bodyCopLeft">
    <w:name w:val="body Cop Left"/>
    <w:basedOn w:val="BodyCopy"/>
    <w:rsid w:val="006E43B8"/>
    <w:pPr>
      <w:ind w:left="-1440"/>
    </w:pPr>
  </w:style>
  <w:style w:type="paragraph" w:styleId="BalloonText">
    <w:name w:val="Balloon Text"/>
    <w:basedOn w:val="Normal"/>
    <w:semiHidden/>
    <w:rsid w:val="000A62AA"/>
    <w:rPr>
      <w:rFonts w:ascii="Tahoma" w:hAnsi="Tahoma" w:cs="Tahoma"/>
      <w:sz w:val="16"/>
      <w:szCs w:val="16"/>
    </w:rPr>
  </w:style>
  <w:style w:type="paragraph" w:customStyle="1" w:styleId="TableOContents">
    <w:name w:val="TableOContents"/>
    <w:basedOn w:val="SectionHeading"/>
    <w:rsid w:val="006E43B8"/>
  </w:style>
  <w:style w:type="paragraph" w:customStyle="1" w:styleId="BodyTextBook">
    <w:name w:val="BodyText(Book)"/>
    <w:rsid w:val="00985BF9"/>
    <w:pPr>
      <w:spacing w:line="260" w:lineRule="exact"/>
    </w:pPr>
    <w:rPr>
      <w:rFonts w:ascii="Book Antiqua" w:hAnsi="Book Antiqua"/>
      <w:noProof/>
      <w:sz w:val="19"/>
      <w:lang w:val="en-GB"/>
    </w:rPr>
  </w:style>
  <w:style w:type="paragraph" w:customStyle="1" w:styleId="12Degree">
    <w:name w:val="12. Degree"/>
    <w:basedOn w:val="Normal"/>
    <w:rsid w:val="009B7E67"/>
    <w:pPr>
      <w:tabs>
        <w:tab w:val="left" w:pos="5220"/>
      </w:tabs>
      <w:ind w:left="900"/>
    </w:pPr>
    <w:rPr>
      <w:sz w:val="24"/>
    </w:rPr>
  </w:style>
  <w:style w:type="paragraph" w:customStyle="1" w:styleId="06DateEmployedTabTitle">
    <w:name w:val="06. Date Employed [Tab] Title"/>
    <w:basedOn w:val="Normal"/>
    <w:rsid w:val="008A613C"/>
    <w:pPr>
      <w:tabs>
        <w:tab w:val="right" w:pos="9360"/>
      </w:tabs>
      <w:spacing w:before="120" w:after="120"/>
      <w:ind w:left="720" w:firstLine="720"/>
    </w:pPr>
    <w:rPr>
      <w:rFonts w:ascii="Arial" w:hAnsi="Arial"/>
      <w:b/>
      <w:i/>
      <w:sz w:val="24"/>
    </w:rPr>
  </w:style>
  <w:style w:type="paragraph" w:customStyle="1" w:styleId="07IfConsulting">
    <w:name w:val="07. If Consulting"/>
    <w:aliases w:val="Client Name or Description"/>
    <w:basedOn w:val="Normal"/>
    <w:rsid w:val="008A613C"/>
    <w:pPr>
      <w:spacing w:after="60"/>
      <w:ind w:left="1440"/>
    </w:pPr>
    <w:rPr>
      <w:sz w:val="24"/>
    </w:rPr>
  </w:style>
  <w:style w:type="paragraph" w:customStyle="1" w:styleId="05Company">
    <w:name w:val="05. Company"/>
    <w:basedOn w:val="Normal"/>
    <w:rsid w:val="00C4446B"/>
    <w:pPr>
      <w:spacing w:before="240"/>
      <w:ind w:left="720"/>
    </w:pPr>
    <w:rPr>
      <w:rFonts w:ascii="Arial" w:hAnsi="Arial"/>
      <w:b/>
      <w:sz w:val="24"/>
    </w:rPr>
  </w:style>
  <w:style w:type="paragraph" w:customStyle="1" w:styleId="08Accomplishments">
    <w:name w:val="08. Accomplishments"/>
    <w:basedOn w:val="Normal"/>
    <w:rsid w:val="00445A6D"/>
    <w:pPr>
      <w:numPr>
        <w:numId w:val="12"/>
      </w:numPr>
      <w:spacing w:after="60"/>
      <w:jc w:val="both"/>
    </w:pPr>
    <w:rPr>
      <w:sz w:val="24"/>
    </w:rPr>
  </w:style>
  <w:style w:type="paragraph" w:styleId="CommentSubject">
    <w:name w:val="annotation subject"/>
    <w:basedOn w:val="CommentText"/>
    <w:next w:val="CommentText"/>
    <w:semiHidden/>
    <w:rsid w:val="00E20AE8"/>
    <w:pPr>
      <w:spacing w:after="0" w:line="240" w:lineRule="auto"/>
    </w:pPr>
    <w:rPr>
      <w:b/>
      <w:bCs/>
    </w:rPr>
  </w:style>
  <w:style w:type="character" w:customStyle="1" w:styleId="BodyCopyChar1">
    <w:name w:val="Body Copy Char1"/>
    <w:basedOn w:val="DefaultParagraphFont"/>
    <w:link w:val="BodyCopy"/>
    <w:rsid w:val="00131293"/>
    <w:rPr>
      <w:snapToGrid w:val="0"/>
      <w:lang w:val="en-US" w:eastAsia="en-US" w:bidi="ar-SA"/>
    </w:rPr>
  </w:style>
  <w:style w:type="paragraph" w:styleId="ListParagraph">
    <w:name w:val="List Paragraph"/>
    <w:basedOn w:val="Normal"/>
    <w:uiPriority w:val="34"/>
    <w:qFormat/>
    <w:rsid w:val="00E1072B"/>
    <w:pPr>
      <w:ind w:left="720"/>
      <w:contextualSpacing/>
    </w:pPr>
  </w:style>
  <w:style w:type="paragraph" w:customStyle="1" w:styleId="FASheading">
    <w:name w:val="FAS heading"/>
    <w:rsid w:val="008E468E"/>
    <w:pPr>
      <w:spacing w:after="60" w:line="440" w:lineRule="exact"/>
    </w:pPr>
    <w:rPr>
      <w:rFonts w:ascii="Verdana" w:hAnsi="Verdana"/>
      <w:b/>
      <w:color w:val="000066"/>
      <w:kern w:val="28"/>
    </w:rPr>
  </w:style>
  <w:style w:type="paragraph" w:customStyle="1" w:styleId="StyleFASBodyTextVerdana10pt">
    <w:name w:val="Style FAS Body Text + Verdana 10 pt"/>
    <w:basedOn w:val="Normal"/>
    <w:rsid w:val="008E468E"/>
    <w:pPr>
      <w:spacing w:after="120" w:line="240" w:lineRule="exact"/>
    </w:pPr>
    <w:rPr>
      <w:rFonts w:ascii="Verdana" w:hAnsi="Verdana"/>
      <w:sz w:val="20"/>
    </w:rPr>
  </w:style>
  <w:style w:type="character" w:customStyle="1" w:styleId="NoSpacingChar">
    <w:name w:val="No Spacing Char"/>
    <w:link w:val="NoSpacing"/>
    <w:uiPriority w:val="99"/>
    <w:locked/>
    <w:rsid w:val="00A15D7A"/>
    <w:rPr>
      <w:sz w:val="24"/>
      <w:szCs w:val="24"/>
    </w:rPr>
  </w:style>
  <w:style w:type="paragraph" w:styleId="NoSpacing">
    <w:name w:val="No Spacing"/>
    <w:link w:val="NoSpacingChar"/>
    <w:uiPriority w:val="99"/>
    <w:qFormat/>
    <w:rsid w:val="00A15D7A"/>
    <w:rPr>
      <w:sz w:val="24"/>
      <w:szCs w:val="24"/>
    </w:rPr>
  </w:style>
  <w:style w:type="character" w:customStyle="1" w:styleId="BodyTextIndentChar">
    <w:name w:val="Body Text Indent Char"/>
    <w:basedOn w:val="DefaultParagraphFont"/>
    <w:link w:val="BodyTextIndent"/>
    <w:rsid w:val="0090686D"/>
    <w:rPr>
      <w:rFonts w:ascii="Arial" w:hAnsi="Arial"/>
      <w:i/>
      <w:iCs/>
      <w:szCs w:val="24"/>
    </w:rPr>
  </w:style>
</w:styles>
</file>

<file path=word/webSettings.xml><?xml version="1.0" encoding="utf-8"?>
<w:webSettings xmlns:r="http://schemas.openxmlformats.org/officeDocument/2006/relationships" xmlns:w="http://schemas.openxmlformats.org/wordprocessingml/2006/main">
  <w:divs>
    <w:div w:id="20344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angaykrishna@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2012-09-16T05:00:00+00:00</PublishingExpirationDat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19B402CE4D4459E7A5F71D627E390" ma:contentTypeVersion="1" ma:contentTypeDescription="Create a new document." ma:contentTypeScope="" ma:versionID="94305e40d83a7aca61107cc1896fccb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9E135-65A6-4D34-B958-39AE982ECCD2}">
  <ds:schemaRefs>
    <ds:schemaRef ds:uri="http://schemas.microsoft.com/sharepoint/v3/contenttype/forms"/>
  </ds:schemaRefs>
</ds:datastoreItem>
</file>

<file path=customXml/itemProps2.xml><?xml version="1.0" encoding="utf-8"?>
<ds:datastoreItem xmlns:ds="http://schemas.openxmlformats.org/officeDocument/2006/customXml" ds:itemID="{57DE46DC-38DF-49AA-AF80-2948C7C007A8}">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E0698A14-F9C0-4500-8331-5152B4C48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962A3-1CDB-459C-A48D-D911915F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Proposal to Serve Baxter</vt:lpstr>
    </vt:vector>
  </TitlesOfParts>
  <Company>Deloitte &amp; Touche LLP</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Serve Baxter</dc:title>
  <dc:creator>Dean Clark</dc:creator>
  <cp:lastModifiedBy>pradumna</cp:lastModifiedBy>
  <cp:revision>28</cp:revision>
  <cp:lastPrinted>2007-11-19T12:09:00Z</cp:lastPrinted>
  <dcterms:created xsi:type="dcterms:W3CDTF">2020-07-03T08:22:00Z</dcterms:created>
  <dcterms:modified xsi:type="dcterms:W3CDTF">2020-07-29T08:25:00Z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0x010100C9A19B402CE4D4459E7A5F71D627E390</vt:lpwstr>
  </property>
</Properties>
</file>