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603" w:rsidRDefault="00D858F0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Manjula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Kamble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B32603" w:rsidRDefault="00D858F0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</w:p>
    <w:p w:rsidR="00B32603" w:rsidRDefault="00D858F0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Contact No: +917773930754/+918668677705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Email: - manjulak165@gmail.com </w:t>
      </w:r>
    </w:p>
    <w:p w:rsidR="00B32603" w:rsidRDefault="00D858F0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lang w:val="en-IN"/>
        </w:rPr>
        <mc:AlternateContent>
          <mc:Choice Requires="wpg">
            <w:drawing>
              <wp:inline distT="0" distB="0" distL="0" distR="0">
                <wp:extent cx="6000750" cy="76200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9913" y="3756188"/>
                          <a:ext cx="5972175" cy="47625"/>
                        </a:xfrm>
                        <a:prstGeom prst="rect">
                          <a:avLst/>
                        </a:prstGeom>
                        <a:solidFill>
                          <a:srgbClr val="9D9DA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32603" w:rsidRDefault="00B32603">
                            <w:pPr>
                              <w:spacing w:after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000750" cy="762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76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B32603" w:rsidRDefault="00B32603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Times New Roman" w:eastAsia="Times New Roman" w:hAnsi="Times New Roman" w:cs="Times New Roman"/>
          <w:color w:val="000000"/>
        </w:rPr>
      </w:pPr>
    </w:p>
    <w:p w:rsidR="00B32603" w:rsidRDefault="00D858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Objective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B32603" w:rsidRDefault="00B326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:rsidR="00B32603" w:rsidRDefault="00D858F0">
      <w:pPr>
        <w:widowControl w:val="0"/>
        <w:spacing w:after="0"/>
        <w:rPr>
          <w:rFonts w:ascii="Cambria" w:eastAsia="Cambria" w:hAnsi="Cambria" w:cs="Cambria"/>
          <w:color w:val="333333"/>
          <w:highlight w:val="white"/>
        </w:rPr>
      </w:pPr>
      <w:r>
        <w:rPr>
          <w:rFonts w:ascii="Cambria" w:eastAsia="Cambria" w:hAnsi="Cambria" w:cs="Cambria"/>
          <w:color w:val="333333"/>
          <w:highlight w:val="white"/>
        </w:rPr>
        <w:t xml:space="preserve">To work in such an environment that helps me to enhance my knowledge that I can put </w:t>
      </w:r>
      <w:proofErr w:type="gramStart"/>
      <w:r>
        <w:rPr>
          <w:rFonts w:ascii="Cambria" w:eastAsia="Cambria" w:hAnsi="Cambria" w:cs="Cambria"/>
          <w:color w:val="333333"/>
          <w:highlight w:val="white"/>
        </w:rPr>
        <w:t>myself</w:t>
      </w:r>
      <w:proofErr w:type="gramEnd"/>
      <w:r>
        <w:rPr>
          <w:rFonts w:ascii="Cambria" w:eastAsia="Cambria" w:hAnsi="Cambria" w:cs="Cambria"/>
          <w:color w:val="333333"/>
          <w:highlight w:val="white"/>
        </w:rPr>
        <w:t xml:space="preserve"> in the way of development of the organization. </w:t>
      </w:r>
    </w:p>
    <w:p w:rsidR="00B32603" w:rsidRDefault="00B326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B32603" w:rsidRDefault="00D858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Professional Summary</w:t>
      </w:r>
    </w:p>
    <w:p w:rsidR="00B32603" w:rsidRDefault="00B326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B32603" w:rsidRDefault="00D858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color w:val="000000"/>
        </w:rPr>
        <w:t xml:space="preserve">Around </w:t>
      </w:r>
      <w:r>
        <w:rPr>
          <w:rFonts w:ascii="Times New Roman" w:eastAsia="Times New Roman" w:hAnsi="Times New Roman" w:cs="Times New Roman"/>
        </w:rPr>
        <w:t>4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years of professional experience in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Salesforce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Marketing Cloud (</w:t>
      </w:r>
      <w:r>
        <w:rPr>
          <w:rFonts w:ascii="Times New Roman" w:eastAsia="Times New Roman" w:hAnsi="Times New Roman" w:cs="Times New Roman"/>
          <w:b/>
          <w:color w:val="000000"/>
        </w:rPr>
        <w:t>Certified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Marketing Cloud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Email Specialist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:rsidR="00B32603" w:rsidRDefault="00D858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rFonts w:ascii="Times New Roman" w:eastAsia="Times New Roman" w:hAnsi="Times New Roman" w:cs="Times New Roman"/>
        </w:rPr>
        <w:t xml:space="preserve">Excellent </w:t>
      </w:r>
      <w:r>
        <w:rPr>
          <w:rFonts w:ascii="Times New Roman" w:eastAsia="Times New Roman" w:hAnsi="Times New Roman" w:cs="Times New Roman"/>
          <w:b/>
        </w:rPr>
        <w:t xml:space="preserve">working experience in </w:t>
      </w:r>
      <w:proofErr w:type="spellStart"/>
      <w:r>
        <w:rPr>
          <w:rFonts w:ascii="Times New Roman" w:eastAsia="Times New Roman" w:hAnsi="Times New Roman" w:cs="Times New Roman"/>
          <w:b/>
        </w:rPr>
        <w:t>ExactTarget</w:t>
      </w:r>
      <w:proofErr w:type="spellEnd"/>
      <w:r>
        <w:rPr>
          <w:rFonts w:ascii="Times New Roman" w:eastAsia="Times New Roman" w:hAnsi="Times New Roman" w:cs="Times New Roman"/>
        </w:rPr>
        <w:t xml:space="preserve"> (Email Studio, Web Studio, Automation Studio, Content Builder, Contact Builder, Journey Builder, Audience Builder).</w:t>
      </w:r>
    </w:p>
    <w:p w:rsidR="00B32603" w:rsidRDefault="00D858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Experience </w:t>
      </w:r>
      <w:r>
        <w:rPr>
          <w:rFonts w:ascii="Times New Roman" w:eastAsia="Times New Roman" w:hAnsi="Times New Roman" w:cs="Times New Roman"/>
          <w:color w:val="000000"/>
        </w:rPr>
        <w:t xml:space="preserve">in </w:t>
      </w:r>
      <w:r>
        <w:rPr>
          <w:rFonts w:ascii="Times New Roman" w:eastAsia="Times New Roman" w:hAnsi="Times New Roman" w:cs="Times New Roman"/>
          <w:b/>
          <w:color w:val="000000"/>
        </w:rPr>
        <w:t xml:space="preserve">HTML, CSS, JavaScript and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Ampscript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B32603" w:rsidRDefault="00D858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Experience</w:t>
      </w:r>
      <w:r>
        <w:rPr>
          <w:rFonts w:ascii="Times New Roman" w:eastAsia="Times New Roman" w:hAnsi="Times New Roman" w:cs="Times New Roman"/>
          <w:color w:val="000000"/>
        </w:rPr>
        <w:t xml:space="preserve"> working on </w:t>
      </w:r>
      <w:r>
        <w:rPr>
          <w:rFonts w:ascii="Times New Roman" w:eastAsia="Times New Roman" w:hAnsi="Times New Roman" w:cs="Times New Roman"/>
          <w:b/>
          <w:color w:val="000000"/>
        </w:rPr>
        <w:t xml:space="preserve">resolving rendering issues </w:t>
      </w:r>
      <w:r>
        <w:rPr>
          <w:rFonts w:ascii="Times New Roman" w:eastAsia="Times New Roman" w:hAnsi="Times New Roman" w:cs="Times New Roman"/>
          <w:color w:val="000000"/>
        </w:rPr>
        <w:t>of Email Template.</w:t>
      </w:r>
    </w:p>
    <w:p w:rsidR="00B32603" w:rsidRDefault="00D858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Working experience in Email Testing Environment</w:t>
      </w:r>
      <w:r>
        <w:rPr>
          <w:rFonts w:ascii="Times New Roman" w:eastAsia="Times New Roman" w:hAnsi="Times New Roman" w:cs="Times New Roman"/>
          <w:b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Litmus, Email on Acid and</w:t>
      </w:r>
      <w:r>
        <w:rPr>
          <w:rFonts w:ascii="Times New Roman" w:eastAsia="Times New Roman" w:hAnsi="Times New Roman" w:cs="Times New Roman"/>
          <w:b/>
          <w:color w:val="000000"/>
        </w:rPr>
        <w:t xml:space="preserve"> Return Path platform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32603" w:rsidRDefault="00D858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Experience in </w:t>
      </w:r>
      <w:r>
        <w:rPr>
          <w:rFonts w:ascii="Times New Roman" w:eastAsia="Times New Roman" w:hAnsi="Times New Roman" w:cs="Times New Roman"/>
          <w:b/>
          <w:color w:val="000000"/>
        </w:rPr>
        <w:t>handling client calls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B32603" w:rsidRDefault="00D858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Good working </w:t>
      </w:r>
      <w:r>
        <w:rPr>
          <w:rFonts w:ascii="Times New Roman" w:eastAsia="Times New Roman" w:hAnsi="Times New Roman" w:cs="Times New Roman"/>
          <w:b/>
          <w:color w:val="000000"/>
        </w:rPr>
        <w:t>knowledge on PSD to HTML</w:t>
      </w:r>
      <w:r>
        <w:rPr>
          <w:rFonts w:ascii="Times New Roman" w:eastAsia="Times New Roman" w:hAnsi="Times New Roman" w:cs="Times New Roman"/>
          <w:color w:val="000000"/>
        </w:rPr>
        <w:t xml:space="preserve"> conversion.</w:t>
      </w:r>
    </w:p>
    <w:p w:rsidR="00B32603" w:rsidRDefault="00D858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Proficiency in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Alterian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tool</w:t>
      </w:r>
      <w:r>
        <w:rPr>
          <w:rFonts w:ascii="Times New Roman" w:eastAsia="Times New Roman" w:hAnsi="Times New Roman" w:cs="Times New Roman"/>
          <w:color w:val="000000"/>
        </w:rPr>
        <w:t xml:space="preserve"> (SDL -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Marketzone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platinum database)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FileZilla</w:t>
      </w:r>
      <w:proofErr w:type="spellEnd"/>
      <w:r>
        <w:rPr>
          <w:rFonts w:ascii="Times New Roman" w:eastAsia="Times New Roman" w:hAnsi="Times New Roman" w:cs="Times New Roman"/>
        </w:rPr>
        <w:t>, Adobe Dreamweaver and Photoshop and Sublime.</w:t>
      </w:r>
    </w:p>
    <w:p w:rsidR="00B32603" w:rsidRDefault="00D858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Worked on development cloud, good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knowledge of force.com, workflow, process builder, approval process, profiles, roles, permission sets as Admin/development part.</w:t>
      </w:r>
    </w:p>
    <w:p w:rsidR="00B32603" w:rsidRDefault="00B326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:rsidR="00B32603" w:rsidRDefault="00D858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Work Experience</w:t>
      </w:r>
    </w:p>
    <w:p w:rsidR="00B32603" w:rsidRDefault="00B326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tbl>
      <w:tblPr>
        <w:tblStyle w:val="a"/>
        <w:tblW w:w="8635" w:type="dxa"/>
        <w:tblLayout w:type="fixed"/>
        <w:tblLook w:val="0400" w:firstRow="0" w:lastRow="0" w:firstColumn="0" w:lastColumn="0" w:noHBand="0" w:noVBand="1"/>
      </w:tblPr>
      <w:tblGrid>
        <w:gridCol w:w="2800"/>
        <w:gridCol w:w="3596"/>
        <w:gridCol w:w="2239"/>
      </w:tblGrid>
      <w:tr w:rsidR="00B32603">
        <w:trPr>
          <w:trHeight w:val="516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Company Name</w:t>
            </w:r>
          </w:p>
        </w:tc>
        <w:tc>
          <w:tcPr>
            <w:tcW w:w="3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Designation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Duration</w:t>
            </w:r>
          </w:p>
        </w:tc>
      </w:tr>
      <w:tr w:rsidR="00B32603">
        <w:trPr>
          <w:trHeight w:val="516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eClerx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Services Ltd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Senior Analyst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Jul 2019– Present</w:t>
            </w:r>
          </w:p>
        </w:tc>
      </w:tr>
      <w:tr w:rsidR="00B32603">
        <w:trPr>
          <w:trHeight w:val="516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ListEngage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Pvt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Ltd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Implementation Consultant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Sep 2016 – Jul 2019</w:t>
            </w:r>
          </w:p>
        </w:tc>
      </w:tr>
      <w:tr w:rsidR="00B32603">
        <w:trPr>
          <w:trHeight w:val="516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Everest Web Solution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Pvt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Ltd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Lead Generation Executive – Consultant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2015 – Jun 2015</w:t>
            </w:r>
          </w:p>
        </w:tc>
      </w:tr>
      <w:tr w:rsidR="00B32603">
        <w:trPr>
          <w:trHeight w:val="516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Sun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Infotek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Pvt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Ltd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Technical Faculty cum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Office Assistant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Apr 2014 – Apr 2015</w:t>
            </w:r>
          </w:p>
        </w:tc>
      </w:tr>
    </w:tbl>
    <w:p w:rsidR="00B32603" w:rsidRDefault="00B326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u w:val="single"/>
        </w:rPr>
      </w:pPr>
    </w:p>
    <w:p w:rsidR="00D858F0" w:rsidRDefault="00D858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D858F0" w:rsidRDefault="00D858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D858F0" w:rsidRDefault="00D858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D858F0" w:rsidRDefault="00D858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B32603" w:rsidRDefault="00D858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lastRenderedPageBreak/>
        <w:t>Experience</w:t>
      </w:r>
    </w:p>
    <w:p w:rsidR="00B32603" w:rsidRDefault="00B326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a0"/>
        <w:tblW w:w="762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5130"/>
      </w:tblGrid>
      <w:tr w:rsidR="00B32603">
        <w:trPr>
          <w:trHeight w:val="300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2603" w:rsidRDefault="00D858F0">
            <w:pPr>
              <w:widowControl w:val="0"/>
              <w:spacing w:after="0" w:line="276" w:lineRule="auto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Role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32603" w:rsidRDefault="00D858F0">
            <w:pPr>
              <w:widowControl w:val="0"/>
              <w:spacing w:after="0" w:line="276" w:lineRule="auto"/>
              <w:jc w:val="left"/>
            </w:pPr>
            <w:r>
              <w:rPr>
                <w:rFonts w:ascii="Times New Roman" w:eastAsia="Times New Roman" w:hAnsi="Times New Roman" w:cs="Times New Roman"/>
              </w:rPr>
              <w:t>Developer and Auditor</w:t>
            </w:r>
          </w:p>
        </w:tc>
      </w:tr>
      <w:tr w:rsidR="00B32603">
        <w:trPr>
          <w:trHeight w:val="300"/>
        </w:trPr>
        <w:tc>
          <w:tcPr>
            <w:tcW w:w="2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2603" w:rsidRDefault="00D858F0">
            <w:pPr>
              <w:widowControl w:val="0"/>
              <w:spacing w:after="0" w:line="276" w:lineRule="auto"/>
              <w:jc w:val="left"/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Methodologies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32603" w:rsidRDefault="00D858F0">
            <w:pPr>
              <w:widowControl w:val="0"/>
              <w:spacing w:after="0" w:line="276" w:lineRule="auto"/>
              <w:jc w:val="left"/>
            </w:pPr>
            <w:r>
              <w:rPr>
                <w:rFonts w:ascii="Times New Roman" w:eastAsia="Times New Roman" w:hAnsi="Times New Roman" w:cs="Times New Roman"/>
              </w:rPr>
              <w:t>HTML,CSS, Amp Script</w:t>
            </w:r>
          </w:p>
        </w:tc>
      </w:tr>
      <w:tr w:rsidR="00B32603">
        <w:trPr>
          <w:trHeight w:val="330"/>
        </w:trPr>
        <w:tc>
          <w:tcPr>
            <w:tcW w:w="249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32603" w:rsidRDefault="00D858F0">
            <w:pPr>
              <w:widowControl w:val="0"/>
              <w:spacing w:after="0" w:line="276" w:lineRule="auto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>Environment</w:t>
            </w:r>
          </w:p>
        </w:tc>
        <w:tc>
          <w:tcPr>
            <w:tcW w:w="5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32603" w:rsidRDefault="00D858F0">
            <w:pPr>
              <w:widowControl w:val="0"/>
              <w:spacing w:after="0" w:line="276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ExactTarget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tool, File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Zilla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SQL, Dreamweaver</w:t>
            </w:r>
          </w:p>
        </w:tc>
      </w:tr>
    </w:tbl>
    <w:p w:rsidR="00B32603" w:rsidRDefault="00B326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u w:val="single"/>
        </w:rPr>
      </w:pPr>
    </w:p>
    <w:p w:rsidR="00B32603" w:rsidRDefault="00B326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B32603" w:rsidRDefault="00B326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B32603" w:rsidRDefault="00D858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Responsibilities:</w:t>
      </w:r>
    </w:p>
    <w:p w:rsidR="00B32603" w:rsidRDefault="00D858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left"/>
        <w:rPr>
          <w:color w:val="000000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Designed personalized email content using Adobe Creative Suite ,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HTML </w:t>
      </w:r>
      <w:r>
        <w:rPr>
          <w:rFonts w:ascii="Times New Roman" w:eastAsia="Times New Roman" w:hAnsi="Times New Roman" w:cs="Times New Roman"/>
          <w:highlight w:val="white"/>
        </w:rPr>
        <w:t xml:space="preserve">and </w:t>
      </w:r>
      <w:r>
        <w:rPr>
          <w:rFonts w:ascii="Times New Roman" w:eastAsia="Times New Roman" w:hAnsi="Times New Roman" w:cs="Times New Roman"/>
          <w:b/>
          <w:highlight w:val="white"/>
        </w:rPr>
        <w:t>CSS</w:t>
      </w:r>
      <w:r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highlight w:val="white"/>
        </w:rPr>
        <w:t>AMPScript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in </w:t>
      </w:r>
      <w:r>
        <w:rPr>
          <w:rFonts w:ascii="Times New Roman" w:eastAsia="Times New Roman" w:hAnsi="Times New Roman" w:cs="Times New Roman"/>
          <w:b/>
          <w:highlight w:val="white"/>
        </w:rPr>
        <w:t>Content Builder</w:t>
      </w:r>
    </w:p>
    <w:p w:rsidR="00B32603" w:rsidRDefault="00D858F0">
      <w:pPr>
        <w:numPr>
          <w:ilvl w:val="0"/>
          <w:numId w:val="2"/>
        </w:numPr>
        <w:spacing w:before="60" w:after="0"/>
        <w:jc w:val="left"/>
        <w:rPr>
          <w:highlight w:val="white"/>
        </w:rPr>
      </w:pPr>
      <w:r>
        <w:rPr>
          <w:rFonts w:ascii="Times New Roman" w:eastAsia="Times New Roman" w:hAnsi="Times New Roman" w:cs="Times New Roman"/>
        </w:rPr>
        <w:t xml:space="preserve">Followed </w:t>
      </w:r>
      <w:r>
        <w:rPr>
          <w:rFonts w:ascii="Times New Roman" w:eastAsia="Times New Roman" w:hAnsi="Times New Roman" w:cs="Times New Roman"/>
          <w:b/>
        </w:rPr>
        <w:t>QA</w:t>
      </w:r>
      <w:r>
        <w:rPr>
          <w:rFonts w:ascii="Times New Roman" w:eastAsia="Times New Roman" w:hAnsi="Times New Roman" w:cs="Times New Roman"/>
        </w:rPr>
        <w:t xml:space="preserve"> process to ensure emails are rendered correctly across all devices</w:t>
      </w:r>
    </w:p>
    <w:p w:rsidR="00B32603" w:rsidRDefault="00D858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left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Data Extension Operations-</w:t>
      </w:r>
      <w:r>
        <w:rPr>
          <w:rFonts w:ascii="Times New Roman" w:eastAsia="Times New Roman" w:hAnsi="Times New Roman" w:cs="Times New Roman"/>
          <w:b/>
          <w:color w:val="000000"/>
        </w:rPr>
        <w:t>Create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>Import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>Export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>Copy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b/>
        </w:rPr>
        <w:t xml:space="preserve">Filter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b/>
        </w:rPr>
        <w:t>Split</w:t>
      </w:r>
    </w:p>
    <w:p w:rsidR="00B32603" w:rsidRDefault="00D858F0">
      <w:pPr>
        <w:numPr>
          <w:ilvl w:val="0"/>
          <w:numId w:val="2"/>
        </w:numPr>
        <w:spacing w:before="60" w:after="0"/>
        <w:jc w:val="left"/>
      </w:pPr>
      <w:r>
        <w:rPr>
          <w:rFonts w:ascii="Times New Roman" w:eastAsia="Times New Roman" w:hAnsi="Times New Roman" w:cs="Times New Roman"/>
          <w:highlight w:val="white"/>
        </w:rPr>
        <w:t xml:space="preserve">Strong knowledge of developing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AMPSCRIPT </w:t>
      </w:r>
      <w:r>
        <w:rPr>
          <w:rFonts w:ascii="Times New Roman" w:eastAsia="Times New Roman" w:hAnsi="Times New Roman" w:cs="Times New Roman"/>
          <w:highlight w:val="white"/>
        </w:rPr>
        <w:t xml:space="preserve">code to implement business requirements by creating </w:t>
      </w:r>
      <w:r>
        <w:rPr>
          <w:rFonts w:ascii="Times New Roman" w:eastAsia="Times New Roman" w:hAnsi="Times New Roman" w:cs="Times New Roman"/>
          <w:b/>
          <w:highlight w:val="white"/>
        </w:rPr>
        <w:t>Dynamic content</w:t>
      </w:r>
    </w:p>
    <w:p w:rsidR="00B32603" w:rsidRDefault="00D858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left"/>
        <w:rPr>
          <w:color w:val="000000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Used </w:t>
      </w:r>
      <w:r>
        <w:rPr>
          <w:rFonts w:ascii="Times New Roman" w:eastAsia="Times New Roman" w:hAnsi="Times New Roman" w:cs="Times New Roman"/>
          <w:b/>
          <w:highlight w:val="white"/>
        </w:rPr>
        <w:t>Automation Studio</w:t>
      </w:r>
      <w:r>
        <w:rPr>
          <w:rFonts w:ascii="Times New Roman" w:eastAsia="Times New Roman" w:hAnsi="Times New Roman" w:cs="Times New Roman"/>
          <w:highlight w:val="white"/>
        </w:rPr>
        <w:t xml:space="preserve"> for performing actions such as file transfer, imports and SQL query activities</w:t>
      </w:r>
    </w:p>
    <w:p w:rsidR="00B32603" w:rsidRDefault="00D858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left"/>
        <w:rPr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Designed and configured journeys using activities within the </w:t>
      </w:r>
      <w:r>
        <w:rPr>
          <w:rFonts w:ascii="Times New Roman" w:eastAsia="Times New Roman" w:hAnsi="Times New Roman" w:cs="Times New Roman"/>
          <w:b/>
          <w:highlight w:val="white"/>
        </w:rPr>
        <w:t>Journey Builder</w:t>
      </w:r>
    </w:p>
    <w:p w:rsidR="00B32603" w:rsidRDefault="00D858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left"/>
        <w:rPr>
          <w:color w:val="000000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Developed and deployed </w:t>
      </w:r>
      <w:r>
        <w:rPr>
          <w:rFonts w:ascii="Times New Roman" w:eastAsia="Times New Roman" w:hAnsi="Times New Roman" w:cs="Times New Roman"/>
          <w:b/>
          <w:highlight w:val="white"/>
        </w:rPr>
        <w:t>A/B testing</w:t>
      </w:r>
      <w:r>
        <w:rPr>
          <w:rFonts w:ascii="Times New Roman" w:eastAsia="Times New Roman" w:hAnsi="Times New Roman" w:cs="Times New Roman"/>
          <w:highlight w:val="white"/>
        </w:rPr>
        <w:t xml:space="preserve"> strategies</w:t>
      </w:r>
    </w:p>
    <w:p w:rsidR="00B32603" w:rsidRDefault="00D858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left"/>
        <w:rPr>
          <w:color w:val="000000"/>
        </w:rPr>
      </w:pPr>
      <w:r>
        <w:rPr>
          <w:rFonts w:ascii="Times New Roman" w:eastAsia="Times New Roman" w:hAnsi="Times New Roman" w:cs="Times New Roman"/>
        </w:rPr>
        <w:t>Experience in c</w:t>
      </w:r>
      <w:r>
        <w:rPr>
          <w:rFonts w:ascii="Times New Roman" w:eastAsia="Times New Roman" w:hAnsi="Times New Roman" w:cs="Times New Roman"/>
          <w:color w:val="000000"/>
        </w:rPr>
        <w:t>reating campaigns and</w:t>
      </w:r>
      <w:r>
        <w:rPr>
          <w:rFonts w:ascii="Times New Roman" w:eastAsia="Times New Roman" w:hAnsi="Times New Roman" w:cs="Times New Roman"/>
          <w:color w:val="000000"/>
        </w:rPr>
        <w:t xml:space="preserve"> pulling required </w:t>
      </w:r>
      <w:r>
        <w:rPr>
          <w:rFonts w:ascii="Times New Roman" w:eastAsia="Times New Roman" w:hAnsi="Times New Roman" w:cs="Times New Roman"/>
        </w:rPr>
        <w:t>audiences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using </w:t>
      </w:r>
      <w:proofErr w:type="spellStart"/>
      <w:r>
        <w:rPr>
          <w:rFonts w:ascii="Times New Roman" w:eastAsia="Times New Roman" w:hAnsi="Times New Roman" w:cs="Times New Roman"/>
          <w:b/>
        </w:rPr>
        <w:t>Alterian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tool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 xml:space="preserve">Sending </w:t>
      </w:r>
      <w:r>
        <w:rPr>
          <w:rFonts w:ascii="Times New Roman" w:eastAsia="Times New Roman" w:hAnsi="Times New Roman" w:cs="Times New Roman"/>
        </w:rPr>
        <w:t xml:space="preserve">these audience </w:t>
      </w:r>
      <w:r>
        <w:rPr>
          <w:rFonts w:ascii="Times New Roman" w:eastAsia="Times New Roman" w:hAnsi="Times New Roman" w:cs="Times New Roman"/>
          <w:color w:val="000000"/>
        </w:rPr>
        <w:t xml:space="preserve"> files on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ExactTarget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(API) and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FileZilla</w:t>
      </w:r>
      <w:proofErr w:type="spellEnd"/>
      <w:r>
        <w:rPr>
          <w:rFonts w:ascii="Times New Roman" w:eastAsia="Times New Roman" w:hAnsi="Times New Roman" w:cs="Times New Roman"/>
          <w:color w:val="000000"/>
        </w:rPr>
        <w:t>(NON-API Site)</w:t>
      </w:r>
    </w:p>
    <w:p w:rsidR="00B32603" w:rsidRDefault="00D858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left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Monitoring </w:t>
      </w:r>
      <w:r>
        <w:rPr>
          <w:rFonts w:ascii="Times New Roman" w:eastAsia="Times New Roman" w:hAnsi="Times New Roman" w:cs="Times New Roman"/>
          <w:b/>
          <w:color w:val="000000"/>
        </w:rPr>
        <w:t xml:space="preserve">trigger campaigns </w:t>
      </w:r>
      <w:r>
        <w:rPr>
          <w:rFonts w:ascii="Times New Roman" w:eastAsia="Times New Roman" w:hAnsi="Times New Roman" w:cs="Times New Roman"/>
          <w:color w:val="000000"/>
        </w:rPr>
        <w:t>on database as well as on automation side</w:t>
      </w:r>
    </w:p>
    <w:p w:rsidR="00B32603" w:rsidRDefault="00B32603">
      <w:pPr>
        <w:pBdr>
          <w:top w:val="nil"/>
          <w:left w:val="nil"/>
          <w:bottom w:val="nil"/>
          <w:right w:val="nil"/>
          <w:between w:val="nil"/>
        </w:pBdr>
        <w:spacing w:before="60" w:after="0"/>
        <w:jc w:val="left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B32603" w:rsidRDefault="00B32603">
      <w:pPr>
        <w:pBdr>
          <w:top w:val="nil"/>
          <w:left w:val="nil"/>
          <w:bottom w:val="nil"/>
          <w:right w:val="nil"/>
          <w:between w:val="nil"/>
        </w:pBdr>
        <w:spacing w:before="60" w:after="0"/>
        <w:jc w:val="left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B32603" w:rsidRDefault="00D858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Technical Skills</w:t>
      </w:r>
    </w:p>
    <w:p w:rsidR="00B32603" w:rsidRDefault="00B326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a1"/>
        <w:tblW w:w="8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5"/>
        <w:gridCol w:w="6570"/>
      </w:tblGrid>
      <w:tr w:rsidR="00B32603">
        <w:trPr>
          <w:trHeight w:val="780"/>
        </w:trPr>
        <w:tc>
          <w:tcPr>
            <w:tcW w:w="1885" w:type="dxa"/>
            <w:shd w:val="clear" w:color="auto" w:fill="auto"/>
            <w:vAlign w:val="center"/>
          </w:tcPr>
          <w:p w:rsidR="00B32603" w:rsidRDefault="00D858F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Technologies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B32603" w:rsidRDefault="00D858F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ExactTarget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(Email Studio, Web Studio, Automation Studio, Content Builder, Contact Builder, Journey Builder, Audience Builder),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Alterian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(SDL),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FileZilla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Dreamweaver, Photoshop and Macromedia Flash, Data Loader and Force.com.</w:t>
            </w:r>
          </w:p>
        </w:tc>
      </w:tr>
      <w:tr w:rsidR="00B32603">
        <w:trPr>
          <w:trHeight w:val="588"/>
        </w:trPr>
        <w:tc>
          <w:tcPr>
            <w:tcW w:w="1885" w:type="dxa"/>
            <w:shd w:val="clear" w:color="auto" w:fill="auto"/>
            <w:vAlign w:val="center"/>
          </w:tcPr>
          <w:p w:rsidR="00B32603" w:rsidRDefault="00D858F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Languages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B32603" w:rsidRDefault="00D858F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C, C++, JAVA, Visu</w:t>
            </w:r>
            <w:r>
              <w:rPr>
                <w:rFonts w:ascii="Times New Roman" w:eastAsia="Times New Roman" w:hAnsi="Times New Roman" w:cs="Times New Roman"/>
              </w:rPr>
              <w:t>al Basic, SQL, Apex, SOQL, SOSL, Triggers</w:t>
            </w:r>
          </w:p>
        </w:tc>
      </w:tr>
      <w:tr w:rsidR="00B32603">
        <w:trPr>
          <w:trHeight w:val="636"/>
        </w:trPr>
        <w:tc>
          <w:tcPr>
            <w:tcW w:w="1885" w:type="dxa"/>
            <w:shd w:val="clear" w:color="auto" w:fill="auto"/>
            <w:vAlign w:val="center"/>
          </w:tcPr>
          <w:p w:rsidR="00B32603" w:rsidRDefault="00D858F0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Web Technologies</w:t>
            </w:r>
          </w:p>
        </w:tc>
        <w:tc>
          <w:tcPr>
            <w:tcW w:w="6570" w:type="dxa"/>
            <w:shd w:val="clear" w:color="auto" w:fill="auto"/>
            <w:vAlign w:val="center"/>
          </w:tcPr>
          <w:p w:rsidR="00B32603" w:rsidRDefault="00D858F0">
            <w:pPr>
              <w:spacing w:after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HTML, CSS, JavaScript,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AmpScript</w:t>
            </w:r>
            <w:proofErr w:type="spellEnd"/>
          </w:p>
        </w:tc>
      </w:tr>
    </w:tbl>
    <w:p w:rsidR="00B32603" w:rsidRDefault="00B326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B32603" w:rsidRDefault="00B326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u w:val="single"/>
        </w:rPr>
      </w:pPr>
    </w:p>
    <w:p w:rsidR="00B32603" w:rsidRDefault="00D858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Other Course and Certificates</w:t>
      </w:r>
    </w:p>
    <w:p w:rsidR="00B32603" w:rsidRDefault="00B326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a2"/>
        <w:tblW w:w="8365" w:type="dxa"/>
        <w:tblLayout w:type="fixed"/>
        <w:tblLook w:val="0400" w:firstRow="0" w:lastRow="0" w:firstColumn="0" w:lastColumn="0" w:noHBand="0" w:noVBand="1"/>
      </w:tblPr>
      <w:tblGrid>
        <w:gridCol w:w="3955"/>
        <w:gridCol w:w="2160"/>
        <w:gridCol w:w="2250"/>
      </w:tblGrid>
      <w:tr w:rsidR="00B32603">
        <w:trPr>
          <w:trHeight w:val="449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Name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Center/Institute Name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Year</w:t>
            </w:r>
          </w:p>
        </w:tc>
      </w:tr>
      <w:tr w:rsidR="00B32603">
        <w:trPr>
          <w:trHeight w:val="408"/>
        </w:trPr>
        <w:tc>
          <w:tcPr>
            <w:tcW w:w="3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Certified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Salesforce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Marketing Cloud Email Specialist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Salesforce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</w:tr>
      <w:tr w:rsidR="00B32603">
        <w:trPr>
          <w:trHeight w:val="408"/>
        </w:trPr>
        <w:tc>
          <w:tcPr>
            <w:tcW w:w="3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Diploma in Multimedia Creation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C-DAC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2012-13</w:t>
            </w:r>
          </w:p>
        </w:tc>
      </w:tr>
      <w:tr w:rsidR="00B32603">
        <w:trPr>
          <w:trHeight w:val="408"/>
        </w:trPr>
        <w:tc>
          <w:tcPr>
            <w:tcW w:w="3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Certificate in Visual Basic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C-DAC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</w:tr>
      <w:tr w:rsidR="00B32603">
        <w:trPr>
          <w:trHeight w:val="408"/>
        </w:trPr>
        <w:tc>
          <w:tcPr>
            <w:tcW w:w="3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Certificate in C++ Programming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SEED INFOTECH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</w:tr>
    </w:tbl>
    <w:p w:rsidR="00B32603" w:rsidRDefault="00B326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B32603" w:rsidRDefault="00B326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u w:val="single"/>
        </w:rPr>
      </w:pPr>
    </w:p>
    <w:p w:rsidR="00B32603" w:rsidRDefault="00B326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B32603" w:rsidRDefault="00D858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Educational Qualification</w:t>
      </w:r>
    </w:p>
    <w:p w:rsidR="00B32603" w:rsidRDefault="00B326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tbl>
      <w:tblPr>
        <w:tblStyle w:val="a3"/>
        <w:tblW w:w="6280" w:type="dxa"/>
        <w:tblLayout w:type="fixed"/>
        <w:tblLook w:val="0400" w:firstRow="0" w:lastRow="0" w:firstColumn="0" w:lastColumn="0" w:noHBand="0" w:noVBand="1"/>
      </w:tblPr>
      <w:tblGrid>
        <w:gridCol w:w="1240"/>
        <w:gridCol w:w="2380"/>
        <w:gridCol w:w="1700"/>
        <w:gridCol w:w="960"/>
      </w:tblGrid>
      <w:tr w:rsidR="00B32603">
        <w:trPr>
          <w:trHeight w:val="624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Degree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University/Board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Percentage (%)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Year</w:t>
            </w:r>
          </w:p>
        </w:tc>
      </w:tr>
      <w:tr w:rsidR="00B32603">
        <w:trPr>
          <w:trHeight w:val="312"/>
        </w:trPr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PUNE UNIVERSITY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</w:t>
            </w:r>
          </w:p>
        </w:tc>
      </w:tr>
      <w:tr w:rsidR="00B32603">
        <w:trPr>
          <w:trHeight w:val="291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B3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B3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B3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B3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B32603">
        <w:trPr>
          <w:trHeight w:val="312"/>
        </w:trPr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BCA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PUNE UNIVERSITY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B32603">
        <w:trPr>
          <w:trHeight w:val="291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B3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B3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B3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B3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B32603">
        <w:trPr>
          <w:trHeight w:val="312"/>
        </w:trPr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HSC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MAHARASHTRA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2008</w:t>
            </w:r>
          </w:p>
        </w:tc>
      </w:tr>
      <w:tr w:rsidR="00B32603">
        <w:trPr>
          <w:trHeight w:val="291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B3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B3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B3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B3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B32603">
        <w:trPr>
          <w:trHeight w:val="312"/>
        </w:trPr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SSC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MAHARASHTRA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2006</w:t>
            </w:r>
          </w:p>
        </w:tc>
      </w:tr>
      <w:tr w:rsidR="00B32603">
        <w:trPr>
          <w:trHeight w:val="312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B3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B3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B3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B326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32603" w:rsidRDefault="00B326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B32603" w:rsidRDefault="00B326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B32603" w:rsidRDefault="00D858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Other Course and Certificates</w:t>
      </w:r>
    </w:p>
    <w:p w:rsidR="00B32603" w:rsidRDefault="00B326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tbl>
      <w:tblPr>
        <w:tblStyle w:val="a4"/>
        <w:tblW w:w="8365" w:type="dxa"/>
        <w:tblLayout w:type="fixed"/>
        <w:tblLook w:val="0400" w:firstRow="0" w:lastRow="0" w:firstColumn="0" w:lastColumn="0" w:noHBand="0" w:noVBand="1"/>
      </w:tblPr>
      <w:tblGrid>
        <w:gridCol w:w="3955"/>
        <w:gridCol w:w="2160"/>
        <w:gridCol w:w="2250"/>
      </w:tblGrid>
      <w:tr w:rsidR="00B32603">
        <w:trPr>
          <w:trHeight w:val="449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Name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Center/Institute Name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Year</w:t>
            </w:r>
          </w:p>
        </w:tc>
      </w:tr>
      <w:tr w:rsidR="00B32603">
        <w:trPr>
          <w:trHeight w:val="408"/>
        </w:trPr>
        <w:tc>
          <w:tcPr>
            <w:tcW w:w="3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Diploma in Multimedia Creation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C-DAC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2012-13</w:t>
            </w:r>
          </w:p>
        </w:tc>
      </w:tr>
      <w:tr w:rsidR="00B32603">
        <w:trPr>
          <w:trHeight w:val="408"/>
        </w:trPr>
        <w:tc>
          <w:tcPr>
            <w:tcW w:w="3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Certificate in Visual Basic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C-DAC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</w:tr>
      <w:tr w:rsidR="00B32603">
        <w:trPr>
          <w:trHeight w:val="408"/>
        </w:trPr>
        <w:tc>
          <w:tcPr>
            <w:tcW w:w="3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Certificate in C++ Programming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SEED INFOTECH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603" w:rsidRDefault="00D858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</w:tr>
    </w:tbl>
    <w:p w:rsidR="00B32603" w:rsidRDefault="00B326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:rsidR="00B32603" w:rsidRDefault="00B326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:rsidR="00D858F0" w:rsidRDefault="00D858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D858F0" w:rsidRDefault="00D858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D858F0" w:rsidRDefault="00D858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B32603" w:rsidRDefault="00D858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u w:val="single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color w:val="000000"/>
          <w:u w:val="single"/>
        </w:rPr>
        <w:lastRenderedPageBreak/>
        <w:t>Personal Details</w:t>
      </w:r>
    </w:p>
    <w:p w:rsidR="00B32603" w:rsidRDefault="00B326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B32603" w:rsidRDefault="00D858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Name: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MANJULA MARUTI KAMBLE</w:t>
      </w:r>
    </w:p>
    <w:p w:rsidR="00B32603" w:rsidRDefault="00B326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:rsidR="00B32603" w:rsidRDefault="00D858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Permanent Address:       362,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Kasewadi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Bhavani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Peth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Pune-42</w:t>
      </w:r>
    </w:p>
    <w:p w:rsidR="00B32603" w:rsidRDefault="00B326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:rsidR="00B32603" w:rsidRDefault="00D858F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DOB: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16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May 1991</w:t>
      </w:r>
    </w:p>
    <w:p w:rsidR="00B32603" w:rsidRDefault="00D858F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Nationality: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Indian</w:t>
      </w:r>
      <w:r>
        <w:rPr>
          <w:rFonts w:ascii="Times New Roman" w:eastAsia="Times New Roman" w:hAnsi="Times New Roman" w:cs="Times New Roman"/>
        </w:rPr>
        <w:tab/>
      </w:r>
    </w:p>
    <w:p w:rsidR="00B32603" w:rsidRDefault="00D858F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Current Location:</w:t>
      </w:r>
      <w:r>
        <w:rPr>
          <w:rFonts w:ascii="Times New Roman" w:eastAsia="Times New Roman" w:hAnsi="Times New Roman" w:cs="Times New Roman"/>
        </w:rPr>
        <w:tab/>
        <w:t>Pune</w:t>
      </w:r>
    </w:p>
    <w:p w:rsidR="00B32603" w:rsidRDefault="00D858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Language Known:</w:t>
      </w:r>
      <w:r>
        <w:rPr>
          <w:rFonts w:ascii="Times New Roman" w:eastAsia="Times New Roman" w:hAnsi="Times New Roman" w:cs="Times New Roman"/>
          <w:color w:val="000000"/>
        </w:rPr>
        <w:tab/>
        <w:t>English, Hindi, Marathi, Kannada &amp; Telugu</w:t>
      </w:r>
    </w:p>
    <w:p w:rsidR="00B32603" w:rsidRDefault="00B326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:rsidR="00B32603" w:rsidRDefault="00B326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:rsidR="00B32603" w:rsidRDefault="00B326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</w:p>
    <w:p w:rsidR="00B32603" w:rsidRDefault="00B326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</w:p>
    <w:p w:rsidR="00B32603" w:rsidRDefault="00B326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:rsidR="00B32603" w:rsidRDefault="00B326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:rsidR="00B32603" w:rsidRDefault="00B326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p w:rsidR="00B32603" w:rsidRDefault="00D858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Date: -_ _/_ _/2020</w:t>
      </w:r>
    </w:p>
    <w:p w:rsidR="00B32603" w:rsidRDefault="00D858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 xml:space="preserve">Place: -Pune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Manjula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Kamble</w:t>
      </w:r>
      <w:proofErr w:type="spellEnd"/>
    </w:p>
    <w:sectPr w:rsidR="00B3260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E7875"/>
    <w:multiLevelType w:val="multilevel"/>
    <w:tmpl w:val="D7C2A5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5FE64DC"/>
    <w:multiLevelType w:val="multilevel"/>
    <w:tmpl w:val="0BC8762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32603"/>
    <w:rsid w:val="00B32603"/>
    <w:rsid w:val="00D8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0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jc w:val="left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15" w:type="dxa"/>
        <w:bottom w:w="10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0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jc w:val="left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PAVAN</cp:lastModifiedBy>
  <cp:revision>2</cp:revision>
  <dcterms:created xsi:type="dcterms:W3CDTF">2020-12-28T11:38:00Z</dcterms:created>
  <dcterms:modified xsi:type="dcterms:W3CDTF">2020-12-28T11:40:00Z</dcterms:modified>
</cp:coreProperties>
</file>