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23CB6" w14:textId="628C5795" w:rsidR="00AD4274" w:rsidRDefault="00D05387" w:rsidP="00A21BC8">
      <w:pPr>
        <w:spacing w:line="360" w:lineRule="auto"/>
        <w:ind w:left="720" w:right="-630" w:firstLine="720"/>
        <w:rPr>
          <w:rFonts w:ascii="Calibri" w:eastAsia="Calibri" w:hAnsi="Calibri" w:cs="Calibri"/>
          <w:b/>
          <w:color w:val="000000"/>
        </w:rPr>
      </w:pPr>
      <w:r>
        <w:rPr>
          <w:noProof/>
        </w:rPr>
        <w:pict w14:anchorId="49A0C2C6">
          <v:shape id="Freeform 1" o:spid="_x0000_s1028" style="position:absolute;left:0;text-align:left;margin-left:-2.95pt;margin-top:17.25pt;width:512.3pt;height:1.55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" path="m,l21600,21600e" filled="f" strokecolor="#f2f2f2" strokeweight="1.06mm">
            <v:path arrowok="t"/>
          </v:shape>
        </w:pict>
      </w:r>
      <w:r w:rsidR="00A21BC8">
        <w:rPr>
          <w:rFonts w:ascii="Calibri" w:eastAsia="Calibri" w:hAnsi="Calibri" w:cs="Calibri"/>
          <w:b/>
          <w:color w:val="000000"/>
        </w:rPr>
        <w:t xml:space="preserve">                                             </w:t>
      </w:r>
      <w:r w:rsidR="00F1374D">
        <w:rPr>
          <w:rFonts w:ascii="Calibri" w:eastAsia="Calibri" w:hAnsi="Calibri" w:cs="Calibri"/>
          <w:b/>
          <w:color w:val="000000"/>
        </w:rPr>
        <w:t xml:space="preserve"> SARATH</w:t>
      </w:r>
      <w:r w:rsidR="00A21BC8">
        <w:rPr>
          <w:rFonts w:ascii="Calibri" w:eastAsia="Calibri" w:hAnsi="Calibri" w:cs="Calibri"/>
          <w:b/>
          <w:color w:val="000000"/>
        </w:rPr>
        <w:t xml:space="preserve"> KAIPU</w:t>
      </w:r>
    </w:p>
    <w:p w14:paraId="071FD602" w14:textId="48E6592A" w:rsidR="00AD4274" w:rsidRDefault="00042C54">
      <w:pPr>
        <w:spacing w:line="360" w:lineRule="auto"/>
        <w:ind w:right="-630"/>
        <w:rPr>
          <w:b/>
          <w:sz w:val="20"/>
          <w:szCs w:val="20"/>
        </w:rPr>
      </w:pPr>
      <w:r>
        <w:rPr>
          <w:rFonts w:ascii="Wingdings" w:hAnsi="Wingdings" w:cs="Wingdings"/>
          <w:b/>
          <w:bCs/>
          <w:sz w:val="18"/>
          <w:szCs w:val="18"/>
        </w:rPr>
        <w:t></w:t>
      </w:r>
      <w:r>
        <w:t xml:space="preserve"> </w:t>
      </w:r>
      <w:r w:rsidR="007A7B68">
        <w:rPr>
          <w:rFonts w:ascii="Calibri" w:eastAsia="Calibri" w:hAnsi="Calibri" w:cs="Calibri"/>
          <w:b/>
          <w:color w:val="000000"/>
          <w:sz w:val="22"/>
          <w:szCs w:val="22"/>
        </w:rPr>
        <w:t>sarathkaipu99</w:t>
      </w:r>
      <w:r w:rsidR="00F1374D" w:rsidRPr="00F1374D">
        <w:rPr>
          <w:rFonts w:ascii="Calibri" w:eastAsia="Calibri" w:hAnsi="Calibri" w:cs="Calibri"/>
          <w:b/>
          <w:color w:val="000000"/>
          <w:sz w:val="22"/>
          <w:szCs w:val="22"/>
        </w:rPr>
        <w:t>@gmail.com</w:t>
      </w:r>
      <w:r>
        <w:rPr>
          <w:sz w:val="20"/>
          <w:szCs w:val="20"/>
        </w:rPr>
        <w:tab/>
      </w:r>
      <w:r>
        <w:rPr>
          <w:sz w:val="20"/>
          <w:szCs w:val="20"/>
        </w:rPr>
        <w:tab/>
        <w:t xml:space="preserve">                        </w:t>
      </w:r>
      <w:r w:rsidR="00B3720C">
        <w:rPr>
          <w:sz w:val="20"/>
          <w:szCs w:val="20"/>
        </w:rPr>
        <w:t xml:space="preserve">                    </w:t>
      </w:r>
      <w:r>
        <w:rPr>
          <w:sz w:val="20"/>
          <w:szCs w:val="20"/>
        </w:rPr>
        <w:t xml:space="preserve"> </w:t>
      </w:r>
      <w:r>
        <w:rPr>
          <w:rFonts w:ascii="Calibri" w:eastAsia="Calibri" w:hAnsi="Calibri" w:cs="Calibri"/>
          <w:color w:val="000000"/>
          <w:sz w:val="20"/>
          <w:szCs w:val="20"/>
        </w:rPr>
        <w:t>Mob No</w:t>
      </w:r>
      <w:r>
        <w:rPr>
          <w:rFonts w:ascii="Calibri" w:eastAsia="Calibri" w:hAnsi="Calibri" w:cs="Calibri"/>
          <w:b/>
          <w:color w:val="000000"/>
        </w:rPr>
        <w:t xml:space="preserve">: </w:t>
      </w:r>
      <w:r>
        <w:rPr>
          <w:rFonts w:ascii="Calibri" w:eastAsia="Calibri" w:hAnsi="Calibri" w:cs="Calibri"/>
          <w:b/>
          <w:color w:val="000000"/>
          <w:sz w:val="22"/>
          <w:szCs w:val="22"/>
        </w:rPr>
        <w:t>91-</w:t>
      </w:r>
      <w:r w:rsidR="00F1374D" w:rsidRPr="00F1374D">
        <w:t xml:space="preserve"> </w:t>
      </w:r>
      <w:r w:rsidR="00D05387">
        <w:rPr>
          <w:rFonts w:ascii="Calibri" w:eastAsia="Calibri" w:hAnsi="Calibri" w:cs="Calibri"/>
          <w:b/>
          <w:color w:val="000000"/>
          <w:sz w:val="22"/>
          <w:szCs w:val="22"/>
        </w:rPr>
        <w:t>7993947275</w:t>
      </w:r>
      <w:bookmarkStart w:id="0" w:name="_GoBack"/>
      <w:bookmarkEnd w:id="0"/>
    </w:p>
    <w:p w14:paraId="6B61AD91" w14:textId="571BC175" w:rsidR="00AD4274" w:rsidRDefault="00D05387">
      <w:pPr>
        <w:pStyle w:val="Normal1"/>
        <w:rPr>
          <w:sz w:val="20"/>
          <w:szCs w:val="20"/>
        </w:rPr>
      </w:pPr>
      <w:r>
        <w:rPr>
          <w:noProof/>
        </w:rPr>
        <w:pict w14:anchorId="7B390FB0">
          <v:shape id="Freeform 2" o:spid="_x0000_s1027" style="position:absolute;margin-left:.75pt;margin-top:4.4pt;width:512.3pt;height:1.55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" path="m,l21600,21600e" filled="f" strokecolor="#f2f2f2" strokeweight="1.06mm">
            <v:path arrowok="t"/>
          </v:shape>
        </w:pict>
      </w:r>
    </w:p>
    <w:tbl>
      <w:tblPr>
        <w:tblW w:w="9540" w:type="dxa"/>
        <w:tblLook w:val="0000" w:firstRow="0" w:lastRow="0" w:firstColumn="0" w:lastColumn="0" w:noHBand="0" w:noVBand="0"/>
      </w:tblPr>
      <w:tblGrid>
        <w:gridCol w:w="9540"/>
      </w:tblGrid>
      <w:tr w:rsidR="00AD4274" w14:paraId="1ABB73FA" w14:textId="77777777">
        <w:trPr>
          <w:tblHeader/>
        </w:trPr>
        <w:tc>
          <w:tcPr>
            <w:tcW w:w="9540" w:type="dxa"/>
            <w:shd w:val="clear" w:color="auto" w:fill="B6DDE8" w:themeFill="accent5" w:themeFillTint="66"/>
          </w:tcPr>
          <w:p w14:paraId="1D4C7F46" w14:textId="77777777" w:rsidR="00AD4274" w:rsidRDefault="00042C54">
            <w:pPr>
              <w:pStyle w:val="Heading1"/>
              <w:rPr>
                <w:rFonts w:ascii="Algerian" w:hAnsi="Algerian"/>
                <w:sz w:val="18"/>
                <w:szCs w:val="18"/>
              </w:rPr>
            </w:pPr>
            <w:r>
              <w:rPr>
                <w:rFonts w:ascii="Algerian" w:hAnsi="Algerian"/>
                <w:sz w:val="18"/>
                <w:szCs w:val="18"/>
              </w:rPr>
              <w:t>OBJECTIVE</w:t>
            </w:r>
          </w:p>
        </w:tc>
      </w:tr>
    </w:tbl>
    <w:p w14:paraId="245D059B" w14:textId="77777777" w:rsidR="00AD4274" w:rsidRDefault="00AD4274">
      <w:pPr>
        <w:pStyle w:val="Normal1"/>
        <w:spacing w:after="120"/>
        <w:rPr>
          <w:rFonts w:ascii="Calibri" w:eastAsia="Calibri" w:hAnsi="Calibri" w:cs="Calibri"/>
          <w:color w:val="000000"/>
          <w:sz w:val="20"/>
          <w:szCs w:val="20"/>
        </w:rPr>
      </w:pPr>
    </w:p>
    <w:p w14:paraId="1FACBF3C" w14:textId="77777777" w:rsidR="00AD4274" w:rsidRDefault="00042C54">
      <w:pPr>
        <w:pStyle w:val="Normal1"/>
        <w:spacing w:after="120"/>
        <w:rPr>
          <w:rFonts w:ascii="Calibri" w:eastAsia="Calibri" w:hAnsi="Calibri" w:cs="Calibri"/>
          <w:color w:val="000000"/>
          <w:sz w:val="20"/>
          <w:szCs w:val="20"/>
        </w:rPr>
      </w:pPr>
      <w:r>
        <w:rPr>
          <w:rFonts w:ascii="Calibri" w:eastAsia="Calibri" w:hAnsi="Calibri" w:cs="Calibri"/>
          <w:color w:val="000000"/>
          <w:sz w:val="20"/>
          <w:szCs w:val="20"/>
        </w:rPr>
        <w:t xml:space="preserve">                   To obtain a challenging position as a QA Software Engineer and strive for excellence with dedication, proactive approach, positive attitude and passion towards the work that will fully utilize my logical and reasoning abilities in the best possible way for the fulfillment of personal and organizational goals.</w:t>
      </w:r>
    </w:p>
    <w:p w14:paraId="413135EA" w14:textId="77777777" w:rsidR="00AD4274" w:rsidRDefault="00AD4274">
      <w:pPr>
        <w:pStyle w:val="Normal1"/>
        <w:rPr>
          <w:sz w:val="20"/>
          <w:szCs w:val="20"/>
        </w:rPr>
      </w:pPr>
    </w:p>
    <w:tbl>
      <w:tblPr>
        <w:tblW w:w="9540" w:type="dxa"/>
        <w:tblLook w:val="0000" w:firstRow="0" w:lastRow="0" w:firstColumn="0" w:lastColumn="0" w:noHBand="0" w:noVBand="0"/>
      </w:tblPr>
      <w:tblGrid>
        <w:gridCol w:w="9540"/>
      </w:tblGrid>
      <w:tr w:rsidR="00AD4274" w14:paraId="290EDEBF" w14:textId="77777777">
        <w:trPr>
          <w:tblHeader/>
        </w:trPr>
        <w:tc>
          <w:tcPr>
            <w:tcW w:w="9540" w:type="dxa"/>
            <w:shd w:val="clear" w:color="auto" w:fill="B6DDE8" w:themeFill="accent5" w:themeFillTint="66"/>
          </w:tcPr>
          <w:p w14:paraId="17EE3909" w14:textId="77777777" w:rsidR="00AD4274" w:rsidRDefault="00042C54">
            <w:pPr>
              <w:pStyle w:val="Heading1"/>
              <w:rPr>
                <w:b/>
                <w:sz w:val="20"/>
                <w:szCs w:val="20"/>
              </w:rPr>
            </w:pPr>
            <w:r>
              <w:rPr>
                <w:rFonts w:ascii="Algerian" w:hAnsi="Algerian"/>
                <w:b/>
                <w:sz w:val="18"/>
                <w:szCs w:val="18"/>
              </w:rPr>
              <w:t>SYNOPSIS</w:t>
            </w:r>
          </w:p>
        </w:tc>
      </w:tr>
    </w:tbl>
    <w:p w14:paraId="3A83FC03" w14:textId="77777777" w:rsidR="00AD4274" w:rsidRDefault="00AD4274">
      <w:pPr>
        <w:pStyle w:val="Normal1"/>
        <w:rPr>
          <w:sz w:val="20"/>
          <w:szCs w:val="20"/>
        </w:rPr>
      </w:pPr>
    </w:p>
    <w:p w14:paraId="7467C286" w14:textId="7EA3DFB5"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Young, Energetic and Result Orient</w:t>
      </w:r>
      <w:r w:rsidR="00B3720C">
        <w:rPr>
          <w:rFonts w:ascii="Calibri" w:eastAsia="Calibri" w:hAnsi="Calibri" w:cs="Calibri"/>
          <w:color w:val="000000"/>
          <w:sz w:val="20"/>
          <w:szCs w:val="20"/>
        </w:rPr>
        <w:t xml:space="preserve">ed Professional having </w:t>
      </w:r>
      <w:r w:rsidR="00D05387">
        <w:rPr>
          <w:rFonts w:ascii="Calibri" w:eastAsia="Calibri" w:hAnsi="Calibri" w:cs="Calibri"/>
          <w:b/>
          <w:bCs/>
          <w:color w:val="000000"/>
          <w:sz w:val="20"/>
          <w:szCs w:val="20"/>
        </w:rPr>
        <w:t>1.11</w:t>
      </w:r>
      <w:r>
        <w:rPr>
          <w:rFonts w:ascii="Calibri" w:eastAsia="Calibri" w:hAnsi="Calibri" w:cs="Calibri"/>
          <w:b/>
          <w:color w:val="000000"/>
          <w:sz w:val="20"/>
          <w:szCs w:val="20"/>
        </w:rPr>
        <w:t xml:space="preserve"> years</w:t>
      </w:r>
      <w:r w:rsidR="00122CA1">
        <w:rPr>
          <w:rFonts w:ascii="Calibri" w:eastAsia="Calibri" w:hAnsi="Calibri" w:cs="Calibri"/>
          <w:b/>
          <w:color w:val="000000"/>
          <w:sz w:val="20"/>
          <w:szCs w:val="20"/>
        </w:rPr>
        <w:t xml:space="preserve"> of </w:t>
      </w:r>
      <w:r>
        <w:rPr>
          <w:rFonts w:ascii="Calibri" w:eastAsia="Calibri" w:hAnsi="Calibri" w:cs="Calibri"/>
          <w:b/>
          <w:color w:val="000000"/>
          <w:sz w:val="20"/>
          <w:szCs w:val="20"/>
        </w:rPr>
        <w:t>experience</w:t>
      </w:r>
      <w:r>
        <w:rPr>
          <w:rFonts w:ascii="Calibri" w:eastAsia="Calibri" w:hAnsi="Calibri" w:cs="Calibri"/>
          <w:color w:val="000000"/>
          <w:sz w:val="20"/>
          <w:szCs w:val="20"/>
        </w:rPr>
        <w:t xml:space="preserve"> with Strong Academic background.</w:t>
      </w:r>
    </w:p>
    <w:p w14:paraId="4B9E7ACD" w14:textId="45E98023"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 xml:space="preserve">Good command on </w:t>
      </w:r>
      <w:r>
        <w:rPr>
          <w:rFonts w:ascii="Calibri" w:eastAsia="Calibri" w:hAnsi="Calibri" w:cs="Calibri"/>
          <w:b/>
          <w:color w:val="000000"/>
          <w:sz w:val="20"/>
          <w:szCs w:val="20"/>
        </w:rPr>
        <w:t>Java</w:t>
      </w:r>
      <w:r w:rsidR="000F20C8">
        <w:rPr>
          <w:rFonts w:ascii="Calibri" w:eastAsia="Calibri" w:hAnsi="Calibri" w:cs="Calibri"/>
          <w:b/>
          <w:color w:val="000000"/>
          <w:sz w:val="20"/>
          <w:szCs w:val="20"/>
        </w:rPr>
        <w:t xml:space="preserve"> </w:t>
      </w:r>
      <w:r w:rsidR="00BB4D94">
        <w:rPr>
          <w:rFonts w:ascii="Calibri" w:eastAsia="Calibri" w:hAnsi="Calibri" w:cs="Calibri"/>
          <w:b/>
          <w:color w:val="000000"/>
          <w:sz w:val="20"/>
          <w:szCs w:val="20"/>
        </w:rPr>
        <w:t>and Selenium</w:t>
      </w:r>
      <w:r>
        <w:rPr>
          <w:rFonts w:ascii="Calibri" w:eastAsia="Calibri" w:hAnsi="Calibri" w:cs="Calibri"/>
          <w:b/>
          <w:color w:val="000000"/>
          <w:sz w:val="20"/>
          <w:szCs w:val="20"/>
        </w:rPr>
        <w:t xml:space="preserve"> 3</w:t>
      </w:r>
      <w:r>
        <w:rPr>
          <w:rFonts w:ascii="Calibri" w:eastAsia="Calibri" w:hAnsi="Calibri" w:cs="Calibri"/>
          <w:color w:val="000000"/>
          <w:sz w:val="20"/>
          <w:szCs w:val="20"/>
        </w:rPr>
        <w:t xml:space="preserve"> Frameworks.</w:t>
      </w:r>
    </w:p>
    <w:p w14:paraId="57B99B7E" w14:textId="77777777" w:rsidR="00B3720C" w:rsidRPr="00B3720C" w:rsidRDefault="00B3720C" w:rsidP="00B3720C">
      <w:pPr>
        <w:pStyle w:val="Normal1"/>
        <w:numPr>
          <w:ilvl w:val="0"/>
          <w:numId w:val="1"/>
        </w:numPr>
        <w:rPr>
          <w:rFonts w:ascii="Calibri" w:eastAsia="Calibri" w:hAnsi="Calibri" w:cs="Calibri"/>
          <w:b/>
          <w:color w:val="000000"/>
          <w:sz w:val="20"/>
          <w:szCs w:val="20"/>
        </w:rPr>
      </w:pPr>
      <w:r>
        <w:rPr>
          <w:rFonts w:ascii="Calibri" w:eastAsia="Calibri" w:hAnsi="Calibri" w:cs="Calibri"/>
          <w:color w:val="000000"/>
          <w:sz w:val="20"/>
          <w:szCs w:val="20"/>
        </w:rPr>
        <w:t xml:space="preserve">Good Knowledge on </w:t>
      </w:r>
      <w:r>
        <w:rPr>
          <w:rFonts w:ascii="Calibri" w:eastAsia="Calibri" w:hAnsi="Calibri" w:cs="Calibri"/>
          <w:b/>
          <w:color w:val="000000"/>
          <w:sz w:val="20"/>
          <w:szCs w:val="20"/>
        </w:rPr>
        <w:t>Cucumber</w:t>
      </w:r>
      <w:r w:rsidR="00ED182E">
        <w:rPr>
          <w:rFonts w:ascii="Calibri" w:eastAsia="Calibri" w:hAnsi="Calibri" w:cs="Calibri"/>
          <w:color w:val="000000"/>
          <w:sz w:val="20"/>
          <w:szCs w:val="20"/>
        </w:rPr>
        <w:t xml:space="preserve">, </w:t>
      </w:r>
      <w:r w:rsidRPr="00B3720C">
        <w:rPr>
          <w:rFonts w:ascii="Calibri" w:eastAsia="Calibri" w:hAnsi="Calibri" w:cs="Calibri"/>
          <w:b/>
          <w:color w:val="000000"/>
          <w:sz w:val="20"/>
          <w:szCs w:val="20"/>
        </w:rPr>
        <w:t>TestNG</w:t>
      </w:r>
      <w:r w:rsidR="00ED182E">
        <w:rPr>
          <w:rFonts w:ascii="Calibri" w:eastAsia="Calibri" w:hAnsi="Calibri" w:cs="Calibri"/>
          <w:b/>
          <w:color w:val="000000"/>
          <w:sz w:val="20"/>
          <w:szCs w:val="20"/>
        </w:rPr>
        <w:t xml:space="preserve"> and SQL</w:t>
      </w:r>
    </w:p>
    <w:p w14:paraId="386EBC85" w14:textId="77777777" w:rsidR="00EA5650" w:rsidRPr="00EA5650" w:rsidRDefault="00EA5650" w:rsidP="00DC0957">
      <w:pPr>
        <w:pStyle w:val="Normal1"/>
        <w:numPr>
          <w:ilvl w:val="0"/>
          <w:numId w:val="1"/>
        </w:numPr>
        <w:rPr>
          <w:rFonts w:ascii="Calibri" w:eastAsia="Calibri" w:hAnsi="Calibri" w:cs="Calibri"/>
          <w:color w:val="000000"/>
          <w:sz w:val="20"/>
          <w:szCs w:val="20"/>
        </w:rPr>
      </w:pPr>
      <w:r w:rsidRPr="00EA5650">
        <w:rPr>
          <w:rFonts w:ascii="Calibri" w:eastAsia="Calibri" w:hAnsi="Calibri" w:cs="Calibri"/>
          <w:color w:val="000000"/>
          <w:sz w:val="20"/>
          <w:szCs w:val="20"/>
        </w:rPr>
        <w:t xml:space="preserve">Good Knowledge on </w:t>
      </w:r>
      <w:r w:rsidRPr="00EA5650">
        <w:rPr>
          <w:rFonts w:ascii="Calibri" w:eastAsia="Calibri" w:hAnsi="Calibri" w:cs="Calibri"/>
          <w:b/>
          <w:color w:val="000000"/>
          <w:sz w:val="20"/>
          <w:szCs w:val="20"/>
        </w:rPr>
        <w:t xml:space="preserve">Manual Testing </w:t>
      </w:r>
    </w:p>
    <w:p w14:paraId="0B4300AD"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 xml:space="preserve">Hands on Automation Testing experience in Media Domain. </w:t>
      </w:r>
    </w:p>
    <w:p w14:paraId="247DB5D4"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Excellent in authoring and execution of test cases.</w:t>
      </w:r>
    </w:p>
    <w:p w14:paraId="05B55CB6"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 xml:space="preserve">Expertise in Bug Tracking, Reporting using Bug tracking Tools. </w:t>
      </w:r>
    </w:p>
    <w:p w14:paraId="19B26BAA"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Extensive working experience on Functional Testing, Regression Testing and Retesting.</w:t>
      </w:r>
    </w:p>
    <w:p w14:paraId="6CD91F6A"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Having good knowledge in Software Development Life Cycle (SDLC) and Software Testing Life Cycle (STLC).</w:t>
      </w:r>
    </w:p>
    <w:p w14:paraId="60970A5C"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 xml:space="preserve">Good team player with strong focus on problem resolution. </w:t>
      </w:r>
    </w:p>
    <w:p w14:paraId="1D755825"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Proven ability to learn new skills/tools on demand and deliver excellent productivity /results in short time.</w:t>
      </w:r>
    </w:p>
    <w:p w14:paraId="39C34C6C" w14:textId="77777777" w:rsidR="00AD4274"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Strong technical, analytical, interpersonal and communication skills to provide quality service and proven results.</w:t>
      </w:r>
    </w:p>
    <w:p w14:paraId="1457A1EE" w14:textId="77777777" w:rsidR="00AD4274" w:rsidRDefault="00AD4274">
      <w:pPr>
        <w:pStyle w:val="Normal1"/>
        <w:ind w:left="765"/>
        <w:rPr>
          <w:color w:val="000000"/>
          <w:sz w:val="20"/>
          <w:szCs w:val="20"/>
        </w:rPr>
      </w:pPr>
    </w:p>
    <w:tbl>
      <w:tblPr>
        <w:tblW w:w="9540" w:type="dxa"/>
        <w:tblLook w:val="0000" w:firstRow="0" w:lastRow="0" w:firstColumn="0" w:lastColumn="0" w:noHBand="0" w:noVBand="0"/>
      </w:tblPr>
      <w:tblGrid>
        <w:gridCol w:w="9540"/>
      </w:tblGrid>
      <w:tr w:rsidR="00AD4274" w14:paraId="7423D062" w14:textId="77777777">
        <w:trPr>
          <w:tblHeader/>
        </w:trPr>
        <w:tc>
          <w:tcPr>
            <w:tcW w:w="9540" w:type="dxa"/>
            <w:shd w:val="clear" w:color="auto" w:fill="DAEEF3" w:themeFill="accent5" w:themeFillTint="33"/>
          </w:tcPr>
          <w:p w14:paraId="00EBE103" w14:textId="77777777" w:rsidR="00AD4274" w:rsidRDefault="00042C54">
            <w:pPr>
              <w:pStyle w:val="Heading1"/>
              <w:rPr>
                <w:sz w:val="20"/>
                <w:szCs w:val="20"/>
              </w:rPr>
            </w:pPr>
            <w:r>
              <w:rPr>
                <w:rFonts w:ascii="Algerian" w:hAnsi="Algerian"/>
                <w:sz w:val="18"/>
                <w:szCs w:val="18"/>
              </w:rPr>
              <w:t>TECHNICAL EXPERIENCE</w:t>
            </w:r>
          </w:p>
        </w:tc>
      </w:tr>
    </w:tbl>
    <w:p w14:paraId="1CFE2475" w14:textId="77777777" w:rsidR="00AD4274" w:rsidRDefault="00AD4274">
      <w:pPr>
        <w:pStyle w:val="Normal1"/>
        <w:rPr>
          <w:sz w:val="20"/>
          <w:szCs w:val="20"/>
        </w:rPr>
      </w:pPr>
    </w:p>
    <w:tbl>
      <w:tblPr>
        <w:tblStyle w:val="LightList-Accent4"/>
        <w:tblW w:w="9558" w:type="dxa"/>
        <w:tblLook w:val="0000" w:firstRow="0" w:lastRow="0" w:firstColumn="0" w:lastColumn="0" w:noHBand="0" w:noVBand="0"/>
      </w:tblPr>
      <w:tblGrid>
        <w:gridCol w:w="4230"/>
        <w:gridCol w:w="5328"/>
      </w:tblGrid>
      <w:tr w:rsidR="00AD4274" w14:paraId="6A54C3C6" w14:textId="77777777" w:rsidTr="00794B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0" w:type="dxa"/>
          </w:tcPr>
          <w:p w14:paraId="5CC96E40"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Operating System</w:t>
            </w:r>
          </w:p>
        </w:tc>
        <w:tc>
          <w:tcPr>
            <w:tcW w:w="5328" w:type="dxa"/>
          </w:tcPr>
          <w:p w14:paraId="36976D9C" w14:textId="77777777" w:rsidR="00AD4274" w:rsidRDefault="00042C54">
            <w:pPr>
              <w:pStyle w:val="Normal1"/>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Windows 7,10</w:t>
            </w:r>
          </w:p>
        </w:tc>
      </w:tr>
      <w:tr w:rsidR="00AD4274" w14:paraId="7372EA93" w14:textId="77777777" w:rsidTr="00794BBB">
        <w:tc>
          <w:tcPr>
            <w:cnfStyle w:val="000010000000" w:firstRow="0" w:lastRow="0" w:firstColumn="0" w:lastColumn="0" w:oddVBand="1" w:evenVBand="0" w:oddHBand="0" w:evenHBand="0" w:firstRowFirstColumn="0" w:firstRowLastColumn="0" w:lastRowFirstColumn="0" w:lastRowLastColumn="0"/>
            <w:tcW w:w="4230" w:type="dxa"/>
          </w:tcPr>
          <w:p w14:paraId="50E7756B"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 xml:space="preserve">Programming Languages                    </w:t>
            </w:r>
          </w:p>
        </w:tc>
        <w:tc>
          <w:tcPr>
            <w:tcW w:w="5328" w:type="dxa"/>
            <w:tcBorders>
              <w:top w:val="nil"/>
              <w:left w:val="nil"/>
              <w:bottom w:val="nil"/>
            </w:tcBorders>
          </w:tcPr>
          <w:p w14:paraId="5A9078B0" w14:textId="77777777" w:rsidR="00AD4274" w:rsidRDefault="00C10AAC">
            <w:pPr>
              <w:pStyle w:val="Normal1"/>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Core Java</w:t>
            </w:r>
          </w:p>
        </w:tc>
      </w:tr>
      <w:tr w:rsidR="00AD4274" w14:paraId="4A025F79" w14:textId="77777777" w:rsidTr="00794B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0" w:type="dxa"/>
          </w:tcPr>
          <w:p w14:paraId="1A9E0629"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Application/Web Servers</w:t>
            </w:r>
          </w:p>
        </w:tc>
        <w:tc>
          <w:tcPr>
            <w:tcW w:w="5328" w:type="dxa"/>
          </w:tcPr>
          <w:p w14:paraId="3B5F1701" w14:textId="4031E284" w:rsidR="00AD4274" w:rsidRDefault="00042C54">
            <w:pPr>
              <w:pStyle w:val="Normal1"/>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 xml:space="preserve">Apache Tomcat, </w:t>
            </w:r>
            <w:r w:rsidR="00A72042">
              <w:rPr>
                <w:rFonts w:ascii="Calibri" w:eastAsia="Calibri" w:hAnsi="Calibri" w:cs="Calibri"/>
                <w:b/>
                <w:color w:val="000000"/>
                <w:sz w:val="20"/>
                <w:szCs w:val="20"/>
              </w:rPr>
              <w:t>WebLogic</w:t>
            </w:r>
          </w:p>
        </w:tc>
      </w:tr>
      <w:tr w:rsidR="00AD4274" w14:paraId="77537F2C" w14:textId="77777777" w:rsidTr="00794BBB">
        <w:tc>
          <w:tcPr>
            <w:cnfStyle w:val="000010000000" w:firstRow="0" w:lastRow="0" w:firstColumn="0" w:lastColumn="0" w:oddVBand="1" w:evenVBand="0" w:oddHBand="0" w:evenHBand="0" w:firstRowFirstColumn="0" w:firstRowLastColumn="0" w:lastRowFirstColumn="0" w:lastRowLastColumn="0"/>
            <w:tcW w:w="4230" w:type="dxa"/>
          </w:tcPr>
          <w:p w14:paraId="58158431"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Frameworks</w:t>
            </w:r>
          </w:p>
        </w:tc>
        <w:tc>
          <w:tcPr>
            <w:tcW w:w="5328" w:type="dxa"/>
            <w:tcBorders>
              <w:top w:val="nil"/>
              <w:left w:val="nil"/>
              <w:bottom w:val="nil"/>
            </w:tcBorders>
          </w:tcPr>
          <w:p w14:paraId="4C7D2078" w14:textId="77777777" w:rsidR="00AD4274" w:rsidRDefault="00042C54">
            <w:pPr>
              <w:pStyle w:val="Normal1"/>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TestNG</w:t>
            </w:r>
          </w:p>
        </w:tc>
      </w:tr>
      <w:tr w:rsidR="00AD4274" w14:paraId="09CAF922" w14:textId="77777777" w:rsidTr="00794B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0" w:type="dxa"/>
          </w:tcPr>
          <w:p w14:paraId="5942A42F"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 xml:space="preserve">Web Technologies          </w:t>
            </w:r>
          </w:p>
        </w:tc>
        <w:tc>
          <w:tcPr>
            <w:tcW w:w="5328" w:type="dxa"/>
          </w:tcPr>
          <w:p w14:paraId="6CA179CF" w14:textId="77777777" w:rsidR="00AD4274" w:rsidRDefault="00042C54">
            <w:pPr>
              <w:pStyle w:val="Normal1"/>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HTML, Java Script, XML, JSON</w:t>
            </w:r>
          </w:p>
        </w:tc>
      </w:tr>
      <w:tr w:rsidR="00AD4274" w14:paraId="762517F1" w14:textId="77777777" w:rsidTr="00794BBB">
        <w:tc>
          <w:tcPr>
            <w:cnfStyle w:val="000010000000" w:firstRow="0" w:lastRow="0" w:firstColumn="0" w:lastColumn="0" w:oddVBand="1" w:evenVBand="0" w:oddHBand="0" w:evenHBand="0" w:firstRowFirstColumn="0" w:firstRowLastColumn="0" w:lastRowFirstColumn="0" w:lastRowLastColumn="0"/>
            <w:tcW w:w="4230" w:type="dxa"/>
          </w:tcPr>
          <w:p w14:paraId="4AC43570"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 xml:space="preserve">IDE Environment                                     </w:t>
            </w:r>
          </w:p>
        </w:tc>
        <w:tc>
          <w:tcPr>
            <w:tcW w:w="5328" w:type="dxa"/>
            <w:tcBorders>
              <w:top w:val="nil"/>
              <w:left w:val="nil"/>
              <w:bottom w:val="nil"/>
            </w:tcBorders>
          </w:tcPr>
          <w:p w14:paraId="6442EA58" w14:textId="77777777" w:rsidR="00AD4274" w:rsidRDefault="00042C54">
            <w:pPr>
              <w:pStyle w:val="Normal1"/>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Eclipse</w:t>
            </w:r>
          </w:p>
        </w:tc>
      </w:tr>
      <w:tr w:rsidR="00AD4274" w14:paraId="1C07EF7E" w14:textId="77777777" w:rsidTr="00794B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0" w:type="dxa"/>
          </w:tcPr>
          <w:p w14:paraId="081480ED"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Databases</w:t>
            </w:r>
          </w:p>
        </w:tc>
        <w:tc>
          <w:tcPr>
            <w:tcW w:w="5328" w:type="dxa"/>
          </w:tcPr>
          <w:p w14:paraId="15A2A7B1" w14:textId="77777777" w:rsidR="00AD4274" w:rsidRDefault="00042C54">
            <w:pPr>
              <w:pStyle w:val="Normal1"/>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Oracle11g</w:t>
            </w:r>
          </w:p>
        </w:tc>
      </w:tr>
      <w:tr w:rsidR="00AD4274" w14:paraId="48B5F87B" w14:textId="77777777" w:rsidTr="00794BBB">
        <w:tc>
          <w:tcPr>
            <w:cnfStyle w:val="000010000000" w:firstRow="0" w:lastRow="0" w:firstColumn="0" w:lastColumn="0" w:oddVBand="1" w:evenVBand="0" w:oddHBand="0" w:evenHBand="0" w:firstRowFirstColumn="0" w:firstRowLastColumn="0" w:lastRowFirstColumn="0" w:lastRowLastColumn="0"/>
            <w:tcW w:w="4230" w:type="dxa"/>
          </w:tcPr>
          <w:p w14:paraId="777B8578"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Build Tool/CI Tool</w:t>
            </w:r>
          </w:p>
        </w:tc>
        <w:tc>
          <w:tcPr>
            <w:tcW w:w="5328" w:type="dxa"/>
            <w:tcBorders>
              <w:top w:val="nil"/>
              <w:left w:val="nil"/>
              <w:bottom w:val="nil"/>
            </w:tcBorders>
          </w:tcPr>
          <w:p w14:paraId="58BC3E7C" w14:textId="77777777" w:rsidR="00AD4274" w:rsidRDefault="00042C54">
            <w:pPr>
              <w:pStyle w:val="Normal1"/>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Maven, Jenkins</w:t>
            </w:r>
          </w:p>
        </w:tc>
      </w:tr>
      <w:tr w:rsidR="00AD4274" w14:paraId="027465C5" w14:textId="77777777" w:rsidTr="00794B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230" w:type="dxa"/>
          </w:tcPr>
          <w:p w14:paraId="080A73EF"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Logging Tool</w:t>
            </w:r>
          </w:p>
        </w:tc>
        <w:tc>
          <w:tcPr>
            <w:tcW w:w="5328" w:type="dxa"/>
          </w:tcPr>
          <w:p w14:paraId="140E44DC" w14:textId="77777777" w:rsidR="00AD4274" w:rsidRDefault="00042C54">
            <w:pPr>
              <w:pStyle w:val="Normal1"/>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Log4j</w:t>
            </w:r>
          </w:p>
        </w:tc>
      </w:tr>
      <w:tr w:rsidR="00AD4274" w14:paraId="4E6380D4" w14:textId="77777777" w:rsidTr="00794BBB">
        <w:tc>
          <w:tcPr>
            <w:cnfStyle w:val="000010000000" w:firstRow="0" w:lastRow="0" w:firstColumn="0" w:lastColumn="0" w:oddVBand="1" w:evenVBand="0" w:oddHBand="0" w:evenHBand="0" w:firstRowFirstColumn="0" w:firstRowLastColumn="0" w:lastRowFirstColumn="0" w:lastRowLastColumn="0"/>
            <w:tcW w:w="4230" w:type="dxa"/>
          </w:tcPr>
          <w:p w14:paraId="4670F2BC" w14:textId="77777777" w:rsidR="00AD4274" w:rsidRDefault="00042C54">
            <w:pPr>
              <w:pStyle w:val="Normal1"/>
              <w:spacing w:after="120"/>
              <w:ind w:left="360"/>
              <w:rPr>
                <w:rFonts w:ascii="Calibri" w:eastAsia="Calibri" w:hAnsi="Calibri" w:cs="Calibri"/>
                <w:color w:val="000000"/>
                <w:sz w:val="20"/>
                <w:szCs w:val="20"/>
              </w:rPr>
            </w:pPr>
            <w:r>
              <w:rPr>
                <w:rFonts w:ascii="Calibri" w:eastAsia="Calibri" w:hAnsi="Calibri" w:cs="Calibri"/>
                <w:color w:val="000000"/>
                <w:sz w:val="20"/>
                <w:szCs w:val="20"/>
              </w:rPr>
              <w:t>Source Control Tools</w:t>
            </w:r>
          </w:p>
        </w:tc>
        <w:tc>
          <w:tcPr>
            <w:tcW w:w="5328" w:type="dxa"/>
            <w:tcBorders>
              <w:top w:val="nil"/>
              <w:left w:val="nil"/>
              <w:bottom w:val="nil"/>
            </w:tcBorders>
          </w:tcPr>
          <w:p w14:paraId="761CEAAA" w14:textId="77777777" w:rsidR="00AD4274" w:rsidRDefault="00042C54">
            <w:pPr>
              <w:pStyle w:val="Normal1"/>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0"/>
                <w:szCs w:val="20"/>
              </w:rPr>
            </w:pPr>
            <w:r>
              <w:rPr>
                <w:rFonts w:ascii="Calibri" w:eastAsia="Calibri" w:hAnsi="Calibri" w:cs="Calibri"/>
                <w:b/>
                <w:color w:val="000000"/>
                <w:sz w:val="20"/>
                <w:szCs w:val="20"/>
              </w:rPr>
              <w:t>Git</w:t>
            </w:r>
          </w:p>
        </w:tc>
      </w:tr>
    </w:tbl>
    <w:p w14:paraId="5A5235A2" w14:textId="77777777" w:rsidR="00AD4274" w:rsidRDefault="00AD4274">
      <w:pPr>
        <w:pStyle w:val="Heading1"/>
        <w:rPr>
          <w:rFonts w:ascii="Algerian" w:hAnsi="Algerian"/>
          <w:sz w:val="18"/>
          <w:szCs w:val="18"/>
        </w:rPr>
      </w:pPr>
    </w:p>
    <w:p w14:paraId="1EE061EB" w14:textId="69D1483B" w:rsidR="00794BBB" w:rsidRDefault="00794BBB" w:rsidP="00794BBB"/>
    <w:p w14:paraId="1CCD0003" w14:textId="77777777" w:rsidR="00B35B80" w:rsidRPr="00794BBB" w:rsidRDefault="00B35B80" w:rsidP="00794BBB"/>
    <w:tbl>
      <w:tblPr>
        <w:tblW w:w="9540" w:type="dxa"/>
        <w:tblLook w:val="0000" w:firstRow="0" w:lastRow="0" w:firstColumn="0" w:lastColumn="0" w:noHBand="0" w:noVBand="0"/>
      </w:tblPr>
      <w:tblGrid>
        <w:gridCol w:w="9540"/>
      </w:tblGrid>
      <w:tr w:rsidR="00AD4274" w14:paraId="5F032B84" w14:textId="77777777">
        <w:trPr>
          <w:tblHeader/>
        </w:trPr>
        <w:tc>
          <w:tcPr>
            <w:tcW w:w="9540" w:type="dxa"/>
            <w:shd w:val="clear" w:color="auto" w:fill="B6DDE8" w:themeFill="accent5" w:themeFillTint="66"/>
          </w:tcPr>
          <w:p w14:paraId="21193496" w14:textId="77777777" w:rsidR="00AD4274" w:rsidRDefault="00042C54">
            <w:pPr>
              <w:pStyle w:val="Heading1"/>
              <w:rPr>
                <w:rFonts w:ascii="Algerian" w:hAnsi="Algerian"/>
                <w:sz w:val="18"/>
                <w:szCs w:val="18"/>
              </w:rPr>
            </w:pPr>
            <w:r>
              <w:rPr>
                <w:rFonts w:ascii="Algerian" w:hAnsi="Algerian"/>
                <w:sz w:val="18"/>
                <w:szCs w:val="18"/>
              </w:rPr>
              <w:t>JOB PROFILE</w:t>
            </w:r>
          </w:p>
        </w:tc>
      </w:tr>
    </w:tbl>
    <w:p w14:paraId="17A95CAB" w14:textId="77777777" w:rsidR="002256D3" w:rsidRDefault="002256D3" w:rsidP="002256D3">
      <w:pPr>
        <w:pStyle w:val="Normal1"/>
        <w:ind w:left="765"/>
        <w:rPr>
          <w:rFonts w:ascii="Calibri" w:eastAsia="Calibri" w:hAnsi="Calibri" w:cs="Calibri"/>
          <w:color w:val="000000"/>
          <w:sz w:val="20"/>
          <w:szCs w:val="20"/>
        </w:rPr>
      </w:pPr>
    </w:p>
    <w:p w14:paraId="5754CD4F" w14:textId="4D911F1E" w:rsidR="008B6457" w:rsidRPr="008B6457" w:rsidRDefault="00042C54">
      <w:pPr>
        <w:pStyle w:val="Normal1"/>
        <w:numPr>
          <w:ilvl w:val="0"/>
          <w:numId w:val="1"/>
        </w:numPr>
        <w:rPr>
          <w:rFonts w:ascii="Calibri" w:eastAsia="Calibri" w:hAnsi="Calibri" w:cs="Calibri"/>
          <w:color w:val="000000"/>
          <w:sz w:val="20"/>
          <w:szCs w:val="20"/>
        </w:rPr>
      </w:pPr>
      <w:r>
        <w:rPr>
          <w:rFonts w:ascii="Calibri" w:eastAsia="Calibri" w:hAnsi="Calibri" w:cs="Calibri"/>
          <w:color w:val="000000"/>
          <w:sz w:val="20"/>
          <w:szCs w:val="20"/>
        </w:rPr>
        <w:t xml:space="preserve">Working as Test Engineer in </w:t>
      </w:r>
      <w:r w:rsidR="00527E67">
        <w:rPr>
          <w:rFonts w:ascii="Calibri" w:eastAsia="Calibri" w:hAnsi="Calibri" w:cs="Calibri"/>
          <w:b/>
          <w:color w:val="000000"/>
          <w:sz w:val="20"/>
          <w:szCs w:val="20"/>
        </w:rPr>
        <w:t>UV</w:t>
      </w:r>
      <w:r>
        <w:rPr>
          <w:rFonts w:ascii="Calibri" w:eastAsia="Calibri" w:hAnsi="Calibri" w:cs="Calibri"/>
          <w:b/>
          <w:color w:val="000000"/>
          <w:sz w:val="20"/>
          <w:szCs w:val="20"/>
        </w:rPr>
        <w:t xml:space="preserve"> </w:t>
      </w:r>
      <w:r w:rsidR="00527E67" w:rsidRPr="00527E67">
        <w:rPr>
          <w:rFonts w:ascii="Calibri" w:eastAsia="Calibri" w:hAnsi="Calibri" w:cs="Calibri"/>
          <w:b/>
          <w:color w:val="000000"/>
          <w:sz w:val="20"/>
          <w:szCs w:val="20"/>
        </w:rPr>
        <w:t>Infratech</w:t>
      </w:r>
      <w:r>
        <w:rPr>
          <w:rFonts w:ascii="Calibri" w:eastAsia="Calibri" w:hAnsi="Calibri" w:cs="Calibri"/>
          <w:color w:val="000000"/>
          <w:sz w:val="20"/>
          <w:szCs w:val="20"/>
        </w:rPr>
        <w:t xml:space="preserve"> from </w:t>
      </w:r>
      <w:r w:rsidR="00527E67" w:rsidRPr="00527E67">
        <w:rPr>
          <w:rFonts w:ascii="Calibri" w:eastAsia="Calibri" w:hAnsi="Calibri" w:cs="Calibri"/>
          <w:b/>
          <w:color w:val="000000"/>
          <w:sz w:val="20"/>
          <w:szCs w:val="20"/>
        </w:rPr>
        <w:t>July 2020</w:t>
      </w:r>
      <w:r>
        <w:rPr>
          <w:rFonts w:ascii="Calibri" w:eastAsia="Calibri" w:hAnsi="Calibri" w:cs="Calibri"/>
          <w:b/>
          <w:color w:val="000000"/>
          <w:sz w:val="20"/>
          <w:szCs w:val="20"/>
        </w:rPr>
        <w:t xml:space="preserve"> to till date.</w:t>
      </w:r>
    </w:p>
    <w:p w14:paraId="6B552A96" w14:textId="77777777" w:rsidR="00AD4274" w:rsidRDefault="00042C54" w:rsidP="008B6457">
      <w:pPr>
        <w:pStyle w:val="Normal1"/>
        <w:ind w:left="765"/>
        <w:rPr>
          <w:rFonts w:ascii="Calibri" w:eastAsia="Calibri" w:hAnsi="Calibri" w:cs="Calibri"/>
          <w:color w:val="000000"/>
          <w:sz w:val="20"/>
          <w:szCs w:val="20"/>
        </w:rPr>
      </w:pPr>
      <w:r>
        <w:rPr>
          <w:rFonts w:ascii="Calibri" w:eastAsia="Calibri" w:hAnsi="Calibri" w:cs="Calibri"/>
          <w:color w:val="000000"/>
          <w:sz w:val="20"/>
          <w:szCs w:val="20"/>
        </w:rPr>
        <w:t xml:space="preserve"> </w:t>
      </w:r>
    </w:p>
    <w:p w14:paraId="3D4FA2FF" w14:textId="49485376" w:rsidR="00AD4274" w:rsidRDefault="00042C54">
      <w:pPr>
        <w:pStyle w:val="Normal1"/>
        <w:shd w:val="clear" w:color="auto" w:fill="B6DDE8" w:themeFill="accent5" w:themeFillTint="66"/>
        <w:rPr>
          <w:sz w:val="20"/>
          <w:szCs w:val="20"/>
        </w:rPr>
      </w:pPr>
      <w:r>
        <w:rPr>
          <w:rFonts w:ascii="Algerian" w:hAnsi="Algerian" w:cs="Verdana"/>
          <w:sz w:val="18"/>
          <w:szCs w:val="18"/>
        </w:rPr>
        <w:t>PROJECT</w:t>
      </w:r>
      <w:r>
        <w:rPr>
          <w:sz w:val="20"/>
          <w:szCs w:val="20"/>
        </w:rPr>
        <w:t xml:space="preserve">                                                                                                               </w:t>
      </w:r>
    </w:p>
    <w:p w14:paraId="332CD6B2" w14:textId="77777777" w:rsidR="00AD4274" w:rsidRDefault="00AD4274">
      <w:pPr>
        <w:pStyle w:val="Normal1"/>
      </w:pPr>
    </w:p>
    <w:p w14:paraId="01186A75" w14:textId="77777777" w:rsidR="00AD4274" w:rsidRDefault="00042C54">
      <w:pPr>
        <w:pStyle w:val="Normal1"/>
        <w:spacing w:before="20" w:after="20"/>
        <w:ind w:left="360"/>
        <w:rPr>
          <w:rFonts w:ascii="Calibri" w:eastAsia="Calibri" w:hAnsi="Calibri" w:cs="Calibri"/>
          <w:color w:val="000000"/>
          <w:sz w:val="20"/>
          <w:szCs w:val="20"/>
        </w:rPr>
      </w:pPr>
      <w:r>
        <w:rPr>
          <w:rFonts w:ascii="Calibri" w:eastAsia="Calibri" w:hAnsi="Calibri" w:cs="Calibri"/>
          <w:color w:val="000000"/>
          <w:sz w:val="20"/>
          <w:szCs w:val="20"/>
        </w:rPr>
        <w:t>Project Name</w:t>
      </w:r>
      <w:r>
        <w:rPr>
          <w:rFonts w:ascii="Calibri" w:eastAsia="Calibri" w:hAnsi="Calibri" w:cs="Calibri"/>
          <w:color w:val="000000"/>
          <w:sz w:val="20"/>
          <w:szCs w:val="20"/>
        </w:rPr>
        <w:tab/>
        <w:t>: VBrick Rev</w:t>
      </w:r>
    </w:p>
    <w:p w14:paraId="20B8B8E3" w14:textId="77777777" w:rsidR="00AD4274"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Client</w:t>
      </w:r>
      <w:r>
        <w:rPr>
          <w:rFonts w:ascii="Calibri" w:eastAsia="Calibri" w:hAnsi="Calibri" w:cs="Calibri"/>
          <w:color w:val="000000"/>
          <w:sz w:val="20"/>
          <w:szCs w:val="20"/>
        </w:rPr>
        <w:tab/>
      </w:r>
      <w:r>
        <w:rPr>
          <w:rFonts w:ascii="Calibri" w:eastAsia="Calibri" w:hAnsi="Calibri" w:cs="Calibri"/>
          <w:color w:val="000000"/>
          <w:sz w:val="20"/>
          <w:szCs w:val="20"/>
        </w:rPr>
        <w:tab/>
        <w:t>: VBrick Inc., 2121 Cooperative Way Suite 100,Herndon, VA 20171 USA</w:t>
      </w:r>
    </w:p>
    <w:p w14:paraId="6999A0A6" w14:textId="7C035DE5" w:rsidR="00AD4274" w:rsidRDefault="00B3720C">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Duration</w:t>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A72042">
        <w:rPr>
          <w:rFonts w:ascii="Calibri" w:eastAsia="Calibri" w:hAnsi="Calibri" w:cs="Calibri"/>
          <w:color w:val="000000"/>
          <w:sz w:val="20"/>
          <w:szCs w:val="20"/>
        </w:rPr>
        <w:t>1.</w:t>
      </w:r>
      <w:r w:rsidR="002F2DFB">
        <w:rPr>
          <w:rFonts w:ascii="Calibri" w:eastAsia="Calibri" w:hAnsi="Calibri" w:cs="Calibri"/>
          <w:color w:val="000000"/>
          <w:sz w:val="20"/>
          <w:szCs w:val="20"/>
        </w:rPr>
        <w:t>10</w:t>
      </w:r>
      <w:r w:rsidR="00527E67">
        <w:rPr>
          <w:rFonts w:ascii="Calibri" w:eastAsia="Calibri" w:hAnsi="Calibri" w:cs="Calibri"/>
          <w:color w:val="000000"/>
          <w:sz w:val="20"/>
          <w:szCs w:val="20"/>
        </w:rPr>
        <w:t xml:space="preserve"> Months</w:t>
      </w:r>
      <w:r w:rsidR="00042C54">
        <w:rPr>
          <w:rFonts w:ascii="Calibri" w:eastAsia="Calibri" w:hAnsi="Calibri" w:cs="Calibri"/>
          <w:color w:val="000000"/>
          <w:sz w:val="20"/>
          <w:szCs w:val="20"/>
        </w:rPr>
        <w:t xml:space="preserve"> </w:t>
      </w:r>
    </w:p>
    <w:p w14:paraId="45B4F0E2" w14:textId="77777777" w:rsidR="00AD4274"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 xml:space="preserve">Environment    </w:t>
      </w:r>
      <w:r>
        <w:rPr>
          <w:rFonts w:ascii="Calibri" w:eastAsia="Calibri" w:hAnsi="Calibri" w:cs="Calibri"/>
          <w:color w:val="000000"/>
          <w:sz w:val="20"/>
          <w:szCs w:val="20"/>
        </w:rPr>
        <w:tab/>
        <w:t xml:space="preserve">: .Net </w:t>
      </w:r>
    </w:p>
    <w:p w14:paraId="4989F7E6" w14:textId="10EF0646" w:rsidR="00AD4274" w:rsidRDefault="005D24CB" w:rsidP="00896B4F">
      <w:pPr>
        <w:pStyle w:val="Normal1"/>
        <w:ind w:left="360"/>
        <w:rPr>
          <w:color w:val="000000"/>
          <w:sz w:val="20"/>
          <w:szCs w:val="20"/>
        </w:rPr>
      </w:pPr>
      <w:r>
        <w:rPr>
          <w:rFonts w:ascii="Calibri" w:eastAsia="Calibri" w:hAnsi="Calibri" w:cs="Calibri"/>
          <w:color w:val="000000"/>
          <w:sz w:val="20"/>
          <w:szCs w:val="20"/>
        </w:rPr>
        <w:t>Role</w:t>
      </w:r>
      <w:r>
        <w:rPr>
          <w:rFonts w:ascii="Calibri" w:eastAsia="Calibri" w:hAnsi="Calibri" w:cs="Calibri"/>
          <w:color w:val="000000"/>
          <w:sz w:val="20"/>
          <w:szCs w:val="20"/>
        </w:rPr>
        <w:tab/>
      </w:r>
      <w:r w:rsidR="00F1374D">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042C54">
        <w:rPr>
          <w:rFonts w:ascii="Calibri" w:eastAsia="Calibri" w:hAnsi="Calibri" w:cs="Calibri"/>
          <w:color w:val="000000"/>
          <w:sz w:val="20"/>
          <w:szCs w:val="20"/>
        </w:rPr>
        <w:t xml:space="preserve">: Test </w:t>
      </w:r>
      <w:r w:rsidR="00042C54">
        <w:rPr>
          <w:color w:val="000000"/>
          <w:sz w:val="20"/>
          <w:szCs w:val="20"/>
        </w:rPr>
        <w:t>Engineer</w:t>
      </w:r>
    </w:p>
    <w:p w14:paraId="3CD05D42" w14:textId="3F2F4C10" w:rsidR="00A72042" w:rsidRDefault="00A72042" w:rsidP="00896B4F">
      <w:pPr>
        <w:pStyle w:val="Normal1"/>
        <w:ind w:left="360"/>
        <w:rPr>
          <w:sz w:val="20"/>
          <w:szCs w:val="20"/>
        </w:rPr>
      </w:pPr>
      <w:r>
        <w:rPr>
          <w:color w:val="000000"/>
          <w:sz w:val="20"/>
          <w:szCs w:val="20"/>
        </w:rPr>
        <w:t>Testing Tools</w:t>
      </w:r>
      <w:r>
        <w:rPr>
          <w:color w:val="000000"/>
          <w:sz w:val="20"/>
          <w:szCs w:val="20"/>
        </w:rPr>
        <w:tab/>
        <w:t xml:space="preserve">: Java, Selenium, </w:t>
      </w:r>
      <w:r w:rsidR="008F4163">
        <w:rPr>
          <w:color w:val="000000"/>
          <w:sz w:val="20"/>
          <w:szCs w:val="20"/>
        </w:rPr>
        <w:t>TestNG</w:t>
      </w:r>
      <w:r>
        <w:rPr>
          <w:color w:val="000000"/>
          <w:sz w:val="20"/>
          <w:szCs w:val="20"/>
        </w:rPr>
        <w:t>, Maven, Eclipse, Jira, Git, Jenkins</w:t>
      </w:r>
    </w:p>
    <w:p w14:paraId="7313AEA3" w14:textId="77777777" w:rsidR="00A72042" w:rsidRDefault="00042C54">
      <w:pPr>
        <w:pStyle w:val="Normal1"/>
        <w:ind w:left="360"/>
        <w:jc w:val="both"/>
        <w:rPr>
          <w:b/>
          <w:color w:val="000000"/>
          <w:sz w:val="20"/>
          <w:szCs w:val="20"/>
        </w:rPr>
      </w:pPr>
      <w:r>
        <w:rPr>
          <w:b/>
          <w:color w:val="000000"/>
          <w:sz w:val="20"/>
          <w:szCs w:val="20"/>
          <w:u w:val="single"/>
        </w:rPr>
        <w:t>Project Description</w:t>
      </w:r>
      <w:r>
        <w:rPr>
          <w:b/>
          <w:color w:val="000000"/>
          <w:sz w:val="20"/>
          <w:szCs w:val="20"/>
        </w:rPr>
        <w:t>:</w:t>
      </w:r>
    </w:p>
    <w:p w14:paraId="0A1688C2" w14:textId="77777777" w:rsidR="00A72042" w:rsidRDefault="00A72042">
      <w:pPr>
        <w:pStyle w:val="Normal1"/>
        <w:ind w:left="360"/>
        <w:jc w:val="both"/>
        <w:rPr>
          <w:b/>
          <w:color w:val="000000"/>
          <w:sz w:val="20"/>
          <w:szCs w:val="20"/>
        </w:rPr>
      </w:pPr>
    </w:p>
    <w:p w14:paraId="4CF81EAD" w14:textId="7BAEF959" w:rsidR="00AD4274" w:rsidRDefault="00A72042">
      <w:pPr>
        <w:pStyle w:val="Normal1"/>
        <w:ind w:left="360"/>
        <w:jc w:val="both"/>
        <w:rPr>
          <w:rFonts w:ascii="Calibri" w:eastAsia="Calibri" w:hAnsi="Calibri" w:cs="Calibri"/>
          <w:color w:val="000000"/>
          <w:sz w:val="20"/>
          <w:szCs w:val="20"/>
        </w:rPr>
      </w:pPr>
      <w:r>
        <w:rPr>
          <w:b/>
          <w:color w:val="000000"/>
          <w:sz w:val="20"/>
          <w:szCs w:val="20"/>
        </w:rPr>
        <w:t xml:space="preserve">                            </w:t>
      </w:r>
      <w:r w:rsidR="00042C54">
        <w:rPr>
          <w:rFonts w:ascii="Calibri" w:eastAsia="Calibri" w:hAnsi="Calibri" w:cs="Calibri"/>
          <w:color w:val="000000"/>
          <w:sz w:val="20"/>
          <w:szCs w:val="20"/>
        </w:rPr>
        <w:t>RevTM is the first enterprise video platform to leverage a cloud-native architecture, offering limitless scalability for enterprise video management and distribution. Rev cloud-native enterprise video platform ensures availability of both live and on-demand video by routing the end user to the closest video source and delivering content in the format and data rate appropriate for their device. Rather than a pricing model based on physical servers, our flexible cloud solution scales per user, making the cost parallel to your video streaming requirements.</w:t>
      </w:r>
    </w:p>
    <w:p w14:paraId="65BDB0CE" w14:textId="77777777" w:rsidR="00AD4274" w:rsidRDefault="00AD4274">
      <w:pPr>
        <w:pStyle w:val="Normal1"/>
        <w:ind w:left="720"/>
        <w:jc w:val="both"/>
        <w:rPr>
          <w:color w:val="303030"/>
          <w:sz w:val="20"/>
          <w:szCs w:val="20"/>
          <w:highlight w:val="yellow"/>
        </w:rPr>
      </w:pPr>
    </w:p>
    <w:tbl>
      <w:tblPr>
        <w:tblW w:w="9533" w:type="dxa"/>
        <w:tblLook w:val="0000" w:firstRow="0" w:lastRow="0" w:firstColumn="0" w:lastColumn="0" w:noHBand="0" w:noVBand="0"/>
      </w:tblPr>
      <w:tblGrid>
        <w:gridCol w:w="9533"/>
      </w:tblGrid>
      <w:tr w:rsidR="00AD4274" w14:paraId="38AFD30C" w14:textId="77777777">
        <w:trPr>
          <w:tblHeader/>
        </w:trPr>
        <w:tc>
          <w:tcPr>
            <w:tcW w:w="9533" w:type="dxa"/>
            <w:shd w:val="clear" w:color="auto" w:fill="D9D9D9"/>
          </w:tcPr>
          <w:p w14:paraId="3934C67F" w14:textId="77777777" w:rsidR="00AD4274" w:rsidRDefault="00042C54">
            <w:pPr>
              <w:pStyle w:val="Normal1"/>
              <w:shd w:val="clear" w:color="auto" w:fill="B6DDE8" w:themeFill="accent5" w:themeFillTint="66"/>
              <w:rPr>
                <w:sz w:val="20"/>
                <w:szCs w:val="20"/>
              </w:rPr>
            </w:pPr>
            <w:r>
              <w:rPr>
                <w:rFonts w:ascii="Algerian" w:hAnsi="Algerian" w:cs="Verdana"/>
                <w:sz w:val="18"/>
                <w:szCs w:val="18"/>
              </w:rPr>
              <w:t>JOB RESPONSIBILITIES AND ACTIVITIES</w:t>
            </w:r>
          </w:p>
        </w:tc>
      </w:tr>
    </w:tbl>
    <w:p w14:paraId="4C405630" w14:textId="77777777" w:rsidR="00AD4274" w:rsidRDefault="00AD4274">
      <w:pPr>
        <w:pStyle w:val="Normal1"/>
        <w:ind w:left="720"/>
        <w:rPr>
          <w:color w:val="000000"/>
          <w:sz w:val="20"/>
          <w:szCs w:val="20"/>
        </w:rPr>
      </w:pPr>
    </w:p>
    <w:p w14:paraId="5B375FAE" w14:textId="77777777" w:rsidR="00AD4274" w:rsidRDefault="00042C54">
      <w:pPr>
        <w:pStyle w:val="Normal1"/>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Understanding functional requirement</w:t>
      </w:r>
    </w:p>
    <w:p w14:paraId="765E73CB" w14:textId="77777777" w:rsidR="00AD4274" w:rsidRDefault="00042C54">
      <w:pPr>
        <w:pStyle w:val="Normal1"/>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Creating Test Scenarios, Test Cases and automating them.</w:t>
      </w:r>
    </w:p>
    <w:p w14:paraId="208D2DEE" w14:textId="77777777" w:rsidR="00AD4274" w:rsidRDefault="00042C54">
      <w:pPr>
        <w:pStyle w:val="Normal1"/>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Identifying the gap in requirements and asking for clarification to counterparts.</w:t>
      </w:r>
    </w:p>
    <w:p w14:paraId="6327CE9D" w14:textId="77777777" w:rsidR="00AD4274" w:rsidRDefault="00042C54">
      <w:pPr>
        <w:pStyle w:val="Normal1"/>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Communicating effectively with team members and counterparts on technical/functional issues</w:t>
      </w:r>
    </w:p>
    <w:p w14:paraId="092E3DFF" w14:textId="77777777" w:rsidR="00AD4274" w:rsidRDefault="00042C54">
      <w:pPr>
        <w:pStyle w:val="Normal1"/>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Executing test cases during Iteration cycles</w:t>
      </w:r>
    </w:p>
    <w:p w14:paraId="4E0D14C3" w14:textId="77777777" w:rsidR="00AD4274" w:rsidRDefault="00042C54">
      <w:pPr>
        <w:pStyle w:val="Normal1"/>
        <w:numPr>
          <w:ilvl w:val="0"/>
          <w:numId w:val="2"/>
        </w:numPr>
        <w:rPr>
          <w:rFonts w:ascii="Calibri" w:eastAsia="Calibri" w:hAnsi="Calibri" w:cs="Calibri"/>
          <w:color w:val="000000"/>
          <w:sz w:val="20"/>
          <w:szCs w:val="20"/>
        </w:rPr>
      </w:pPr>
      <w:r>
        <w:rPr>
          <w:rFonts w:ascii="Calibri" w:eastAsia="Calibri" w:hAnsi="Calibri" w:cs="Calibri"/>
          <w:color w:val="000000"/>
          <w:sz w:val="20"/>
          <w:szCs w:val="20"/>
        </w:rPr>
        <w:t>Performing Functional and Regression testing during Iteration cycles.</w:t>
      </w:r>
    </w:p>
    <w:p w14:paraId="12E5113E" w14:textId="68D5BF51" w:rsidR="00AD4274" w:rsidRDefault="00042C54" w:rsidP="00AF0A3E">
      <w:pPr>
        <w:pStyle w:val="Normal1"/>
        <w:numPr>
          <w:ilvl w:val="0"/>
          <w:numId w:val="2"/>
        </w:numPr>
      </w:pPr>
      <w:r w:rsidRPr="000F20C8">
        <w:rPr>
          <w:rFonts w:ascii="Calibri" w:eastAsia="Calibri" w:hAnsi="Calibri" w:cs="Calibri"/>
          <w:color w:val="000000"/>
          <w:sz w:val="20"/>
          <w:szCs w:val="20"/>
        </w:rPr>
        <w:t>Reporting the defects encountered.</w:t>
      </w:r>
    </w:p>
    <w:p w14:paraId="1BF72EE0" w14:textId="77777777" w:rsidR="00037618" w:rsidRPr="00037618" w:rsidRDefault="00037618" w:rsidP="00037618">
      <w:pPr>
        <w:pStyle w:val="ListParagraph"/>
        <w:numPr>
          <w:ilvl w:val="0"/>
          <w:numId w:val="8"/>
        </w:numPr>
        <w:shd w:val="clear" w:color="auto" w:fill="FFFFFF"/>
        <w:suppressAutoHyphens w:val="0"/>
        <w:textAlignment w:val="baseline"/>
        <w:rPr>
          <w:rFonts w:ascii="Calibri" w:eastAsia="Calibri" w:hAnsi="Calibri" w:cs="Calibri"/>
          <w:color w:val="000000"/>
          <w:sz w:val="20"/>
          <w:szCs w:val="20"/>
        </w:rPr>
      </w:pPr>
      <w:r w:rsidRPr="00037618">
        <w:rPr>
          <w:rFonts w:ascii="Calibri" w:eastAsia="Calibri" w:hAnsi="Calibri" w:cs="Calibri"/>
          <w:color w:val="000000"/>
          <w:sz w:val="20"/>
          <w:szCs w:val="20"/>
        </w:rPr>
        <w:t>Create logs to document testing phases and defects</w:t>
      </w:r>
    </w:p>
    <w:p w14:paraId="74CDF827" w14:textId="77777777" w:rsidR="00037618" w:rsidRPr="00037618" w:rsidRDefault="00037618" w:rsidP="00037618">
      <w:pPr>
        <w:pStyle w:val="ListParagraph"/>
        <w:numPr>
          <w:ilvl w:val="0"/>
          <w:numId w:val="8"/>
        </w:numPr>
        <w:shd w:val="clear" w:color="auto" w:fill="FFFFFF"/>
        <w:suppressAutoHyphens w:val="0"/>
        <w:textAlignment w:val="baseline"/>
        <w:rPr>
          <w:rFonts w:ascii="Calibri" w:eastAsia="Calibri" w:hAnsi="Calibri" w:cs="Calibri"/>
          <w:color w:val="000000"/>
          <w:sz w:val="20"/>
          <w:szCs w:val="20"/>
        </w:rPr>
      </w:pPr>
      <w:r w:rsidRPr="00037618">
        <w:rPr>
          <w:rFonts w:ascii="Calibri" w:eastAsia="Calibri" w:hAnsi="Calibri" w:cs="Calibri"/>
          <w:color w:val="000000"/>
          <w:sz w:val="20"/>
          <w:szCs w:val="20"/>
        </w:rPr>
        <w:t>Report bugs and errors to development teams</w:t>
      </w:r>
    </w:p>
    <w:p w14:paraId="1CB5D386" w14:textId="77777777" w:rsidR="00037618" w:rsidRPr="00037618" w:rsidRDefault="00037618" w:rsidP="00037618">
      <w:pPr>
        <w:pStyle w:val="ListParagraph"/>
        <w:numPr>
          <w:ilvl w:val="0"/>
          <w:numId w:val="8"/>
        </w:numPr>
        <w:shd w:val="clear" w:color="auto" w:fill="FFFFFF"/>
        <w:suppressAutoHyphens w:val="0"/>
        <w:textAlignment w:val="baseline"/>
        <w:rPr>
          <w:rFonts w:ascii="Calibri" w:eastAsia="Calibri" w:hAnsi="Calibri" w:cs="Calibri"/>
          <w:color w:val="000000"/>
          <w:sz w:val="20"/>
          <w:szCs w:val="20"/>
        </w:rPr>
      </w:pPr>
      <w:r w:rsidRPr="00037618">
        <w:rPr>
          <w:rFonts w:ascii="Calibri" w:eastAsia="Calibri" w:hAnsi="Calibri" w:cs="Calibri"/>
          <w:color w:val="000000"/>
          <w:sz w:val="20"/>
          <w:szCs w:val="20"/>
        </w:rPr>
        <w:t>Help troubleshoot issues</w:t>
      </w:r>
    </w:p>
    <w:p w14:paraId="06809021" w14:textId="77777777" w:rsidR="00037618" w:rsidRPr="00037618" w:rsidRDefault="00037618" w:rsidP="00037618">
      <w:pPr>
        <w:pStyle w:val="ListParagraph"/>
        <w:numPr>
          <w:ilvl w:val="0"/>
          <w:numId w:val="8"/>
        </w:numPr>
        <w:shd w:val="clear" w:color="auto" w:fill="FFFFFF"/>
        <w:suppressAutoHyphens w:val="0"/>
        <w:textAlignment w:val="baseline"/>
        <w:rPr>
          <w:rFonts w:ascii="Calibri" w:eastAsia="Calibri" w:hAnsi="Calibri" w:cs="Calibri"/>
          <w:color w:val="000000"/>
          <w:sz w:val="20"/>
          <w:szCs w:val="20"/>
        </w:rPr>
      </w:pPr>
      <w:r w:rsidRPr="00037618">
        <w:rPr>
          <w:rFonts w:ascii="Calibri" w:eastAsia="Calibri" w:hAnsi="Calibri" w:cs="Calibri"/>
          <w:color w:val="000000"/>
          <w:sz w:val="20"/>
          <w:szCs w:val="20"/>
        </w:rPr>
        <w:t>Conduct post-release/ post-implementation testing</w:t>
      </w:r>
    </w:p>
    <w:p w14:paraId="19C74231" w14:textId="77777777" w:rsidR="00364277" w:rsidRDefault="00037618" w:rsidP="00FB18EE">
      <w:pPr>
        <w:pStyle w:val="ListParagraph"/>
        <w:numPr>
          <w:ilvl w:val="0"/>
          <w:numId w:val="2"/>
        </w:numPr>
        <w:shd w:val="clear" w:color="auto" w:fill="FFFFFF"/>
        <w:suppressAutoHyphens w:val="0"/>
        <w:textAlignment w:val="baseline"/>
        <w:rPr>
          <w:rFonts w:ascii="Calibri" w:eastAsia="Calibri" w:hAnsi="Calibri" w:cs="Calibri"/>
          <w:color w:val="000000"/>
          <w:sz w:val="20"/>
          <w:szCs w:val="20"/>
        </w:rPr>
      </w:pPr>
      <w:r w:rsidRPr="00364277">
        <w:rPr>
          <w:rFonts w:ascii="Calibri" w:eastAsia="Calibri" w:hAnsi="Calibri" w:cs="Calibri"/>
          <w:color w:val="000000"/>
          <w:sz w:val="20"/>
          <w:szCs w:val="20"/>
        </w:rPr>
        <w:t>Work with cross-functional teams to ensure quality throughout the software development life cycle.</w:t>
      </w:r>
    </w:p>
    <w:p w14:paraId="201B9C13" w14:textId="77777777" w:rsidR="00364277" w:rsidRDefault="00037618" w:rsidP="00350B0C">
      <w:pPr>
        <w:pStyle w:val="ListParagraph"/>
        <w:numPr>
          <w:ilvl w:val="0"/>
          <w:numId w:val="2"/>
        </w:numPr>
        <w:shd w:val="clear" w:color="auto" w:fill="FFFFFF"/>
        <w:suppressAutoHyphens w:val="0"/>
        <w:textAlignment w:val="baseline"/>
        <w:rPr>
          <w:rFonts w:ascii="Calibri" w:eastAsia="Calibri" w:hAnsi="Calibri" w:cs="Calibri"/>
          <w:color w:val="000000"/>
          <w:sz w:val="20"/>
          <w:szCs w:val="20"/>
        </w:rPr>
      </w:pPr>
      <w:r w:rsidRPr="00364277">
        <w:rPr>
          <w:rFonts w:ascii="Calibri" w:eastAsia="Calibri" w:hAnsi="Calibri" w:cs="Calibri"/>
          <w:color w:val="000000"/>
          <w:sz w:val="20"/>
          <w:szCs w:val="20"/>
        </w:rPr>
        <w:t>Good knowledge of Performance testing would be an added advantage</w:t>
      </w:r>
      <w:r w:rsidR="000F20C8" w:rsidRPr="00364277">
        <w:rPr>
          <w:rFonts w:ascii="Calibri" w:eastAsia="Calibri" w:hAnsi="Calibri" w:cs="Calibri"/>
          <w:color w:val="000000"/>
          <w:sz w:val="20"/>
          <w:szCs w:val="20"/>
        </w:rPr>
        <w:t xml:space="preserve"> </w:t>
      </w:r>
    </w:p>
    <w:p w14:paraId="58259D35" w14:textId="77777777" w:rsidR="00364277" w:rsidRPr="00364277" w:rsidRDefault="00D05387" w:rsidP="000F648E">
      <w:pPr>
        <w:pStyle w:val="ListParagraph"/>
        <w:numPr>
          <w:ilvl w:val="0"/>
          <w:numId w:val="2"/>
        </w:numPr>
        <w:shd w:val="clear" w:color="auto" w:fill="FFFFFF"/>
        <w:suppressAutoHyphens w:val="0"/>
        <w:textAlignment w:val="baseline"/>
      </w:pPr>
      <w:hyperlink r:id="rId6">
        <w:r w:rsidR="00042C54" w:rsidRPr="00364277">
          <w:rPr>
            <w:rFonts w:ascii="Calibri" w:eastAsia="Calibri" w:hAnsi="Calibri" w:cs="Calibri"/>
            <w:color w:val="000000"/>
            <w:sz w:val="20"/>
            <w:szCs w:val="20"/>
          </w:rPr>
          <w:t>Works with other teams on integration and end-to-end testing</w:t>
        </w:r>
      </w:hyperlink>
    </w:p>
    <w:p w14:paraId="61DC8F26" w14:textId="3729C2DE" w:rsidR="00AD4274" w:rsidRPr="0028656B" w:rsidRDefault="00D05387" w:rsidP="000F648E">
      <w:pPr>
        <w:pStyle w:val="ListParagraph"/>
        <w:numPr>
          <w:ilvl w:val="0"/>
          <w:numId w:val="2"/>
        </w:numPr>
        <w:shd w:val="clear" w:color="auto" w:fill="FFFFFF"/>
        <w:suppressAutoHyphens w:val="0"/>
        <w:textAlignment w:val="baseline"/>
      </w:pPr>
      <w:hyperlink r:id="rId7">
        <w:r w:rsidR="00042C54" w:rsidRPr="00364277">
          <w:rPr>
            <w:rFonts w:ascii="Calibri" w:eastAsia="Calibri" w:hAnsi="Calibri" w:cs="Calibri"/>
            <w:color w:val="000000"/>
            <w:sz w:val="20"/>
            <w:szCs w:val="20"/>
          </w:rPr>
          <w:t>Understands team's strategy and objectives</w:t>
        </w:r>
      </w:hyperlink>
    </w:p>
    <w:tbl>
      <w:tblPr>
        <w:tblpPr w:leftFromText="180" w:rightFromText="180" w:vertAnchor="page" w:horzAnchor="margin" w:tblpY="11821"/>
        <w:tblW w:w="9242" w:type="dxa"/>
        <w:tblLook w:val="0000" w:firstRow="0" w:lastRow="0" w:firstColumn="0" w:lastColumn="0" w:noHBand="0" w:noVBand="0"/>
      </w:tblPr>
      <w:tblGrid>
        <w:gridCol w:w="1226"/>
        <w:gridCol w:w="1246"/>
        <w:gridCol w:w="2676"/>
        <w:gridCol w:w="1752"/>
        <w:gridCol w:w="1059"/>
        <w:gridCol w:w="1283"/>
      </w:tblGrid>
      <w:tr w:rsidR="00A72042" w14:paraId="13028349" w14:textId="77777777" w:rsidTr="003B0F08">
        <w:trPr>
          <w:trHeight w:val="352"/>
        </w:trPr>
        <w:tc>
          <w:tcPr>
            <w:tcW w:w="1226" w:type="dxa"/>
            <w:tcBorders>
              <w:top w:val="single" w:sz="6" w:space="0" w:color="7F7F7F"/>
              <w:left w:val="single" w:sz="6" w:space="0" w:color="7F7F7F"/>
              <w:bottom w:val="single" w:sz="6" w:space="0" w:color="7F7F7F"/>
              <w:right w:val="single" w:sz="6" w:space="0" w:color="7F7F7F"/>
            </w:tcBorders>
            <w:vAlign w:val="center"/>
          </w:tcPr>
          <w:p w14:paraId="71463224" w14:textId="77777777" w:rsidR="00A72042" w:rsidRDefault="00A72042" w:rsidP="00A72042">
            <w:pPr>
              <w:pStyle w:val="Heading2"/>
              <w:keepNext/>
              <w:ind w:left="4950" w:hanging="4950"/>
              <w:rPr>
                <w:rFonts w:ascii="Calibri" w:eastAsia="Calibri" w:hAnsi="Calibri" w:cs="Calibri"/>
                <w:b/>
                <w:color w:val="000000"/>
                <w:sz w:val="18"/>
                <w:szCs w:val="18"/>
              </w:rPr>
            </w:pPr>
            <w:r>
              <w:rPr>
                <w:rFonts w:ascii="Calibri" w:eastAsia="Calibri" w:hAnsi="Calibri" w:cs="Calibri"/>
                <w:b/>
                <w:color w:val="000000"/>
                <w:sz w:val="18"/>
                <w:szCs w:val="18"/>
              </w:rPr>
              <w:t>Course</w:t>
            </w:r>
          </w:p>
        </w:tc>
        <w:tc>
          <w:tcPr>
            <w:tcW w:w="1246" w:type="dxa"/>
            <w:tcBorders>
              <w:top w:val="single" w:sz="6" w:space="0" w:color="7F7F7F"/>
              <w:left w:val="single" w:sz="6" w:space="0" w:color="7F7F7F"/>
              <w:bottom w:val="single" w:sz="6" w:space="0" w:color="7F7F7F"/>
              <w:right w:val="single" w:sz="6" w:space="0" w:color="7F7F7F"/>
            </w:tcBorders>
            <w:vAlign w:val="center"/>
          </w:tcPr>
          <w:p w14:paraId="2CFE9161" w14:textId="77777777" w:rsidR="00A72042" w:rsidRDefault="00A72042" w:rsidP="00A72042">
            <w:pPr>
              <w:rPr>
                <w:rFonts w:ascii="Calibri" w:eastAsia="Calibri" w:hAnsi="Calibri" w:cs="Calibri"/>
                <w:b/>
                <w:color w:val="000000"/>
                <w:sz w:val="18"/>
                <w:szCs w:val="18"/>
              </w:rPr>
            </w:pPr>
            <w:r>
              <w:rPr>
                <w:rFonts w:ascii="Calibri" w:eastAsia="Calibri" w:hAnsi="Calibri" w:cs="Calibri"/>
                <w:b/>
                <w:color w:val="000000"/>
                <w:sz w:val="18"/>
                <w:szCs w:val="18"/>
              </w:rPr>
              <w:t>Discipline / Specialization</w:t>
            </w:r>
          </w:p>
        </w:tc>
        <w:tc>
          <w:tcPr>
            <w:tcW w:w="2676" w:type="dxa"/>
            <w:tcBorders>
              <w:top w:val="single" w:sz="6" w:space="0" w:color="7F7F7F"/>
              <w:left w:val="single" w:sz="6" w:space="0" w:color="7F7F7F"/>
              <w:bottom w:val="single" w:sz="6" w:space="0" w:color="7F7F7F"/>
              <w:right w:val="single" w:sz="6" w:space="0" w:color="7F7F7F"/>
            </w:tcBorders>
          </w:tcPr>
          <w:p w14:paraId="3D1C0B48" w14:textId="77777777" w:rsidR="00A72042" w:rsidRDefault="00A72042" w:rsidP="00A72042">
            <w:pPr>
              <w:rPr>
                <w:rFonts w:ascii="Calibri" w:eastAsia="Calibri" w:hAnsi="Calibri" w:cs="Calibri"/>
                <w:b/>
                <w:color w:val="000000"/>
                <w:sz w:val="18"/>
                <w:szCs w:val="18"/>
              </w:rPr>
            </w:pPr>
            <w:r>
              <w:rPr>
                <w:rFonts w:ascii="Calibri" w:eastAsia="Calibri" w:hAnsi="Calibri" w:cs="Calibri"/>
                <w:b/>
                <w:color w:val="000000"/>
                <w:sz w:val="18"/>
                <w:szCs w:val="18"/>
              </w:rPr>
              <w:t>Institution</w:t>
            </w:r>
          </w:p>
        </w:tc>
        <w:tc>
          <w:tcPr>
            <w:tcW w:w="1752" w:type="dxa"/>
            <w:tcBorders>
              <w:top w:val="single" w:sz="6" w:space="0" w:color="7F7F7F"/>
              <w:left w:val="single" w:sz="6" w:space="0" w:color="7F7F7F"/>
              <w:bottom w:val="single" w:sz="6" w:space="0" w:color="7F7F7F"/>
              <w:right w:val="single" w:sz="6" w:space="0" w:color="7F7F7F"/>
            </w:tcBorders>
            <w:vAlign w:val="center"/>
          </w:tcPr>
          <w:p w14:paraId="77E9A936" w14:textId="77777777" w:rsidR="00A72042" w:rsidRDefault="00A72042" w:rsidP="00A72042">
            <w:pPr>
              <w:rPr>
                <w:rFonts w:ascii="Calibri" w:eastAsia="Calibri" w:hAnsi="Calibri" w:cs="Calibri"/>
                <w:b/>
                <w:color w:val="000000"/>
                <w:sz w:val="18"/>
                <w:szCs w:val="18"/>
              </w:rPr>
            </w:pPr>
            <w:r>
              <w:rPr>
                <w:rFonts w:ascii="Calibri" w:eastAsia="Calibri" w:hAnsi="Calibri" w:cs="Calibri"/>
                <w:b/>
                <w:color w:val="000000"/>
                <w:sz w:val="18"/>
                <w:szCs w:val="18"/>
              </w:rPr>
              <w:t>Board/ University</w:t>
            </w:r>
          </w:p>
        </w:tc>
        <w:tc>
          <w:tcPr>
            <w:tcW w:w="1059" w:type="dxa"/>
            <w:tcBorders>
              <w:top w:val="single" w:sz="6" w:space="0" w:color="7F7F7F"/>
              <w:left w:val="single" w:sz="6" w:space="0" w:color="7F7F7F"/>
              <w:bottom w:val="single" w:sz="6" w:space="0" w:color="7F7F7F"/>
              <w:right w:val="single" w:sz="6" w:space="0" w:color="7F7F7F"/>
            </w:tcBorders>
            <w:vAlign w:val="center"/>
          </w:tcPr>
          <w:p w14:paraId="5A0D7793" w14:textId="77777777" w:rsidR="00A72042" w:rsidRDefault="00A72042" w:rsidP="00A72042">
            <w:pPr>
              <w:rPr>
                <w:rFonts w:ascii="Calibri" w:eastAsia="Calibri" w:hAnsi="Calibri" w:cs="Calibri"/>
                <w:b/>
                <w:color w:val="000000"/>
                <w:sz w:val="18"/>
                <w:szCs w:val="18"/>
              </w:rPr>
            </w:pPr>
            <w:r>
              <w:rPr>
                <w:rFonts w:ascii="Calibri" w:eastAsia="Calibri" w:hAnsi="Calibri" w:cs="Calibri"/>
                <w:b/>
                <w:color w:val="000000"/>
                <w:sz w:val="18"/>
                <w:szCs w:val="18"/>
              </w:rPr>
              <w:t xml:space="preserve">Year </w:t>
            </w:r>
          </w:p>
        </w:tc>
        <w:tc>
          <w:tcPr>
            <w:tcW w:w="1283" w:type="dxa"/>
            <w:tcBorders>
              <w:top w:val="single" w:sz="6" w:space="0" w:color="7F7F7F"/>
              <w:left w:val="single" w:sz="6" w:space="0" w:color="7F7F7F"/>
              <w:bottom w:val="single" w:sz="6" w:space="0" w:color="7F7F7F"/>
              <w:right w:val="single" w:sz="6" w:space="0" w:color="7F7F7F"/>
            </w:tcBorders>
            <w:vAlign w:val="center"/>
          </w:tcPr>
          <w:p w14:paraId="51B11F16" w14:textId="77777777" w:rsidR="00A72042" w:rsidRDefault="00A72042" w:rsidP="00A72042">
            <w:pPr>
              <w:rPr>
                <w:rFonts w:ascii="Calibri" w:eastAsia="Calibri" w:hAnsi="Calibri" w:cs="Calibri"/>
                <w:b/>
                <w:color w:val="000000"/>
                <w:sz w:val="18"/>
                <w:szCs w:val="18"/>
              </w:rPr>
            </w:pPr>
            <w:r>
              <w:rPr>
                <w:rFonts w:ascii="Calibri" w:eastAsia="Calibri" w:hAnsi="Calibri" w:cs="Calibri"/>
                <w:b/>
                <w:color w:val="000000"/>
                <w:sz w:val="18"/>
                <w:szCs w:val="18"/>
              </w:rPr>
              <w:t>Percentage of Marks</w:t>
            </w:r>
          </w:p>
        </w:tc>
      </w:tr>
      <w:tr w:rsidR="00A72042" w14:paraId="42043EC5" w14:textId="77777777" w:rsidTr="003B0F08">
        <w:trPr>
          <w:trHeight w:val="472"/>
        </w:trPr>
        <w:tc>
          <w:tcPr>
            <w:tcW w:w="1226" w:type="dxa"/>
            <w:tcBorders>
              <w:top w:val="single" w:sz="6" w:space="0" w:color="7F7F7F"/>
              <w:left w:val="single" w:sz="6" w:space="0" w:color="7F7F7F"/>
              <w:bottom w:val="single" w:sz="6" w:space="0" w:color="7F7F7F"/>
              <w:right w:val="single" w:sz="6" w:space="0" w:color="7F7F7F"/>
            </w:tcBorders>
            <w:vAlign w:val="center"/>
          </w:tcPr>
          <w:p w14:paraId="62733766" w14:textId="6E1A5C30" w:rsidR="00A72042" w:rsidRDefault="00350051" w:rsidP="00A72042">
            <w:pPr>
              <w:rPr>
                <w:rFonts w:ascii="Calibri" w:eastAsia="Calibri" w:hAnsi="Calibri" w:cs="Calibri"/>
                <w:color w:val="000000"/>
                <w:sz w:val="18"/>
                <w:szCs w:val="18"/>
              </w:rPr>
            </w:pPr>
            <w:r>
              <w:rPr>
                <w:rFonts w:ascii="Calibri" w:eastAsia="Calibri" w:hAnsi="Calibri" w:cs="Calibri"/>
                <w:color w:val="000000"/>
                <w:sz w:val="18"/>
                <w:szCs w:val="18"/>
              </w:rPr>
              <w:t>B. Tech</w:t>
            </w:r>
          </w:p>
        </w:tc>
        <w:tc>
          <w:tcPr>
            <w:tcW w:w="1246" w:type="dxa"/>
            <w:tcBorders>
              <w:top w:val="single" w:sz="6" w:space="0" w:color="7F7F7F"/>
              <w:left w:val="single" w:sz="6" w:space="0" w:color="7F7F7F"/>
              <w:bottom w:val="single" w:sz="6" w:space="0" w:color="7F7F7F"/>
              <w:right w:val="single" w:sz="6" w:space="0" w:color="7F7F7F"/>
            </w:tcBorders>
            <w:vAlign w:val="center"/>
          </w:tcPr>
          <w:p w14:paraId="79212083"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EEE</w:t>
            </w:r>
          </w:p>
        </w:tc>
        <w:tc>
          <w:tcPr>
            <w:tcW w:w="2676" w:type="dxa"/>
            <w:tcBorders>
              <w:top w:val="single" w:sz="6" w:space="0" w:color="7F7F7F"/>
              <w:left w:val="single" w:sz="6" w:space="0" w:color="7F7F7F"/>
              <w:bottom w:val="single" w:sz="6" w:space="0" w:color="7F7F7F"/>
              <w:right w:val="single" w:sz="6" w:space="0" w:color="7F7F7F"/>
            </w:tcBorders>
          </w:tcPr>
          <w:p w14:paraId="06E94757" w14:textId="77777777" w:rsidR="00A72042" w:rsidRDefault="00A72042" w:rsidP="00A72042">
            <w:pPr>
              <w:rPr>
                <w:rFonts w:ascii="Calibri" w:eastAsia="Calibri" w:hAnsi="Calibri" w:cs="Calibri"/>
                <w:color w:val="000000"/>
                <w:sz w:val="18"/>
                <w:szCs w:val="18"/>
              </w:rPr>
            </w:pPr>
            <w:r w:rsidRPr="00575E5B">
              <w:rPr>
                <w:rFonts w:ascii="Calibri" w:eastAsia="Calibri" w:hAnsi="Calibri" w:cs="Calibri"/>
                <w:color w:val="000000"/>
                <w:sz w:val="18"/>
                <w:szCs w:val="18"/>
              </w:rPr>
              <w:t>Dr Samuel George institute of Engineering and Technology, Markapur</w:t>
            </w:r>
          </w:p>
        </w:tc>
        <w:tc>
          <w:tcPr>
            <w:tcW w:w="1752" w:type="dxa"/>
            <w:tcBorders>
              <w:top w:val="single" w:sz="6" w:space="0" w:color="7F7F7F"/>
              <w:left w:val="single" w:sz="6" w:space="0" w:color="7F7F7F"/>
              <w:bottom w:val="single" w:sz="6" w:space="0" w:color="7F7F7F"/>
              <w:right w:val="single" w:sz="6" w:space="0" w:color="7F7F7F"/>
            </w:tcBorders>
          </w:tcPr>
          <w:p w14:paraId="3E6290EC" w14:textId="77777777" w:rsidR="00A72042" w:rsidRDefault="00A72042" w:rsidP="00A72042">
            <w:pPr>
              <w:rPr>
                <w:rFonts w:ascii="Calibri" w:eastAsia="Calibri" w:hAnsi="Calibri" w:cs="Calibri"/>
                <w:color w:val="000000"/>
                <w:sz w:val="18"/>
                <w:szCs w:val="18"/>
              </w:rPr>
            </w:pPr>
          </w:p>
          <w:p w14:paraId="665E900A" w14:textId="77777777" w:rsidR="00A72042" w:rsidRDefault="00A72042" w:rsidP="00A72042">
            <w:pPr>
              <w:rPr>
                <w:rFonts w:ascii="Calibri" w:eastAsia="Calibri" w:hAnsi="Calibri" w:cs="Calibri"/>
                <w:color w:val="000000"/>
                <w:sz w:val="18"/>
                <w:szCs w:val="18"/>
              </w:rPr>
            </w:pPr>
          </w:p>
          <w:p w14:paraId="54C8B576"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JNTUK</w:t>
            </w:r>
          </w:p>
        </w:tc>
        <w:tc>
          <w:tcPr>
            <w:tcW w:w="1059" w:type="dxa"/>
            <w:tcBorders>
              <w:top w:val="single" w:sz="6" w:space="0" w:color="7F7F7F"/>
              <w:left w:val="single" w:sz="6" w:space="0" w:color="7F7F7F"/>
              <w:bottom w:val="single" w:sz="6" w:space="0" w:color="7F7F7F"/>
              <w:right w:val="single" w:sz="6" w:space="0" w:color="7F7F7F"/>
            </w:tcBorders>
          </w:tcPr>
          <w:p w14:paraId="32E643F0" w14:textId="77777777" w:rsidR="00A72042" w:rsidRDefault="00A72042" w:rsidP="00A72042">
            <w:pPr>
              <w:rPr>
                <w:rFonts w:ascii="Calibri" w:eastAsia="Calibri" w:hAnsi="Calibri" w:cs="Calibri"/>
                <w:color w:val="000000"/>
                <w:sz w:val="18"/>
                <w:szCs w:val="18"/>
              </w:rPr>
            </w:pPr>
          </w:p>
          <w:p w14:paraId="46C92062" w14:textId="77777777" w:rsidR="00A72042" w:rsidRDefault="00A72042" w:rsidP="00A72042">
            <w:pPr>
              <w:rPr>
                <w:rFonts w:ascii="Calibri" w:eastAsia="Calibri" w:hAnsi="Calibri" w:cs="Calibri"/>
                <w:color w:val="000000"/>
                <w:sz w:val="18"/>
                <w:szCs w:val="18"/>
              </w:rPr>
            </w:pPr>
          </w:p>
          <w:p w14:paraId="2CEC3368" w14:textId="77777777" w:rsidR="00A72042" w:rsidRDefault="00A72042" w:rsidP="00A72042">
            <w:pPr>
              <w:rPr>
                <w:rFonts w:ascii="Calibri" w:eastAsia="Calibri" w:hAnsi="Calibri" w:cs="Calibri"/>
                <w:color w:val="000000"/>
                <w:sz w:val="18"/>
                <w:szCs w:val="18"/>
              </w:rPr>
            </w:pPr>
            <w:r w:rsidRPr="00575E5B">
              <w:rPr>
                <w:rFonts w:ascii="Calibri" w:eastAsia="Calibri" w:hAnsi="Calibri" w:cs="Calibri"/>
                <w:color w:val="000000"/>
                <w:sz w:val="18"/>
                <w:szCs w:val="18"/>
              </w:rPr>
              <w:t>2020</w:t>
            </w:r>
          </w:p>
        </w:tc>
        <w:tc>
          <w:tcPr>
            <w:tcW w:w="1283" w:type="dxa"/>
            <w:tcBorders>
              <w:top w:val="single" w:sz="6" w:space="0" w:color="7F7F7F"/>
              <w:left w:val="single" w:sz="6" w:space="0" w:color="7F7F7F"/>
              <w:bottom w:val="single" w:sz="6" w:space="0" w:color="7F7F7F"/>
              <w:right w:val="single" w:sz="6" w:space="0" w:color="7F7F7F"/>
            </w:tcBorders>
          </w:tcPr>
          <w:p w14:paraId="7C7CF485" w14:textId="77777777" w:rsidR="00A72042" w:rsidRDefault="00A72042" w:rsidP="00A72042">
            <w:pPr>
              <w:jc w:val="center"/>
              <w:rPr>
                <w:rFonts w:ascii="Calibri" w:eastAsia="Calibri" w:hAnsi="Calibri" w:cs="Calibri"/>
                <w:color w:val="000000"/>
                <w:sz w:val="18"/>
                <w:szCs w:val="18"/>
              </w:rPr>
            </w:pPr>
          </w:p>
          <w:p w14:paraId="60BD870E" w14:textId="77777777" w:rsidR="00A72042" w:rsidRDefault="00A72042" w:rsidP="00A72042">
            <w:pPr>
              <w:jc w:val="center"/>
              <w:rPr>
                <w:rFonts w:ascii="Calibri" w:eastAsia="Calibri" w:hAnsi="Calibri" w:cs="Calibri"/>
                <w:color w:val="000000"/>
                <w:sz w:val="18"/>
                <w:szCs w:val="18"/>
              </w:rPr>
            </w:pPr>
          </w:p>
          <w:p w14:paraId="61F2FDEC" w14:textId="77777777" w:rsidR="00A72042" w:rsidRDefault="00A72042" w:rsidP="00A72042">
            <w:pPr>
              <w:jc w:val="center"/>
              <w:rPr>
                <w:rFonts w:ascii="Calibri" w:eastAsia="Calibri" w:hAnsi="Calibri" w:cs="Calibri"/>
                <w:color w:val="000000"/>
                <w:sz w:val="18"/>
                <w:szCs w:val="18"/>
              </w:rPr>
            </w:pPr>
            <w:r>
              <w:rPr>
                <w:rFonts w:ascii="Calibri" w:eastAsia="Calibri" w:hAnsi="Calibri" w:cs="Calibri"/>
                <w:color w:val="000000"/>
                <w:sz w:val="18"/>
                <w:szCs w:val="18"/>
              </w:rPr>
              <w:t>7 CGPA</w:t>
            </w:r>
          </w:p>
        </w:tc>
      </w:tr>
      <w:tr w:rsidR="00A72042" w14:paraId="7BBE5E09" w14:textId="77777777" w:rsidTr="003B0F08">
        <w:trPr>
          <w:trHeight w:val="747"/>
        </w:trPr>
        <w:tc>
          <w:tcPr>
            <w:tcW w:w="1226" w:type="dxa"/>
            <w:tcBorders>
              <w:top w:val="single" w:sz="6" w:space="0" w:color="7F7F7F"/>
              <w:left w:val="single" w:sz="6" w:space="0" w:color="7F7F7F"/>
              <w:bottom w:val="single" w:sz="6" w:space="0" w:color="7F7F7F"/>
              <w:right w:val="single" w:sz="6" w:space="0" w:color="7F7F7F"/>
            </w:tcBorders>
            <w:vAlign w:val="center"/>
          </w:tcPr>
          <w:p w14:paraId="37E8E4F5" w14:textId="77777777" w:rsidR="00A72042" w:rsidRDefault="00A72042" w:rsidP="00A72042">
            <w:pPr>
              <w:rPr>
                <w:rFonts w:ascii="Calibri" w:eastAsia="Calibri" w:hAnsi="Calibri" w:cs="Calibri"/>
                <w:color w:val="000000"/>
                <w:sz w:val="18"/>
                <w:szCs w:val="18"/>
              </w:rPr>
            </w:pPr>
            <w:r w:rsidRPr="00575E5B">
              <w:rPr>
                <w:rFonts w:ascii="Calibri" w:eastAsia="Calibri" w:hAnsi="Calibri" w:cs="Calibri"/>
                <w:color w:val="000000"/>
                <w:sz w:val="18"/>
                <w:szCs w:val="18"/>
              </w:rPr>
              <w:t>Diploma</w:t>
            </w:r>
          </w:p>
        </w:tc>
        <w:tc>
          <w:tcPr>
            <w:tcW w:w="1246" w:type="dxa"/>
            <w:tcBorders>
              <w:top w:val="single" w:sz="6" w:space="0" w:color="7F7F7F"/>
              <w:left w:val="single" w:sz="6" w:space="0" w:color="7F7F7F"/>
              <w:bottom w:val="single" w:sz="6" w:space="0" w:color="7F7F7F"/>
              <w:right w:val="single" w:sz="6" w:space="0" w:color="7F7F7F"/>
            </w:tcBorders>
            <w:vAlign w:val="center"/>
          </w:tcPr>
          <w:p w14:paraId="7CA4593A" w14:textId="77777777" w:rsidR="00A72042" w:rsidRDefault="00A72042" w:rsidP="00A72042">
            <w:pPr>
              <w:rPr>
                <w:rFonts w:ascii="Calibri" w:eastAsia="Calibri" w:hAnsi="Calibri" w:cs="Calibri"/>
                <w:color w:val="000000"/>
                <w:sz w:val="18"/>
                <w:szCs w:val="18"/>
              </w:rPr>
            </w:pPr>
            <w:r w:rsidRPr="00575E5B">
              <w:rPr>
                <w:rFonts w:ascii="Calibri" w:eastAsia="Calibri" w:hAnsi="Calibri" w:cs="Calibri"/>
                <w:color w:val="000000"/>
                <w:sz w:val="18"/>
                <w:szCs w:val="18"/>
              </w:rPr>
              <w:t>EEE</w:t>
            </w:r>
          </w:p>
        </w:tc>
        <w:tc>
          <w:tcPr>
            <w:tcW w:w="2676" w:type="dxa"/>
            <w:tcBorders>
              <w:top w:val="single" w:sz="6" w:space="0" w:color="7F7F7F"/>
              <w:left w:val="single" w:sz="6" w:space="0" w:color="7F7F7F"/>
              <w:bottom w:val="single" w:sz="6" w:space="0" w:color="7F7F7F"/>
              <w:right w:val="single" w:sz="6" w:space="0" w:color="7F7F7F"/>
            </w:tcBorders>
          </w:tcPr>
          <w:p w14:paraId="47FFF830" w14:textId="4E90EBFA" w:rsidR="00A72042" w:rsidRDefault="00A72042" w:rsidP="00A72042">
            <w:pPr>
              <w:rPr>
                <w:rFonts w:ascii="Calibri" w:eastAsia="Calibri" w:hAnsi="Calibri" w:cs="Calibri"/>
                <w:color w:val="000000"/>
                <w:sz w:val="18"/>
                <w:szCs w:val="18"/>
              </w:rPr>
            </w:pPr>
            <w:r w:rsidRPr="00575E5B">
              <w:rPr>
                <w:rFonts w:ascii="Calibri" w:eastAsia="Calibri" w:hAnsi="Calibri" w:cs="Calibri"/>
                <w:color w:val="000000"/>
                <w:sz w:val="18"/>
                <w:szCs w:val="18"/>
              </w:rPr>
              <w:t>SVCM Polytechnic</w:t>
            </w:r>
            <w:r w:rsidR="003B0F08">
              <w:rPr>
                <w:rFonts w:ascii="Calibri" w:eastAsia="Calibri" w:hAnsi="Calibri" w:cs="Calibri"/>
                <w:color w:val="000000"/>
                <w:sz w:val="18"/>
                <w:szCs w:val="18"/>
              </w:rPr>
              <w:t>,</w:t>
            </w:r>
            <w:r w:rsidRPr="00575E5B">
              <w:rPr>
                <w:rFonts w:ascii="Calibri" w:eastAsia="Calibri" w:hAnsi="Calibri" w:cs="Calibri"/>
                <w:color w:val="000000"/>
                <w:sz w:val="18"/>
                <w:szCs w:val="18"/>
              </w:rPr>
              <w:t xml:space="preserve"> Badvel</w:t>
            </w:r>
          </w:p>
        </w:tc>
        <w:tc>
          <w:tcPr>
            <w:tcW w:w="1752" w:type="dxa"/>
            <w:tcBorders>
              <w:top w:val="single" w:sz="6" w:space="0" w:color="7F7F7F"/>
              <w:left w:val="single" w:sz="6" w:space="0" w:color="7F7F7F"/>
              <w:bottom w:val="single" w:sz="6" w:space="0" w:color="7F7F7F"/>
              <w:right w:val="single" w:sz="6" w:space="0" w:color="7F7F7F"/>
            </w:tcBorders>
          </w:tcPr>
          <w:p w14:paraId="41E1157D" w14:textId="77777777" w:rsidR="00A72042" w:rsidRDefault="00A72042" w:rsidP="00A72042">
            <w:pPr>
              <w:rPr>
                <w:rFonts w:ascii="Calibri" w:eastAsia="Calibri" w:hAnsi="Calibri" w:cs="Calibri"/>
                <w:color w:val="000000"/>
                <w:sz w:val="18"/>
                <w:szCs w:val="18"/>
              </w:rPr>
            </w:pPr>
          </w:p>
          <w:p w14:paraId="73024442" w14:textId="77777777" w:rsidR="00A72042" w:rsidRDefault="00A72042" w:rsidP="00A72042">
            <w:pPr>
              <w:rPr>
                <w:rFonts w:ascii="Calibri" w:eastAsia="Calibri" w:hAnsi="Calibri" w:cs="Calibri"/>
                <w:color w:val="000000"/>
                <w:sz w:val="18"/>
                <w:szCs w:val="18"/>
              </w:rPr>
            </w:pPr>
            <w:r w:rsidRPr="003F5393">
              <w:rPr>
                <w:rFonts w:ascii="Calibri" w:eastAsia="Calibri" w:hAnsi="Calibri" w:cs="Calibri"/>
                <w:color w:val="000000"/>
                <w:sz w:val="18"/>
                <w:szCs w:val="18"/>
              </w:rPr>
              <w:t>The State Board of Technical Education and Training</w:t>
            </w:r>
          </w:p>
        </w:tc>
        <w:tc>
          <w:tcPr>
            <w:tcW w:w="1059" w:type="dxa"/>
            <w:tcBorders>
              <w:top w:val="single" w:sz="6" w:space="0" w:color="7F7F7F"/>
              <w:left w:val="single" w:sz="6" w:space="0" w:color="7F7F7F"/>
              <w:bottom w:val="single" w:sz="6" w:space="0" w:color="7F7F7F"/>
              <w:right w:val="single" w:sz="6" w:space="0" w:color="7F7F7F"/>
            </w:tcBorders>
          </w:tcPr>
          <w:p w14:paraId="39018EBD" w14:textId="77777777" w:rsidR="00A72042" w:rsidRDefault="00A72042" w:rsidP="00A72042">
            <w:pPr>
              <w:rPr>
                <w:rFonts w:ascii="Calibri" w:eastAsia="Calibri" w:hAnsi="Calibri" w:cs="Calibri"/>
                <w:color w:val="000000"/>
                <w:sz w:val="18"/>
                <w:szCs w:val="18"/>
              </w:rPr>
            </w:pPr>
          </w:p>
          <w:p w14:paraId="0BCDBEC2"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2017</w:t>
            </w:r>
          </w:p>
        </w:tc>
        <w:tc>
          <w:tcPr>
            <w:tcW w:w="1283" w:type="dxa"/>
            <w:tcBorders>
              <w:top w:val="single" w:sz="6" w:space="0" w:color="7F7F7F"/>
              <w:left w:val="single" w:sz="6" w:space="0" w:color="7F7F7F"/>
              <w:bottom w:val="single" w:sz="6" w:space="0" w:color="7F7F7F"/>
              <w:right w:val="single" w:sz="6" w:space="0" w:color="7F7F7F"/>
            </w:tcBorders>
          </w:tcPr>
          <w:p w14:paraId="6F1BC0A3" w14:textId="77777777" w:rsidR="00A72042" w:rsidRDefault="00A72042" w:rsidP="00A72042">
            <w:pPr>
              <w:jc w:val="center"/>
              <w:rPr>
                <w:rFonts w:ascii="Calibri" w:eastAsia="Calibri" w:hAnsi="Calibri" w:cs="Calibri"/>
                <w:color w:val="000000"/>
                <w:sz w:val="18"/>
                <w:szCs w:val="18"/>
              </w:rPr>
            </w:pPr>
          </w:p>
          <w:p w14:paraId="16BA14D8" w14:textId="77777777" w:rsidR="00A72042" w:rsidRDefault="00A72042" w:rsidP="00A72042">
            <w:pPr>
              <w:jc w:val="center"/>
              <w:rPr>
                <w:rFonts w:ascii="Calibri" w:eastAsia="Calibri" w:hAnsi="Calibri" w:cs="Calibri"/>
                <w:color w:val="000000"/>
                <w:sz w:val="18"/>
                <w:szCs w:val="18"/>
              </w:rPr>
            </w:pPr>
            <w:r>
              <w:rPr>
                <w:rFonts w:ascii="Calibri" w:eastAsia="Calibri" w:hAnsi="Calibri" w:cs="Calibri"/>
                <w:color w:val="000000"/>
                <w:sz w:val="18"/>
                <w:szCs w:val="18"/>
              </w:rPr>
              <w:t>73.00</w:t>
            </w:r>
            <w:r w:rsidRPr="00B3720C">
              <w:rPr>
                <w:rFonts w:ascii="Calibri" w:eastAsia="Calibri" w:hAnsi="Calibri" w:cs="Calibri"/>
                <w:color w:val="000000"/>
                <w:sz w:val="18"/>
                <w:szCs w:val="18"/>
              </w:rPr>
              <w:t>%</w:t>
            </w:r>
          </w:p>
        </w:tc>
      </w:tr>
      <w:tr w:rsidR="00A72042" w14:paraId="4073FC8B" w14:textId="77777777" w:rsidTr="003B0F08">
        <w:trPr>
          <w:trHeight w:val="835"/>
        </w:trPr>
        <w:tc>
          <w:tcPr>
            <w:tcW w:w="1226" w:type="dxa"/>
            <w:tcBorders>
              <w:top w:val="single" w:sz="6" w:space="0" w:color="7F7F7F"/>
              <w:left w:val="single" w:sz="6" w:space="0" w:color="7F7F7F"/>
              <w:bottom w:val="single" w:sz="6" w:space="0" w:color="7F7F7F"/>
              <w:right w:val="single" w:sz="6" w:space="0" w:color="7F7F7F"/>
            </w:tcBorders>
            <w:vAlign w:val="center"/>
          </w:tcPr>
          <w:p w14:paraId="512A689E"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S.S.C.</w:t>
            </w:r>
          </w:p>
        </w:tc>
        <w:tc>
          <w:tcPr>
            <w:tcW w:w="1246" w:type="dxa"/>
            <w:tcBorders>
              <w:top w:val="single" w:sz="6" w:space="0" w:color="7F7F7F"/>
              <w:left w:val="single" w:sz="6" w:space="0" w:color="7F7F7F"/>
              <w:bottom w:val="single" w:sz="6" w:space="0" w:color="7F7F7F"/>
              <w:right w:val="single" w:sz="6" w:space="0" w:color="7F7F7F"/>
            </w:tcBorders>
            <w:vAlign w:val="center"/>
          </w:tcPr>
          <w:p w14:paraId="62FC5E39"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 xml:space="preserve">10th </w:t>
            </w:r>
          </w:p>
        </w:tc>
        <w:tc>
          <w:tcPr>
            <w:tcW w:w="2676" w:type="dxa"/>
            <w:tcBorders>
              <w:top w:val="single" w:sz="6" w:space="0" w:color="7F7F7F"/>
              <w:left w:val="single" w:sz="6" w:space="0" w:color="7F7F7F"/>
              <w:bottom w:val="single" w:sz="6" w:space="0" w:color="7F7F7F"/>
              <w:right w:val="single" w:sz="6" w:space="0" w:color="7F7F7F"/>
            </w:tcBorders>
          </w:tcPr>
          <w:p w14:paraId="06B78EF8" w14:textId="77777777" w:rsidR="00A72042" w:rsidRDefault="00A72042" w:rsidP="00A72042">
            <w:pPr>
              <w:tabs>
                <w:tab w:val="left" w:pos="372"/>
              </w:tabs>
              <w:rPr>
                <w:rFonts w:ascii="Calibri" w:eastAsia="Calibri" w:hAnsi="Calibri" w:cs="Calibri"/>
                <w:color w:val="000000"/>
                <w:sz w:val="18"/>
                <w:szCs w:val="18"/>
              </w:rPr>
            </w:pPr>
          </w:p>
          <w:p w14:paraId="6BA89EFC" w14:textId="77777777" w:rsidR="00E7741A" w:rsidRDefault="00A72042" w:rsidP="00A72042">
            <w:pPr>
              <w:tabs>
                <w:tab w:val="left" w:pos="372"/>
              </w:tabs>
              <w:rPr>
                <w:rFonts w:ascii="Calibri" w:eastAsia="Calibri" w:hAnsi="Calibri" w:cs="Calibri"/>
                <w:color w:val="000000"/>
                <w:sz w:val="18"/>
                <w:szCs w:val="18"/>
              </w:rPr>
            </w:pPr>
            <w:r w:rsidRPr="00575E5B">
              <w:rPr>
                <w:rFonts w:ascii="Calibri" w:eastAsia="Calibri" w:hAnsi="Calibri" w:cs="Calibri"/>
                <w:color w:val="000000"/>
                <w:sz w:val="18"/>
                <w:szCs w:val="18"/>
              </w:rPr>
              <w:t>ZP High School,</w:t>
            </w:r>
          </w:p>
          <w:p w14:paraId="4AF486E7" w14:textId="3EE8227B" w:rsidR="00A72042" w:rsidRDefault="00A72042" w:rsidP="00A72042">
            <w:pPr>
              <w:tabs>
                <w:tab w:val="left" w:pos="372"/>
              </w:tabs>
              <w:rPr>
                <w:rFonts w:ascii="Calibri" w:eastAsia="Calibri" w:hAnsi="Calibri" w:cs="Calibri"/>
                <w:color w:val="000000"/>
                <w:sz w:val="18"/>
                <w:szCs w:val="18"/>
              </w:rPr>
            </w:pPr>
            <w:r w:rsidRPr="00575E5B">
              <w:rPr>
                <w:rFonts w:ascii="Calibri" w:eastAsia="Calibri" w:hAnsi="Calibri" w:cs="Calibri"/>
                <w:color w:val="000000"/>
                <w:sz w:val="18"/>
                <w:szCs w:val="18"/>
              </w:rPr>
              <w:t>B. Mattam</w:t>
            </w:r>
          </w:p>
        </w:tc>
        <w:tc>
          <w:tcPr>
            <w:tcW w:w="1752" w:type="dxa"/>
            <w:tcBorders>
              <w:top w:val="single" w:sz="6" w:space="0" w:color="7F7F7F"/>
              <w:left w:val="single" w:sz="6" w:space="0" w:color="7F7F7F"/>
              <w:bottom w:val="single" w:sz="6" w:space="0" w:color="7F7F7F"/>
              <w:right w:val="single" w:sz="6" w:space="0" w:color="7F7F7F"/>
            </w:tcBorders>
          </w:tcPr>
          <w:p w14:paraId="21E81859" w14:textId="77777777" w:rsidR="00A72042" w:rsidRDefault="00A72042" w:rsidP="00A72042">
            <w:pPr>
              <w:rPr>
                <w:rFonts w:ascii="Calibri" w:eastAsia="Calibri" w:hAnsi="Calibri" w:cs="Calibri"/>
                <w:color w:val="000000"/>
                <w:sz w:val="18"/>
                <w:szCs w:val="18"/>
              </w:rPr>
            </w:pPr>
          </w:p>
          <w:p w14:paraId="5FFACC4C"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Board of Secondary Education</w:t>
            </w:r>
          </w:p>
        </w:tc>
        <w:tc>
          <w:tcPr>
            <w:tcW w:w="1059" w:type="dxa"/>
            <w:tcBorders>
              <w:top w:val="single" w:sz="6" w:space="0" w:color="7F7F7F"/>
              <w:left w:val="single" w:sz="6" w:space="0" w:color="7F7F7F"/>
              <w:bottom w:val="single" w:sz="6" w:space="0" w:color="7F7F7F"/>
              <w:right w:val="single" w:sz="6" w:space="0" w:color="7F7F7F"/>
            </w:tcBorders>
          </w:tcPr>
          <w:p w14:paraId="337C61C4" w14:textId="77777777" w:rsidR="00A72042" w:rsidRDefault="00A72042" w:rsidP="00A72042">
            <w:pPr>
              <w:rPr>
                <w:rFonts w:ascii="Calibri" w:eastAsia="Calibri" w:hAnsi="Calibri" w:cs="Calibri"/>
                <w:color w:val="000000"/>
                <w:sz w:val="18"/>
                <w:szCs w:val="18"/>
              </w:rPr>
            </w:pPr>
          </w:p>
          <w:p w14:paraId="45BF7418" w14:textId="77777777" w:rsidR="00A72042" w:rsidRDefault="00A72042" w:rsidP="00A72042">
            <w:pPr>
              <w:rPr>
                <w:rFonts w:ascii="Calibri" w:eastAsia="Calibri" w:hAnsi="Calibri" w:cs="Calibri"/>
                <w:color w:val="000000"/>
                <w:sz w:val="18"/>
                <w:szCs w:val="18"/>
              </w:rPr>
            </w:pPr>
            <w:r>
              <w:rPr>
                <w:rFonts w:ascii="Calibri" w:eastAsia="Calibri" w:hAnsi="Calibri" w:cs="Calibri"/>
                <w:color w:val="000000"/>
                <w:sz w:val="18"/>
                <w:szCs w:val="18"/>
              </w:rPr>
              <w:t>2014</w:t>
            </w:r>
          </w:p>
        </w:tc>
        <w:tc>
          <w:tcPr>
            <w:tcW w:w="1283" w:type="dxa"/>
            <w:tcBorders>
              <w:top w:val="single" w:sz="6" w:space="0" w:color="7F7F7F"/>
              <w:left w:val="single" w:sz="6" w:space="0" w:color="7F7F7F"/>
              <w:bottom w:val="single" w:sz="6" w:space="0" w:color="7F7F7F"/>
              <w:right w:val="single" w:sz="6" w:space="0" w:color="7F7F7F"/>
            </w:tcBorders>
          </w:tcPr>
          <w:p w14:paraId="5CD59907" w14:textId="77777777" w:rsidR="00A72042" w:rsidRDefault="00A72042" w:rsidP="00A72042">
            <w:pPr>
              <w:jc w:val="center"/>
              <w:rPr>
                <w:rFonts w:ascii="Calibri" w:eastAsia="Calibri" w:hAnsi="Calibri" w:cs="Calibri"/>
                <w:color w:val="000000"/>
                <w:sz w:val="18"/>
                <w:szCs w:val="18"/>
              </w:rPr>
            </w:pPr>
          </w:p>
          <w:p w14:paraId="095C995B" w14:textId="77777777" w:rsidR="00A72042" w:rsidRDefault="00A72042" w:rsidP="00A72042">
            <w:pPr>
              <w:jc w:val="center"/>
              <w:rPr>
                <w:rFonts w:ascii="Calibri" w:eastAsia="Calibri" w:hAnsi="Calibri" w:cs="Calibri"/>
                <w:color w:val="000000"/>
                <w:sz w:val="18"/>
                <w:szCs w:val="18"/>
              </w:rPr>
            </w:pPr>
            <w:r>
              <w:rPr>
                <w:rFonts w:ascii="Calibri" w:eastAsia="Calibri" w:hAnsi="Calibri" w:cs="Calibri"/>
                <w:color w:val="000000"/>
                <w:sz w:val="18"/>
                <w:szCs w:val="18"/>
              </w:rPr>
              <w:t>8.8 CGPA</w:t>
            </w:r>
          </w:p>
        </w:tc>
      </w:tr>
    </w:tbl>
    <w:p w14:paraId="656C7DAB" w14:textId="77777777" w:rsidR="0028656B" w:rsidRDefault="0028656B" w:rsidP="0028656B">
      <w:pPr>
        <w:pStyle w:val="Normal1"/>
        <w:ind w:left="720"/>
      </w:pPr>
    </w:p>
    <w:p w14:paraId="0E1DF34C" w14:textId="77777777" w:rsidR="00AD4274" w:rsidRDefault="00042C54" w:rsidP="002E694F">
      <w:pPr>
        <w:pStyle w:val="Normal1"/>
        <w:shd w:val="clear" w:color="auto" w:fill="B6DDE8" w:themeFill="accent5" w:themeFillTint="66"/>
        <w:rPr>
          <w:rFonts w:ascii="Algerian" w:hAnsi="Algerian" w:cs="Verdana"/>
          <w:sz w:val="18"/>
          <w:szCs w:val="18"/>
        </w:rPr>
      </w:pPr>
      <w:r>
        <w:rPr>
          <w:rFonts w:ascii="Algerian" w:hAnsi="Algerian" w:cs="Verdana"/>
          <w:sz w:val="18"/>
          <w:szCs w:val="18"/>
        </w:rPr>
        <w:t>Educational Profile</w:t>
      </w:r>
    </w:p>
    <w:p w14:paraId="59A22DB8" w14:textId="77777777" w:rsidR="00AD4274" w:rsidRDefault="00042C54">
      <w:pPr>
        <w:pStyle w:val="Normal1"/>
        <w:shd w:val="clear" w:color="auto" w:fill="B6DDE8" w:themeFill="accent5" w:themeFillTint="66"/>
        <w:rPr>
          <w:rFonts w:ascii="Algerian" w:hAnsi="Algerian" w:cs="Verdana"/>
          <w:sz w:val="18"/>
          <w:szCs w:val="18"/>
        </w:rPr>
      </w:pPr>
      <w:r>
        <w:rPr>
          <w:rFonts w:ascii="Algerian" w:hAnsi="Algerian" w:cs="Verdana"/>
          <w:sz w:val="18"/>
          <w:szCs w:val="18"/>
        </w:rPr>
        <w:t>Personal Profile</w:t>
      </w:r>
    </w:p>
    <w:p w14:paraId="424CB3CC" w14:textId="77777777" w:rsidR="00A72042" w:rsidRDefault="00A72042">
      <w:pPr>
        <w:pStyle w:val="Normal1"/>
        <w:ind w:left="360"/>
        <w:rPr>
          <w:rFonts w:ascii="Calibri" w:eastAsia="Calibri" w:hAnsi="Calibri" w:cs="Calibri"/>
          <w:color w:val="000000"/>
          <w:sz w:val="20"/>
          <w:szCs w:val="20"/>
        </w:rPr>
      </w:pPr>
    </w:p>
    <w:p w14:paraId="3DC0D75E" w14:textId="63EE26A0" w:rsidR="00AD4274"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lastRenderedPageBreak/>
        <w:t>M</w:t>
      </w:r>
      <w:r w:rsidR="001B1200">
        <w:rPr>
          <w:rFonts w:ascii="Calibri" w:eastAsia="Calibri" w:hAnsi="Calibri" w:cs="Calibri"/>
          <w:color w:val="000000"/>
          <w:sz w:val="20"/>
          <w:szCs w:val="20"/>
        </w:rPr>
        <w:t xml:space="preserve">ARTIAL STATUS       :     </w:t>
      </w:r>
      <w:r w:rsidR="00527E67">
        <w:rPr>
          <w:rFonts w:ascii="Calibri" w:eastAsia="Calibri" w:hAnsi="Calibri" w:cs="Calibri"/>
          <w:color w:val="000000"/>
          <w:sz w:val="20"/>
          <w:szCs w:val="20"/>
        </w:rPr>
        <w:t>Single</w:t>
      </w:r>
    </w:p>
    <w:p w14:paraId="71A8E0F7" w14:textId="77777777" w:rsidR="00527E67"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 xml:space="preserve">DOB                              :     </w:t>
      </w:r>
      <w:r w:rsidR="00527E67" w:rsidRPr="00527E67">
        <w:rPr>
          <w:rFonts w:ascii="Calibri" w:eastAsia="Calibri" w:hAnsi="Calibri" w:cs="Calibri"/>
          <w:color w:val="000000"/>
          <w:sz w:val="20"/>
          <w:szCs w:val="20"/>
        </w:rPr>
        <w:t>19-05-1999</w:t>
      </w:r>
    </w:p>
    <w:p w14:paraId="359C9479" w14:textId="39970508" w:rsidR="00AD4274"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NATIONALITY              :     INDIAN</w:t>
      </w:r>
    </w:p>
    <w:p w14:paraId="52F8BFDF" w14:textId="77777777" w:rsidR="00AD4274"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 xml:space="preserve">LANGUAGES           </w:t>
      </w:r>
      <w:r w:rsidR="00A022D1">
        <w:rPr>
          <w:rFonts w:ascii="Calibri" w:eastAsia="Calibri" w:hAnsi="Calibri" w:cs="Calibri"/>
          <w:color w:val="000000"/>
          <w:sz w:val="20"/>
          <w:szCs w:val="20"/>
        </w:rPr>
        <w:t xml:space="preserve">     :     ENGLISH, TELUGU</w:t>
      </w:r>
      <w:r>
        <w:rPr>
          <w:rFonts w:ascii="Calibri" w:eastAsia="Calibri" w:hAnsi="Calibri" w:cs="Calibri"/>
          <w:color w:val="000000"/>
          <w:sz w:val="20"/>
          <w:szCs w:val="20"/>
        </w:rPr>
        <w:t>.</w:t>
      </w:r>
    </w:p>
    <w:p w14:paraId="00BB7D6B" w14:textId="36379FB2" w:rsidR="00BB55C4" w:rsidRPr="00BB55C4" w:rsidRDefault="00042C54" w:rsidP="00BB55C4">
      <w:pPr>
        <w:pStyle w:val="Normal1"/>
        <w:ind w:left="2160" w:hanging="1752"/>
        <w:rPr>
          <w:rFonts w:ascii="Calibri" w:eastAsia="Calibri" w:hAnsi="Calibri" w:cs="Calibri"/>
          <w:color w:val="000000"/>
          <w:sz w:val="20"/>
          <w:szCs w:val="20"/>
        </w:rPr>
      </w:pPr>
      <w:r>
        <w:rPr>
          <w:rFonts w:ascii="Calibri" w:eastAsia="Calibri" w:hAnsi="Calibri" w:cs="Calibri"/>
          <w:color w:val="000000"/>
          <w:sz w:val="20"/>
          <w:szCs w:val="20"/>
        </w:rPr>
        <w:t xml:space="preserve">Address </w:t>
      </w:r>
      <w:r w:rsidR="00D7759B">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     </w:t>
      </w:r>
      <w:r w:rsidR="00BB55C4" w:rsidRPr="00BB55C4">
        <w:rPr>
          <w:rFonts w:ascii="Calibri" w:eastAsia="Calibri" w:hAnsi="Calibri" w:cs="Calibri"/>
          <w:color w:val="000000"/>
          <w:sz w:val="20"/>
          <w:szCs w:val="20"/>
        </w:rPr>
        <w:t>H.NO : 2/106_a, Prakash Nagar, Thippireddypalle,</w:t>
      </w:r>
      <w:r w:rsidR="002D530A">
        <w:rPr>
          <w:rFonts w:ascii="Calibri" w:eastAsia="Calibri" w:hAnsi="Calibri" w:cs="Calibri"/>
          <w:color w:val="000000"/>
          <w:sz w:val="20"/>
          <w:szCs w:val="20"/>
        </w:rPr>
        <w:t xml:space="preserve"> </w:t>
      </w:r>
      <w:r w:rsidR="00BB55C4" w:rsidRPr="00BB55C4">
        <w:rPr>
          <w:rFonts w:ascii="Calibri" w:eastAsia="Calibri" w:hAnsi="Calibri" w:cs="Calibri"/>
          <w:color w:val="000000"/>
          <w:sz w:val="20"/>
          <w:szCs w:val="20"/>
        </w:rPr>
        <w:t>Mydukur ( Mdl)</w:t>
      </w:r>
      <w:r w:rsidR="00BB55C4">
        <w:rPr>
          <w:rFonts w:ascii="Calibri" w:eastAsia="Calibri" w:hAnsi="Calibri" w:cs="Calibri"/>
          <w:color w:val="000000"/>
          <w:sz w:val="20"/>
          <w:szCs w:val="20"/>
        </w:rPr>
        <w:t>,</w:t>
      </w:r>
      <w:r w:rsidR="002D530A">
        <w:rPr>
          <w:rFonts w:ascii="Calibri" w:eastAsia="Calibri" w:hAnsi="Calibri" w:cs="Calibri"/>
          <w:color w:val="000000"/>
          <w:sz w:val="20"/>
          <w:szCs w:val="20"/>
        </w:rPr>
        <w:t xml:space="preserve"> </w:t>
      </w:r>
      <w:r w:rsidR="00A41178">
        <w:rPr>
          <w:rFonts w:ascii="Calibri" w:eastAsia="Calibri" w:hAnsi="Calibri" w:cs="Calibri"/>
          <w:color w:val="000000"/>
          <w:sz w:val="20"/>
          <w:szCs w:val="20"/>
        </w:rPr>
        <w:t>Kadapa</w:t>
      </w:r>
      <w:r w:rsidR="00BB55C4" w:rsidRPr="00BB55C4">
        <w:rPr>
          <w:rFonts w:ascii="Calibri" w:eastAsia="Calibri" w:hAnsi="Calibri" w:cs="Calibri"/>
          <w:color w:val="000000"/>
          <w:sz w:val="20"/>
          <w:szCs w:val="20"/>
        </w:rPr>
        <w:t xml:space="preserve"> ( Dst), </w:t>
      </w:r>
    </w:p>
    <w:p w14:paraId="2BE5A6A7" w14:textId="582F3A8F" w:rsidR="00AD4274" w:rsidRDefault="00BB55C4" w:rsidP="00BB55C4">
      <w:pPr>
        <w:pStyle w:val="Normal1"/>
        <w:ind w:left="2160" w:hanging="1752"/>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BB55C4">
        <w:rPr>
          <w:rFonts w:ascii="Calibri" w:eastAsia="Calibri" w:hAnsi="Calibri" w:cs="Calibri"/>
          <w:color w:val="000000"/>
          <w:sz w:val="20"/>
          <w:szCs w:val="20"/>
        </w:rPr>
        <w:t>Andhra Pradesh,</w:t>
      </w:r>
      <w:r w:rsidR="00334F84">
        <w:rPr>
          <w:rFonts w:ascii="Calibri" w:eastAsia="Calibri" w:hAnsi="Calibri" w:cs="Calibri"/>
          <w:color w:val="000000"/>
          <w:sz w:val="20"/>
          <w:szCs w:val="20"/>
        </w:rPr>
        <w:t xml:space="preserve"> </w:t>
      </w:r>
      <w:r w:rsidRPr="00BB55C4">
        <w:rPr>
          <w:rFonts w:ascii="Calibri" w:eastAsia="Calibri" w:hAnsi="Calibri" w:cs="Calibri"/>
          <w:color w:val="000000"/>
          <w:sz w:val="20"/>
          <w:szCs w:val="20"/>
        </w:rPr>
        <w:t>PIN :516173</w:t>
      </w:r>
      <w:r w:rsidR="00042C54">
        <w:rPr>
          <w:rFonts w:ascii="Calibri" w:eastAsia="Calibri" w:hAnsi="Calibri" w:cs="Calibri"/>
          <w:color w:val="000000"/>
          <w:sz w:val="20"/>
          <w:szCs w:val="20"/>
        </w:rPr>
        <w:t>.</w:t>
      </w:r>
    </w:p>
    <w:p w14:paraId="275284C9" w14:textId="77777777" w:rsidR="00A72042" w:rsidRDefault="00A72042" w:rsidP="00BB55C4">
      <w:pPr>
        <w:pStyle w:val="Normal1"/>
        <w:ind w:left="2160" w:hanging="1752"/>
        <w:rPr>
          <w:rFonts w:ascii="Calibri" w:eastAsia="Calibri" w:hAnsi="Calibri" w:cs="Calibri"/>
          <w:color w:val="000000"/>
          <w:sz w:val="20"/>
          <w:szCs w:val="20"/>
        </w:rPr>
      </w:pPr>
    </w:p>
    <w:p w14:paraId="243729F0" w14:textId="77777777" w:rsidR="00AD4274" w:rsidRDefault="00042C54">
      <w:pPr>
        <w:pStyle w:val="Normal1"/>
        <w:shd w:val="clear" w:color="auto" w:fill="B6DDE8" w:themeFill="accent5" w:themeFillTint="66"/>
        <w:rPr>
          <w:rFonts w:ascii="Algerian" w:hAnsi="Algerian" w:cs="Verdana"/>
          <w:sz w:val="18"/>
          <w:szCs w:val="18"/>
        </w:rPr>
      </w:pPr>
      <w:r>
        <w:rPr>
          <w:rFonts w:ascii="Algerian" w:hAnsi="Algerian" w:cs="Verdana"/>
          <w:sz w:val="18"/>
          <w:szCs w:val="18"/>
        </w:rPr>
        <w:t>Declaration</w:t>
      </w:r>
    </w:p>
    <w:p w14:paraId="7350AAC9" w14:textId="77777777" w:rsidR="00AD4274" w:rsidRDefault="00AD4274">
      <w:pPr>
        <w:pStyle w:val="Normal1"/>
        <w:ind w:left="360"/>
        <w:rPr>
          <w:rFonts w:ascii="Calibri" w:eastAsia="Calibri" w:hAnsi="Calibri" w:cs="Calibri"/>
          <w:color w:val="000000"/>
          <w:sz w:val="20"/>
          <w:szCs w:val="20"/>
        </w:rPr>
      </w:pPr>
    </w:p>
    <w:p w14:paraId="78B4CF9C" w14:textId="77777777" w:rsidR="00AD4274" w:rsidRDefault="00042C54">
      <w:pPr>
        <w:pStyle w:val="Normal1"/>
        <w:ind w:left="360"/>
        <w:rPr>
          <w:rFonts w:ascii="Calibri" w:eastAsia="Calibri" w:hAnsi="Calibri" w:cs="Calibri"/>
          <w:color w:val="000000"/>
          <w:sz w:val="20"/>
          <w:szCs w:val="20"/>
        </w:rPr>
      </w:pPr>
      <w:r>
        <w:rPr>
          <w:rFonts w:ascii="Calibri" w:eastAsia="Calibri" w:hAnsi="Calibri" w:cs="Calibri"/>
          <w:color w:val="000000"/>
          <w:sz w:val="20"/>
          <w:szCs w:val="20"/>
        </w:rPr>
        <w:t>I consider myself familiar with the above-mentioned aspects. I am also confident of my ability to work in a team with good communication skills. I hereby declare that the information furnished above is true to the best of my knowledge.</w:t>
      </w:r>
    </w:p>
    <w:p w14:paraId="4B8D97C5" w14:textId="77777777" w:rsidR="00AD4274" w:rsidRDefault="00AD4274">
      <w:pPr>
        <w:pStyle w:val="Normal1"/>
        <w:ind w:left="360"/>
        <w:rPr>
          <w:rFonts w:ascii="Calibri" w:eastAsia="Calibri" w:hAnsi="Calibri" w:cs="Calibri"/>
          <w:color w:val="000000"/>
          <w:sz w:val="20"/>
          <w:szCs w:val="20"/>
        </w:rPr>
      </w:pPr>
    </w:p>
    <w:p w14:paraId="12044366" w14:textId="77777777" w:rsidR="00AD4274" w:rsidRDefault="00042C54">
      <w:pPr>
        <w:spacing w:line="360" w:lineRule="auto"/>
        <w:rPr>
          <w:rFonts w:ascii="Calibri" w:eastAsia="Calibri" w:hAnsi="Calibri" w:cs="Calibri"/>
          <w:color w:val="000000"/>
          <w:sz w:val="20"/>
          <w:szCs w:val="20"/>
        </w:rPr>
      </w:pPr>
      <w:r>
        <w:rPr>
          <w:rFonts w:ascii="Calibri" w:eastAsia="Calibri" w:hAnsi="Calibri" w:cs="Calibri"/>
          <w:b/>
          <w:color w:val="000000"/>
          <w:sz w:val="20"/>
          <w:szCs w:val="20"/>
        </w:rPr>
        <w:t>Place</w:t>
      </w:r>
      <w:r>
        <w:rPr>
          <w:rFonts w:ascii="Calibri" w:eastAsia="Calibri" w:hAnsi="Calibri" w:cs="Calibri"/>
          <w:color w:val="000000"/>
          <w:sz w:val="20"/>
          <w:szCs w:val="20"/>
        </w:rPr>
        <w:t>:  Hyderabad</w:t>
      </w:r>
    </w:p>
    <w:p w14:paraId="489A69EF" w14:textId="77777777" w:rsidR="00AD4274" w:rsidRDefault="00042C54">
      <w:pPr>
        <w:spacing w:line="360" w:lineRule="auto"/>
        <w:rPr>
          <w:rFonts w:ascii="Calibri" w:eastAsia="Calibri" w:hAnsi="Calibri" w:cs="Calibri"/>
          <w:color w:val="000000"/>
          <w:sz w:val="20"/>
          <w:szCs w:val="20"/>
        </w:rPr>
      </w:pPr>
      <w:r>
        <w:rPr>
          <w:rFonts w:ascii="Calibri" w:eastAsia="Calibri" w:hAnsi="Calibri" w:cs="Calibri"/>
          <w:b/>
          <w:color w:val="000000"/>
          <w:sz w:val="20"/>
          <w:szCs w:val="20"/>
        </w:rPr>
        <w:t>Date</w:t>
      </w:r>
      <w:r>
        <w:rPr>
          <w:rFonts w:ascii="Calibri" w:eastAsia="Calibri" w:hAnsi="Calibri" w:cs="Calibri"/>
          <w:color w:val="000000"/>
          <w:sz w:val="20"/>
          <w:szCs w:val="20"/>
        </w:rPr>
        <w:t xml:space="preserve">:  </w:t>
      </w:r>
    </w:p>
    <w:p w14:paraId="66DED368" w14:textId="6716A755" w:rsidR="00AD4274" w:rsidRDefault="00527E67" w:rsidP="00527E67">
      <w:pPr>
        <w:spacing w:line="360" w:lineRule="auto"/>
        <w:ind w:left="5760" w:right="-630" w:firstLine="720"/>
        <w:jc w:val="center"/>
        <w:rPr>
          <w:rFonts w:ascii="Calibri" w:eastAsia="Calibri" w:hAnsi="Calibri" w:cs="Calibri"/>
          <w:b/>
          <w:color w:val="000000"/>
          <w:sz w:val="20"/>
          <w:szCs w:val="20"/>
        </w:rPr>
      </w:pPr>
      <w:r w:rsidRPr="00527E67">
        <w:rPr>
          <w:noProof/>
        </w:rPr>
        <w:t>Kaipu Sarath</w:t>
      </w:r>
    </w:p>
    <w:sectPr w:rsidR="00AD4274">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lgerian">
    <w:altName w:val="comic"/>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473"/>
    <w:multiLevelType w:val="multilevel"/>
    <w:tmpl w:val="C1EAE5A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o"/>
      <w:lvlJc w:val="left"/>
      <w:pPr>
        <w:tabs>
          <w:tab w:val="num" w:pos="0"/>
        </w:tabs>
        <w:ind w:left="3600" w:hanging="360"/>
      </w:pPr>
      <w:rPr>
        <w:rFonts w:ascii="Arial" w:hAnsi="Arial" w:cs="Arial" w:hint="default"/>
      </w:rPr>
    </w:lvl>
    <w:lvl w:ilvl="5">
      <w:start w:val="1"/>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Arial" w:hAnsi="Arial" w:cs="Arial" w:hint="default"/>
      </w:rPr>
    </w:lvl>
    <w:lvl w:ilvl="7">
      <w:start w:val="1"/>
      <w:numFmt w:val="bullet"/>
      <w:lvlText w:val="o"/>
      <w:lvlJc w:val="left"/>
      <w:pPr>
        <w:tabs>
          <w:tab w:val="num" w:pos="0"/>
        </w:tabs>
        <w:ind w:left="5760" w:hanging="360"/>
      </w:pPr>
      <w:rPr>
        <w:rFonts w:ascii="Arial" w:hAnsi="Arial" w:cs="Arial" w:hint="default"/>
      </w:rPr>
    </w:lvl>
    <w:lvl w:ilvl="8">
      <w:start w:val="1"/>
      <w:numFmt w:val="bullet"/>
      <w:lvlText w:val="▪"/>
      <w:lvlJc w:val="left"/>
      <w:pPr>
        <w:tabs>
          <w:tab w:val="num" w:pos="0"/>
        </w:tabs>
        <w:ind w:left="6480" w:hanging="360"/>
      </w:pPr>
      <w:rPr>
        <w:rFonts w:ascii="Arial" w:hAnsi="Arial" w:cs="Arial" w:hint="default"/>
      </w:rPr>
    </w:lvl>
  </w:abstractNum>
  <w:abstractNum w:abstractNumId="1">
    <w:nsid w:val="14913055"/>
    <w:multiLevelType w:val="hybridMultilevel"/>
    <w:tmpl w:val="AD7C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42528"/>
    <w:multiLevelType w:val="hybridMultilevel"/>
    <w:tmpl w:val="3432E4B0"/>
    <w:lvl w:ilvl="0" w:tplc="11ECE3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70B"/>
    <w:multiLevelType w:val="multilevel"/>
    <w:tmpl w:val="CF58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93ECF"/>
    <w:multiLevelType w:val="multilevel"/>
    <w:tmpl w:val="BA781446"/>
    <w:lvl w:ilvl="0">
      <w:start w:val="1"/>
      <w:numFmt w:val="bullet"/>
      <w:lvlText w:val="➢"/>
      <w:lvlJc w:val="left"/>
      <w:pPr>
        <w:tabs>
          <w:tab w:val="num" w:pos="0"/>
        </w:tabs>
        <w:ind w:left="765" w:hanging="360"/>
      </w:pPr>
      <w:rPr>
        <w:rFonts w:ascii="Arial" w:hAnsi="Arial" w:cs="Arial" w:hint="default"/>
      </w:rPr>
    </w:lvl>
    <w:lvl w:ilvl="1">
      <w:start w:val="1"/>
      <w:numFmt w:val="bullet"/>
      <w:lvlText w:val="o"/>
      <w:lvlJc w:val="left"/>
      <w:pPr>
        <w:tabs>
          <w:tab w:val="num" w:pos="0"/>
        </w:tabs>
        <w:ind w:left="1485" w:hanging="360"/>
      </w:pPr>
      <w:rPr>
        <w:rFonts w:ascii="Arial" w:hAnsi="Arial" w:cs="Arial" w:hint="default"/>
      </w:rPr>
    </w:lvl>
    <w:lvl w:ilvl="2">
      <w:start w:val="1"/>
      <w:numFmt w:val="bullet"/>
      <w:lvlText w:val="▪"/>
      <w:lvlJc w:val="left"/>
      <w:pPr>
        <w:tabs>
          <w:tab w:val="num" w:pos="0"/>
        </w:tabs>
        <w:ind w:left="2205" w:hanging="360"/>
      </w:pPr>
      <w:rPr>
        <w:rFonts w:ascii="Arial" w:hAnsi="Arial" w:cs="Arial" w:hint="default"/>
      </w:rPr>
    </w:lvl>
    <w:lvl w:ilvl="3">
      <w:start w:val="1"/>
      <w:numFmt w:val="bullet"/>
      <w:lvlText w:val="●"/>
      <w:lvlJc w:val="left"/>
      <w:pPr>
        <w:tabs>
          <w:tab w:val="num" w:pos="0"/>
        </w:tabs>
        <w:ind w:left="2925" w:hanging="360"/>
      </w:pPr>
      <w:rPr>
        <w:rFonts w:ascii="Arial" w:hAnsi="Arial" w:cs="Arial" w:hint="default"/>
      </w:rPr>
    </w:lvl>
    <w:lvl w:ilvl="4">
      <w:start w:val="1"/>
      <w:numFmt w:val="bullet"/>
      <w:lvlText w:val="o"/>
      <w:lvlJc w:val="left"/>
      <w:pPr>
        <w:tabs>
          <w:tab w:val="num" w:pos="0"/>
        </w:tabs>
        <w:ind w:left="3645" w:hanging="360"/>
      </w:pPr>
      <w:rPr>
        <w:rFonts w:ascii="Arial" w:hAnsi="Arial" w:cs="Arial" w:hint="default"/>
      </w:rPr>
    </w:lvl>
    <w:lvl w:ilvl="5">
      <w:start w:val="1"/>
      <w:numFmt w:val="bullet"/>
      <w:lvlText w:val="▪"/>
      <w:lvlJc w:val="left"/>
      <w:pPr>
        <w:tabs>
          <w:tab w:val="num" w:pos="0"/>
        </w:tabs>
        <w:ind w:left="4365" w:hanging="360"/>
      </w:pPr>
      <w:rPr>
        <w:rFonts w:ascii="Arial" w:hAnsi="Arial" w:cs="Arial" w:hint="default"/>
      </w:rPr>
    </w:lvl>
    <w:lvl w:ilvl="6">
      <w:start w:val="1"/>
      <w:numFmt w:val="bullet"/>
      <w:lvlText w:val="●"/>
      <w:lvlJc w:val="left"/>
      <w:pPr>
        <w:tabs>
          <w:tab w:val="num" w:pos="0"/>
        </w:tabs>
        <w:ind w:left="5085" w:hanging="360"/>
      </w:pPr>
      <w:rPr>
        <w:rFonts w:ascii="Arial" w:hAnsi="Arial" w:cs="Arial" w:hint="default"/>
      </w:rPr>
    </w:lvl>
    <w:lvl w:ilvl="7">
      <w:start w:val="1"/>
      <w:numFmt w:val="bullet"/>
      <w:lvlText w:val="o"/>
      <w:lvlJc w:val="left"/>
      <w:pPr>
        <w:tabs>
          <w:tab w:val="num" w:pos="0"/>
        </w:tabs>
        <w:ind w:left="5805" w:hanging="360"/>
      </w:pPr>
      <w:rPr>
        <w:rFonts w:ascii="Arial" w:hAnsi="Arial" w:cs="Arial" w:hint="default"/>
      </w:rPr>
    </w:lvl>
    <w:lvl w:ilvl="8">
      <w:start w:val="1"/>
      <w:numFmt w:val="bullet"/>
      <w:lvlText w:val="▪"/>
      <w:lvlJc w:val="left"/>
      <w:pPr>
        <w:tabs>
          <w:tab w:val="num" w:pos="0"/>
        </w:tabs>
        <w:ind w:left="6525" w:hanging="360"/>
      </w:pPr>
      <w:rPr>
        <w:rFonts w:ascii="Arial" w:hAnsi="Arial" w:cs="Arial" w:hint="default"/>
      </w:rPr>
    </w:lvl>
  </w:abstractNum>
  <w:abstractNum w:abstractNumId="5">
    <w:nsid w:val="3C4B4B9B"/>
    <w:multiLevelType w:val="hybridMultilevel"/>
    <w:tmpl w:val="980A3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8598F"/>
    <w:multiLevelType w:val="multilevel"/>
    <w:tmpl w:val="212AB3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C5B0A6A"/>
    <w:multiLevelType w:val="hybridMultilevel"/>
    <w:tmpl w:val="5186D3B6"/>
    <w:lvl w:ilvl="0" w:tplc="11ECE3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doNotHyphenateCaps/>
  <w:characterSpacingControl w:val="doNotCompress"/>
  <w:compat>
    <w:compatSetting w:name="compatibilityMode" w:uri="http://schemas.microsoft.com/office/word" w:val="12"/>
  </w:compat>
  <w:rsids>
    <w:rsidRoot w:val="00AD4274"/>
    <w:rsid w:val="00011E6B"/>
    <w:rsid w:val="000278F2"/>
    <w:rsid w:val="00037618"/>
    <w:rsid w:val="00042C54"/>
    <w:rsid w:val="000A0A33"/>
    <w:rsid w:val="000C01A6"/>
    <w:rsid w:val="000F20C8"/>
    <w:rsid w:val="00122CA1"/>
    <w:rsid w:val="001A5B4E"/>
    <w:rsid w:val="001B1200"/>
    <w:rsid w:val="002074CD"/>
    <w:rsid w:val="002256D3"/>
    <w:rsid w:val="0028656B"/>
    <w:rsid w:val="00287016"/>
    <w:rsid w:val="002D530A"/>
    <w:rsid w:val="002E694F"/>
    <w:rsid w:val="002F2DFB"/>
    <w:rsid w:val="00334F84"/>
    <w:rsid w:val="00350051"/>
    <w:rsid w:val="00364277"/>
    <w:rsid w:val="00373781"/>
    <w:rsid w:val="00381934"/>
    <w:rsid w:val="003A5992"/>
    <w:rsid w:val="003B0F08"/>
    <w:rsid w:val="003F5393"/>
    <w:rsid w:val="00464CF9"/>
    <w:rsid w:val="004739E1"/>
    <w:rsid w:val="004B6253"/>
    <w:rsid w:val="00527E67"/>
    <w:rsid w:val="00560594"/>
    <w:rsid w:val="00575E5B"/>
    <w:rsid w:val="00586693"/>
    <w:rsid w:val="005D24CB"/>
    <w:rsid w:val="005F771A"/>
    <w:rsid w:val="00670FA1"/>
    <w:rsid w:val="0067221B"/>
    <w:rsid w:val="006B682C"/>
    <w:rsid w:val="0070043E"/>
    <w:rsid w:val="00774478"/>
    <w:rsid w:val="007779F5"/>
    <w:rsid w:val="00794BBB"/>
    <w:rsid w:val="007A7B68"/>
    <w:rsid w:val="00872EEC"/>
    <w:rsid w:val="00896B4F"/>
    <w:rsid w:val="008B6457"/>
    <w:rsid w:val="008F4163"/>
    <w:rsid w:val="00990AD1"/>
    <w:rsid w:val="00992953"/>
    <w:rsid w:val="009D4995"/>
    <w:rsid w:val="00A022D1"/>
    <w:rsid w:val="00A21BC8"/>
    <w:rsid w:val="00A2500A"/>
    <w:rsid w:val="00A41178"/>
    <w:rsid w:val="00A72042"/>
    <w:rsid w:val="00A87B78"/>
    <w:rsid w:val="00A94241"/>
    <w:rsid w:val="00AA767A"/>
    <w:rsid w:val="00AD4274"/>
    <w:rsid w:val="00B35B80"/>
    <w:rsid w:val="00B3720C"/>
    <w:rsid w:val="00B66BA5"/>
    <w:rsid w:val="00BB4D94"/>
    <w:rsid w:val="00BB55C4"/>
    <w:rsid w:val="00BD1FCF"/>
    <w:rsid w:val="00C049A7"/>
    <w:rsid w:val="00C10AAC"/>
    <w:rsid w:val="00CA4ED2"/>
    <w:rsid w:val="00CC1BAA"/>
    <w:rsid w:val="00D05387"/>
    <w:rsid w:val="00D341BC"/>
    <w:rsid w:val="00D7759B"/>
    <w:rsid w:val="00DB26A0"/>
    <w:rsid w:val="00E31C1C"/>
    <w:rsid w:val="00E7741A"/>
    <w:rsid w:val="00EA5650"/>
    <w:rsid w:val="00EC3403"/>
    <w:rsid w:val="00ED182E"/>
    <w:rsid w:val="00EE6D50"/>
    <w:rsid w:val="00F1374D"/>
    <w:rsid w:val="00F46896"/>
    <w:rsid w:val="00F820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A1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E7"/>
    <w:pPr>
      <w:widowControl w:val="0"/>
    </w:pPr>
    <w:rPr>
      <w:rFonts w:ascii="Verdana" w:hAnsi="Verdana" w:cs="Verdana"/>
      <w:sz w:val="24"/>
      <w:szCs w:val="24"/>
    </w:rPr>
  </w:style>
  <w:style w:type="paragraph" w:styleId="Heading1">
    <w:name w:val="heading 1"/>
    <w:basedOn w:val="Normal"/>
    <w:next w:val="Normal"/>
    <w:link w:val="Heading1Char"/>
    <w:uiPriority w:val="99"/>
    <w:qFormat/>
    <w:rsid w:val="00DE19D2"/>
    <w:pPr>
      <w:outlineLvl w:val="0"/>
    </w:pPr>
  </w:style>
  <w:style w:type="paragraph" w:styleId="Heading2">
    <w:name w:val="heading 2"/>
    <w:basedOn w:val="Normal"/>
    <w:next w:val="Normal"/>
    <w:link w:val="Heading2Char"/>
    <w:uiPriority w:val="99"/>
    <w:qFormat/>
    <w:rsid w:val="00DE19D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DE19D2"/>
    <w:rPr>
      <w:rFonts w:ascii="Cambria" w:eastAsia="Times New Roman" w:hAnsi="Cambria" w:cs="Times New Roman"/>
      <w:b/>
      <w:bCs/>
      <w:kern w:val="2"/>
      <w:sz w:val="32"/>
      <w:szCs w:val="32"/>
    </w:rPr>
  </w:style>
  <w:style w:type="character" w:customStyle="1" w:styleId="Heading2Char">
    <w:name w:val="Heading 2 Char"/>
    <w:basedOn w:val="DefaultParagraphFont"/>
    <w:link w:val="Heading2"/>
    <w:uiPriority w:val="9"/>
    <w:semiHidden/>
    <w:qFormat/>
    <w:locked/>
    <w:rsid w:val="00DE19D2"/>
    <w:rPr>
      <w:rFonts w:ascii="Cambria" w:eastAsia="Times New Roman" w:hAnsi="Cambria" w:cs="Times New Roman"/>
      <w:b/>
      <w:bCs/>
      <w:i/>
      <w:iCs/>
      <w:sz w:val="28"/>
      <w:szCs w:val="28"/>
    </w:rPr>
  </w:style>
  <w:style w:type="character" w:customStyle="1" w:styleId="BodyTextChar">
    <w:name w:val="Body Text Char"/>
    <w:basedOn w:val="DefaultParagraphFont"/>
    <w:link w:val="BodyText"/>
    <w:uiPriority w:val="99"/>
    <w:semiHidden/>
    <w:qFormat/>
    <w:locked/>
    <w:rsid w:val="00DE19D2"/>
    <w:rPr>
      <w:rFonts w:ascii="Verdana" w:hAnsi="Verdana" w:cs="Verdana"/>
      <w:sz w:val="24"/>
      <w:szCs w:val="24"/>
    </w:rPr>
  </w:style>
  <w:style w:type="character" w:customStyle="1" w:styleId="HeaderChar">
    <w:name w:val="Header Char"/>
    <w:basedOn w:val="DefaultParagraphFont"/>
    <w:link w:val="Header"/>
    <w:uiPriority w:val="99"/>
    <w:semiHidden/>
    <w:qFormat/>
    <w:rsid w:val="003B06D9"/>
    <w:rPr>
      <w:rFonts w:ascii="Verdana" w:hAnsi="Verdana" w:cs="Verdana"/>
      <w:sz w:val="24"/>
      <w:szCs w:val="24"/>
    </w:rPr>
  </w:style>
  <w:style w:type="character" w:customStyle="1" w:styleId="FooterChar">
    <w:name w:val="Footer Char"/>
    <w:basedOn w:val="DefaultParagraphFont"/>
    <w:link w:val="Footer"/>
    <w:uiPriority w:val="99"/>
    <w:semiHidden/>
    <w:qFormat/>
    <w:rsid w:val="003B06D9"/>
    <w:rPr>
      <w:rFonts w:ascii="Verdana" w:hAnsi="Verdana" w:cs="Verdana"/>
      <w:sz w:val="24"/>
      <w:szCs w:val="24"/>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rsid w:val="00B11CB7"/>
    <w:pPr>
      <w:widowControl/>
      <w:jc w:val="both"/>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582B30"/>
    <w:pPr>
      <w:widowControl/>
      <w:spacing w:beforeAutospacing="1" w:afterAutospacing="1"/>
    </w:pPr>
    <w:rPr>
      <w:rFonts w:ascii="Times New Roman" w:hAnsi="Times New Roman" w:cs="Times New Roman"/>
      <w:lang w:val="en-IN" w:eastAsia="en-IN"/>
    </w:rPr>
  </w:style>
  <w:style w:type="paragraph" w:customStyle="1" w:styleId="Normal1">
    <w:name w:val="Normal1"/>
    <w:qFormat/>
    <w:rsid w:val="000A7474"/>
    <w:pPr>
      <w:widowControl w:val="0"/>
    </w:pPr>
    <w:rPr>
      <w:sz w:val="24"/>
      <w:szCs w:val="24"/>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3B06D9"/>
    <w:pPr>
      <w:tabs>
        <w:tab w:val="center" w:pos="4680"/>
        <w:tab w:val="right" w:pos="9360"/>
      </w:tabs>
    </w:pPr>
  </w:style>
  <w:style w:type="paragraph" w:styleId="Footer">
    <w:name w:val="footer"/>
    <w:basedOn w:val="Normal"/>
    <w:link w:val="FooterChar"/>
    <w:uiPriority w:val="99"/>
    <w:semiHidden/>
    <w:unhideWhenUsed/>
    <w:rsid w:val="003B06D9"/>
    <w:pPr>
      <w:tabs>
        <w:tab w:val="center" w:pos="4680"/>
        <w:tab w:val="right" w:pos="9360"/>
      </w:tabs>
    </w:pPr>
  </w:style>
  <w:style w:type="paragraph" w:styleId="ListParagraph">
    <w:name w:val="List Paragraph"/>
    <w:basedOn w:val="Normal"/>
    <w:uiPriority w:val="34"/>
    <w:qFormat/>
    <w:rsid w:val="003B06D9"/>
    <w:pPr>
      <w:widowControl/>
      <w:spacing w:after="200"/>
      <w:ind w:left="720"/>
      <w:contextualSpacing/>
    </w:pPr>
    <w:rPr>
      <w:rFonts w:asciiTheme="minorHAnsi" w:eastAsiaTheme="minorHAnsi" w:hAnsiTheme="minorHAnsi" w:cstheme="minorBidi"/>
      <w:sz w:val="22"/>
      <w:szCs w:val="22"/>
    </w:rPr>
  </w:style>
  <w:style w:type="table" w:styleId="MediumGrid3-Accent3">
    <w:name w:val="Medium Grid 3 Accent 3"/>
    <w:basedOn w:val="TableNormal"/>
    <w:uiPriority w:val="69"/>
    <w:rsid w:val="00D77D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D77D8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2-Accent4">
    <w:name w:val="Medium Grid 2 Accent 4"/>
    <w:basedOn w:val="TableNormal"/>
    <w:uiPriority w:val="68"/>
    <w:rsid w:val="00D77D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LightList-Accent4">
    <w:name w:val="Light List Accent 4"/>
    <w:basedOn w:val="TableNormal"/>
    <w:uiPriority w:val="61"/>
    <w:rsid w:val="00D77D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1756">
      <w:bodyDiv w:val="1"/>
      <w:marLeft w:val="0"/>
      <w:marRight w:val="0"/>
      <w:marTop w:val="0"/>
      <w:marBottom w:val="0"/>
      <w:divBdr>
        <w:top w:val="none" w:sz="0" w:space="0" w:color="auto"/>
        <w:left w:val="none" w:sz="0" w:space="0" w:color="auto"/>
        <w:bottom w:val="none" w:sz="0" w:space="0" w:color="auto"/>
        <w:right w:val="none" w:sz="0" w:space="0" w:color="auto"/>
      </w:divBdr>
    </w:div>
    <w:div w:id="1654488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mail.compugain.com/owa/redir.aspx?C=KkZKbDGT1kqGs62VD16BNw1NzOUYCNBIw842-_oluZ6s0JweoD-PcK-BwASl70HIxkOr86gMPdk.&amp;URL=http%3A%2F%2Fwww.compugain.co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compugain.com/owa/redir.aspx?C=KkZKbDGT1kqGs62VD16BNw1NzOUYCNBIw842-_oluZ6s0JweoD-PcK-BwASl70HIxkOr86gMPdk.&amp;URL=http%3A%2F%2Fwww.compugain.com%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Resume</vt:lpstr>
    </vt:vector>
  </TitlesOfParts>
  <Company>Oracle Corporation</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BHASKAR</dc:creator>
  <dc:description/>
  <cp:lastModifiedBy>sarath k</cp:lastModifiedBy>
  <cp:revision>126</cp:revision>
  <dcterms:created xsi:type="dcterms:W3CDTF">2020-09-10T09:33:00Z</dcterms:created>
  <dcterms:modified xsi:type="dcterms:W3CDTF">2022-06-13T10:24:00Z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