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Layout w:type="fixed"/>
        <w:tblLook w:val="04A0"/>
      </w:tblPr>
      <w:tblGrid>
        <w:gridCol w:w="5516"/>
        <w:gridCol w:w="2944"/>
        <w:gridCol w:w="2430"/>
      </w:tblGrid>
      <w:tr w:rsidR="00EA1FE3" w:rsidRPr="002A6037" w:rsidTr="002A6037">
        <w:trPr>
          <w:trHeight w:val="791"/>
        </w:trPr>
        <w:tc>
          <w:tcPr>
            <w:tcW w:w="5516" w:type="dxa"/>
            <w:shd w:val="clear" w:color="auto" w:fill="92CDDC"/>
            <w:vAlign w:val="center"/>
          </w:tcPr>
          <w:p w:rsidR="00EA1FE3" w:rsidRPr="002A6037" w:rsidRDefault="00DB110A" w:rsidP="00E72F2F">
            <w:pPr>
              <w:spacing w:after="0" w:line="240" w:lineRule="auto"/>
              <w:rPr>
                <w:rFonts w:ascii="Times New Roman" w:hAnsi="Times New Roman"/>
                <w:b/>
                <w:smallCap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4"/>
              </w:rPr>
              <w:t>BHANU PRAKASH MEDIKURTHI</w:t>
            </w:r>
          </w:p>
          <w:p w:rsidR="00EA1FE3" w:rsidRDefault="0025062A" w:rsidP="00E7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E-mail    : </w:t>
            </w:r>
            <w:hyperlink r:id="rId7" w:history="1">
              <w:r w:rsidR="00DB110A" w:rsidRPr="001F478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mgmbhanu@gmail.com</w:t>
              </w:r>
            </w:hyperlink>
          </w:p>
          <w:p w:rsidR="001F36CC" w:rsidRDefault="001F36CC" w:rsidP="00E7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</w:t>
            </w:r>
            <w:r w:rsidR="0025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BA5">
              <w:rPr>
                <w:rFonts w:ascii="Times New Roman" w:hAnsi="Times New Roman"/>
                <w:sz w:val="24"/>
                <w:szCs w:val="24"/>
              </w:rPr>
              <w:t>:</w:t>
            </w:r>
            <w:r w:rsidR="0025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0A">
              <w:rPr>
                <w:rFonts w:ascii="Times New Roman" w:hAnsi="Times New Roman"/>
                <w:sz w:val="24"/>
                <w:szCs w:val="24"/>
              </w:rPr>
              <w:t>6281320945</w:t>
            </w:r>
          </w:p>
          <w:p w:rsidR="0025062A" w:rsidRPr="002A6037" w:rsidRDefault="0025062A" w:rsidP="00E7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Linkedin:  </w:t>
            </w:r>
            <w:hyperlink r:id="rId8" w:history="1">
              <w:r>
                <w:rPr>
                  <w:rStyle w:val="Hyperlink"/>
                </w:rPr>
                <w:t>https://www.linkedin.com/in/bhanu-prakash-medikurthi-03926384/</w:t>
              </w:r>
            </w:hyperlink>
          </w:p>
        </w:tc>
        <w:tc>
          <w:tcPr>
            <w:tcW w:w="5374" w:type="dxa"/>
            <w:gridSpan w:val="2"/>
            <w:shd w:val="clear" w:color="auto" w:fill="92CDDC"/>
            <w:vAlign w:val="center"/>
          </w:tcPr>
          <w:p w:rsidR="00EA1FE3" w:rsidRPr="002A6037" w:rsidRDefault="00DB110A" w:rsidP="0038691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                                                              </w:t>
            </w:r>
            <w:r w:rsidR="00386914">
              <w:rPr>
                <w:caps/>
                <w:noProof/>
              </w:rPr>
              <w:drawing>
                <wp:inline distT="0" distB="0" distL="0" distR="0">
                  <wp:extent cx="564266" cy="53483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de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14418" cy="77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FE3" w:rsidRPr="002A6037" w:rsidTr="002A6037">
        <w:trPr>
          <w:trHeight w:val="1749"/>
        </w:trPr>
        <w:tc>
          <w:tcPr>
            <w:tcW w:w="8460" w:type="dxa"/>
            <w:gridSpan w:val="2"/>
          </w:tcPr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8"/>
                <w:szCs w:val="24"/>
              </w:rPr>
            </w:pPr>
          </w:p>
          <w:p w:rsidR="00EA1FE3" w:rsidRPr="002A6037" w:rsidRDefault="00EA1FE3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Profile Summary</w:t>
            </w:r>
          </w:p>
          <w:p w:rsidR="00EA1FE3" w:rsidRPr="002A6037" w:rsidRDefault="00EA1FE3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Total </w:t>
            </w:r>
            <w:bookmarkStart w:id="0" w:name="_GoBack"/>
            <w:bookmarkEnd w:id="0"/>
            <w:r w:rsidR="007025AE"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>years of Profe</w:t>
            </w:r>
            <w:r w:rsidR="007025AE">
              <w:rPr>
                <w:rFonts w:asciiTheme="minorHAnsi" w:hAnsiTheme="minorHAnsi"/>
                <w:sz w:val="24"/>
                <w:szCs w:val="24"/>
              </w:rPr>
              <w:t>ssional experience in Software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 xml:space="preserve"> Development</w:t>
            </w:r>
            <w:r w:rsidR="007025AE">
              <w:rPr>
                <w:rFonts w:asciiTheme="minorHAnsi" w:hAnsiTheme="minorHAnsi"/>
                <w:sz w:val="24"/>
                <w:szCs w:val="24"/>
              </w:rPr>
              <w:t xml:space="preserve"> with </w:t>
            </w:r>
            <w:r w:rsidR="00F10844">
              <w:rPr>
                <w:rFonts w:asciiTheme="minorHAnsi" w:hAnsiTheme="minorHAnsi"/>
                <w:sz w:val="24"/>
                <w:szCs w:val="24"/>
              </w:rPr>
              <w:t xml:space="preserve">strong technical skills including </w:t>
            </w:r>
            <w:r w:rsidR="007025AE">
              <w:rPr>
                <w:rFonts w:asciiTheme="minorHAnsi" w:hAnsiTheme="minorHAnsi"/>
                <w:sz w:val="24"/>
                <w:szCs w:val="24"/>
              </w:rPr>
              <w:t>3.6 years</w:t>
            </w:r>
            <w:r w:rsidR="00F10844">
              <w:rPr>
                <w:rFonts w:asciiTheme="minorHAnsi" w:hAnsiTheme="minorHAnsi"/>
                <w:sz w:val="24"/>
                <w:szCs w:val="24"/>
              </w:rPr>
              <w:t xml:space="preserve"> of experience </w:t>
            </w:r>
            <w:r w:rsidR="007025AE">
              <w:rPr>
                <w:rFonts w:asciiTheme="minorHAnsi" w:hAnsiTheme="minorHAnsi"/>
                <w:sz w:val="24"/>
                <w:szCs w:val="24"/>
              </w:rPr>
              <w:t xml:space="preserve"> in Sales</w:t>
            </w:r>
            <w:r w:rsidR="0071597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025AE">
              <w:rPr>
                <w:rFonts w:asciiTheme="minorHAnsi" w:hAnsiTheme="minorHAnsi"/>
                <w:sz w:val="24"/>
                <w:szCs w:val="24"/>
              </w:rPr>
              <w:t>force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 xml:space="preserve"> which includes Project Setup, Application Development, Code Development, Designing </w:t>
            </w:r>
            <w:r w:rsidR="007025AE">
              <w:rPr>
                <w:rFonts w:asciiTheme="minorHAnsi" w:hAnsiTheme="minorHAnsi"/>
                <w:sz w:val="24"/>
                <w:szCs w:val="24"/>
              </w:rPr>
              <w:t>Components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>,</w:t>
            </w:r>
            <w:r w:rsidR="0071597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025AE">
              <w:rPr>
                <w:rFonts w:asciiTheme="minorHAnsi" w:hAnsiTheme="minorHAnsi"/>
                <w:sz w:val="24"/>
                <w:szCs w:val="24"/>
              </w:rPr>
              <w:t>LWC,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 xml:space="preserve"> Unit Testing, Integration, Data Loader </w:t>
            </w:r>
            <w:r w:rsidR="00F62ED5" w:rsidRPr="002A6037"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="00BC1F14" w:rsidRPr="002A6037">
              <w:rPr>
                <w:rFonts w:asciiTheme="minorHAnsi" w:hAnsiTheme="minorHAnsi"/>
                <w:sz w:val="24"/>
                <w:szCs w:val="24"/>
              </w:rPr>
              <w:t>IDE environment.</w:t>
            </w:r>
          </w:p>
          <w:p w:rsidR="00BC1F14" w:rsidRPr="002A6037" w:rsidRDefault="00BC1F14" w:rsidP="00BC1F14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pBdr>
                <w:bottom w:val="single" w:sz="4" w:space="1" w:color="auto"/>
              </w:pBdr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Salesforce: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Administration, Implementation and support experience on Salesforce.com Platform.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Worked on Design of Data model using Objects, Tabs, Fields, Relationships, Record types and View through Page Layouts.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Designed </w:t>
            </w:r>
            <w:r w:rsidR="00BF7175" w:rsidRPr="00BF7175">
              <w:rPr>
                <w:rFonts w:asciiTheme="minorHAnsi" w:hAnsiTheme="minorHAnsi"/>
                <w:b/>
                <w:sz w:val="24"/>
                <w:szCs w:val="24"/>
              </w:rPr>
              <w:t>Object</w:t>
            </w:r>
            <w:r w:rsidR="00BF717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F7175" w:rsidRPr="00BF7175">
              <w:rPr>
                <w:rFonts w:asciiTheme="minorHAnsi" w:hAnsiTheme="minorHAnsi"/>
                <w:b/>
                <w:sz w:val="24"/>
                <w:szCs w:val="24"/>
              </w:rPr>
              <w:t>Relationships</w:t>
            </w:r>
            <w:r w:rsidR="00BF7175">
              <w:rPr>
                <w:rFonts w:asciiTheme="minorHAnsi" w:hAnsiTheme="minorHAnsi"/>
                <w:sz w:val="24"/>
                <w:szCs w:val="24"/>
              </w:rPr>
              <w:t>,</w:t>
            </w:r>
            <w:r w:rsidR="005640B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Custom Formula Fields, Field Dependencies, Validation Rules, Work Flows</w:t>
            </w:r>
            <w:r w:rsidR="0081184B">
              <w:rPr>
                <w:rFonts w:asciiTheme="minorHAnsi" w:hAnsiTheme="minorHAnsi"/>
                <w:b/>
                <w:sz w:val="24"/>
                <w:szCs w:val="24"/>
              </w:rPr>
              <w:t>, Process Builders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 xml:space="preserve"> and Approval Processes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according to application requirements.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Created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Users, Roles, Profiles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Permission Sets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E43A6" w:rsidRPr="002A6037" w:rsidRDefault="00BE43A6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Implementing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security and sharing rules at object, field, and record level for different users at different levels of organization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Developed </w:t>
            </w:r>
            <w:r w:rsidR="002B2D3E">
              <w:rPr>
                <w:rFonts w:asciiTheme="minorHAnsi" w:hAnsiTheme="minorHAnsi"/>
                <w:sz w:val="24"/>
                <w:szCs w:val="24"/>
              </w:rPr>
              <w:t>Lightning Components</w:t>
            </w:r>
            <w:r w:rsidR="00607C6F">
              <w:rPr>
                <w:rFonts w:asciiTheme="minorHAnsi" w:hAnsiTheme="minorHAnsi"/>
                <w:sz w:val="24"/>
                <w:szCs w:val="24"/>
              </w:rPr>
              <w:t>(Aura and LWC)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using </w:t>
            </w:r>
            <w:r w:rsidR="002B2D3E">
              <w:rPr>
                <w:rFonts w:asciiTheme="minorHAnsi" w:hAnsiTheme="minorHAnsi"/>
                <w:b/>
                <w:sz w:val="24"/>
                <w:szCs w:val="24"/>
              </w:rPr>
              <w:t xml:space="preserve">JavaScript, Base components and SLDS 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Responsible for creating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Reports and Dashboards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for Business Analysis.</w:t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Having developing </w:t>
            </w:r>
            <w:r w:rsidR="00402BCF">
              <w:rPr>
                <w:rFonts w:asciiTheme="minorHAnsi" w:hAnsiTheme="minorHAnsi"/>
                <w:sz w:val="24"/>
                <w:szCs w:val="24"/>
              </w:rPr>
              <w:t>experience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on </w:t>
            </w:r>
            <w:r w:rsidR="00DA7F58" w:rsidRPr="00DA7F58">
              <w:rPr>
                <w:rFonts w:asciiTheme="minorHAnsi" w:hAnsiTheme="minorHAnsi"/>
                <w:b/>
                <w:sz w:val="24"/>
                <w:szCs w:val="24"/>
              </w:rPr>
              <w:t>Apex</w:t>
            </w:r>
            <w:r w:rsidR="00DA7F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A7F58" w:rsidRPr="00DA7F58">
              <w:rPr>
                <w:rFonts w:asciiTheme="minorHAnsi" w:hAnsiTheme="minorHAnsi"/>
                <w:b/>
                <w:sz w:val="24"/>
                <w:szCs w:val="24"/>
              </w:rPr>
              <w:t>classes</w:t>
            </w:r>
            <w:r w:rsidR="00DA7F5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27FA7">
              <w:rPr>
                <w:rFonts w:asciiTheme="minorHAnsi" w:hAnsiTheme="minorHAnsi"/>
                <w:b/>
                <w:sz w:val="24"/>
                <w:szCs w:val="24"/>
              </w:rPr>
              <w:t xml:space="preserve">Controllers,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 xml:space="preserve"> Triggers</w:t>
            </w:r>
            <w:r w:rsidR="00D27FA7">
              <w:rPr>
                <w:rFonts w:asciiTheme="minorHAnsi" w:hAnsiTheme="minorHAnsi"/>
                <w:b/>
                <w:sz w:val="24"/>
                <w:szCs w:val="24"/>
              </w:rPr>
              <w:t xml:space="preserve"> and Test classes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ab/>
            </w:r>
          </w:p>
          <w:p w:rsidR="00F62ED5" w:rsidRPr="002A6037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Creation of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Batch</w:t>
            </w:r>
            <w:r w:rsidR="00B86F51">
              <w:rPr>
                <w:rFonts w:asciiTheme="minorHAnsi" w:hAnsiTheme="minorHAnsi"/>
                <w:b/>
                <w:sz w:val="24"/>
                <w:szCs w:val="24"/>
              </w:rPr>
              <w:t xml:space="preserve"> Apex</w:t>
            </w:r>
            <w:r w:rsidR="002B2D3E">
              <w:rPr>
                <w:rFonts w:asciiTheme="minorHAnsi" w:hAnsiTheme="minorHAnsi"/>
                <w:b/>
                <w:sz w:val="24"/>
                <w:szCs w:val="24"/>
              </w:rPr>
              <w:t>, Future</w:t>
            </w:r>
            <w:r w:rsidR="00B86F51">
              <w:rPr>
                <w:rFonts w:asciiTheme="minorHAnsi" w:hAnsiTheme="minorHAnsi"/>
                <w:b/>
                <w:sz w:val="24"/>
                <w:szCs w:val="24"/>
              </w:rPr>
              <w:t xml:space="preserve"> Method</w:t>
            </w:r>
            <w:r w:rsidR="002B2D3E">
              <w:rPr>
                <w:rFonts w:asciiTheme="minorHAnsi" w:hAnsiTheme="minorHAnsi"/>
                <w:b/>
                <w:sz w:val="24"/>
                <w:szCs w:val="24"/>
              </w:rPr>
              <w:t>, Queueable</w:t>
            </w:r>
            <w:r w:rsidR="00B86F51">
              <w:rPr>
                <w:rFonts w:asciiTheme="minorHAnsi" w:hAnsiTheme="minorHAnsi"/>
                <w:b/>
                <w:sz w:val="24"/>
                <w:szCs w:val="24"/>
              </w:rPr>
              <w:t xml:space="preserve"> Apex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 xml:space="preserve"> and Schedule Apex Classes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62ED5" w:rsidRDefault="00F62ED5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Work Experience with </w:t>
            </w:r>
            <w:r w:rsidRPr="002A6037">
              <w:rPr>
                <w:rFonts w:asciiTheme="minorHAnsi" w:hAnsiTheme="minorHAnsi"/>
                <w:b/>
                <w:sz w:val="24"/>
                <w:szCs w:val="24"/>
              </w:rPr>
              <w:t>Apex Data Loader and Import Wizard</w:t>
            </w:r>
            <w:r w:rsidR="00B479D5" w:rsidRPr="002A6037">
              <w:rPr>
                <w:rFonts w:asciiTheme="minorHAnsi" w:hAnsiTheme="minorHAnsi"/>
                <w:sz w:val="24"/>
                <w:szCs w:val="24"/>
              </w:rPr>
              <w:t xml:space="preserve"> for Data mi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gration</w:t>
            </w:r>
            <w:r w:rsidR="00C962B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activities.</w:t>
            </w:r>
          </w:p>
          <w:p w:rsidR="00F301CF" w:rsidRDefault="00F301CF" w:rsidP="00F301C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t>Expert knowledge on choosing objects and relationships (</w:t>
            </w:r>
            <w:r>
              <w:rPr>
                <w:b/>
              </w:rPr>
              <w:t>Lookup, Master-Detail and Junction).</w:t>
            </w:r>
          </w:p>
          <w:p w:rsidR="00F301CF" w:rsidRDefault="00F301CF" w:rsidP="00F301C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t>Strong experience in managing teams</w:t>
            </w:r>
            <w:r w:rsidR="000432AE">
              <w:t xml:space="preserve"> </w:t>
            </w:r>
            <w:r>
              <w:t xml:space="preserve">and monitoring their </w:t>
            </w:r>
            <w:r>
              <w:rPr>
                <w:b/>
              </w:rPr>
              <w:t>Performance Consistently</w:t>
            </w:r>
            <w:r>
              <w:t>.</w:t>
            </w:r>
          </w:p>
          <w:p w:rsidR="00F301CF" w:rsidRPr="00F301CF" w:rsidRDefault="00F301CF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t xml:space="preserve">Strong implementation experience in managing Salesforce security controls (OWD, Profiles, </w:t>
            </w:r>
            <w:r w:rsidR="00607C6F">
              <w:t>Permission sets, Role hierarchy, sharing rules</w:t>
            </w:r>
            <w:r>
              <w:t>).</w:t>
            </w:r>
          </w:p>
          <w:p w:rsidR="00F301CF" w:rsidRPr="00F301CF" w:rsidRDefault="00D2412D" w:rsidP="00F301C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t>Having good experience on deployment using change set, ANT and Salesforce DX.</w:t>
            </w:r>
          </w:p>
          <w:p w:rsidR="00F301CF" w:rsidRPr="000E26C1" w:rsidRDefault="00F301CF" w:rsidP="00F301C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Gathering</w:t>
            </w:r>
            <w:r>
              <w:t xml:space="preserve"> and </w:t>
            </w:r>
            <w:r>
              <w:rPr>
                <w:b/>
              </w:rPr>
              <w:t>Analyzing</w:t>
            </w:r>
            <w:r>
              <w:t xml:space="preserve"> the Requirements according to the </w:t>
            </w:r>
            <w:r>
              <w:rPr>
                <w:b/>
              </w:rPr>
              <w:t>Customer Business</w:t>
            </w:r>
            <w:r>
              <w:t xml:space="preserve"> and explaining the business process and </w:t>
            </w:r>
            <w:r>
              <w:rPr>
                <w:b/>
              </w:rPr>
              <w:t>Schema Design</w:t>
            </w:r>
            <w:r>
              <w:t xml:space="preserve"> to the Team.</w:t>
            </w:r>
          </w:p>
          <w:p w:rsidR="000E26C1" w:rsidRDefault="000E26C1" w:rsidP="000E26C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E26C1">
              <w:t>Having</w:t>
            </w:r>
            <w:r>
              <w:t xml:space="preserve"> good working experience on Sales process, worked on end-to-end implementation.</w:t>
            </w:r>
          </w:p>
          <w:p w:rsidR="00F301CF" w:rsidRPr="00607C6F" w:rsidRDefault="000432AE" w:rsidP="00607C6F">
            <w:pPr>
              <w:numPr>
                <w:ilvl w:val="0"/>
                <w:numId w:val="2"/>
              </w:numPr>
              <w:spacing w:after="0" w:line="240" w:lineRule="auto"/>
            </w:pPr>
            <w:r w:rsidRPr="00607C6F">
              <w:t xml:space="preserve">Having good knowledge of </w:t>
            </w:r>
            <w:r w:rsidR="00607C6F" w:rsidRPr="00607C6F">
              <w:t>agile</w:t>
            </w:r>
            <w:r w:rsidRPr="00607C6F">
              <w:t xml:space="preserve"> methodology in software development lifecycle and experience of working with Agile Team</w:t>
            </w:r>
            <w:r w:rsidR="0056243C" w:rsidRPr="00607C6F">
              <w:t>.</w:t>
            </w:r>
          </w:p>
          <w:p w:rsidR="00F301CF" w:rsidRDefault="00F301CF" w:rsidP="00402BCF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C712F6" w:rsidRPr="002A6037" w:rsidRDefault="00C712F6" w:rsidP="00402BCF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496732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PROFESSIONAL EXPERIENCE</w:t>
            </w:r>
          </w:p>
          <w:p w:rsidR="00EA1FE3" w:rsidRPr="002A6037" w:rsidRDefault="00A27B2E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F563F">
              <w:rPr>
                <w:rFonts w:asciiTheme="minorHAnsi" w:hAnsiTheme="minorHAnsi"/>
                <w:sz w:val="24"/>
                <w:szCs w:val="24"/>
              </w:rPr>
              <w:t>WellsFargo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</w:t>
            </w:r>
            <w:r w:rsidR="007F563F">
              <w:rPr>
                <w:rFonts w:asciiTheme="minorHAnsi" w:hAnsiTheme="minorHAnsi"/>
                <w:b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F563F" w:rsidRPr="007F563F">
              <w:rPr>
                <w:rFonts w:asciiTheme="minorHAnsi" w:hAnsiTheme="minorHAnsi"/>
                <w:sz w:val="24"/>
                <w:szCs w:val="24"/>
              </w:rPr>
              <w:t>Apps</w:t>
            </w:r>
            <w:r w:rsidR="007F563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F563F" w:rsidRPr="007F563F">
              <w:rPr>
                <w:rFonts w:asciiTheme="minorHAnsi" w:hAnsiTheme="minorHAnsi"/>
                <w:sz w:val="24"/>
                <w:szCs w:val="24"/>
              </w:rPr>
              <w:t>Programmer</w:t>
            </w:r>
            <w:r w:rsidR="007F563F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="007F563F" w:rsidRPr="007F563F">
              <w:rPr>
                <w:rFonts w:asciiTheme="minorHAnsi" w:hAnsiTheme="minorHAnsi"/>
                <w:sz w:val="24"/>
                <w:szCs w:val="24"/>
              </w:rPr>
              <w:t>Analyst</w:t>
            </w:r>
            <w:r w:rsidR="007F563F">
              <w:rPr>
                <w:rFonts w:asciiTheme="minorHAnsi" w:hAnsiTheme="minorHAnsi"/>
                <w:b/>
                <w:sz w:val="24"/>
                <w:szCs w:val="24"/>
              </w:rPr>
              <w:t xml:space="preserve">               </w:t>
            </w:r>
            <w:r w:rsidRPr="007F563F">
              <w:rPr>
                <w:rFonts w:asciiTheme="minorHAnsi" w:hAnsiTheme="minorHAnsi"/>
                <w:sz w:val="24"/>
                <w:szCs w:val="24"/>
              </w:rPr>
              <w:t>Jun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F563F">
              <w:rPr>
                <w:rFonts w:asciiTheme="minorHAnsi" w:hAnsiTheme="minorHAnsi"/>
                <w:sz w:val="24"/>
                <w:szCs w:val="24"/>
              </w:rPr>
              <w:t>2018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Till Date</w:t>
            </w:r>
          </w:p>
          <w:p w:rsidR="00770A58" w:rsidRPr="002A6037" w:rsidRDefault="00770A58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Default="007F563F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F563F">
              <w:rPr>
                <w:rFonts w:asciiTheme="minorHAnsi" w:hAnsiTheme="minorHAnsi"/>
                <w:sz w:val="24"/>
                <w:szCs w:val="24"/>
              </w:rPr>
              <w:t>TCS</w:t>
            </w:r>
            <w:r w:rsidR="00D70230"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IT Analyst</w:t>
            </w:r>
            <w:r w:rsidR="0053649E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BD16A1">
              <w:rPr>
                <w:rFonts w:asciiTheme="minorHAnsi" w:hAnsiTheme="minorHAnsi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Feb 201</w:t>
            </w:r>
            <w:r w:rsidR="00D70230">
              <w:rPr>
                <w:rFonts w:asciiTheme="minorHAnsi" w:hAnsiTheme="minorHAnsi"/>
                <w:sz w:val="24"/>
                <w:szCs w:val="24"/>
              </w:rPr>
              <w:t xml:space="preserve">6 </w:t>
            </w:r>
            <w:r>
              <w:rPr>
                <w:rFonts w:asciiTheme="minorHAnsi" w:hAnsiTheme="minorHAnsi"/>
                <w:sz w:val="24"/>
                <w:szCs w:val="24"/>
              </w:rPr>
              <w:t>–</w:t>
            </w:r>
            <w:r w:rsidR="00D7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Jun 201</w:t>
            </w:r>
            <w:r w:rsidR="00D70230">
              <w:rPr>
                <w:rFonts w:asciiTheme="minorHAnsi" w:hAnsiTheme="minorHAnsi"/>
                <w:sz w:val="24"/>
                <w:szCs w:val="24"/>
              </w:rPr>
              <w:t>8</w:t>
            </w:r>
          </w:p>
          <w:p w:rsidR="007F563F" w:rsidRPr="002A6037" w:rsidRDefault="007F563F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A536BC" w:rsidRDefault="007F563F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F563F">
              <w:rPr>
                <w:rFonts w:asciiTheme="minorHAnsi" w:hAnsiTheme="minorHAnsi"/>
                <w:sz w:val="24"/>
                <w:szCs w:val="24"/>
              </w:rPr>
              <w:t>Collabera</w:t>
            </w:r>
            <w:r w:rsidR="0053649E" w:rsidRPr="007F563F">
              <w:rPr>
                <w:rFonts w:asciiTheme="minorHAnsi" w:hAnsiTheme="minorHAnsi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HAnsi" w:hAnsiTheme="minorHAnsi"/>
                <w:sz w:val="24"/>
                <w:szCs w:val="24"/>
              </w:rPr>
              <w:t>Software Engineer                              May 201</w:t>
            </w:r>
            <w:r w:rsidR="00770A58" w:rsidRPr="002A6037">
              <w:rPr>
                <w:rFonts w:asciiTheme="minorHAnsi" w:hAnsiTheme="minorHAnsi"/>
                <w:sz w:val="24"/>
                <w:szCs w:val="24"/>
              </w:rPr>
              <w:t>5</w:t>
            </w:r>
            <w:r w:rsidR="00EA1FE3" w:rsidRPr="002A6037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Jan 201</w:t>
            </w:r>
            <w:r w:rsidR="00770A58" w:rsidRPr="002A6037">
              <w:rPr>
                <w:rFonts w:asciiTheme="minorHAnsi" w:hAnsiTheme="minorHAnsi"/>
                <w:sz w:val="24"/>
                <w:szCs w:val="24"/>
              </w:rPr>
              <w:t>6</w:t>
            </w:r>
          </w:p>
          <w:p w:rsidR="00713119" w:rsidRDefault="00713119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13119" w:rsidRPr="002A6037" w:rsidRDefault="00713119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Graylogic Technologies        Software Developer</w:t>
            </w:r>
            <w:r w:rsidR="00BD16A1">
              <w:rPr>
                <w:rFonts w:asciiTheme="minorHAnsi" w:hAnsiTheme="minorHAnsi"/>
                <w:sz w:val="24"/>
                <w:szCs w:val="24"/>
              </w:rPr>
              <w:t xml:space="preserve">                            Jan 2013</w:t>
            </w:r>
            <w:r w:rsidR="00BD16A1" w:rsidRPr="002A6037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BD16A1">
              <w:rPr>
                <w:rFonts w:asciiTheme="minorHAnsi" w:hAnsiTheme="minorHAnsi"/>
                <w:sz w:val="24"/>
                <w:szCs w:val="24"/>
              </w:rPr>
              <w:t>May 2015</w:t>
            </w:r>
          </w:p>
          <w:p w:rsidR="004639F9" w:rsidRPr="002A6037" w:rsidRDefault="004639F9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639F9" w:rsidRPr="002A6037" w:rsidRDefault="004639F9" w:rsidP="004639F9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EDUCATION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Electrical and Electronics Engineering          </w:t>
            </w:r>
            <w:r>
              <w:rPr>
                <w:rFonts w:asciiTheme="minorHAnsi" w:hAnsiTheme="minorHAnsi"/>
                <w:sz w:val="24"/>
                <w:szCs w:val="24"/>
              </w:rPr>
              <w:t>2008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– 2012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Seshachala Institute of Technology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J.N.T.U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, Andhra Pradesh, India.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Percentage: </w:t>
            </w:r>
            <w:r>
              <w:rPr>
                <w:rFonts w:asciiTheme="minorHAnsi" w:hAnsiTheme="minorHAnsi"/>
                <w:sz w:val="24"/>
                <w:szCs w:val="24"/>
              </w:rPr>
              <w:t>66.6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%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Intermediate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2006 - 2008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Narayana Junior College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Tirupathi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Andhra Pradesh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, India.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Percentage:  </w:t>
            </w:r>
            <w:r>
              <w:rPr>
                <w:rFonts w:asciiTheme="minorHAnsi" w:hAnsiTheme="minorHAnsi"/>
                <w:sz w:val="24"/>
                <w:szCs w:val="24"/>
              </w:rPr>
              <w:t>86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% </w:t>
            </w:r>
            <w:r w:rsidRPr="002A6037">
              <w:rPr>
                <w:rFonts w:asciiTheme="minorHAnsi" w:hAnsiTheme="minorHAnsi"/>
                <w:sz w:val="24"/>
                <w:szCs w:val="24"/>
              </w:rPr>
              <w:cr/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L.A.E.S                                                                 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2005 – 2006</w:t>
            </w:r>
          </w:p>
          <w:p w:rsidR="004639F9" w:rsidRPr="002A6037" w:rsidRDefault="004639F9" w:rsidP="004639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Percentage:  </w:t>
            </w:r>
            <w:r>
              <w:rPr>
                <w:rFonts w:asciiTheme="minorHAnsi" w:hAnsiTheme="minorHAnsi"/>
                <w:sz w:val="24"/>
                <w:szCs w:val="24"/>
              </w:rPr>
              <w:t>62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>%</w:t>
            </w:r>
          </w:p>
          <w:p w:rsidR="00B714A7" w:rsidRPr="002A6037" w:rsidRDefault="00B714A7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12D55" w:rsidRPr="002A6037" w:rsidRDefault="00E12D55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2A6037">
              <w:rPr>
                <w:rFonts w:asciiTheme="minorHAnsi" w:hAnsiTheme="minorHAnsi"/>
                <w:b/>
                <w:sz w:val="28"/>
                <w:szCs w:val="24"/>
              </w:rPr>
              <w:t>PROJECTS</w:t>
            </w:r>
          </w:p>
          <w:p w:rsidR="00DA0F9E" w:rsidRDefault="00DA0F9E" w:rsidP="00DA0F9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DA0F9E" w:rsidRDefault="00DA0F9E" w:rsidP="00DA0F9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DA0F9E" w:rsidRPr="002A6037" w:rsidRDefault="00DA0F9E" w:rsidP="00DA0F9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#1</w:t>
            </w:r>
            <w:r w:rsidRPr="002A603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 w:rsidR="003033CE">
              <w:rPr>
                <w:rFonts w:eastAsia="Times New Roman" w:cs="Calibri"/>
                <w:b/>
                <w:color w:val="000000"/>
              </w:rPr>
              <w:t xml:space="preserve"> Wellsfargo Commercial Capital</w:t>
            </w:r>
          </w:p>
          <w:p w:rsidR="00DA0F9E" w:rsidRPr="002A6037" w:rsidRDefault="004252A1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Team size: 15</w:t>
            </w:r>
          </w:p>
          <w:p w:rsidR="001E724D" w:rsidRDefault="00DA0F9E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Role : Developer </w:t>
            </w:r>
          </w:p>
          <w:p w:rsidR="001E724D" w:rsidRPr="002A6037" w:rsidRDefault="001E724D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E724D">
              <w:rPr>
                <w:rFonts w:eastAsia="Times New Roman" w:cs="Calibri"/>
                <w:b/>
                <w:color w:val="000000"/>
              </w:rPr>
              <w:t>Description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:</w:t>
            </w:r>
          </w:p>
          <w:p w:rsidR="00DA0F9E" w:rsidRDefault="001E724D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WFCC Salesforce is the CRM Platform that brings the different Lines of Business together for consolidated pipeline and relationship management.</w:t>
            </w:r>
            <w:r w:rsidR="00994CB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Bank </w:t>
            </w:r>
            <w:r w:rsidR="00994CB0">
              <w:rPr>
                <w:rFonts w:asciiTheme="minorHAnsi" w:hAnsiTheme="minorHAnsi"/>
                <w:sz w:val="24"/>
                <w:szCs w:val="24"/>
              </w:rPr>
              <w:t xml:space="preserve">has </w:t>
            </w:r>
            <w:r>
              <w:rPr>
                <w:rFonts w:asciiTheme="minorHAnsi" w:hAnsiTheme="minorHAnsi"/>
                <w:sz w:val="24"/>
                <w:szCs w:val="24"/>
              </w:rPr>
              <w:t>provides financing to companies,</w:t>
            </w:r>
            <w:r w:rsidR="001E6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vendors and dealers throughout the USA,U.K,Canada and Australia countries.</w:t>
            </w:r>
          </w:p>
          <w:p w:rsidR="00E6504F" w:rsidRPr="002A6037" w:rsidRDefault="00E6504F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A0F9E" w:rsidRPr="002A6037" w:rsidRDefault="002544EE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44EE">
              <w:rPr>
                <w:rFonts w:eastAsia="Times New Roman" w:cs="Calibri"/>
                <w:b/>
                <w:color w:val="000000"/>
              </w:rPr>
              <w:t>Responsibility</w:t>
            </w:r>
            <w:r w:rsidR="00DA0F9E" w:rsidRPr="002A603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DA0F9E" w:rsidRPr="002A6037" w:rsidRDefault="00DA0F9E" w:rsidP="00DA0F9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A0F9E" w:rsidRDefault="000C0A60" w:rsidP="00DA0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Developed </w:t>
            </w:r>
            <w:r w:rsidRPr="000C0A60">
              <w:rPr>
                <w:rFonts w:asciiTheme="minorHAnsi" w:hAnsiTheme="minorHAnsi"/>
                <w:sz w:val="24"/>
                <w:szCs w:val="24"/>
              </w:rPr>
              <w:t xml:space="preserve">  Batch Apex</w:t>
            </w:r>
            <w:r w:rsidR="00A71AB8">
              <w:rPr>
                <w:rFonts w:asciiTheme="minorHAnsi" w:hAnsiTheme="minorHAnsi"/>
                <w:sz w:val="24"/>
                <w:szCs w:val="24"/>
              </w:rPr>
              <w:t>, Future method, Queue</w:t>
            </w:r>
            <w:r w:rsidR="001F3CB5">
              <w:rPr>
                <w:rFonts w:asciiTheme="minorHAnsi" w:hAnsiTheme="minorHAnsi"/>
                <w:sz w:val="24"/>
                <w:szCs w:val="24"/>
              </w:rPr>
              <w:t>a</w:t>
            </w:r>
            <w:r w:rsidR="00A71AB8">
              <w:rPr>
                <w:rFonts w:asciiTheme="minorHAnsi" w:hAnsiTheme="minorHAnsi"/>
                <w:sz w:val="24"/>
                <w:szCs w:val="24"/>
              </w:rPr>
              <w:t>ble Apex and</w:t>
            </w:r>
            <w:r w:rsidRPr="000C0A60">
              <w:rPr>
                <w:rFonts w:asciiTheme="minorHAnsi" w:hAnsiTheme="minorHAnsi"/>
                <w:sz w:val="24"/>
                <w:szCs w:val="24"/>
              </w:rPr>
              <w:t xml:space="preserve"> Schedule Apex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C0E2D" w:rsidRPr="002A6037" w:rsidRDefault="004C0E2D" w:rsidP="00DA0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Implemented basics of Field Service Lightning(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FSL)</w:t>
            </w:r>
          </w:p>
          <w:p w:rsidR="00DA0F9E" w:rsidRDefault="00B439BB" w:rsidP="001F5B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A0F9E">
              <w:rPr>
                <w:rFonts w:asciiTheme="minorHAnsi" w:hAnsiTheme="minorHAnsi"/>
                <w:sz w:val="24"/>
                <w:szCs w:val="24"/>
              </w:rPr>
              <w:t>Created Lightning</w:t>
            </w:r>
            <w:r w:rsidR="00DA0F9E" w:rsidRPr="00DA0F9E">
              <w:rPr>
                <w:rFonts w:asciiTheme="minorHAnsi" w:hAnsiTheme="minorHAnsi"/>
                <w:sz w:val="24"/>
                <w:szCs w:val="24"/>
              </w:rPr>
              <w:t xml:space="preserve"> Apps combining Lightning Design System, Lightning App Builder and Lightning</w:t>
            </w:r>
            <w:r w:rsidR="00A71AB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5B59" w:rsidRPr="00DA0F9E">
              <w:rPr>
                <w:rFonts w:asciiTheme="minorHAnsi" w:hAnsiTheme="minorHAnsi"/>
                <w:sz w:val="24"/>
                <w:szCs w:val="24"/>
              </w:rPr>
              <w:t>Component features.</w:t>
            </w:r>
          </w:p>
          <w:p w:rsidR="001F5B59" w:rsidRDefault="001F5B59" w:rsidP="001F5B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 xml:space="preserve">Created multiple Lightning Components, added CSS and Design </w:t>
            </w:r>
            <w:r w:rsidRPr="001F5B59">
              <w:rPr>
                <w:rFonts w:asciiTheme="minorHAnsi" w:hAnsiTheme="minorHAnsi"/>
                <w:sz w:val="24"/>
                <w:szCs w:val="24"/>
              </w:rPr>
              <w:lastRenderedPageBreak/>
              <w:t>Parameters that makes the Lightning</w:t>
            </w:r>
            <w:r w:rsidR="00A71AB8">
              <w:rPr>
                <w:rFonts w:asciiTheme="minorHAnsi" w:hAnsiTheme="minorHAnsi"/>
                <w:sz w:val="24"/>
                <w:szCs w:val="24"/>
              </w:rPr>
              <w:t xml:space="preserve"> C</w:t>
            </w:r>
            <w:r w:rsidRPr="001F5B59">
              <w:rPr>
                <w:rFonts w:asciiTheme="minorHAnsi" w:hAnsiTheme="minorHAnsi"/>
                <w:sz w:val="24"/>
                <w:szCs w:val="24"/>
              </w:rPr>
              <w:t>omponent look and feel better.</w:t>
            </w:r>
          </w:p>
          <w:p w:rsidR="001F5B59" w:rsidRDefault="001F5B59" w:rsidP="001F5B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>Minimized code in JavaScript Controllers by adding reusable functions in Helper Component.</w:t>
            </w:r>
          </w:p>
          <w:p w:rsidR="001F5B59" w:rsidRPr="001F5B59" w:rsidRDefault="00143951" w:rsidP="001F5B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="001F5B59" w:rsidRPr="001F5B59">
              <w:rPr>
                <w:rFonts w:asciiTheme="minorHAnsi" w:hAnsiTheme="minorHAnsi"/>
                <w:sz w:val="24"/>
                <w:szCs w:val="24"/>
              </w:rPr>
              <w:t>eveloped and deployed Apex Classes</w:t>
            </w:r>
            <w:r w:rsidR="00930914">
              <w:rPr>
                <w:rFonts w:asciiTheme="minorHAnsi" w:hAnsiTheme="minorHAnsi"/>
                <w:sz w:val="24"/>
                <w:szCs w:val="24"/>
              </w:rPr>
              <w:t>,Controllers</w:t>
            </w:r>
            <w:r w:rsidR="001F5B59" w:rsidRPr="001F5B59">
              <w:rPr>
                <w:rFonts w:asciiTheme="minorHAnsi" w:hAnsiTheme="minorHAnsi"/>
                <w:sz w:val="24"/>
                <w:szCs w:val="24"/>
              </w:rPr>
              <w:t xml:space="preserve"> and Apex Triggers for various functional needs in the</w:t>
            </w:r>
            <w:r w:rsidR="001F3C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5B59" w:rsidRPr="001F5B59">
              <w:rPr>
                <w:rFonts w:asciiTheme="minorHAnsi" w:hAnsiTheme="minorHAnsi"/>
                <w:sz w:val="24"/>
                <w:szCs w:val="24"/>
              </w:rPr>
              <w:t>application.</w:t>
            </w:r>
          </w:p>
          <w:p w:rsidR="001F5B59" w:rsidRPr="001F5B59" w:rsidRDefault="001F5B59" w:rsidP="001F5B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F5B59">
              <w:rPr>
                <w:rFonts w:asciiTheme="minorHAnsi" w:hAnsiTheme="minorHAnsi"/>
                <w:sz w:val="24"/>
                <w:szCs w:val="24"/>
              </w:rPr>
              <w:t>Created workflow rules and defined related tasks, time triggered tasks, email alerts to implement business</w:t>
            </w:r>
            <w:r w:rsidR="001F3C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F5B59">
              <w:rPr>
                <w:rFonts w:asciiTheme="minorHAnsi" w:hAnsiTheme="minorHAnsi"/>
                <w:sz w:val="24"/>
                <w:szCs w:val="24"/>
              </w:rPr>
              <w:t>logic.</w:t>
            </w:r>
          </w:p>
          <w:p w:rsidR="00DA0F9E" w:rsidRDefault="000C0A60" w:rsidP="001F5B5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Developed</w:t>
            </w:r>
            <w:r w:rsidR="001F3C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lightning components and embeded into </w:t>
            </w:r>
            <w:r w:rsidR="00B439BB">
              <w:rPr>
                <w:rFonts w:asciiTheme="minorHAnsi" w:hAnsiTheme="minorHAnsi"/>
                <w:sz w:val="24"/>
                <w:szCs w:val="24"/>
              </w:rPr>
              <w:t>V</w:t>
            </w:r>
            <w:r>
              <w:rPr>
                <w:rFonts w:asciiTheme="minorHAnsi" w:hAnsiTheme="minorHAnsi"/>
                <w:sz w:val="24"/>
                <w:szCs w:val="24"/>
              </w:rPr>
              <w:t>isualforce pages and also converted Visualforce pages into Lightning look and feel using SLDS</w:t>
            </w:r>
          </w:p>
          <w:p w:rsidR="000C0A60" w:rsidRDefault="00B439BB" w:rsidP="00B439B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>Designed, Implemented and deployed the Custom objects, Page layouts, Custom tabs, Components to</w:t>
            </w:r>
            <w:r w:rsidR="00A274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439BB">
              <w:rPr>
                <w:rFonts w:asciiTheme="minorHAnsi" w:hAnsiTheme="minorHAnsi"/>
                <w:sz w:val="24"/>
                <w:szCs w:val="24"/>
              </w:rPr>
              <w:t>suit to the needs of the application.</w:t>
            </w:r>
          </w:p>
          <w:p w:rsidR="00B439BB" w:rsidRDefault="00B439BB" w:rsidP="00B439B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>Created various profiles and configured the permissions based on the organizational hierarchy</w:t>
            </w:r>
            <w:r w:rsidR="00F2383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439BB">
              <w:rPr>
                <w:rFonts w:asciiTheme="minorHAnsi" w:hAnsiTheme="minorHAnsi"/>
                <w:sz w:val="24"/>
                <w:szCs w:val="24"/>
              </w:rPr>
              <w:t>requirements.</w:t>
            </w:r>
          </w:p>
          <w:p w:rsidR="00B439BB" w:rsidRDefault="00B439BB" w:rsidP="00B439B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439BB">
              <w:rPr>
                <w:rFonts w:asciiTheme="minorHAnsi" w:hAnsiTheme="minorHAnsi"/>
                <w:sz w:val="24"/>
                <w:szCs w:val="24"/>
              </w:rPr>
              <w:t xml:space="preserve">Used </w:t>
            </w:r>
            <w:r>
              <w:rPr>
                <w:rFonts w:asciiTheme="minorHAnsi" w:hAnsiTheme="minorHAnsi"/>
                <w:sz w:val="24"/>
                <w:szCs w:val="24"/>
              </w:rPr>
              <w:t>ANT Tool for deploying</w:t>
            </w:r>
            <w:r w:rsidRPr="00B439BB">
              <w:rPr>
                <w:rFonts w:asciiTheme="minorHAnsi" w:hAnsiTheme="minorHAnsi"/>
                <w:sz w:val="24"/>
                <w:szCs w:val="24"/>
              </w:rPr>
              <w:t xml:space="preserve"> Apex Pages, Controller Classes and Triggers different Sandbox Environments</w:t>
            </w:r>
            <w:r w:rsidR="0014395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43951" w:rsidRPr="00B439BB" w:rsidRDefault="00143951" w:rsidP="00B439B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Developed Test Classes.</w:t>
            </w:r>
          </w:p>
          <w:p w:rsidR="001A260C" w:rsidRDefault="001A260C" w:rsidP="00E72F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</w:t>
            </w:r>
            <w:r w:rsidR="006704D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2</w:t>
            </w:r>
            <w:r w:rsidRPr="002A603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 w:rsidR="005008B4">
              <w:rPr>
                <w:rFonts w:eastAsia="Times New Roman" w:cs="Calibri"/>
                <w:b/>
                <w:color w:val="000000"/>
              </w:rPr>
              <w:t>Vendor Tracking System</w:t>
            </w: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Team size: 4</w:t>
            </w: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Role : Developer </w:t>
            </w: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A1E6C" w:rsidRPr="00E81FE8" w:rsidRDefault="00F2530D" w:rsidP="001A1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Vendor</w:t>
            </w:r>
            <w:r w:rsidR="003D5DC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Tracking</w:t>
            </w:r>
            <w:r w:rsidR="00E81FE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D5DCE">
              <w:rPr>
                <w:rFonts w:asciiTheme="minorHAnsi" w:hAnsiTheme="minorHAnsi"/>
                <w:sz w:val="24"/>
                <w:szCs w:val="24"/>
              </w:rPr>
              <w:t>Syst</w:t>
            </w:r>
            <w:r>
              <w:rPr>
                <w:rFonts w:asciiTheme="minorHAnsi" w:hAnsiTheme="minorHAnsi"/>
                <w:sz w:val="24"/>
                <w:szCs w:val="24"/>
              </w:rPr>
              <w:t>em</w:t>
            </w:r>
            <w:r w:rsidR="00E81FE8">
              <w:rPr>
                <w:rFonts w:asciiTheme="minorHAnsi" w:hAnsiTheme="minorHAnsi"/>
                <w:sz w:val="24"/>
                <w:szCs w:val="24"/>
              </w:rPr>
              <w:t xml:space="preserve"> is an application which is used by Employees,</w:t>
            </w:r>
            <w:r w:rsidR="005008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81FE8">
              <w:rPr>
                <w:rFonts w:asciiTheme="minorHAnsi" w:hAnsiTheme="minorHAnsi"/>
                <w:sz w:val="24"/>
                <w:szCs w:val="24"/>
              </w:rPr>
              <w:t>Managers,</w:t>
            </w:r>
            <w:r w:rsidR="005008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72891">
              <w:rPr>
                <w:rFonts w:asciiTheme="minorHAnsi" w:hAnsiTheme="minorHAnsi"/>
                <w:sz w:val="24"/>
                <w:szCs w:val="24"/>
              </w:rPr>
              <w:t>and HR’s</w:t>
            </w:r>
            <w:r w:rsidR="00E81FE8">
              <w:rPr>
                <w:rFonts w:asciiTheme="minorHAnsi" w:hAnsiTheme="minorHAnsi"/>
                <w:sz w:val="24"/>
                <w:szCs w:val="24"/>
              </w:rPr>
              <w:t xml:space="preserve"> Internally to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provide feedbacks to </w:t>
            </w:r>
            <w:r w:rsidR="00B72891">
              <w:rPr>
                <w:rFonts w:asciiTheme="minorHAnsi" w:hAnsiTheme="minorHAnsi"/>
                <w:sz w:val="24"/>
                <w:szCs w:val="24"/>
              </w:rPr>
              <w:t>software’s. If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Feedback is good and approved by software department buy the project from </w:t>
            </w:r>
            <w:r w:rsidR="00B72891">
              <w:rPr>
                <w:rFonts w:asciiTheme="minorHAnsi" w:hAnsiTheme="minorHAnsi"/>
                <w:sz w:val="24"/>
                <w:szCs w:val="24"/>
              </w:rPr>
              <w:t>vendors.</w:t>
            </w: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A1E6C" w:rsidRPr="002A6037" w:rsidRDefault="00587F58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44EE">
              <w:rPr>
                <w:rFonts w:eastAsia="Times New Roman" w:cs="Calibri"/>
                <w:b/>
                <w:color w:val="000000"/>
              </w:rPr>
              <w:t>Responsibility</w:t>
            </w:r>
            <w:r w:rsidR="001A1E6C" w:rsidRPr="002A6037"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1A1E6C" w:rsidRPr="002A6037" w:rsidRDefault="001A1E6C" w:rsidP="001A1E6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A1E6C" w:rsidRPr="002A6037" w:rsidRDefault="00E81FE8" w:rsidP="00F30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Worked on </w:t>
            </w:r>
            <w:r w:rsidR="00F2530D">
              <w:rPr>
                <w:rFonts w:asciiTheme="minorHAnsi" w:hAnsiTheme="minorHAnsi"/>
                <w:sz w:val="24"/>
                <w:szCs w:val="24"/>
              </w:rPr>
              <w:t>work flows, process builders and Approval Process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A1E6C" w:rsidRPr="002A6037" w:rsidRDefault="001A1E6C" w:rsidP="00F30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creating the custom objects, tabs, fields, formulas</w:t>
            </w:r>
          </w:p>
          <w:p w:rsidR="001A1E6C" w:rsidRPr="002A6037" w:rsidRDefault="001A1E6C" w:rsidP="00F301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Developed application using Apex Controller, Visual Force pages.</w:t>
            </w:r>
          </w:p>
          <w:p w:rsidR="001A1E6C" w:rsidRPr="002A6037" w:rsidRDefault="001A1E6C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creating reports and dashboards.</w:t>
            </w:r>
          </w:p>
          <w:p w:rsidR="001A1E6C" w:rsidRDefault="001A1E6C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Involved in writing the triggers and apex class.</w:t>
            </w:r>
          </w:p>
          <w:p w:rsidR="00E81FE8" w:rsidRDefault="00E81FE8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Involved in importing &amp; Exporting </w:t>
            </w:r>
            <w:r w:rsidR="005C75A0">
              <w:rPr>
                <w:rFonts w:asciiTheme="minorHAnsi" w:hAnsiTheme="minorHAnsi"/>
                <w:sz w:val="24"/>
                <w:szCs w:val="24"/>
              </w:rPr>
              <w:t>data using data loader</w:t>
            </w:r>
            <w:r w:rsidR="008F03D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81FE8" w:rsidRDefault="00E81FE8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Involved in Creating case assignment rules</w:t>
            </w:r>
          </w:p>
          <w:p w:rsidR="00E81FE8" w:rsidRDefault="009F7E00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Integrated  SOAP API’s(Call out</w:t>
            </w:r>
            <w:r w:rsidR="00E81FE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611887" w:rsidRDefault="009D4B3D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Involved in writing Test Classes</w:t>
            </w:r>
          </w:p>
          <w:p w:rsidR="009D4B3D" w:rsidRPr="009F3ED2" w:rsidRDefault="009D4B3D" w:rsidP="00F301C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Worked on deployments using Ant and change sets to </w:t>
            </w:r>
            <w:r w:rsidR="00EF53FA">
              <w:rPr>
                <w:rFonts w:asciiTheme="minorHAnsi" w:hAnsiTheme="minorHAnsi"/>
                <w:sz w:val="24"/>
                <w:szCs w:val="24"/>
              </w:rPr>
              <w:t>deploy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 components between San</w:t>
            </w:r>
            <w:r w:rsidR="00EF53FA"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/>
                <w:sz w:val="24"/>
                <w:szCs w:val="24"/>
              </w:rPr>
              <w:t>boxes.</w:t>
            </w:r>
          </w:p>
          <w:p w:rsidR="008F6BFE" w:rsidRPr="002A6037" w:rsidRDefault="008F6BFE" w:rsidP="001A1E6C">
            <w:pPr>
              <w:pStyle w:val="ListParagraph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682CF3" w:rsidRPr="002A6037" w:rsidRDefault="00E81FE8" w:rsidP="00E72F2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Project #</w:t>
            </w:r>
            <w:r w:rsidR="006118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3</w:t>
            </w:r>
            <w:r w:rsidR="002A6037" w:rsidRPr="002A603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  <w:r w:rsidR="002E7FE0" w:rsidRPr="00776C48">
              <w:rPr>
                <w:rFonts w:ascii="Verdana" w:eastAsia="Arial" w:hAnsi="Verdana" w:cs="Arial"/>
                <w:b/>
                <w:sz w:val="20"/>
              </w:rPr>
              <w:t xml:space="preserve"> MS Space Admin</w:t>
            </w:r>
          </w:p>
          <w:p w:rsidR="00AB6D2B" w:rsidRPr="002A6037" w:rsidRDefault="00FA4C73" w:rsidP="00AB6D2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Team size: 4</w:t>
            </w:r>
          </w:p>
          <w:p w:rsidR="00AB6D2B" w:rsidRPr="002A6037" w:rsidRDefault="00AB6D2B" w:rsidP="00AB6D2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 xml:space="preserve">Role : Developer </w:t>
            </w:r>
          </w:p>
          <w:p w:rsidR="00AB6D2B" w:rsidRPr="002A6037" w:rsidRDefault="00AB6D2B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E6262" w:rsidRPr="00587F58" w:rsidRDefault="001E6262" w:rsidP="001E6262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587F58">
              <w:rPr>
                <w:rFonts w:asciiTheme="minorHAnsi" w:eastAsia="Arial" w:hAnsiTheme="minorHAnsi" w:cstheme="minorHAnsi"/>
                <w:szCs w:val="24"/>
              </w:rPr>
              <w:t xml:space="preserve">MS Space Admin is a Microsoft project to manage Building and Building contact details. </w:t>
            </w:r>
            <w:r w:rsidRPr="00587F58">
              <w:rPr>
                <w:rFonts w:asciiTheme="minorHAnsi" w:hAnsiTheme="minorHAnsi" w:cstheme="minorHAnsi"/>
                <w:szCs w:val="24"/>
              </w:rPr>
              <w:t>When user does any modification from MS Space Admin the data will be inserted/updated in MS Space Admin database and SAP RE.</w:t>
            </w:r>
          </w:p>
          <w:p w:rsidR="001E6262" w:rsidRPr="00776C48" w:rsidRDefault="001E6262" w:rsidP="001E6262">
            <w:pPr>
              <w:pStyle w:val="Normal1"/>
              <w:jc w:val="both"/>
              <w:rPr>
                <w:rFonts w:ascii="Verdana" w:hAnsi="Verdana" w:cs="Arial"/>
                <w:sz w:val="20"/>
              </w:rPr>
            </w:pPr>
          </w:p>
          <w:p w:rsidR="008E05E1" w:rsidRDefault="00E26C59" w:rsidP="00092AD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44EE">
              <w:rPr>
                <w:rFonts w:eastAsia="Times New Roman" w:cs="Calibri"/>
                <w:b/>
                <w:color w:val="000000"/>
              </w:rPr>
              <w:lastRenderedPageBreak/>
              <w:t>Responsibility</w:t>
            </w:r>
            <w:r w:rsidRPr="002A603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E26C59" w:rsidRPr="002A6037" w:rsidRDefault="00E26C59" w:rsidP="00092AD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587F58" w:rsidRPr="004344AF" w:rsidRDefault="00587F58" w:rsidP="00587F58">
            <w:pPr>
              <w:pStyle w:val="Normal1"/>
              <w:numPr>
                <w:ilvl w:val="0"/>
                <w:numId w:val="25"/>
              </w:numPr>
              <w:ind w:hanging="359"/>
              <w:jc w:val="both"/>
              <w:rPr>
                <w:rFonts w:asciiTheme="minorHAnsi" w:hAnsiTheme="minorHAnsi" w:cstheme="minorHAnsi"/>
                <w:szCs w:val="24"/>
              </w:rPr>
            </w:pPr>
            <w:r w:rsidRPr="004344AF">
              <w:rPr>
                <w:rFonts w:asciiTheme="minorHAnsi" w:eastAsia="Arial" w:hAnsiTheme="minorHAnsi" w:cstheme="minorHAnsi"/>
                <w:szCs w:val="24"/>
              </w:rPr>
              <w:t>Created web pages in Asp.net, C#, JQuery.</w:t>
            </w:r>
          </w:p>
          <w:p w:rsidR="00587F58" w:rsidRPr="004344AF" w:rsidRDefault="00587F58" w:rsidP="00587F58">
            <w:pPr>
              <w:pStyle w:val="Normal1"/>
              <w:numPr>
                <w:ilvl w:val="0"/>
                <w:numId w:val="25"/>
              </w:numPr>
              <w:ind w:hanging="359"/>
              <w:jc w:val="both"/>
              <w:rPr>
                <w:rFonts w:asciiTheme="minorHAnsi" w:hAnsiTheme="minorHAnsi" w:cstheme="minorHAnsi"/>
                <w:szCs w:val="24"/>
              </w:rPr>
            </w:pPr>
            <w:r w:rsidRPr="004344AF">
              <w:rPr>
                <w:rFonts w:asciiTheme="minorHAnsi" w:eastAsia="Arial" w:hAnsiTheme="minorHAnsi" w:cstheme="minorHAnsi"/>
                <w:szCs w:val="24"/>
              </w:rPr>
              <w:t xml:space="preserve">Used </w:t>
            </w:r>
            <w:r w:rsidRPr="004344AF">
              <w:rPr>
                <w:rFonts w:asciiTheme="minorHAnsi" w:hAnsiTheme="minorHAnsi" w:cstheme="minorHAnsi"/>
                <w:szCs w:val="24"/>
              </w:rPr>
              <w:t>Visual Studio.NET</w:t>
            </w:r>
            <w:r w:rsidRPr="004344AF">
              <w:rPr>
                <w:rFonts w:asciiTheme="minorHAnsi" w:eastAsia="Arial" w:hAnsiTheme="minorHAnsi" w:cstheme="minorHAnsi"/>
                <w:szCs w:val="24"/>
              </w:rPr>
              <w:t>IDE to design the forms, develop and debug the application.</w:t>
            </w:r>
          </w:p>
          <w:p w:rsidR="00587F58" w:rsidRPr="004344AF" w:rsidRDefault="00587F58" w:rsidP="00587F58">
            <w:pPr>
              <w:pStyle w:val="Normal1"/>
              <w:numPr>
                <w:ilvl w:val="0"/>
                <w:numId w:val="25"/>
              </w:numPr>
              <w:ind w:hanging="359"/>
              <w:jc w:val="both"/>
              <w:rPr>
                <w:rFonts w:asciiTheme="minorHAnsi" w:hAnsiTheme="minorHAnsi" w:cstheme="minorHAnsi"/>
                <w:szCs w:val="24"/>
              </w:rPr>
            </w:pPr>
            <w:r w:rsidRPr="004344AF">
              <w:rPr>
                <w:rFonts w:asciiTheme="minorHAnsi" w:eastAsia="Arial" w:hAnsiTheme="minorHAnsi" w:cstheme="minorHAnsi"/>
                <w:szCs w:val="24"/>
              </w:rPr>
              <w:t>Implemented Data Access Layer to communicate with SQL server 2008 database.</w:t>
            </w:r>
          </w:p>
          <w:p w:rsidR="00587F58" w:rsidRPr="004344AF" w:rsidRDefault="00587F58" w:rsidP="00587F58">
            <w:pPr>
              <w:pStyle w:val="Normal1"/>
              <w:numPr>
                <w:ilvl w:val="0"/>
                <w:numId w:val="25"/>
              </w:numPr>
              <w:ind w:hanging="359"/>
              <w:jc w:val="both"/>
              <w:rPr>
                <w:rFonts w:asciiTheme="minorHAnsi" w:hAnsiTheme="minorHAnsi" w:cstheme="minorHAnsi"/>
                <w:szCs w:val="24"/>
              </w:rPr>
            </w:pPr>
            <w:r w:rsidRPr="004344AF">
              <w:rPr>
                <w:rFonts w:asciiTheme="minorHAnsi" w:eastAsia="Arial" w:hAnsiTheme="minorHAnsi" w:cstheme="minorHAnsi"/>
                <w:szCs w:val="24"/>
              </w:rPr>
              <w:t>Created and modified stored procedures for SQL database operations.</w:t>
            </w:r>
          </w:p>
          <w:p w:rsidR="009F3ED2" w:rsidRPr="004344AF" w:rsidRDefault="00587F58" w:rsidP="009F3ED2">
            <w:pPr>
              <w:pStyle w:val="ListParagraph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344AF">
              <w:rPr>
                <w:rFonts w:asciiTheme="minorHAnsi" w:eastAsia="Arial" w:hAnsiTheme="minorHAnsi" w:cstheme="minorHAnsi"/>
                <w:sz w:val="24"/>
                <w:szCs w:val="24"/>
              </w:rPr>
              <w:t>Involved in coding, code review, Integration and Unit testing of application.</w:t>
            </w:r>
          </w:p>
          <w:p w:rsidR="009F3ED2" w:rsidRDefault="009F3ED2" w:rsidP="009F3ED2">
            <w:pPr>
              <w:spacing w:after="0" w:line="240" w:lineRule="auto"/>
              <w:textAlignment w:val="baseline"/>
              <w:rPr>
                <w:rFonts w:eastAsia="Times New Roman" w:cs="Calibri"/>
                <w:color w:val="000000"/>
              </w:rPr>
            </w:pPr>
          </w:p>
          <w:p w:rsidR="00BE4846" w:rsidRPr="00776C48" w:rsidRDefault="00BE4846" w:rsidP="00BE4846">
            <w:pPr>
              <w:pStyle w:val="Normal1"/>
              <w:jc w:val="both"/>
              <w:rPr>
                <w:rFonts w:ascii="Verdana" w:eastAsia="Arial" w:hAnsi="Verdana" w:cs="Arial"/>
                <w:b/>
                <w:sz w:val="20"/>
              </w:rPr>
            </w:pPr>
            <w:r w:rsidRPr="00776C48">
              <w:rPr>
                <w:rFonts w:ascii="Verdana" w:eastAsia="Arial" w:hAnsi="Verdana" w:cs="Arial"/>
                <w:b/>
                <w:sz w:val="20"/>
              </w:rPr>
              <w:t>Personal Details:</w:t>
            </w:r>
          </w:p>
          <w:p w:rsidR="00BE4846" w:rsidRPr="00776C48" w:rsidRDefault="00BE4846" w:rsidP="00BE4846">
            <w:pPr>
              <w:pStyle w:val="Normal1"/>
              <w:jc w:val="both"/>
              <w:rPr>
                <w:rFonts w:ascii="Verdana" w:hAnsi="Verdana" w:cs="Arial"/>
                <w:sz w:val="20"/>
              </w:rPr>
            </w:pP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Father’s name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>: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 M .Gurumoorthy</w:t>
            </w: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Pan number   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 xml:space="preserve">: 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>BYTPM8127Q</w:t>
            </w: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eastAsia="Arial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Marital Status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 xml:space="preserve">: 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>Married</w:t>
            </w: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eastAsia="Arial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Gender          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 xml:space="preserve">: 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>Male</w:t>
            </w: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Date of birth  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 xml:space="preserve">: 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>20-04-1991</w:t>
            </w:r>
          </w:p>
          <w:p w:rsidR="00BE4846" w:rsidRPr="00BE4846" w:rsidRDefault="00BE4846" w:rsidP="00BE4846">
            <w:pPr>
              <w:pStyle w:val="Normal1"/>
              <w:jc w:val="both"/>
              <w:rPr>
                <w:rFonts w:asciiTheme="minorHAnsi" w:hAnsiTheme="minorHAnsi" w:cstheme="minorHAnsi"/>
                <w:szCs w:val="24"/>
              </w:rPr>
            </w:pPr>
            <w:r w:rsidRPr="00BE4846">
              <w:rPr>
                <w:rFonts w:asciiTheme="minorHAnsi" w:eastAsia="Arial" w:hAnsiTheme="minorHAnsi" w:cstheme="minorHAnsi"/>
                <w:szCs w:val="24"/>
              </w:rPr>
              <w:t xml:space="preserve">Address        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ab/>
              <w:t>: 4-6-5/1 Savarkar Nagar,Nacharam X-Road,Hyderabad-</w:t>
            </w:r>
            <w:r>
              <w:rPr>
                <w:rFonts w:asciiTheme="minorHAnsi" w:eastAsia="Arial" w:hAnsiTheme="minorHAnsi" w:cstheme="minorHAnsi"/>
                <w:szCs w:val="24"/>
              </w:rPr>
              <w:t xml:space="preserve">                  </w:t>
            </w:r>
            <w:r w:rsidRPr="00BE4846">
              <w:rPr>
                <w:rFonts w:asciiTheme="minorHAnsi" w:eastAsia="Arial" w:hAnsiTheme="minorHAnsi" w:cstheme="minorHAnsi"/>
                <w:szCs w:val="24"/>
              </w:rPr>
              <w:t>500076.</w:t>
            </w:r>
          </w:p>
          <w:p w:rsidR="009D4B3D" w:rsidRPr="002A6037" w:rsidRDefault="009D4B3D" w:rsidP="009D4B3D">
            <w:pPr>
              <w:pStyle w:val="ListParagraph"/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293B73" w:rsidRPr="002A6037" w:rsidRDefault="00293B73" w:rsidP="00293B73">
            <w:pPr>
              <w:pStyle w:val="ListParagraph"/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BD1BA1" w:rsidRPr="002A6037" w:rsidRDefault="00BD1BA1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74475C" w:rsidRPr="002A6037" w:rsidRDefault="00B366F4" w:rsidP="00F5564D">
            <w:pPr>
              <w:shd w:val="clear" w:color="auto" w:fill="FFFFFF"/>
              <w:ind w:left="144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ci6.googleusercontent.com/proxy/RnNZfQn2o2xpggJQqefCOervMbPIci5mujDPJnvl43kv6Rtxjyh5gHN_JKVzeU-aaGz3pePFgxfoAAtZJZNx8mveVTc-11j98EfuAJVcumUenA=s0-d-e1-ft#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F2F2F2"/>
          </w:tcPr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SKILLS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Salesforce.com</w:t>
            </w:r>
          </w:p>
          <w:p w:rsidR="00114D4A" w:rsidRDefault="00114D4A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Aura Framework</w:t>
            </w:r>
          </w:p>
          <w:p w:rsidR="00114D4A" w:rsidRPr="002A6037" w:rsidRDefault="00114D4A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LWC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Apex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Visual Force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Triggers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Sharing Rules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Profiles</w:t>
            </w: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OWD</w:t>
            </w:r>
          </w:p>
          <w:p w:rsidR="00EA1FE3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A6037">
              <w:rPr>
                <w:rFonts w:asciiTheme="minorHAnsi" w:hAnsiTheme="minorHAnsi"/>
                <w:sz w:val="24"/>
                <w:szCs w:val="24"/>
              </w:rPr>
              <w:t>Force.com IDE</w:t>
            </w:r>
          </w:p>
          <w:p w:rsidR="0072621F" w:rsidRDefault="000C1DDD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Integrations</w:t>
            </w:r>
          </w:p>
          <w:p w:rsidR="00F10844" w:rsidRDefault="00F10844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Microsoft .net</w:t>
            </w:r>
          </w:p>
          <w:p w:rsidR="00F10844" w:rsidRPr="002A6037" w:rsidRDefault="00F10844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SQL Server</w:t>
            </w:r>
          </w:p>
          <w:p w:rsidR="00007DB5" w:rsidRPr="002A6037" w:rsidRDefault="00007DB5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A1FE3" w:rsidRPr="002A6037" w:rsidRDefault="00EA1FE3" w:rsidP="00E72F2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D638A" w:rsidRPr="002A6037" w:rsidRDefault="002D638A" w:rsidP="00F5564D">
      <w:pPr>
        <w:pStyle w:val="Standard"/>
        <w:rPr>
          <w:rFonts w:ascii="Times New Roman" w:hAnsi="Times New Roman"/>
          <w:sz w:val="24"/>
          <w:szCs w:val="24"/>
        </w:rPr>
      </w:pPr>
    </w:p>
    <w:sectPr w:rsidR="002D638A" w:rsidRPr="002A6037" w:rsidSect="00E72F2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32" w:rsidRDefault="00974D32" w:rsidP="00243581">
      <w:pPr>
        <w:spacing w:after="0" w:line="240" w:lineRule="auto"/>
      </w:pPr>
      <w:r>
        <w:separator/>
      </w:r>
    </w:p>
  </w:endnote>
  <w:endnote w:type="continuationSeparator" w:id="1">
    <w:p w:rsidR="00974D32" w:rsidRDefault="00974D32" w:rsidP="0024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32" w:rsidRDefault="00974D32" w:rsidP="00243581">
      <w:pPr>
        <w:spacing w:after="0" w:line="240" w:lineRule="auto"/>
      </w:pPr>
      <w:r>
        <w:separator/>
      </w:r>
    </w:p>
  </w:footnote>
  <w:footnote w:type="continuationSeparator" w:id="1">
    <w:p w:rsidR="00974D32" w:rsidRDefault="00974D32" w:rsidP="0024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B544EC4"/>
    <w:multiLevelType w:val="hybridMultilevel"/>
    <w:tmpl w:val="0C0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20869"/>
    <w:multiLevelType w:val="hybridMultilevel"/>
    <w:tmpl w:val="911A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6F1A"/>
    <w:multiLevelType w:val="hybridMultilevel"/>
    <w:tmpl w:val="08D2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2746C"/>
    <w:multiLevelType w:val="hybridMultilevel"/>
    <w:tmpl w:val="27C2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A7D4B"/>
    <w:multiLevelType w:val="hybridMultilevel"/>
    <w:tmpl w:val="E046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0620B"/>
    <w:multiLevelType w:val="hybridMultilevel"/>
    <w:tmpl w:val="03A6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31325"/>
    <w:multiLevelType w:val="hybridMultilevel"/>
    <w:tmpl w:val="D708DB54"/>
    <w:lvl w:ilvl="0" w:tplc="B3F2D1A6">
      <w:start w:val="1"/>
      <w:numFmt w:val="bullet"/>
      <w:pStyle w:val="bulletedlis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4F1086"/>
    <w:multiLevelType w:val="hybridMultilevel"/>
    <w:tmpl w:val="2EA2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C1928"/>
    <w:multiLevelType w:val="hybridMultilevel"/>
    <w:tmpl w:val="1040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B76"/>
    <w:multiLevelType w:val="hybridMultilevel"/>
    <w:tmpl w:val="F566C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3C5282">
      <w:numFmt w:val="bullet"/>
      <w:lvlText w:val="·"/>
      <w:lvlJc w:val="left"/>
      <w:pPr>
        <w:ind w:left="1275" w:hanging="555"/>
      </w:pPr>
      <w:rPr>
        <w:rFonts w:ascii="Cambria" w:eastAsia="Arial Unicode MS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F92F43"/>
    <w:multiLevelType w:val="hybridMultilevel"/>
    <w:tmpl w:val="BDD8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2115C"/>
    <w:multiLevelType w:val="hybridMultilevel"/>
    <w:tmpl w:val="72DA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F7F68"/>
    <w:multiLevelType w:val="hybridMultilevel"/>
    <w:tmpl w:val="34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0547"/>
    <w:multiLevelType w:val="hybridMultilevel"/>
    <w:tmpl w:val="2F4A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94709"/>
    <w:multiLevelType w:val="hybridMultilevel"/>
    <w:tmpl w:val="003A309A"/>
    <w:lvl w:ilvl="0" w:tplc="586EFDE6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60AE6"/>
    <w:multiLevelType w:val="hybridMultilevel"/>
    <w:tmpl w:val="8DC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458"/>
    <w:multiLevelType w:val="hybridMultilevel"/>
    <w:tmpl w:val="BAC8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77D1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66BA43A6"/>
    <w:multiLevelType w:val="multilevel"/>
    <w:tmpl w:val="126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D716D"/>
    <w:multiLevelType w:val="hybridMultilevel"/>
    <w:tmpl w:val="D0A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8B0"/>
    <w:multiLevelType w:val="hybridMultilevel"/>
    <w:tmpl w:val="813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C55F8"/>
    <w:multiLevelType w:val="hybridMultilevel"/>
    <w:tmpl w:val="C52C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C4E00"/>
    <w:multiLevelType w:val="multilevel"/>
    <w:tmpl w:val="275AF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>
    <w:nsid w:val="7F5E0F0A"/>
    <w:multiLevelType w:val="hybridMultilevel"/>
    <w:tmpl w:val="2BC0B3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22"/>
  </w:num>
  <w:num w:numId="5">
    <w:abstractNumId w:val="16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1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14"/>
  </w:num>
  <w:num w:numId="17">
    <w:abstractNumId w:val="11"/>
  </w:num>
  <w:num w:numId="18">
    <w:abstractNumId w:val="15"/>
  </w:num>
  <w:num w:numId="19">
    <w:abstractNumId w:val="7"/>
  </w:num>
  <w:num w:numId="20">
    <w:abstractNumId w:val="20"/>
  </w:num>
  <w:num w:numId="21">
    <w:abstractNumId w:val="12"/>
  </w:num>
  <w:num w:numId="22">
    <w:abstractNumId w:val="24"/>
  </w:num>
  <w:num w:numId="23">
    <w:abstractNumId w:val="18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FE3"/>
    <w:rsid w:val="00007DB5"/>
    <w:rsid w:val="0002494C"/>
    <w:rsid w:val="000432AE"/>
    <w:rsid w:val="00053534"/>
    <w:rsid w:val="000849B1"/>
    <w:rsid w:val="00092AD0"/>
    <w:rsid w:val="000949C5"/>
    <w:rsid w:val="000A7014"/>
    <w:rsid w:val="000C0A60"/>
    <w:rsid w:val="000C1DDD"/>
    <w:rsid w:val="000E0855"/>
    <w:rsid w:val="000E1805"/>
    <w:rsid w:val="000E26C1"/>
    <w:rsid w:val="00107A75"/>
    <w:rsid w:val="00114D4A"/>
    <w:rsid w:val="00122668"/>
    <w:rsid w:val="00123E84"/>
    <w:rsid w:val="001255F1"/>
    <w:rsid w:val="00143951"/>
    <w:rsid w:val="00143CB9"/>
    <w:rsid w:val="001666B9"/>
    <w:rsid w:val="001767AA"/>
    <w:rsid w:val="001A1E6C"/>
    <w:rsid w:val="001A260C"/>
    <w:rsid w:val="001C61B6"/>
    <w:rsid w:val="001E6262"/>
    <w:rsid w:val="001E724D"/>
    <w:rsid w:val="001F36CC"/>
    <w:rsid w:val="001F3CB5"/>
    <w:rsid w:val="001F5B59"/>
    <w:rsid w:val="00222E21"/>
    <w:rsid w:val="0023206E"/>
    <w:rsid w:val="00243581"/>
    <w:rsid w:val="00244F3F"/>
    <w:rsid w:val="0025062A"/>
    <w:rsid w:val="002544EE"/>
    <w:rsid w:val="0026723C"/>
    <w:rsid w:val="00271BC5"/>
    <w:rsid w:val="0028664E"/>
    <w:rsid w:val="00293B73"/>
    <w:rsid w:val="002948B1"/>
    <w:rsid w:val="002A6037"/>
    <w:rsid w:val="002B2D3E"/>
    <w:rsid w:val="002C45EA"/>
    <w:rsid w:val="002C6DBC"/>
    <w:rsid w:val="002D4A58"/>
    <w:rsid w:val="002D638A"/>
    <w:rsid w:val="002E7FE0"/>
    <w:rsid w:val="003033CE"/>
    <w:rsid w:val="003055B1"/>
    <w:rsid w:val="003078B7"/>
    <w:rsid w:val="00346259"/>
    <w:rsid w:val="00386914"/>
    <w:rsid w:val="003B17A8"/>
    <w:rsid w:val="003D5DCE"/>
    <w:rsid w:val="003E42FC"/>
    <w:rsid w:val="003F2442"/>
    <w:rsid w:val="00402BCF"/>
    <w:rsid w:val="004039F7"/>
    <w:rsid w:val="004119C0"/>
    <w:rsid w:val="00421CA2"/>
    <w:rsid w:val="004252A1"/>
    <w:rsid w:val="00425EE6"/>
    <w:rsid w:val="004344AF"/>
    <w:rsid w:val="004461EC"/>
    <w:rsid w:val="00453F39"/>
    <w:rsid w:val="004639F9"/>
    <w:rsid w:val="00494DBF"/>
    <w:rsid w:val="004955AA"/>
    <w:rsid w:val="00496732"/>
    <w:rsid w:val="004A7830"/>
    <w:rsid w:val="004C0E2D"/>
    <w:rsid w:val="004E00E0"/>
    <w:rsid w:val="004E13C7"/>
    <w:rsid w:val="004F6BA2"/>
    <w:rsid w:val="005008B4"/>
    <w:rsid w:val="00527BA5"/>
    <w:rsid w:val="0053649E"/>
    <w:rsid w:val="0056243C"/>
    <w:rsid w:val="005640BE"/>
    <w:rsid w:val="00587F58"/>
    <w:rsid w:val="0059407E"/>
    <w:rsid w:val="005A71F2"/>
    <w:rsid w:val="005C75A0"/>
    <w:rsid w:val="005E190B"/>
    <w:rsid w:val="005E41C8"/>
    <w:rsid w:val="0060491F"/>
    <w:rsid w:val="00607C6F"/>
    <w:rsid w:val="00611887"/>
    <w:rsid w:val="00612104"/>
    <w:rsid w:val="00620DF6"/>
    <w:rsid w:val="00630092"/>
    <w:rsid w:val="006704D3"/>
    <w:rsid w:val="00671972"/>
    <w:rsid w:val="00682CF3"/>
    <w:rsid w:val="006C320B"/>
    <w:rsid w:val="007025AE"/>
    <w:rsid w:val="00713119"/>
    <w:rsid w:val="00715970"/>
    <w:rsid w:val="00715BE5"/>
    <w:rsid w:val="0072621F"/>
    <w:rsid w:val="00726629"/>
    <w:rsid w:val="0074475C"/>
    <w:rsid w:val="00760228"/>
    <w:rsid w:val="00770A58"/>
    <w:rsid w:val="00792002"/>
    <w:rsid w:val="007B52CD"/>
    <w:rsid w:val="007C1E82"/>
    <w:rsid w:val="007C4B03"/>
    <w:rsid w:val="007F563F"/>
    <w:rsid w:val="0081184B"/>
    <w:rsid w:val="0082345F"/>
    <w:rsid w:val="00825155"/>
    <w:rsid w:val="00830C93"/>
    <w:rsid w:val="00846826"/>
    <w:rsid w:val="0084759F"/>
    <w:rsid w:val="008863D6"/>
    <w:rsid w:val="0088693B"/>
    <w:rsid w:val="008C4F2B"/>
    <w:rsid w:val="008D1758"/>
    <w:rsid w:val="008D652C"/>
    <w:rsid w:val="008E05E1"/>
    <w:rsid w:val="008F03D6"/>
    <w:rsid w:val="008F6BFE"/>
    <w:rsid w:val="00901293"/>
    <w:rsid w:val="00915421"/>
    <w:rsid w:val="00930914"/>
    <w:rsid w:val="00942193"/>
    <w:rsid w:val="009513F1"/>
    <w:rsid w:val="00955473"/>
    <w:rsid w:val="00955DBD"/>
    <w:rsid w:val="009600EF"/>
    <w:rsid w:val="009701AB"/>
    <w:rsid w:val="00974D32"/>
    <w:rsid w:val="00976707"/>
    <w:rsid w:val="00990587"/>
    <w:rsid w:val="00994CB0"/>
    <w:rsid w:val="009A2171"/>
    <w:rsid w:val="009C3D0E"/>
    <w:rsid w:val="009D2BD7"/>
    <w:rsid w:val="009D2CF2"/>
    <w:rsid w:val="009D4B3D"/>
    <w:rsid w:val="009E49B4"/>
    <w:rsid w:val="009F3ED2"/>
    <w:rsid w:val="009F7E00"/>
    <w:rsid w:val="00A10D5F"/>
    <w:rsid w:val="00A137BD"/>
    <w:rsid w:val="00A21559"/>
    <w:rsid w:val="00A244B8"/>
    <w:rsid w:val="00A27467"/>
    <w:rsid w:val="00A27B2E"/>
    <w:rsid w:val="00A50565"/>
    <w:rsid w:val="00A536BC"/>
    <w:rsid w:val="00A603D7"/>
    <w:rsid w:val="00A60645"/>
    <w:rsid w:val="00A62EDD"/>
    <w:rsid w:val="00A71AB8"/>
    <w:rsid w:val="00A84CC3"/>
    <w:rsid w:val="00AB12C8"/>
    <w:rsid w:val="00AB6D2B"/>
    <w:rsid w:val="00AE15F9"/>
    <w:rsid w:val="00B35E07"/>
    <w:rsid w:val="00B366F4"/>
    <w:rsid w:val="00B439BB"/>
    <w:rsid w:val="00B479D5"/>
    <w:rsid w:val="00B50623"/>
    <w:rsid w:val="00B60422"/>
    <w:rsid w:val="00B62AC0"/>
    <w:rsid w:val="00B714A7"/>
    <w:rsid w:val="00B72891"/>
    <w:rsid w:val="00B86F51"/>
    <w:rsid w:val="00BA7827"/>
    <w:rsid w:val="00BB32D0"/>
    <w:rsid w:val="00BC1F14"/>
    <w:rsid w:val="00BD16A1"/>
    <w:rsid w:val="00BD1BA1"/>
    <w:rsid w:val="00BE43A6"/>
    <w:rsid w:val="00BE4846"/>
    <w:rsid w:val="00BE4F12"/>
    <w:rsid w:val="00BF7175"/>
    <w:rsid w:val="00C0055D"/>
    <w:rsid w:val="00C12564"/>
    <w:rsid w:val="00C1507F"/>
    <w:rsid w:val="00C23004"/>
    <w:rsid w:val="00C35688"/>
    <w:rsid w:val="00C647EC"/>
    <w:rsid w:val="00C712F6"/>
    <w:rsid w:val="00C718D4"/>
    <w:rsid w:val="00C76CA2"/>
    <w:rsid w:val="00C962BA"/>
    <w:rsid w:val="00CB0B12"/>
    <w:rsid w:val="00CC0858"/>
    <w:rsid w:val="00CC237C"/>
    <w:rsid w:val="00CD0970"/>
    <w:rsid w:val="00CD593C"/>
    <w:rsid w:val="00CE520C"/>
    <w:rsid w:val="00D2412D"/>
    <w:rsid w:val="00D27FA7"/>
    <w:rsid w:val="00D60B93"/>
    <w:rsid w:val="00D70230"/>
    <w:rsid w:val="00D7655A"/>
    <w:rsid w:val="00DA0F9E"/>
    <w:rsid w:val="00DA7F58"/>
    <w:rsid w:val="00DB110A"/>
    <w:rsid w:val="00E0203A"/>
    <w:rsid w:val="00E0734F"/>
    <w:rsid w:val="00E12D55"/>
    <w:rsid w:val="00E14EDF"/>
    <w:rsid w:val="00E26C59"/>
    <w:rsid w:val="00E56474"/>
    <w:rsid w:val="00E6504F"/>
    <w:rsid w:val="00E67FCA"/>
    <w:rsid w:val="00E72F2F"/>
    <w:rsid w:val="00E81FE8"/>
    <w:rsid w:val="00EA1FE3"/>
    <w:rsid w:val="00EF53FA"/>
    <w:rsid w:val="00F10844"/>
    <w:rsid w:val="00F2383A"/>
    <w:rsid w:val="00F24F74"/>
    <w:rsid w:val="00F2530D"/>
    <w:rsid w:val="00F301CF"/>
    <w:rsid w:val="00F309C8"/>
    <w:rsid w:val="00F40050"/>
    <w:rsid w:val="00F5564D"/>
    <w:rsid w:val="00F62ED5"/>
    <w:rsid w:val="00F65095"/>
    <w:rsid w:val="00F7001B"/>
    <w:rsid w:val="00F70A08"/>
    <w:rsid w:val="00FA4C73"/>
    <w:rsid w:val="00FB0EC4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E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FE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A1F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A1FE3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4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8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60B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107A75"/>
  </w:style>
  <w:style w:type="character" w:customStyle="1" w:styleId="ListParagraphChar">
    <w:name w:val="List Paragraph Char"/>
    <w:link w:val="ListParagraph"/>
    <w:uiPriority w:val="34"/>
    <w:rsid w:val="00092AD0"/>
    <w:rPr>
      <w:rFonts w:ascii="Calibri" w:eastAsia="Calibri" w:hAnsi="Calibri" w:cs="Times New Roman"/>
    </w:rPr>
  </w:style>
  <w:style w:type="character" w:styleId="Hyperlink">
    <w:name w:val="Hyperlink"/>
    <w:uiPriority w:val="99"/>
    <w:rsid w:val="00B366F4"/>
    <w:rPr>
      <w:color w:val="0000FF"/>
      <w:u w:val="single"/>
    </w:rPr>
  </w:style>
  <w:style w:type="paragraph" w:customStyle="1" w:styleId="bulletedlist">
    <w:name w:val="bulleted list"/>
    <w:basedOn w:val="ListParagraph"/>
    <w:qFormat/>
    <w:rsid w:val="002C45EA"/>
    <w:pPr>
      <w:numPr>
        <w:numId w:val="19"/>
      </w:numPr>
      <w:spacing w:before="120" w:after="120" w:line="288" w:lineRule="auto"/>
      <w:contextualSpacing w:val="0"/>
    </w:pPr>
    <w:rPr>
      <w:rFonts w:ascii="Arial" w:eastAsiaTheme="minorEastAsia" w:hAnsi="Arial" w:cstheme="minorBidi"/>
      <w:sz w:val="20"/>
      <w:szCs w:val="20"/>
    </w:rPr>
  </w:style>
  <w:style w:type="paragraph" w:customStyle="1" w:styleId="bulletedlist1">
    <w:name w:val="bulleted list 1"/>
    <w:basedOn w:val="bulletedlist"/>
    <w:link w:val="bulletedlist1Char"/>
    <w:qFormat/>
    <w:rsid w:val="002C45EA"/>
  </w:style>
  <w:style w:type="character" w:customStyle="1" w:styleId="bulletedlist1Char">
    <w:name w:val="bulleted list 1 Char"/>
    <w:basedOn w:val="DefaultParagraphFont"/>
    <w:link w:val="bulletedlist1"/>
    <w:rsid w:val="002C45EA"/>
    <w:rPr>
      <w:rFonts w:ascii="Arial" w:eastAsiaTheme="minorEastAsia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14"/>
    <w:rPr>
      <w:rFonts w:ascii="Tahoma" w:eastAsia="Calibri" w:hAnsi="Tahoma" w:cs="Tahoma"/>
      <w:sz w:val="16"/>
      <w:szCs w:val="16"/>
    </w:rPr>
  </w:style>
  <w:style w:type="paragraph" w:customStyle="1" w:styleId="Normal1">
    <w:name w:val="Normal1"/>
    <w:rsid w:val="001E6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itle">
    <w:name w:val="Title"/>
    <w:basedOn w:val="Normal1"/>
    <w:next w:val="Normal1"/>
    <w:link w:val="TitleChar"/>
    <w:rsid w:val="00587F58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587F58"/>
    <w:rPr>
      <w:rFonts w:ascii="Arial" w:eastAsia="Arial" w:hAnsi="Arial" w:cs="Arial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prakash-medikurthi-0392638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mbhan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 sambare</dc:creator>
  <cp:lastModifiedBy>Windows User</cp:lastModifiedBy>
  <cp:revision>2</cp:revision>
  <dcterms:created xsi:type="dcterms:W3CDTF">2020-03-14T19:06:00Z</dcterms:created>
  <dcterms:modified xsi:type="dcterms:W3CDTF">2020-03-14T19:06:00Z</dcterms:modified>
</cp:coreProperties>
</file>