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D4DA5" w14:textId="6102EE79" w:rsidR="00777471" w:rsidRPr="00777471" w:rsidRDefault="00777471" w:rsidP="00663CA0">
      <w:pPr>
        <w:spacing w:after="0"/>
        <w:rPr>
          <w:rFonts w:cstheme="minorHAnsi"/>
          <w:b/>
          <w:sz w:val="6"/>
          <w:szCs w:val="6"/>
        </w:rPr>
      </w:pPr>
      <w:r w:rsidRPr="00777471">
        <w:rPr>
          <w:noProof/>
          <w:color w:val="000000"/>
          <w:sz w:val="4"/>
          <w:szCs w:val="4"/>
          <w:lang w:val="en-US"/>
        </w:rPr>
        <w:drawing>
          <wp:inline distT="0" distB="0" distL="0" distR="0" wp14:anchorId="29939365" wp14:editId="2DEF43F3">
            <wp:extent cx="1040495" cy="590550"/>
            <wp:effectExtent l="0" t="0" r="7620" b="0"/>
            <wp:docPr id="3" name="Picture 3" descr="Salesforce Certified Admini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esforce Certified Administra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471">
        <w:rPr>
          <w:rFonts w:cstheme="minorHAnsi"/>
          <w:b/>
          <w:sz w:val="6"/>
          <w:szCs w:val="6"/>
        </w:rPr>
        <w:t xml:space="preserve">  </w:t>
      </w:r>
      <w:r w:rsidRPr="00777471">
        <w:rPr>
          <w:rFonts w:cstheme="minorHAnsi"/>
          <w:b/>
          <w:noProof/>
          <w:sz w:val="6"/>
          <w:szCs w:val="6"/>
        </w:rPr>
        <w:drawing>
          <wp:inline distT="0" distB="0" distL="0" distR="0" wp14:anchorId="24B7A8FD" wp14:editId="551F499C">
            <wp:extent cx="1019175" cy="583368"/>
            <wp:effectExtent l="0" t="0" r="0" b="762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57" cy="64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471">
        <w:rPr>
          <w:rFonts w:cstheme="minorHAnsi"/>
          <w:b/>
          <w:sz w:val="6"/>
          <w:szCs w:val="6"/>
        </w:rPr>
        <w:t xml:space="preserve"> </w:t>
      </w:r>
      <w:r>
        <w:rPr>
          <w:rFonts w:cstheme="minorHAnsi"/>
          <w:b/>
          <w:sz w:val="6"/>
          <w:szCs w:val="6"/>
        </w:rPr>
        <w:t xml:space="preserve"> </w:t>
      </w:r>
      <w:r w:rsidRPr="00777471">
        <w:rPr>
          <w:rFonts w:cstheme="minorHAnsi"/>
          <w:b/>
          <w:sz w:val="6"/>
          <w:szCs w:val="6"/>
        </w:rPr>
        <w:t xml:space="preserve"> </w:t>
      </w:r>
      <w:r w:rsidRPr="00777471">
        <w:rPr>
          <w:rFonts w:cstheme="minorHAnsi"/>
          <w:b/>
          <w:noProof/>
          <w:sz w:val="6"/>
          <w:szCs w:val="6"/>
        </w:rPr>
        <w:drawing>
          <wp:inline distT="0" distB="0" distL="0" distR="0" wp14:anchorId="626E95FD" wp14:editId="0AB9368F">
            <wp:extent cx="1004657" cy="574675"/>
            <wp:effectExtent l="0" t="0" r="508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589" cy="5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471">
        <w:rPr>
          <w:rFonts w:cstheme="minorHAnsi"/>
          <w:b/>
          <w:sz w:val="6"/>
          <w:szCs w:val="6"/>
        </w:rPr>
        <w:t xml:space="preserve"> </w:t>
      </w:r>
      <w:r w:rsidRPr="00777471">
        <w:rPr>
          <w:rFonts w:cstheme="minorHAnsi"/>
          <w:b/>
          <w:noProof/>
          <w:sz w:val="6"/>
          <w:szCs w:val="6"/>
        </w:rPr>
        <w:drawing>
          <wp:inline distT="0" distB="0" distL="0" distR="0" wp14:anchorId="6E0AFEDC" wp14:editId="18D48618">
            <wp:extent cx="1076325" cy="572970"/>
            <wp:effectExtent l="0" t="0" r="0" b="0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386" cy="57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471">
        <w:rPr>
          <w:rFonts w:cstheme="minorHAnsi"/>
          <w:b/>
          <w:sz w:val="6"/>
          <w:szCs w:val="6"/>
        </w:rPr>
        <w:t xml:space="preserve"> </w:t>
      </w:r>
      <w:r w:rsidRPr="00777471">
        <w:rPr>
          <w:rFonts w:cstheme="minorHAnsi"/>
          <w:b/>
          <w:noProof/>
          <w:sz w:val="6"/>
          <w:szCs w:val="6"/>
        </w:rPr>
        <w:drawing>
          <wp:inline distT="0" distB="0" distL="0" distR="0" wp14:anchorId="359B5408" wp14:editId="5D99F988">
            <wp:extent cx="1091457" cy="581025"/>
            <wp:effectExtent l="0" t="0" r="0" b="0"/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136" cy="5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6"/>
          <w:szCs w:val="6"/>
        </w:rPr>
        <w:t xml:space="preserve">  </w:t>
      </w:r>
      <w:r w:rsidRPr="00777471">
        <w:rPr>
          <w:rFonts w:cstheme="minorHAnsi"/>
          <w:b/>
          <w:noProof/>
          <w:sz w:val="6"/>
          <w:szCs w:val="6"/>
        </w:rPr>
        <w:drawing>
          <wp:inline distT="0" distB="0" distL="0" distR="0" wp14:anchorId="2AF2C98B" wp14:editId="3158ED0C">
            <wp:extent cx="1057275" cy="562827"/>
            <wp:effectExtent l="0" t="0" r="0" b="8890"/>
            <wp:docPr id="7" name="Picture 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chat or text messag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33" cy="5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A9DA" w14:textId="2328DCCE" w:rsidR="00777471" w:rsidRDefault="00777471" w:rsidP="00663CA0">
      <w:pPr>
        <w:spacing w:after="0"/>
        <w:rPr>
          <w:rFonts w:cstheme="minorHAnsi"/>
          <w:b/>
          <w:sz w:val="24"/>
          <w:szCs w:val="24"/>
        </w:rPr>
      </w:pPr>
    </w:p>
    <w:p w14:paraId="2D8421C5" w14:textId="2A1ED87B" w:rsidR="00777471" w:rsidRDefault="00777471" w:rsidP="00663CA0">
      <w:pPr>
        <w:spacing w:after="0"/>
        <w:rPr>
          <w:rFonts w:cstheme="minorHAnsi"/>
          <w:b/>
          <w:sz w:val="24"/>
          <w:szCs w:val="24"/>
        </w:rPr>
      </w:pPr>
    </w:p>
    <w:p w14:paraId="3AAF0231" w14:textId="46BBEA2F" w:rsidR="00663CA0" w:rsidRPr="00C9191D" w:rsidRDefault="00663CA0" w:rsidP="00663CA0">
      <w:pPr>
        <w:spacing w:after="0"/>
        <w:rPr>
          <w:rFonts w:cstheme="minorHAnsi"/>
          <w:b/>
          <w:sz w:val="24"/>
          <w:szCs w:val="24"/>
        </w:rPr>
      </w:pPr>
      <w:r w:rsidRPr="00C9191D">
        <w:rPr>
          <w:rFonts w:cstheme="minorHAnsi"/>
          <w:b/>
          <w:sz w:val="24"/>
          <w:szCs w:val="24"/>
        </w:rPr>
        <w:t xml:space="preserve">Harshal </w:t>
      </w:r>
      <w:r>
        <w:rPr>
          <w:rFonts w:cstheme="minorHAnsi"/>
          <w:b/>
          <w:sz w:val="24"/>
          <w:szCs w:val="24"/>
        </w:rPr>
        <w:t xml:space="preserve">M. </w:t>
      </w:r>
      <w:r w:rsidRPr="00C9191D">
        <w:rPr>
          <w:rFonts w:cstheme="minorHAnsi"/>
          <w:b/>
          <w:sz w:val="24"/>
          <w:szCs w:val="24"/>
        </w:rPr>
        <w:t>Jagdale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</w:t>
      </w:r>
      <w:r w:rsidR="00777471">
        <w:rPr>
          <w:rFonts w:cstheme="minorHAnsi"/>
          <w:b/>
          <w:sz w:val="24"/>
          <w:szCs w:val="24"/>
        </w:rPr>
        <w:t xml:space="preserve"> </w:t>
      </w:r>
    </w:p>
    <w:p w14:paraId="66F3EEB6" w14:textId="3A0AAC92" w:rsidR="00663CA0" w:rsidRPr="00C9191D" w:rsidRDefault="00663CA0" w:rsidP="00663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spacing w:after="0"/>
        <w:rPr>
          <w:rFonts w:cstheme="minorHAnsi"/>
        </w:rPr>
      </w:pPr>
      <w:r w:rsidRPr="00C9191D">
        <w:rPr>
          <w:rFonts w:cstheme="minorHAnsi"/>
        </w:rPr>
        <w:t>Salesforce Administrator</w:t>
      </w:r>
      <w:r w:rsidR="00777471">
        <w:rPr>
          <w:rFonts w:cstheme="minorHAnsi"/>
        </w:rPr>
        <w:t>/Developer</w:t>
      </w:r>
      <w:r w:rsidRPr="00C9191D">
        <w:rPr>
          <w:rFonts w:cstheme="minorHAnsi"/>
        </w:rPr>
        <w:t xml:space="preserve"> </w:t>
      </w:r>
      <w:r w:rsidRPr="00C9191D">
        <w:rPr>
          <w:rStyle w:val="Hyperlink"/>
          <w:rFonts w:cstheme="minorHAnsi"/>
        </w:rPr>
        <w:t>harshal.jagdale</w:t>
      </w:r>
      <w:r w:rsidR="00F3670A">
        <w:rPr>
          <w:rStyle w:val="Hyperlink"/>
          <w:rFonts w:cstheme="minorHAnsi"/>
        </w:rPr>
        <w:t>@</w:t>
      </w:r>
      <w:r w:rsidRPr="00C9191D">
        <w:rPr>
          <w:rStyle w:val="Hyperlink"/>
          <w:rFonts w:cstheme="minorHAnsi"/>
        </w:rPr>
        <w:t>gmail.com</w:t>
      </w:r>
      <w:r w:rsidRPr="00C9191D">
        <w:rPr>
          <w:rFonts w:cstheme="minorHAnsi"/>
        </w:rPr>
        <w:t>, +91 9890522571</w:t>
      </w:r>
    </w:p>
    <w:p w14:paraId="3719B5F4" w14:textId="71ABA0A0" w:rsidR="00663CA0" w:rsidRDefault="009553D5" w:rsidP="00663CA0">
      <w:pPr>
        <w:rPr>
          <w:rFonts w:cstheme="minorHAnsi"/>
          <w:sz w:val="20"/>
          <w:szCs w:val="20"/>
        </w:rPr>
      </w:pPr>
      <w:r w:rsidRPr="00C111B3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15076" wp14:editId="6CEB3F3A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584835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8F9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pt" to="457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" strokecolor="#2e74b5 [2404]" strokeweight="1.5pt">
                <v:stroke joinstyle="miter"/>
                <o:lock v:ext="edit" shapetype="f"/>
              </v:line>
            </w:pict>
          </mc:Fallback>
        </mc:AlternateContent>
      </w:r>
    </w:p>
    <w:p w14:paraId="5B0798C0" w14:textId="2DD6838A" w:rsidR="009553D5" w:rsidRPr="00C9191D" w:rsidRDefault="009553D5" w:rsidP="009553D5">
      <w:pPr>
        <w:shd w:val="clear" w:color="auto" w:fill="5B9BD5" w:themeFill="accent1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>Awards:</w:t>
      </w:r>
    </w:p>
    <w:p w14:paraId="2324F0B7" w14:textId="65FC2C8D" w:rsidR="009553D5" w:rsidRDefault="009553D5" w:rsidP="009553D5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x Appreciation from Customer- Take Accountability – 2020 </w:t>
      </w:r>
    </w:p>
    <w:p w14:paraId="2A32F0E6" w14:textId="436EA4AA" w:rsidR="009553D5" w:rsidRPr="009553D5" w:rsidRDefault="009553D5" w:rsidP="00663CA0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Outstanding Contribution and Commitment to Zensar – 2019 </w:t>
      </w:r>
    </w:p>
    <w:p w14:paraId="70661273" w14:textId="7706808F" w:rsidR="00663CA0" w:rsidRPr="00C9191D" w:rsidRDefault="00663CA0" w:rsidP="00663CA0">
      <w:pPr>
        <w:shd w:val="clear" w:color="auto" w:fill="5B9BD5" w:themeFill="accent1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C9191D">
        <w:rPr>
          <w:rFonts w:cstheme="minorHAnsi"/>
          <w:b/>
          <w:bCs/>
          <w:color w:val="FFFFFF" w:themeColor="background1"/>
          <w:sz w:val="24"/>
          <w:szCs w:val="24"/>
        </w:rPr>
        <w:t xml:space="preserve">Professional Summary: </w:t>
      </w:r>
    </w:p>
    <w:p w14:paraId="16DECA8E" w14:textId="7EF2DE12" w:rsidR="00663CA0" w:rsidRPr="008E0029" w:rsidRDefault="00663CA0" w:rsidP="00663C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E0029">
        <w:rPr>
          <w:rFonts w:ascii="Arial" w:hAnsi="Arial" w:cs="Arial"/>
          <w:sz w:val="20"/>
          <w:szCs w:val="20"/>
        </w:rPr>
        <w:t xml:space="preserve">Bachelor </w:t>
      </w:r>
      <w:r w:rsidR="001354B0" w:rsidRPr="008E0029">
        <w:rPr>
          <w:rFonts w:ascii="Arial" w:hAnsi="Arial" w:cs="Arial"/>
          <w:sz w:val="20"/>
          <w:szCs w:val="20"/>
        </w:rPr>
        <w:t xml:space="preserve">of Computer Application with </w:t>
      </w:r>
      <w:r w:rsidRPr="008E0029">
        <w:rPr>
          <w:rFonts w:ascii="Arial" w:hAnsi="Arial" w:cs="Arial"/>
          <w:sz w:val="20"/>
          <w:szCs w:val="20"/>
        </w:rPr>
        <w:t>experience on Salesforce.com platform</w:t>
      </w:r>
      <w:r w:rsidR="008E0029" w:rsidRPr="008E0029">
        <w:rPr>
          <w:rFonts w:ascii="Arial" w:hAnsi="Arial" w:cs="Arial"/>
          <w:sz w:val="20"/>
          <w:szCs w:val="20"/>
        </w:rPr>
        <w:t xml:space="preserve"> </w:t>
      </w:r>
      <w:r w:rsidRPr="008E0029">
        <w:rPr>
          <w:rFonts w:ascii="Arial" w:hAnsi="Arial" w:cs="Arial"/>
          <w:sz w:val="20"/>
          <w:szCs w:val="20"/>
        </w:rPr>
        <w:t>as Salesforce administrator</w:t>
      </w:r>
      <w:r w:rsidR="00817B4C" w:rsidRPr="008E0029">
        <w:rPr>
          <w:rFonts w:ascii="Arial" w:hAnsi="Arial" w:cs="Arial"/>
          <w:sz w:val="20"/>
          <w:szCs w:val="20"/>
        </w:rPr>
        <w:t>/developer</w:t>
      </w:r>
      <w:r w:rsidRPr="008E0029">
        <w:rPr>
          <w:rFonts w:ascii="Arial" w:hAnsi="Arial" w:cs="Arial"/>
          <w:sz w:val="20"/>
          <w:szCs w:val="20"/>
        </w:rPr>
        <w:t xml:space="preserve">. </w:t>
      </w:r>
    </w:p>
    <w:p w14:paraId="7C0D57F7" w14:textId="77777777" w:rsidR="00663CA0" w:rsidRPr="008E0029" w:rsidRDefault="00663CA0" w:rsidP="00663C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E0029">
        <w:rPr>
          <w:rFonts w:ascii="Arial" w:hAnsi="Arial" w:cs="Arial"/>
          <w:sz w:val="20"/>
          <w:szCs w:val="20"/>
        </w:rPr>
        <w:t xml:space="preserve">Majorly worked on Support and Administrating Salesforce.com CRM applications for global clients. </w:t>
      </w:r>
    </w:p>
    <w:p w14:paraId="26F48948" w14:textId="77777777" w:rsidR="00663CA0" w:rsidRPr="008E0029" w:rsidRDefault="00663CA0" w:rsidP="00663C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E0029">
        <w:rPr>
          <w:rFonts w:ascii="Arial" w:hAnsi="Arial" w:cs="Arial"/>
          <w:sz w:val="20"/>
          <w:szCs w:val="20"/>
        </w:rPr>
        <w:t>Salesforce.com experience includes Salesforce.com Configuration like Workflow Rules, Lightning Process Builder, User Profiles, Roles, Business processes, Record Types, Page Layouts, Reports and Dashboards Validation Rules, Security I</w:t>
      </w:r>
      <w:r w:rsidR="00C26825" w:rsidRPr="008E0029">
        <w:rPr>
          <w:rFonts w:ascii="Arial" w:hAnsi="Arial" w:cs="Arial"/>
          <w:sz w:val="20"/>
          <w:szCs w:val="20"/>
        </w:rPr>
        <w:t xml:space="preserve">mplementation, </w:t>
      </w:r>
      <w:r w:rsidRPr="008E0029">
        <w:rPr>
          <w:rFonts w:ascii="Arial" w:hAnsi="Arial" w:cs="Arial"/>
          <w:sz w:val="20"/>
          <w:szCs w:val="20"/>
        </w:rPr>
        <w:t>Case Escalation, Import Wizard, Apex Data Loader and custom apps.</w:t>
      </w:r>
    </w:p>
    <w:p w14:paraId="0E434E06" w14:textId="585D807A" w:rsidR="00663CA0" w:rsidRPr="008E0029" w:rsidRDefault="00663CA0" w:rsidP="00663CA0">
      <w:pPr>
        <w:pStyle w:val="ListParagraph"/>
        <w:numPr>
          <w:ilvl w:val="0"/>
          <w:numId w:val="1"/>
        </w:numPr>
        <w:tabs>
          <w:tab w:val="left" w:pos="1300"/>
        </w:tabs>
        <w:spacing w:before="38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8E0029">
        <w:rPr>
          <w:rFonts w:ascii="Arial" w:hAnsi="Arial" w:cs="Arial"/>
          <w:sz w:val="20"/>
          <w:szCs w:val="20"/>
        </w:rPr>
        <w:t xml:space="preserve">Result oriented team </w:t>
      </w:r>
      <w:r w:rsidR="008E0029" w:rsidRPr="008E0029">
        <w:rPr>
          <w:rFonts w:ascii="Arial" w:hAnsi="Arial" w:cs="Arial"/>
          <w:sz w:val="20"/>
          <w:szCs w:val="20"/>
        </w:rPr>
        <w:t>player and</w:t>
      </w:r>
      <w:r w:rsidRPr="008E0029">
        <w:rPr>
          <w:rFonts w:ascii="Arial" w:hAnsi="Arial" w:cs="Arial"/>
          <w:sz w:val="20"/>
          <w:szCs w:val="20"/>
        </w:rPr>
        <w:t xml:space="preserve"> takes complete ownership of successful </w:t>
      </w:r>
      <w:r w:rsidR="00495B26" w:rsidRPr="008E0029">
        <w:rPr>
          <w:rFonts w:ascii="Arial" w:hAnsi="Arial" w:cs="Arial"/>
          <w:sz w:val="20"/>
          <w:szCs w:val="20"/>
        </w:rPr>
        <w:t>task</w:t>
      </w:r>
      <w:r w:rsidRPr="008E0029">
        <w:rPr>
          <w:rFonts w:ascii="Arial" w:hAnsi="Arial" w:cs="Arial"/>
          <w:sz w:val="20"/>
          <w:szCs w:val="20"/>
        </w:rPr>
        <w:t xml:space="preserve"> delivery. </w:t>
      </w:r>
    </w:p>
    <w:p w14:paraId="4714FEDE" w14:textId="0E3138AE" w:rsidR="00663CA0" w:rsidRPr="008E0029" w:rsidRDefault="00775ED0" w:rsidP="00663CA0">
      <w:pPr>
        <w:pStyle w:val="ListParagraph"/>
        <w:numPr>
          <w:ilvl w:val="0"/>
          <w:numId w:val="1"/>
        </w:numPr>
        <w:tabs>
          <w:tab w:val="left" w:pos="1300"/>
        </w:tabs>
        <w:spacing w:before="38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8E0029">
        <w:rPr>
          <w:rFonts w:ascii="Arial" w:hAnsi="Arial" w:cs="Arial"/>
          <w:sz w:val="20"/>
          <w:szCs w:val="20"/>
        </w:rPr>
        <w:t>Knowledge</w:t>
      </w:r>
      <w:r w:rsidR="00663CA0" w:rsidRPr="008E0029">
        <w:rPr>
          <w:rFonts w:ascii="Arial" w:hAnsi="Arial" w:cs="Arial"/>
          <w:sz w:val="20"/>
          <w:szCs w:val="20"/>
        </w:rPr>
        <w:t xml:space="preserve"> in Apex, </w:t>
      </w:r>
      <w:r w:rsidR="009553D5" w:rsidRPr="008E0029">
        <w:rPr>
          <w:rFonts w:ascii="Arial" w:hAnsi="Arial" w:cs="Arial"/>
          <w:sz w:val="20"/>
          <w:szCs w:val="20"/>
        </w:rPr>
        <w:t>Aura Component, Lightning Web Component</w:t>
      </w:r>
      <w:r w:rsidR="00663CA0" w:rsidRPr="008E0029">
        <w:rPr>
          <w:rFonts w:ascii="Arial" w:hAnsi="Arial" w:cs="Arial"/>
          <w:sz w:val="20"/>
          <w:szCs w:val="20"/>
        </w:rPr>
        <w:t>, Apex Triggers</w:t>
      </w:r>
      <w:r w:rsidR="009553D5" w:rsidRPr="008E0029">
        <w:rPr>
          <w:rFonts w:ascii="Arial" w:hAnsi="Arial" w:cs="Arial"/>
          <w:sz w:val="20"/>
          <w:szCs w:val="20"/>
        </w:rPr>
        <w:t>.</w:t>
      </w:r>
    </w:p>
    <w:p w14:paraId="0B825774" w14:textId="77777777" w:rsidR="00663CA0" w:rsidRPr="008E0029" w:rsidRDefault="00663CA0" w:rsidP="00663CA0">
      <w:pPr>
        <w:pStyle w:val="ListParagraph"/>
        <w:numPr>
          <w:ilvl w:val="0"/>
          <w:numId w:val="1"/>
        </w:numPr>
        <w:tabs>
          <w:tab w:val="left" w:pos="1300"/>
        </w:tabs>
        <w:spacing w:before="38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8E0029">
        <w:rPr>
          <w:rFonts w:ascii="Arial" w:hAnsi="Arial" w:cs="Arial"/>
          <w:sz w:val="20"/>
          <w:szCs w:val="20"/>
        </w:rPr>
        <w:t xml:space="preserve">In depth technical knowledge industry standards, best practices in areas of Salesforce Implementation, Consulting, Administration and Support front. </w:t>
      </w:r>
    </w:p>
    <w:p w14:paraId="2261B796" w14:textId="225B2B92" w:rsidR="00663CA0" w:rsidRPr="008E0029" w:rsidRDefault="00663CA0" w:rsidP="00663CA0">
      <w:pPr>
        <w:pStyle w:val="ListParagraph"/>
        <w:numPr>
          <w:ilvl w:val="0"/>
          <w:numId w:val="1"/>
        </w:numPr>
        <w:tabs>
          <w:tab w:val="left" w:pos="1300"/>
        </w:tabs>
        <w:spacing w:before="38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8E0029">
        <w:rPr>
          <w:rFonts w:ascii="Arial" w:hAnsi="Arial" w:cs="Arial"/>
          <w:sz w:val="20"/>
          <w:szCs w:val="20"/>
        </w:rPr>
        <w:t>Very supportive, positive attitude, reliable and optimistic team member.</w:t>
      </w:r>
    </w:p>
    <w:p w14:paraId="1EA34ABF" w14:textId="463E4A6E" w:rsidR="00B94AA0" w:rsidRPr="008E0029" w:rsidRDefault="00B94AA0" w:rsidP="00663CA0">
      <w:pPr>
        <w:pStyle w:val="ListParagraph"/>
        <w:numPr>
          <w:ilvl w:val="0"/>
          <w:numId w:val="1"/>
        </w:numPr>
        <w:tabs>
          <w:tab w:val="left" w:pos="1300"/>
        </w:tabs>
        <w:spacing w:before="38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8E0029">
        <w:rPr>
          <w:rFonts w:ascii="Arial" w:hAnsi="Arial" w:cs="Arial"/>
          <w:color w:val="000000"/>
          <w:sz w:val="20"/>
          <w:szCs w:val="20"/>
          <w:shd w:val="clear" w:color="auto" w:fill="FFFFFF"/>
        </w:rPr>
        <w:t>Knowledge and experience with supporting users on a global basis and the ability to do it remotely</w:t>
      </w:r>
    </w:p>
    <w:p w14:paraId="5EBA3B65" w14:textId="77777777" w:rsidR="008E0029" w:rsidRPr="008E0029" w:rsidRDefault="008E0029" w:rsidP="008E0029">
      <w:pPr>
        <w:pStyle w:val="ListParagraph"/>
        <w:tabs>
          <w:tab w:val="left" w:pos="1300"/>
        </w:tabs>
        <w:spacing w:before="38" w:line="240" w:lineRule="auto"/>
        <w:ind w:left="360" w:right="-20"/>
        <w:jc w:val="both"/>
        <w:rPr>
          <w:rFonts w:ascii="Arial" w:hAnsi="Arial" w:cs="Arial"/>
          <w:sz w:val="20"/>
          <w:szCs w:val="20"/>
        </w:rPr>
      </w:pPr>
    </w:p>
    <w:p w14:paraId="19CCC30C" w14:textId="77777777" w:rsidR="00663CA0" w:rsidRPr="00C9191D" w:rsidRDefault="00663CA0" w:rsidP="00663CA0">
      <w:pPr>
        <w:shd w:val="clear" w:color="auto" w:fill="5B9BD5" w:themeFill="accent1"/>
        <w:tabs>
          <w:tab w:val="left" w:pos="3210"/>
        </w:tabs>
        <w:rPr>
          <w:rFonts w:cstheme="minorHAnsi"/>
          <w:b/>
          <w:bCs/>
          <w:color w:val="FFFFFF" w:themeColor="background1"/>
          <w:sz w:val="24"/>
          <w:szCs w:val="24"/>
        </w:rPr>
      </w:pPr>
      <w:r w:rsidRPr="00C9191D">
        <w:rPr>
          <w:rFonts w:cstheme="minorHAnsi"/>
          <w:b/>
          <w:bCs/>
          <w:color w:val="FFFFFF" w:themeColor="background1"/>
          <w:sz w:val="24"/>
          <w:szCs w:val="24"/>
        </w:rPr>
        <w:t xml:space="preserve">Experience Details: </w:t>
      </w:r>
      <w:r w:rsidRPr="00C9191D">
        <w:rPr>
          <w:rFonts w:cstheme="minorHAnsi"/>
          <w:b/>
          <w:bCs/>
          <w:color w:val="FFFFFF" w:themeColor="background1"/>
          <w:sz w:val="24"/>
          <w:szCs w:val="24"/>
        </w:rPr>
        <w:tab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2863"/>
      </w:tblGrid>
      <w:tr w:rsidR="00663CA0" w:rsidRPr="00C111B3" w14:paraId="660ACD94" w14:textId="77777777" w:rsidTr="001474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6356C2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191D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04418C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191D">
              <w:rPr>
                <w:rFonts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534F02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191D">
              <w:rPr>
                <w:rFonts w:cstheme="minorHAnsi"/>
                <w:b/>
                <w:sz w:val="24"/>
                <w:szCs w:val="24"/>
              </w:rPr>
              <w:t>Duration</w:t>
            </w:r>
          </w:p>
        </w:tc>
      </w:tr>
      <w:tr w:rsidR="00777471" w:rsidRPr="00C9191D" w14:paraId="118FFE3E" w14:textId="77777777" w:rsidTr="009553D5">
        <w:trPr>
          <w:trHeight w:val="4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764" w14:textId="13E6A5C8" w:rsidR="00777471" w:rsidRPr="00C9191D" w:rsidRDefault="009553D5" w:rsidP="009553D5">
            <w:pPr>
              <w:pStyle w:val="Header"/>
              <w:spacing w:before="20"/>
              <w:rPr>
                <w:rFonts w:cstheme="minorHAnsi"/>
              </w:rPr>
            </w:pPr>
            <w:r>
              <w:rPr>
                <w:rFonts w:cstheme="minorHAnsi"/>
              </w:rPr>
              <w:t>Zensar Technologies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51B" w14:textId="459FC76F" w:rsidR="00777471" w:rsidRPr="00C9191D" w:rsidRDefault="00777471" w:rsidP="009553D5">
            <w:pPr>
              <w:pStyle w:val="Header"/>
              <w:spacing w:before="20"/>
              <w:rPr>
                <w:rFonts w:cstheme="minorHAnsi"/>
              </w:rPr>
            </w:pPr>
            <w:r>
              <w:rPr>
                <w:rFonts w:cstheme="minorHAnsi"/>
              </w:rPr>
              <w:t xml:space="preserve">Software Engineer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51D" w14:textId="410B16CA" w:rsidR="00777471" w:rsidRPr="00C9191D" w:rsidRDefault="00777471" w:rsidP="009553D5">
            <w:pPr>
              <w:pStyle w:val="Header"/>
              <w:spacing w:before="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September 2019 </w:t>
            </w:r>
            <w:r w:rsidR="009553D5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Till Now</w:t>
            </w:r>
          </w:p>
        </w:tc>
      </w:tr>
      <w:tr w:rsidR="00663CA0" w:rsidRPr="00C9191D" w14:paraId="3DF18C38" w14:textId="77777777" w:rsidTr="001474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18B" w14:textId="77777777" w:rsidR="00663CA0" w:rsidRPr="00C9191D" w:rsidRDefault="00663CA0" w:rsidP="009553D5">
            <w:pPr>
              <w:pStyle w:val="Header"/>
              <w:spacing w:before="20"/>
              <w:rPr>
                <w:rFonts w:cstheme="minorHAnsi"/>
              </w:rPr>
            </w:pPr>
            <w:r w:rsidRPr="00C9191D">
              <w:rPr>
                <w:rFonts w:cstheme="minorHAnsi"/>
              </w:rPr>
              <w:t>Net Gyani IT Services Private Limited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A54" w14:textId="77777777" w:rsidR="00663CA0" w:rsidRPr="00C9191D" w:rsidRDefault="00663CA0" w:rsidP="009553D5">
            <w:pPr>
              <w:pStyle w:val="Header"/>
              <w:spacing w:before="20"/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Associate Software Engineer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145" w14:textId="339A8FE4" w:rsidR="00663CA0" w:rsidRPr="00C9191D" w:rsidRDefault="00663CA0" w:rsidP="009553D5">
            <w:pPr>
              <w:pStyle w:val="Header"/>
              <w:spacing w:before="20"/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September 2018 </w:t>
            </w:r>
            <w:r w:rsidR="00777471">
              <w:rPr>
                <w:rFonts w:cstheme="minorHAnsi"/>
              </w:rPr>
              <w:t>– August 2019</w:t>
            </w:r>
          </w:p>
        </w:tc>
      </w:tr>
      <w:tr w:rsidR="00663CA0" w:rsidRPr="00C9191D" w14:paraId="45C380BB" w14:textId="77777777" w:rsidTr="001474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666" w14:textId="20F784C0" w:rsidR="00663CA0" w:rsidRPr="00C9191D" w:rsidRDefault="00663CA0" w:rsidP="009553D5">
            <w:pPr>
              <w:pStyle w:val="Header"/>
              <w:spacing w:before="20"/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Cognizant Technology Solutions India Pvt Ltd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0E4" w14:textId="77777777" w:rsidR="00663CA0" w:rsidRPr="00C9191D" w:rsidRDefault="00435138" w:rsidP="009553D5">
            <w:pPr>
              <w:pStyle w:val="Header"/>
              <w:spacing w:before="20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Process Executive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BCB" w14:textId="0DA03D6C" w:rsidR="00663CA0" w:rsidRPr="00C9191D" w:rsidRDefault="00663CA0" w:rsidP="009553D5">
            <w:pPr>
              <w:pStyle w:val="Header"/>
              <w:spacing w:before="20"/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June 2017 </w:t>
            </w:r>
            <w:r w:rsidR="009553D5">
              <w:rPr>
                <w:rFonts w:cstheme="minorHAnsi"/>
              </w:rPr>
              <w:t>-</w:t>
            </w:r>
            <w:r w:rsidRPr="00C9191D">
              <w:rPr>
                <w:rFonts w:cstheme="minorHAnsi"/>
              </w:rPr>
              <w:t xml:space="preserve"> Aug 2018 </w:t>
            </w:r>
          </w:p>
        </w:tc>
      </w:tr>
    </w:tbl>
    <w:p w14:paraId="782E5DEF" w14:textId="77777777" w:rsidR="00663CA0" w:rsidRPr="00C111B3" w:rsidRDefault="00663CA0" w:rsidP="00663CA0">
      <w:pPr>
        <w:rPr>
          <w:rFonts w:cstheme="minorHAnsi"/>
          <w:sz w:val="20"/>
          <w:szCs w:val="20"/>
        </w:rPr>
      </w:pPr>
    </w:p>
    <w:p w14:paraId="25D693CF" w14:textId="77777777" w:rsidR="00663CA0" w:rsidRPr="00C9191D" w:rsidRDefault="00663CA0" w:rsidP="00663CA0">
      <w:pPr>
        <w:shd w:val="clear" w:color="auto" w:fill="5B9BD5" w:themeFill="accent1"/>
        <w:tabs>
          <w:tab w:val="left" w:pos="3210"/>
        </w:tabs>
        <w:rPr>
          <w:rFonts w:cstheme="minorHAnsi"/>
          <w:b/>
          <w:bCs/>
          <w:color w:val="FFFFFF" w:themeColor="background1"/>
          <w:sz w:val="24"/>
          <w:szCs w:val="24"/>
        </w:rPr>
      </w:pPr>
      <w:r w:rsidRPr="00C9191D">
        <w:rPr>
          <w:rFonts w:cstheme="minorHAnsi"/>
          <w:b/>
          <w:bCs/>
          <w:color w:val="FFFFFF" w:themeColor="background1"/>
          <w:sz w:val="24"/>
          <w:szCs w:val="24"/>
        </w:rPr>
        <w:t>Education:</w:t>
      </w:r>
      <w:r w:rsidRPr="00C9191D">
        <w:rPr>
          <w:rFonts w:cstheme="minorHAnsi"/>
          <w:b/>
          <w:bCs/>
          <w:color w:val="FFFFFF" w:themeColor="background1"/>
          <w:sz w:val="24"/>
          <w:szCs w:val="24"/>
        </w:rPr>
        <w:tab/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169"/>
        <w:gridCol w:w="3347"/>
      </w:tblGrid>
      <w:tr w:rsidR="00663CA0" w:rsidRPr="00C111B3" w14:paraId="7CC0003F" w14:textId="77777777" w:rsidTr="00147463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F13AF3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191D">
              <w:rPr>
                <w:rFonts w:cstheme="minorHAnsi"/>
                <w:b/>
                <w:sz w:val="24"/>
                <w:szCs w:val="24"/>
              </w:rPr>
              <w:t xml:space="preserve">Degree/Diploma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6F5272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191D">
              <w:rPr>
                <w:rFonts w:cstheme="minorHAnsi"/>
                <w:b/>
                <w:sz w:val="24"/>
                <w:szCs w:val="24"/>
              </w:rPr>
              <w:t xml:space="preserve">Specialization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BAB4E8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191D">
              <w:rPr>
                <w:rFonts w:cstheme="minorHAnsi"/>
                <w:b/>
                <w:sz w:val="24"/>
                <w:szCs w:val="24"/>
              </w:rPr>
              <w:t>University/Board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BB0BCA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191D">
              <w:rPr>
                <w:rFonts w:cstheme="minorHAnsi"/>
                <w:b/>
                <w:sz w:val="24"/>
                <w:szCs w:val="24"/>
              </w:rPr>
              <w:t xml:space="preserve">Year </w:t>
            </w:r>
          </w:p>
        </w:tc>
      </w:tr>
      <w:tr w:rsidR="00663CA0" w:rsidRPr="00C111B3" w14:paraId="4A412B5D" w14:textId="77777777" w:rsidTr="00147463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61B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Bachelor of Computer Application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882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Computer Application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96C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North Maharashtra University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A5E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June -2015</w:t>
            </w:r>
          </w:p>
        </w:tc>
      </w:tr>
      <w:tr w:rsidR="00663CA0" w:rsidRPr="00C111B3" w14:paraId="4024DF6C" w14:textId="77777777" w:rsidTr="00147463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6DD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HSC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23A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Science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206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Maharashtra Board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9D5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March –2009</w:t>
            </w:r>
          </w:p>
        </w:tc>
      </w:tr>
      <w:tr w:rsidR="00663CA0" w:rsidRPr="00C111B3" w14:paraId="7708415E" w14:textId="77777777" w:rsidTr="00147463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36A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SSC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9E7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General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9814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Maharashtra Board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3D8" w14:textId="77777777" w:rsidR="00663CA0" w:rsidRPr="00C9191D" w:rsidRDefault="00663CA0" w:rsidP="00147463">
            <w:pPr>
              <w:pStyle w:val="Header"/>
              <w:spacing w:before="20" w:after="20"/>
              <w:jc w:val="center"/>
              <w:rPr>
                <w:rFonts w:cstheme="minorHAnsi"/>
              </w:rPr>
            </w:pPr>
            <w:r w:rsidRPr="00C9191D">
              <w:rPr>
                <w:rFonts w:cstheme="minorHAnsi"/>
              </w:rPr>
              <w:t>March – 2007</w:t>
            </w:r>
          </w:p>
        </w:tc>
      </w:tr>
    </w:tbl>
    <w:p w14:paraId="0BF4A362" w14:textId="78B87D5E" w:rsidR="00777471" w:rsidRDefault="00777471" w:rsidP="00663CA0">
      <w:pPr>
        <w:rPr>
          <w:rFonts w:cstheme="minorHAnsi"/>
          <w:sz w:val="20"/>
          <w:szCs w:val="20"/>
        </w:rPr>
      </w:pPr>
    </w:p>
    <w:p w14:paraId="58AE7C0D" w14:textId="38D9F722" w:rsidR="00B94AA0" w:rsidRDefault="00B94AA0" w:rsidP="00663CA0">
      <w:pPr>
        <w:rPr>
          <w:rFonts w:cstheme="minorHAnsi"/>
          <w:sz w:val="20"/>
          <w:szCs w:val="20"/>
        </w:rPr>
      </w:pPr>
    </w:p>
    <w:p w14:paraId="1CEAA939" w14:textId="716AA953" w:rsidR="00B94AA0" w:rsidRDefault="00B94AA0" w:rsidP="00663CA0">
      <w:pPr>
        <w:rPr>
          <w:rFonts w:cstheme="minorHAnsi"/>
          <w:sz w:val="20"/>
          <w:szCs w:val="20"/>
        </w:rPr>
      </w:pPr>
    </w:p>
    <w:p w14:paraId="23EEC925" w14:textId="77777777" w:rsidR="00B94AA0" w:rsidRPr="00C111B3" w:rsidRDefault="00B94AA0" w:rsidP="00663CA0">
      <w:pPr>
        <w:rPr>
          <w:rFonts w:cstheme="minorHAnsi"/>
          <w:sz w:val="20"/>
          <w:szCs w:val="20"/>
        </w:rPr>
      </w:pPr>
    </w:p>
    <w:p w14:paraId="05B0353E" w14:textId="77777777" w:rsidR="00663CA0" w:rsidRPr="00D8625F" w:rsidRDefault="00663CA0" w:rsidP="00663CA0">
      <w:pPr>
        <w:shd w:val="clear" w:color="auto" w:fill="5B9BD5" w:themeFill="accent1"/>
        <w:tabs>
          <w:tab w:val="left" w:pos="3210"/>
        </w:tabs>
        <w:rPr>
          <w:rFonts w:cstheme="minorHAnsi"/>
          <w:b/>
          <w:bCs/>
          <w:color w:val="FFFFFF" w:themeColor="background1"/>
          <w:sz w:val="24"/>
          <w:szCs w:val="24"/>
        </w:rPr>
      </w:pPr>
      <w:r w:rsidRPr="00C9191D">
        <w:rPr>
          <w:rFonts w:cstheme="minorHAnsi"/>
          <w:b/>
          <w:bCs/>
          <w:color w:val="FFFFFF" w:themeColor="background1"/>
          <w:sz w:val="24"/>
          <w:szCs w:val="24"/>
        </w:rPr>
        <w:lastRenderedPageBreak/>
        <w:t xml:space="preserve">Skills: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3CA0" w:rsidRPr="00C111B3" w14:paraId="06B0C88C" w14:textId="77777777" w:rsidTr="00147463">
        <w:tc>
          <w:tcPr>
            <w:tcW w:w="4508" w:type="dxa"/>
          </w:tcPr>
          <w:p w14:paraId="53F73A6D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Programming Language </w:t>
            </w:r>
          </w:p>
        </w:tc>
        <w:tc>
          <w:tcPr>
            <w:tcW w:w="4508" w:type="dxa"/>
          </w:tcPr>
          <w:p w14:paraId="4E895C8F" w14:textId="375A9B54" w:rsidR="00663CA0" w:rsidRPr="00C9191D" w:rsidRDefault="00663CA0" w:rsidP="00147463">
            <w:pPr>
              <w:rPr>
                <w:rFonts w:cstheme="minorHAnsi"/>
              </w:rPr>
            </w:pPr>
            <w:r>
              <w:rPr>
                <w:rFonts w:cstheme="minorHAnsi"/>
              </w:rPr>
              <w:t>Apex</w:t>
            </w:r>
          </w:p>
        </w:tc>
      </w:tr>
      <w:tr w:rsidR="00663CA0" w:rsidRPr="00C111B3" w14:paraId="3D2756B6" w14:textId="77777777" w:rsidTr="00147463">
        <w:tc>
          <w:tcPr>
            <w:tcW w:w="4508" w:type="dxa"/>
          </w:tcPr>
          <w:p w14:paraId="470A5A3B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Web Technologies</w:t>
            </w:r>
          </w:p>
        </w:tc>
        <w:tc>
          <w:tcPr>
            <w:tcW w:w="4508" w:type="dxa"/>
          </w:tcPr>
          <w:p w14:paraId="73346C30" w14:textId="4C9C8AB2" w:rsidR="00663CA0" w:rsidRPr="00C9191D" w:rsidRDefault="00663CA0" w:rsidP="00147463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HTLM, </w:t>
            </w:r>
            <w:r>
              <w:rPr>
                <w:rFonts w:cstheme="minorHAnsi"/>
              </w:rPr>
              <w:t>CSS</w:t>
            </w:r>
            <w:r w:rsidR="008B07AA">
              <w:rPr>
                <w:rFonts w:cstheme="minorHAnsi"/>
              </w:rPr>
              <w:t>, J</w:t>
            </w:r>
            <w:r w:rsidR="002E0C00">
              <w:rPr>
                <w:rFonts w:cstheme="minorHAnsi"/>
              </w:rPr>
              <w:t xml:space="preserve">ava Script </w:t>
            </w:r>
          </w:p>
        </w:tc>
      </w:tr>
      <w:tr w:rsidR="00663CA0" w:rsidRPr="00C111B3" w14:paraId="60D50BA5" w14:textId="77777777" w:rsidTr="00147463">
        <w:tc>
          <w:tcPr>
            <w:tcW w:w="4508" w:type="dxa"/>
          </w:tcPr>
          <w:p w14:paraId="293665E6" w14:textId="77777777" w:rsidR="00663CA0" w:rsidRPr="00C9191D" w:rsidRDefault="00663CA0" w:rsidP="00147463">
            <w:pPr>
              <w:tabs>
                <w:tab w:val="left" w:pos="2670"/>
              </w:tabs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Data Base</w:t>
            </w:r>
          </w:p>
        </w:tc>
        <w:tc>
          <w:tcPr>
            <w:tcW w:w="4508" w:type="dxa"/>
          </w:tcPr>
          <w:p w14:paraId="26F003F8" w14:textId="77777777" w:rsidR="00663CA0" w:rsidRPr="00C9191D" w:rsidRDefault="00663CA0" w:rsidP="00147463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My SQL </w:t>
            </w:r>
          </w:p>
        </w:tc>
      </w:tr>
      <w:tr w:rsidR="00663CA0" w:rsidRPr="00C111B3" w14:paraId="7D8E90E6" w14:textId="77777777" w:rsidTr="00147463">
        <w:tc>
          <w:tcPr>
            <w:tcW w:w="4508" w:type="dxa"/>
          </w:tcPr>
          <w:p w14:paraId="682CAEE0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Operating System</w:t>
            </w:r>
          </w:p>
        </w:tc>
        <w:tc>
          <w:tcPr>
            <w:tcW w:w="4508" w:type="dxa"/>
          </w:tcPr>
          <w:p w14:paraId="153DC3D5" w14:textId="6E7424E6" w:rsidR="00663CA0" w:rsidRPr="00C9191D" w:rsidRDefault="00B94AA0" w:rsidP="00147463">
            <w:pPr>
              <w:rPr>
                <w:rFonts w:cstheme="minorHAnsi"/>
              </w:rPr>
            </w:pPr>
            <w:r>
              <w:rPr>
                <w:rFonts w:cstheme="minorHAnsi"/>
              </w:rPr>
              <w:t>Windows 10</w:t>
            </w:r>
            <w:r w:rsidR="00663CA0" w:rsidRPr="00C9191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Mac </w:t>
            </w:r>
          </w:p>
        </w:tc>
      </w:tr>
      <w:tr w:rsidR="00663CA0" w:rsidRPr="00C111B3" w14:paraId="242999F3" w14:textId="77777777" w:rsidTr="00147463">
        <w:tc>
          <w:tcPr>
            <w:tcW w:w="4508" w:type="dxa"/>
          </w:tcPr>
          <w:p w14:paraId="6159D58B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CRM</w:t>
            </w:r>
          </w:p>
        </w:tc>
        <w:tc>
          <w:tcPr>
            <w:tcW w:w="4508" w:type="dxa"/>
          </w:tcPr>
          <w:p w14:paraId="4E62176D" w14:textId="77777777" w:rsidR="00663CA0" w:rsidRPr="00C9191D" w:rsidRDefault="00663CA0" w:rsidP="00147463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>Salesforce.com CRM</w:t>
            </w:r>
          </w:p>
        </w:tc>
      </w:tr>
    </w:tbl>
    <w:p w14:paraId="3EFF8985" w14:textId="77777777" w:rsidR="00663CA0" w:rsidRPr="00C111B3" w:rsidRDefault="00663CA0" w:rsidP="00663CA0">
      <w:pPr>
        <w:shd w:val="clear" w:color="auto" w:fill="FFFFFF" w:themeFill="background1"/>
        <w:tabs>
          <w:tab w:val="left" w:pos="3210"/>
        </w:tabs>
        <w:rPr>
          <w:rFonts w:cstheme="minorHAnsi"/>
          <w:b/>
          <w:bCs/>
          <w:color w:val="FFFFFF" w:themeColor="background1"/>
          <w:sz w:val="20"/>
          <w:szCs w:val="20"/>
        </w:rPr>
      </w:pPr>
    </w:p>
    <w:p w14:paraId="6C4B7853" w14:textId="77777777" w:rsidR="00663CA0" w:rsidRPr="00F771E6" w:rsidRDefault="00663CA0" w:rsidP="00F771E6">
      <w:pPr>
        <w:shd w:val="clear" w:color="auto" w:fill="5B9BD5" w:themeFill="accent1"/>
        <w:tabs>
          <w:tab w:val="left" w:pos="3210"/>
        </w:tabs>
        <w:rPr>
          <w:rFonts w:cstheme="minorHAnsi"/>
          <w:sz w:val="24"/>
          <w:szCs w:val="24"/>
        </w:rPr>
      </w:pPr>
      <w:r w:rsidRPr="00C9191D">
        <w:rPr>
          <w:rFonts w:cstheme="minorHAnsi"/>
          <w:b/>
          <w:bCs/>
          <w:color w:val="FFFFFF" w:themeColor="background1"/>
          <w:sz w:val="24"/>
          <w:szCs w:val="24"/>
        </w:rPr>
        <w:t>Work Experience:</w:t>
      </w:r>
      <w:r w:rsidRPr="00C9191D">
        <w:rPr>
          <w:rFonts w:cstheme="minorHAnsi"/>
          <w:sz w:val="24"/>
          <w:szCs w:val="24"/>
        </w:rPr>
        <w:tab/>
      </w:r>
    </w:p>
    <w:p w14:paraId="2653ED28" w14:textId="11FB0EF1" w:rsidR="00F771E6" w:rsidRDefault="00F771E6" w:rsidP="00F771E6">
      <w:pPr>
        <w:spacing w:line="256" w:lineRule="auto"/>
        <w:jc w:val="both"/>
        <w:rPr>
          <w:rFonts w:cstheme="minorHAnsi"/>
        </w:rPr>
      </w:pPr>
    </w:p>
    <w:p w14:paraId="264C11CF" w14:textId="37B8F436" w:rsidR="00B94AA0" w:rsidRPr="00C9191D" w:rsidRDefault="00B94AA0" w:rsidP="00B94AA0">
      <w:pPr>
        <w:shd w:val="clear" w:color="auto" w:fill="F4B083" w:themeFill="accent2" w:themeFillTint="9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Project #: </w:t>
      </w:r>
      <w:r>
        <w:rPr>
          <w:rFonts w:cstheme="minorHAnsi"/>
          <w:b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94AA0" w:rsidRPr="00C111B3" w14:paraId="7B150233" w14:textId="77777777" w:rsidTr="008D6C6B">
        <w:tc>
          <w:tcPr>
            <w:tcW w:w="3256" w:type="dxa"/>
            <w:shd w:val="clear" w:color="auto" w:fill="FFFFFF" w:themeFill="background1"/>
          </w:tcPr>
          <w:p w14:paraId="4F53FA94" w14:textId="77777777" w:rsidR="00B94AA0" w:rsidRPr="00C9191D" w:rsidRDefault="00B94AA0" w:rsidP="008D6C6B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Project Title</w:t>
            </w:r>
          </w:p>
        </w:tc>
        <w:tc>
          <w:tcPr>
            <w:tcW w:w="5760" w:type="dxa"/>
            <w:shd w:val="clear" w:color="auto" w:fill="FFFFFF" w:themeFill="background1"/>
          </w:tcPr>
          <w:p w14:paraId="63C0EB70" w14:textId="15751563" w:rsidR="00B94AA0" w:rsidRPr="00C9191D" w:rsidRDefault="00B94AA0" w:rsidP="008D6C6B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>Salesforce.com CRM Support</w:t>
            </w:r>
            <w:r>
              <w:rPr>
                <w:rFonts w:cstheme="minorHAnsi"/>
              </w:rPr>
              <w:t xml:space="preserve">, Customization </w:t>
            </w:r>
          </w:p>
        </w:tc>
      </w:tr>
      <w:tr w:rsidR="00B94AA0" w:rsidRPr="00C111B3" w14:paraId="5ABE6D02" w14:textId="77777777" w:rsidTr="008D6C6B">
        <w:tc>
          <w:tcPr>
            <w:tcW w:w="3256" w:type="dxa"/>
            <w:shd w:val="clear" w:color="auto" w:fill="FFFFFF" w:themeFill="background1"/>
          </w:tcPr>
          <w:p w14:paraId="7002488C" w14:textId="77777777" w:rsidR="00B94AA0" w:rsidRPr="00C9191D" w:rsidRDefault="00B94AA0" w:rsidP="008D6C6B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Organization </w:t>
            </w:r>
          </w:p>
        </w:tc>
        <w:tc>
          <w:tcPr>
            <w:tcW w:w="5760" w:type="dxa"/>
            <w:shd w:val="clear" w:color="auto" w:fill="FFFFFF" w:themeFill="background1"/>
          </w:tcPr>
          <w:p w14:paraId="22A623F7" w14:textId="702EF07A" w:rsidR="00B94AA0" w:rsidRPr="00C9191D" w:rsidRDefault="00B94AA0" w:rsidP="008D6C6B">
            <w:pPr>
              <w:rPr>
                <w:rFonts w:cstheme="minorHAnsi"/>
              </w:rPr>
            </w:pPr>
            <w:r>
              <w:rPr>
                <w:rFonts w:cstheme="minorHAnsi"/>
              </w:rPr>
              <w:t>Zensar Technologies</w:t>
            </w:r>
          </w:p>
        </w:tc>
      </w:tr>
      <w:tr w:rsidR="00B94AA0" w:rsidRPr="00C111B3" w14:paraId="7EE8C763" w14:textId="77777777" w:rsidTr="008D6C6B">
        <w:tc>
          <w:tcPr>
            <w:tcW w:w="3256" w:type="dxa"/>
          </w:tcPr>
          <w:p w14:paraId="5668BAFE" w14:textId="77777777" w:rsidR="00B94AA0" w:rsidRPr="00C9191D" w:rsidRDefault="00B94AA0" w:rsidP="008D6C6B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Project Domain</w:t>
            </w:r>
          </w:p>
        </w:tc>
        <w:tc>
          <w:tcPr>
            <w:tcW w:w="5760" w:type="dxa"/>
          </w:tcPr>
          <w:p w14:paraId="0ADA973D" w14:textId="77777777" w:rsidR="00B94AA0" w:rsidRPr="00C9191D" w:rsidRDefault="00B94AA0" w:rsidP="008D6C6B">
            <w:pPr>
              <w:rPr>
                <w:rFonts w:cstheme="minorHAnsi"/>
              </w:rPr>
            </w:pPr>
            <w:r>
              <w:rPr>
                <w:rFonts w:cstheme="minorHAnsi"/>
              </w:rPr>
              <w:t>Salesforce.com</w:t>
            </w:r>
            <w:r w:rsidRPr="00C9191D">
              <w:rPr>
                <w:rFonts w:cstheme="minorHAnsi"/>
              </w:rPr>
              <w:t xml:space="preserve"> </w:t>
            </w:r>
          </w:p>
        </w:tc>
      </w:tr>
      <w:tr w:rsidR="00B94AA0" w:rsidRPr="00C111B3" w14:paraId="0E36B8D3" w14:textId="77777777" w:rsidTr="008D6C6B">
        <w:tc>
          <w:tcPr>
            <w:tcW w:w="3256" w:type="dxa"/>
          </w:tcPr>
          <w:p w14:paraId="43362510" w14:textId="77777777" w:rsidR="00B94AA0" w:rsidRPr="00C9191D" w:rsidRDefault="00B94AA0" w:rsidP="008D6C6B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Duration </w:t>
            </w:r>
          </w:p>
        </w:tc>
        <w:tc>
          <w:tcPr>
            <w:tcW w:w="5760" w:type="dxa"/>
          </w:tcPr>
          <w:p w14:paraId="0F38B9A5" w14:textId="5EC60D29" w:rsidR="00B94AA0" w:rsidRPr="00C9191D" w:rsidRDefault="00B94AA0" w:rsidP="008D6C6B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2</w:t>
            </w:r>
            <w:r>
              <w:rPr>
                <w:rFonts w:cstheme="minorHAnsi"/>
              </w:rPr>
              <w:t>019</w:t>
            </w:r>
            <w:r>
              <w:rPr>
                <w:rFonts w:cstheme="minorHAnsi"/>
              </w:rPr>
              <w:t xml:space="preserve"> – Till</w:t>
            </w:r>
          </w:p>
        </w:tc>
      </w:tr>
      <w:tr w:rsidR="00B94AA0" w:rsidRPr="00C111B3" w14:paraId="0874AC52" w14:textId="77777777" w:rsidTr="008D6C6B">
        <w:tc>
          <w:tcPr>
            <w:tcW w:w="3256" w:type="dxa"/>
          </w:tcPr>
          <w:p w14:paraId="645D2DDF" w14:textId="77777777" w:rsidR="00B94AA0" w:rsidRPr="00C9191D" w:rsidRDefault="00B94AA0" w:rsidP="008D6C6B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Solution </w:t>
            </w:r>
          </w:p>
        </w:tc>
        <w:tc>
          <w:tcPr>
            <w:tcW w:w="5760" w:type="dxa"/>
          </w:tcPr>
          <w:p w14:paraId="65B5BF31" w14:textId="44666763" w:rsidR="00B94AA0" w:rsidRPr="00C9191D" w:rsidRDefault="00B94AA0" w:rsidP="008D6C6B">
            <w:pPr>
              <w:rPr>
                <w:rFonts w:cstheme="minorHAnsi"/>
              </w:rPr>
            </w:pPr>
            <w:r>
              <w:rPr>
                <w:rFonts w:cstheme="minorHAnsi"/>
              </w:rPr>
              <w:t>Salesforce Administration,</w:t>
            </w:r>
            <w:r>
              <w:rPr>
                <w:rFonts w:cstheme="minorHAnsi"/>
              </w:rPr>
              <w:t xml:space="preserve"> </w:t>
            </w:r>
            <w:r w:rsidRPr="00C9191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ales Cloud </w:t>
            </w:r>
          </w:p>
        </w:tc>
      </w:tr>
      <w:tr w:rsidR="00B94AA0" w:rsidRPr="00C111B3" w14:paraId="59F342F3" w14:textId="77777777" w:rsidTr="008D6C6B">
        <w:tc>
          <w:tcPr>
            <w:tcW w:w="3256" w:type="dxa"/>
          </w:tcPr>
          <w:p w14:paraId="7F038061" w14:textId="77777777" w:rsidR="00B94AA0" w:rsidRPr="00C9191D" w:rsidRDefault="00B94AA0" w:rsidP="008D6C6B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Designation </w:t>
            </w:r>
          </w:p>
        </w:tc>
        <w:tc>
          <w:tcPr>
            <w:tcW w:w="5760" w:type="dxa"/>
          </w:tcPr>
          <w:p w14:paraId="44610B17" w14:textId="77777777" w:rsidR="00B94AA0" w:rsidRPr="00C9191D" w:rsidRDefault="00B94AA0" w:rsidP="008D6C6B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Salesforce Administrator / Developer </w:t>
            </w:r>
          </w:p>
        </w:tc>
      </w:tr>
      <w:tr w:rsidR="00B94AA0" w:rsidRPr="00C111B3" w14:paraId="12184D47" w14:textId="77777777" w:rsidTr="008D6C6B">
        <w:tc>
          <w:tcPr>
            <w:tcW w:w="3256" w:type="dxa"/>
          </w:tcPr>
          <w:p w14:paraId="645C5D0F" w14:textId="77777777" w:rsidR="00B94AA0" w:rsidRPr="00C9191D" w:rsidRDefault="00B94AA0" w:rsidP="008D6C6B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Team Size</w:t>
            </w:r>
          </w:p>
        </w:tc>
        <w:tc>
          <w:tcPr>
            <w:tcW w:w="5760" w:type="dxa"/>
          </w:tcPr>
          <w:p w14:paraId="466B0129" w14:textId="4BEF9441" w:rsidR="00B94AA0" w:rsidRPr="00C9191D" w:rsidRDefault="00B94AA0" w:rsidP="008D6C6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B94AA0" w:rsidRPr="00C111B3" w14:paraId="27BD6F24" w14:textId="77777777" w:rsidTr="008D6C6B">
        <w:tc>
          <w:tcPr>
            <w:tcW w:w="3256" w:type="dxa"/>
          </w:tcPr>
          <w:p w14:paraId="495945EE" w14:textId="77777777" w:rsidR="00B94AA0" w:rsidRPr="00C9191D" w:rsidRDefault="00B94AA0" w:rsidP="008D6C6B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Environment </w:t>
            </w:r>
          </w:p>
        </w:tc>
        <w:tc>
          <w:tcPr>
            <w:tcW w:w="5760" w:type="dxa"/>
          </w:tcPr>
          <w:p w14:paraId="00DC8A97" w14:textId="77777777" w:rsidR="00B94AA0" w:rsidRPr="00C9191D" w:rsidRDefault="00B94AA0" w:rsidP="008D6C6B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>Salesforce.com</w:t>
            </w:r>
          </w:p>
        </w:tc>
      </w:tr>
    </w:tbl>
    <w:p w14:paraId="295D78F8" w14:textId="77777777" w:rsidR="00B94AA0" w:rsidRDefault="00B94AA0" w:rsidP="00B94AA0">
      <w:pPr>
        <w:rPr>
          <w:rFonts w:cstheme="minorHAnsi"/>
          <w:b/>
        </w:rPr>
      </w:pPr>
    </w:p>
    <w:p w14:paraId="01F68C9D" w14:textId="62F687BD" w:rsidR="00B94AA0" w:rsidRDefault="00B94AA0" w:rsidP="00B94AA0">
      <w:pPr>
        <w:rPr>
          <w:rFonts w:cstheme="minorHAnsi"/>
          <w:b/>
          <w:sz w:val="24"/>
          <w:szCs w:val="24"/>
        </w:rPr>
      </w:pPr>
      <w:r w:rsidRPr="000A5C51">
        <w:rPr>
          <w:rFonts w:cstheme="minorHAnsi"/>
          <w:b/>
          <w:sz w:val="24"/>
          <w:szCs w:val="24"/>
        </w:rPr>
        <w:t>Project Description:</w:t>
      </w:r>
    </w:p>
    <w:p w14:paraId="08B1C34F" w14:textId="6D77E25D" w:rsidR="00B94AA0" w:rsidRPr="00137937" w:rsidRDefault="00B94AA0" w:rsidP="00B94AA0">
      <w:pPr>
        <w:jc w:val="both"/>
        <w:rPr>
          <w:rFonts w:ascii="Arial" w:hAnsi="Arial" w:cs="Arial"/>
          <w:sz w:val="20"/>
          <w:szCs w:val="20"/>
        </w:rPr>
      </w:pPr>
      <w:r w:rsidRPr="00137937">
        <w:rPr>
          <w:rFonts w:ascii="Arial" w:hAnsi="Arial" w:cs="Arial"/>
          <w:sz w:val="20"/>
          <w:szCs w:val="20"/>
        </w:rPr>
        <w:t>Salesforce.com Support on was for SFDC</w:t>
      </w:r>
      <w:r w:rsidRPr="00137937">
        <w:rPr>
          <w:rFonts w:ascii="Arial" w:hAnsi="Arial" w:cs="Arial"/>
          <w:sz w:val="20"/>
          <w:szCs w:val="20"/>
        </w:rPr>
        <w:t xml:space="preserve"> </w:t>
      </w:r>
      <w:r w:rsidR="00F63589">
        <w:rPr>
          <w:rFonts w:ascii="Arial" w:hAnsi="Arial" w:cs="Arial"/>
          <w:sz w:val="20"/>
          <w:szCs w:val="20"/>
        </w:rPr>
        <w:t>Sales</w:t>
      </w:r>
      <w:r w:rsidRPr="00137937">
        <w:rPr>
          <w:rFonts w:ascii="Arial" w:hAnsi="Arial" w:cs="Arial"/>
          <w:sz w:val="20"/>
          <w:szCs w:val="20"/>
        </w:rPr>
        <w:t>. Users across salesforce.com CRM used to raise incident / case for an issue they had. As per the impact an incident used to assign to our team, and we had resolved an issue within agreed SLA.</w:t>
      </w:r>
      <w:r w:rsidR="005F2928">
        <w:rPr>
          <w:rFonts w:ascii="Arial" w:hAnsi="Arial" w:cs="Arial"/>
          <w:sz w:val="20"/>
          <w:szCs w:val="20"/>
        </w:rPr>
        <w:t xml:space="preserve"> </w:t>
      </w:r>
    </w:p>
    <w:p w14:paraId="5CA5D7E3" w14:textId="77777777" w:rsidR="00B94AA0" w:rsidRDefault="00B94AA0" w:rsidP="00B94AA0">
      <w:pPr>
        <w:rPr>
          <w:rFonts w:cstheme="minorHAnsi"/>
          <w:b/>
          <w:sz w:val="24"/>
          <w:szCs w:val="24"/>
        </w:rPr>
      </w:pPr>
      <w:r w:rsidRPr="000A5C51">
        <w:rPr>
          <w:rFonts w:cstheme="minorHAnsi"/>
          <w:b/>
          <w:sz w:val="24"/>
          <w:szCs w:val="24"/>
        </w:rPr>
        <w:t xml:space="preserve">Roles and Responsibilities: </w:t>
      </w:r>
    </w:p>
    <w:p w14:paraId="3AA8190D" w14:textId="55DB2E4C" w:rsidR="00087EA3" w:rsidRDefault="00087EA3" w:rsidP="00087EA3">
      <w:pPr>
        <w:pStyle w:val="Header"/>
        <w:numPr>
          <w:ilvl w:val="0"/>
          <w:numId w:val="9"/>
        </w:numPr>
        <w:spacing w:before="20" w:after="20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 xml:space="preserve">SFDC SME for Technical Support teams and managing IT marketing salesforce user. </w:t>
      </w:r>
    </w:p>
    <w:p w14:paraId="5DD5CD8E" w14:textId="77777777" w:rsidR="00087EA3" w:rsidRDefault="00087EA3" w:rsidP="00087EA3">
      <w:pPr>
        <w:pStyle w:val="Header"/>
        <w:numPr>
          <w:ilvl w:val="0"/>
          <w:numId w:val="9"/>
        </w:numPr>
        <w:spacing w:before="20" w:after="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Assist by making change recommendations, technology research and assessments to identify Salesforce solutions for best strategic, functional, and technical fit </w:t>
      </w:r>
    </w:p>
    <w:p w14:paraId="6E3BA583" w14:textId="77777777" w:rsidR="00087EA3" w:rsidRDefault="00087EA3" w:rsidP="00087EA3">
      <w:pPr>
        <w:pStyle w:val="Header"/>
        <w:numPr>
          <w:ilvl w:val="0"/>
          <w:numId w:val="9"/>
        </w:numPr>
        <w:spacing w:before="20" w:after="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Resolves technical issues through debugging, research, and investigation</w:t>
      </w:r>
    </w:p>
    <w:p w14:paraId="01498622" w14:textId="77777777" w:rsidR="00087EA3" w:rsidRDefault="00087EA3" w:rsidP="00087EA3">
      <w:pPr>
        <w:pStyle w:val="Header"/>
        <w:numPr>
          <w:ilvl w:val="0"/>
          <w:numId w:val="9"/>
        </w:numPr>
        <w:spacing w:before="20" w:after="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Escalate process change requests, system enhancements or any other related requests through relevant mechanisms for approval / prioritization</w:t>
      </w:r>
    </w:p>
    <w:p w14:paraId="7CAB7D6C" w14:textId="77777777" w:rsidR="00087EA3" w:rsidRDefault="00087EA3" w:rsidP="00087EA3">
      <w:pPr>
        <w:pStyle w:val="Header"/>
        <w:numPr>
          <w:ilvl w:val="0"/>
          <w:numId w:val="9"/>
        </w:numPr>
        <w:spacing w:before="20" w:after="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Work with team members to identify project tasks, estimated work effort and timelines; escalate any changes to project scope</w:t>
      </w:r>
    </w:p>
    <w:p w14:paraId="209C7475" w14:textId="61E9E448" w:rsidR="00087EA3" w:rsidRPr="00087EA3" w:rsidRDefault="00087EA3" w:rsidP="00087EA3">
      <w:pPr>
        <w:pStyle w:val="Header"/>
        <w:numPr>
          <w:ilvl w:val="0"/>
          <w:numId w:val="9"/>
        </w:numPr>
        <w:spacing w:before="20" w:after="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Develop, maintain, create, and improve validation rules, custom workflows, Apex customizations, custom objects, fields, and formulas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collaborate</w:t>
      </w:r>
      <w:r w:rsidRPr="00087EA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with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senior </w:t>
      </w:r>
      <w:r w:rsidRPr="00087EA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developers to solve complex problems and issues</w:t>
      </w:r>
    </w:p>
    <w:p w14:paraId="21BF031C" w14:textId="56AE53CD" w:rsidR="00087EA3" w:rsidRDefault="00087EA3" w:rsidP="00087EA3">
      <w:pPr>
        <w:pStyle w:val="Header"/>
        <w:numPr>
          <w:ilvl w:val="0"/>
          <w:numId w:val="9"/>
        </w:numPr>
        <w:spacing w:before="20" w:after="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Expertise </w:t>
      </w:r>
      <w:r w:rsidR="00C6324F">
        <w:rPr>
          <w:rFonts w:ascii="Arial" w:hAnsi="Arial"/>
          <w:sz w:val="20"/>
          <w:szCs w:val="20"/>
        </w:rPr>
        <w:t>in s</w:t>
      </w:r>
      <w:r>
        <w:rPr>
          <w:rFonts w:ascii="Arial" w:hAnsi="Arial"/>
          <w:sz w:val="20"/>
          <w:szCs w:val="20"/>
        </w:rPr>
        <w:t xml:space="preserve">alesforce </w:t>
      </w:r>
      <w:r w:rsidR="00C6324F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pp </w:t>
      </w:r>
      <w:r w:rsidR="00C6324F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xchange product: LeanData, </w:t>
      </w:r>
      <w:proofErr w:type="spellStart"/>
      <w:r>
        <w:rPr>
          <w:rFonts w:ascii="Arial" w:hAnsi="Arial"/>
          <w:sz w:val="20"/>
          <w:szCs w:val="20"/>
        </w:rPr>
        <w:t>Copado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Con</w:t>
      </w:r>
      <w:r w:rsidR="004E4E4E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ersica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58AF5E80" w14:textId="77F623F4" w:rsidR="00087EA3" w:rsidRPr="00087EA3" w:rsidRDefault="00087EA3" w:rsidP="00087EA3">
      <w:pPr>
        <w:pStyle w:val="Header"/>
        <w:numPr>
          <w:ilvl w:val="0"/>
          <w:numId w:val="9"/>
        </w:numPr>
        <w:spacing w:before="20" w:after="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Knowledge in Marketing Cloud, Eloqua App Cloud, ETL</w:t>
      </w:r>
    </w:p>
    <w:p w14:paraId="7608CE7C" w14:textId="77777777" w:rsidR="00087EA3" w:rsidRPr="00F771E6" w:rsidRDefault="00087EA3" w:rsidP="00F771E6">
      <w:pPr>
        <w:spacing w:line="256" w:lineRule="auto"/>
        <w:jc w:val="both"/>
        <w:rPr>
          <w:rFonts w:cstheme="minorHAnsi"/>
        </w:rPr>
      </w:pPr>
    </w:p>
    <w:p w14:paraId="7CBDEBAC" w14:textId="77777777" w:rsidR="00B8681F" w:rsidRPr="00C9191D" w:rsidRDefault="00B8681F" w:rsidP="00B8681F">
      <w:pPr>
        <w:shd w:val="clear" w:color="auto" w:fill="F4B083" w:themeFill="accent2" w:themeFillTint="9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 #: 2</w:t>
      </w:r>
      <w:r w:rsidRPr="00B8681F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8681F" w:rsidRPr="00C111B3" w14:paraId="15201ACA" w14:textId="77777777" w:rsidTr="005D553E">
        <w:tc>
          <w:tcPr>
            <w:tcW w:w="3256" w:type="dxa"/>
            <w:shd w:val="clear" w:color="auto" w:fill="FFFFFF" w:themeFill="background1"/>
          </w:tcPr>
          <w:p w14:paraId="1D072504" w14:textId="77777777" w:rsidR="00B8681F" w:rsidRPr="00C9191D" w:rsidRDefault="00B8681F" w:rsidP="005D553E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Project Title</w:t>
            </w:r>
          </w:p>
        </w:tc>
        <w:tc>
          <w:tcPr>
            <w:tcW w:w="5760" w:type="dxa"/>
            <w:shd w:val="clear" w:color="auto" w:fill="FFFFFF" w:themeFill="background1"/>
          </w:tcPr>
          <w:p w14:paraId="3623C3ED" w14:textId="77777777" w:rsidR="00B8681F" w:rsidRPr="00C9191D" w:rsidRDefault="00B8681F" w:rsidP="005D553E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>Salesforce.com CRM Support</w:t>
            </w:r>
          </w:p>
        </w:tc>
      </w:tr>
      <w:tr w:rsidR="00B8681F" w:rsidRPr="00C111B3" w14:paraId="4BF06D86" w14:textId="77777777" w:rsidTr="005D553E">
        <w:tc>
          <w:tcPr>
            <w:tcW w:w="3256" w:type="dxa"/>
            <w:shd w:val="clear" w:color="auto" w:fill="FFFFFF" w:themeFill="background1"/>
          </w:tcPr>
          <w:p w14:paraId="0BB079FF" w14:textId="77777777" w:rsidR="00B8681F" w:rsidRPr="00C9191D" w:rsidRDefault="00B8681F" w:rsidP="005D553E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Organization </w:t>
            </w:r>
          </w:p>
        </w:tc>
        <w:tc>
          <w:tcPr>
            <w:tcW w:w="5760" w:type="dxa"/>
            <w:shd w:val="clear" w:color="auto" w:fill="FFFFFF" w:themeFill="background1"/>
          </w:tcPr>
          <w:p w14:paraId="0C44F179" w14:textId="77777777" w:rsidR="00B8681F" w:rsidRPr="00C9191D" w:rsidRDefault="00B8681F" w:rsidP="00B8681F">
            <w:pPr>
              <w:rPr>
                <w:rFonts w:cstheme="minorHAnsi"/>
              </w:rPr>
            </w:pPr>
            <w:r>
              <w:rPr>
                <w:rFonts w:cstheme="minorHAnsi"/>
              </w:rPr>
              <w:t>Net Gyani IT Services Private Limited.</w:t>
            </w:r>
          </w:p>
        </w:tc>
      </w:tr>
      <w:tr w:rsidR="00B8681F" w:rsidRPr="00C111B3" w14:paraId="5C613DC7" w14:textId="77777777" w:rsidTr="005D553E">
        <w:tc>
          <w:tcPr>
            <w:tcW w:w="3256" w:type="dxa"/>
          </w:tcPr>
          <w:p w14:paraId="61A67ADB" w14:textId="77777777" w:rsidR="00B8681F" w:rsidRPr="00C9191D" w:rsidRDefault="00B8681F" w:rsidP="005D553E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Project Domain</w:t>
            </w:r>
          </w:p>
        </w:tc>
        <w:tc>
          <w:tcPr>
            <w:tcW w:w="5760" w:type="dxa"/>
          </w:tcPr>
          <w:p w14:paraId="4AC400D8" w14:textId="77777777" w:rsidR="00B8681F" w:rsidRPr="00C9191D" w:rsidRDefault="00B8681F" w:rsidP="005D553E">
            <w:pPr>
              <w:rPr>
                <w:rFonts w:cstheme="minorHAnsi"/>
              </w:rPr>
            </w:pPr>
            <w:r>
              <w:rPr>
                <w:rFonts w:cstheme="minorHAnsi"/>
              </w:rPr>
              <w:t>Salesforce.com</w:t>
            </w:r>
            <w:r w:rsidRPr="00C9191D">
              <w:rPr>
                <w:rFonts w:cstheme="minorHAnsi"/>
              </w:rPr>
              <w:t xml:space="preserve"> </w:t>
            </w:r>
          </w:p>
        </w:tc>
      </w:tr>
      <w:tr w:rsidR="00B8681F" w:rsidRPr="00C111B3" w14:paraId="25F0EBF2" w14:textId="77777777" w:rsidTr="005D553E">
        <w:tc>
          <w:tcPr>
            <w:tcW w:w="3256" w:type="dxa"/>
          </w:tcPr>
          <w:p w14:paraId="198BD6EF" w14:textId="77777777" w:rsidR="00B8681F" w:rsidRPr="00C9191D" w:rsidRDefault="00B8681F" w:rsidP="005D553E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Duration </w:t>
            </w:r>
          </w:p>
        </w:tc>
        <w:tc>
          <w:tcPr>
            <w:tcW w:w="5760" w:type="dxa"/>
          </w:tcPr>
          <w:p w14:paraId="24C147EC" w14:textId="09597070" w:rsidR="00B8681F" w:rsidRPr="00C9191D" w:rsidRDefault="00B8681F" w:rsidP="000C17FF">
            <w:pPr>
              <w:tabs>
                <w:tab w:val="center" w:pos="27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September 2018 – </w:t>
            </w:r>
            <w:r w:rsidR="000C17FF">
              <w:rPr>
                <w:rFonts w:cstheme="minorHAnsi"/>
              </w:rPr>
              <w:t>August 2019</w:t>
            </w:r>
          </w:p>
        </w:tc>
      </w:tr>
      <w:tr w:rsidR="00B8681F" w:rsidRPr="00C111B3" w14:paraId="7D07833B" w14:textId="77777777" w:rsidTr="005D553E">
        <w:tc>
          <w:tcPr>
            <w:tcW w:w="3256" w:type="dxa"/>
          </w:tcPr>
          <w:p w14:paraId="26987A22" w14:textId="77777777" w:rsidR="00B8681F" w:rsidRPr="00C9191D" w:rsidRDefault="00B8681F" w:rsidP="005D553E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Solution </w:t>
            </w:r>
          </w:p>
        </w:tc>
        <w:tc>
          <w:tcPr>
            <w:tcW w:w="5760" w:type="dxa"/>
          </w:tcPr>
          <w:p w14:paraId="42922E50" w14:textId="41176857" w:rsidR="00B8681F" w:rsidRPr="00C9191D" w:rsidRDefault="00B8681F" w:rsidP="00B8681F">
            <w:pPr>
              <w:rPr>
                <w:rFonts w:cstheme="minorHAnsi"/>
              </w:rPr>
            </w:pPr>
            <w:r>
              <w:rPr>
                <w:rFonts w:cstheme="minorHAnsi"/>
              </w:rPr>
              <w:t>Salesforce Administration,</w:t>
            </w:r>
            <w:r w:rsidR="00B94AA0">
              <w:rPr>
                <w:rFonts w:cstheme="minorHAnsi"/>
              </w:rPr>
              <w:t xml:space="preserve"> </w:t>
            </w:r>
            <w:r w:rsidRPr="00C9191D">
              <w:rPr>
                <w:rFonts w:cstheme="minorHAnsi"/>
              </w:rPr>
              <w:t>Service Cloud</w:t>
            </w:r>
          </w:p>
        </w:tc>
      </w:tr>
      <w:tr w:rsidR="00B8681F" w:rsidRPr="00C111B3" w14:paraId="7A5AE9D3" w14:textId="77777777" w:rsidTr="005D553E">
        <w:tc>
          <w:tcPr>
            <w:tcW w:w="3256" w:type="dxa"/>
          </w:tcPr>
          <w:p w14:paraId="24427C46" w14:textId="77777777" w:rsidR="00B8681F" w:rsidRPr="00C9191D" w:rsidRDefault="00B8681F" w:rsidP="005D553E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Designation </w:t>
            </w:r>
          </w:p>
        </w:tc>
        <w:tc>
          <w:tcPr>
            <w:tcW w:w="5760" w:type="dxa"/>
          </w:tcPr>
          <w:p w14:paraId="25A65D6D" w14:textId="77777777" w:rsidR="00B8681F" w:rsidRPr="00C9191D" w:rsidRDefault="00B8681F" w:rsidP="005D553E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Salesforce Administrator / Developer </w:t>
            </w:r>
          </w:p>
        </w:tc>
      </w:tr>
      <w:tr w:rsidR="00B8681F" w:rsidRPr="00C111B3" w14:paraId="4D3D5E1E" w14:textId="77777777" w:rsidTr="005D553E">
        <w:tc>
          <w:tcPr>
            <w:tcW w:w="3256" w:type="dxa"/>
          </w:tcPr>
          <w:p w14:paraId="0CC92B95" w14:textId="77777777" w:rsidR="00B8681F" w:rsidRPr="00C9191D" w:rsidRDefault="00B8681F" w:rsidP="005D553E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Team Size</w:t>
            </w:r>
          </w:p>
        </w:tc>
        <w:tc>
          <w:tcPr>
            <w:tcW w:w="5760" w:type="dxa"/>
          </w:tcPr>
          <w:p w14:paraId="1C99A436" w14:textId="77777777" w:rsidR="00B8681F" w:rsidRPr="00C9191D" w:rsidRDefault="00F771E6" w:rsidP="005D553E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8681F" w:rsidRPr="00C111B3" w14:paraId="2092C46F" w14:textId="77777777" w:rsidTr="005D553E">
        <w:tc>
          <w:tcPr>
            <w:tcW w:w="3256" w:type="dxa"/>
          </w:tcPr>
          <w:p w14:paraId="46508F12" w14:textId="77777777" w:rsidR="00B8681F" w:rsidRPr="00C9191D" w:rsidRDefault="00B8681F" w:rsidP="005D553E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Environment </w:t>
            </w:r>
          </w:p>
        </w:tc>
        <w:tc>
          <w:tcPr>
            <w:tcW w:w="5760" w:type="dxa"/>
          </w:tcPr>
          <w:p w14:paraId="1B8D8E24" w14:textId="77777777" w:rsidR="00B8681F" w:rsidRPr="00C9191D" w:rsidRDefault="00B8681F" w:rsidP="005D553E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>Salesforce.com</w:t>
            </w:r>
          </w:p>
        </w:tc>
      </w:tr>
    </w:tbl>
    <w:p w14:paraId="7E213870" w14:textId="77777777" w:rsidR="00B8681F" w:rsidRDefault="00B8681F" w:rsidP="00B8681F">
      <w:pPr>
        <w:rPr>
          <w:rFonts w:cstheme="minorHAnsi"/>
          <w:b/>
        </w:rPr>
      </w:pPr>
    </w:p>
    <w:p w14:paraId="5B7F0F94" w14:textId="77777777" w:rsidR="00B8681F" w:rsidRPr="000A5C51" w:rsidRDefault="00B8681F" w:rsidP="00B8681F">
      <w:pPr>
        <w:rPr>
          <w:rFonts w:cstheme="minorHAnsi"/>
          <w:b/>
          <w:sz w:val="24"/>
          <w:szCs w:val="24"/>
        </w:rPr>
      </w:pPr>
      <w:r w:rsidRPr="000A5C51">
        <w:rPr>
          <w:rFonts w:cstheme="minorHAnsi"/>
          <w:b/>
          <w:sz w:val="24"/>
          <w:szCs w:val="24"/>
        </w:rPr>
        <w:lastRenderedPageBreak/>
        <w:t>Project Description:</w:t>
      </w:r>
    </w:p>
    <w:p w14:paraId="34859A60" w14:textId="77777777" w:rsidR="00B8681F" w:rsidRPr="00137937" w:rsidRDefault="00B8681F" w:rsidP="00B8681F">
      <w:pPr>
        <w:jc w:val="both"/>
        <w:rPr>
          <w:rFonts w:ascii="Arial" w:hAnsi="Arial" w:cs="Arial"/>
          <w:sz w:val="20"/>
          <w:szCs w:val="20"/>
        </w:rPr>
      </w:pPr>
      <w:r w:rsidRPr="00137937">
        <w:rPr>
          <w:rFonts w:ascii="Arial" w:hAnsi="Arial" w:cs="Arial"/>
          <w:sz w:val="20"/>
          <w:szCs w:val="20"/>
        </w:rPr>
        <w:t>Salesforce.com Support on was for SFDC CRM administration Support for L1, L2 incidents. Users across salesforce.com CRM used to raise incident / case for an issue they had. As per the impact an incident used to assign to our team, and we had resolved an issue within agreed SLA.</w:t>
      </w:r>
    </w:p>
    <w:p w14:paraId="04802726" w14:textId="77777777" w:rsidR="00B8681F" w:rsidRDefault="00B8681F" w:rsidP="00B8681F">
      <w:pPr>
        <w:rPr>
          <w:rFonts w:cstheme="minorHAnsi"/>
          <w:b/>
          <w:sz w:val="24"/>
          <w:szCs w:val="24"/>
        </w:rPr>
      </w:pPr>
      <w:r w:rsidRPr="000A5C51">
        <w:rPr>
          <w:rFonts w:cstheme="minorHAnsi"/>
          <w:b/>
          <w:sz w:val="24"/>
          <w:szCs w:val="24"/>
        </w:rPr>
        <w:t xml:space="preserve">Roles and Responsibilities: </w:t>
      </w:r>
    </w:p>
    <w:p w14:paraId="436AA137" w14:textId="77777777" w:rsidR="00652C20" w:rsidRPr="000A5C51" w:rsidRDefault="00652C20" w:rsidP="00652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5C51">
        <w:rPr>
          <w:rFonts w:cstheme="minorHAnsi"/>
          <w:sz w:val="24"/>
          <w:szCs w:val="24"/>
        </w:rPr>
        <w:t>Resolve Salesforce.com CRM administration support issues.</w:t>
      </w:r>
    </w:p>
    <w:p w14:paraId="6CB78E99" w14:textId="77777777" w:rsidR="00652C20" w:rsidRPr="00652C20" w:rsidRDefault="00652C20" w:rsidP="00B8681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5C51">
        <w:rPr>
          <w:rFonts w:cstheme="minorHAnsi"/>
          <w:sz w:val="24"/>
          <w:szCs w:val="24"/>
        </w:rPr>
        <w:t xml:space="preserve">Work on L1 and L2 incidents and provide </w:t>
      </w:r>
      <w:r>
        <w:rPr>
          <w:rFonts w:cstheme="minorHAnsi"/>
          <w:sz w:val="24"/>
          <w:szCs w:val="24"/>
        </w:rPr>
        <w:t xml:space="preserve">resolution to complex business </w:t>
      </w:r>
      <w:r w:rsidRPr="000A5C51">
        <w:rPr>
          <w:rFonts w:cstheme="minorHAnsi"/>
          <w:sz w:val="24"/>
          <w:szCs w:val="24"/>
        </w:rPr>
        <w:t>requirements.</w:t>
      </w:r>
    </w:p>
    <w:p w14:paraId="58E678B2" w14:textId="77777777" w:rsidR="00652C20" w:rsidRDefault="00652C20" w:rsidP="00652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Creating standard Automations – Process Builder, Workflow Rules, Assignment Rule, </w:t>
      </w:r>
      <w:r w:rsidRPr="00652C20">
        <w:rPr>
          <w:rFonts w:cstheme="minorHAnsi"/>
          <w:sz w:val="24"/>
          <w:szCs w:val="24"/>
        </w:rPr>
        <w:t>Validation rule and Auto Response Rule.</w:t>
      </w:r>
    </w:p>
    <w:p w14:paraId="1CB11AE9" w14:textId="77777777" w:rsidR="00652C20" w:rsidRDefault="00652C20" w:rsidP="00652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Standard and Custom Objects – Customization of standard Objects, Custom object design / creation, field level security/field creation.</w:t>
      </w:r>
    </w:p>
    <w:p w14:paraId="516212BE" w14:textId="77777777" w:rsidR="00652C20" w:rsidRDefault="00237848" w:rsidP="00652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User / Security </w:t>
      </w:r>
      <w:r w:rsidR="00652C20">
        <w:rPr>
          <w:rFonts w:cstheme="minorHAnsi"/>
          <w:sz w:val="24"/>
          <w:szCs w:val="24"/>
        </w:rPr>
        <w:t>and Access – User provisioning, License management, Profile Setup / Administration / Maintenance.</w:t>
      </w:r>
    </w:p>
    <w:p w14:paraId="3A75E268" w14:textId="77777777" w:rsidR="00652C20" w:rsidRDefault="00652C20" w:rsidP="00652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Security, Page Layout design, Record type creation / maintenance, Object linking / relationship.</w:t>
      </w:r>
    </w:p>
    <w:p w14:paraId="577B9263" w14:textId="77777777" w:rsidR="00652C20" w:rsidRDefault="00652C20" w:rsidP="00652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Import and Export </w:t>
      </w:r>
    </w:p>
    <w:p w14:paraId="3AABBB4E" w14:textId="77777777" w:rsidR="00652C20" w:rsidRDefault="00652C20" w:rsidP="00652C2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 and Dashboard creation for executives and users. </w:t>
      </w:r>
    </w:p>
    <w:p w14:paraId="600546A0" w14:textId="399074F5" w:rsidR="00F771E6" w:rsidRPr="00B94AA0" w:rsidRDefault="00B8681F" w:rsidP="00663CA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52C20">
        <w:rPr>
          <w:rFonts w:cstheme="minorHAnsi"/>
          <w:sz w:val="24"/>
          <w:szCs w:val="24"/>
        </w:rPr>
        <w:t>Contribute to deployment activities for different SFDC Applications.</w:t>
      </w:r>
    </w:p>
    <w:p w14:paraId="45734A95" w14:textId="77777777" w:rsidR="00663CA0" w:rsidRPr="00C9191D" w:rsidRDefault="00663CA0" w:rsidP="00663CA0">
      <w:pPr>
        <w:shd w:val="clear" w:color="auto" w:fill="F4B083" w:themeFill="accent2" w:themeFillTint="99"/>
        <w:rPr>
          <w:rFonts w:cstheme="minorHAnsi"/>
          <w:b/>
          <w:sz w:val="24"/>
          <w:szCs w:val="24"/>
        </w:rPr>
      </w:pPr>
      <w:r w:rsidRPr="00C9191D">
        <w:rPr>
          <w:rFonts w:cstheme="minorHAnsi"/>
          <w:b/>
          <w:sz w:val="24"/>
          <w:szCs w:val="24"/>
        </w:rPr>
        <w:t>Project #: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63CA0" w:rsidRPr="00C111B3" w14:paraId="2AD384BE" w14:textId="77777777" w:rsidTr="00147463">
        <w:tc>
          <w:tcPr>
            <w:tcW w:w="3256" w:type="dxa"/>
            <w:shd w:val="clear" w:color="auto" w:fill="FFFFFF" w:themeFill="background1"/>
          </w:tcPr>
          <w:p w14:paraId="73010387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Project Title</w:t>
            </w:r>
          </w:p>
        </w:tc>
        <w:tc>
          <w:tcPr>
            <w:tcW w:w="5760" w:type="dxa"/>
            <w:shd w:val="clear" w:color="auto" w:fill="FFFFFF" w:themeFill="background1"/>
          </w:tcPr>
          <w:p w14:paraId="08F1443D" w14:textId="77777777" w:rsidR="00663CA0" w:rsidRPr="00C9191D" w:rsidRDefault="00EA2883" w:rsidP="00147463">
            <w:pPr>
              <w:rPr>
                <w:rFonts w:cstheme="minorHAnsi"/>
              </w:rPr>
            </w:pPr>
            <w:r>
              <w:rPr>
                <w:rFonts w:cstheme="minorHAnsi"/>
              </w:rPr>
              <w:t>US Health Care</w:t>
            </w:r>
            <w:r w:rsidR="00663CA0" w:rsidRPr="00C9191D">
              <w:rPr>
                <w:rFonts w:cstheme="minorHAnsi"/>
              </w:rPr>
              <w:t xml:space="preserve"> Support</w:t>
            </w:r>
            <w:r w:rsidR="00B8681F">
              <w:rPr>
                <w:rFonts w:cstheme="minorHAnsi"/>
              </w:rPr>
              <w:t xml:space="preserve"> </w:t>
            </w:r>
          </w:p>
        </w:tc>
      </w:tr>
      <w:tr w:rsidR="00663CA0" w:rsidRPr="00C111B3" w14:paraId="7D527B20" w14:textId="77777777" w:rsidTr="00147463">
        <w:tc>
          <w:tcPr>
            <w:tcW w:w="3256" w:type="dxa"/>
            <w:shd w:val="clear" w:color="auto" w:fill="FFFFFF" w:themeFill="background1"/>
          </w:tcPr>
          <w:p w14:paraId="0F9849CA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Organization </w:t>
            </w:r>
          </w:p>
        </w:tc>
        <w:tc>
          <w:tcPr>
            <w:tcW w:w="5760" w:type="dxa"/>
            <w:shd w:val="clear" w:color="auto" w:fill="FFFFFF" w:themeFill="background1"/>
          </w:tcPr>
          <w:p w14:paraId="605378E9" w14:textId="77777777" w:rsidR="00663CA0" w:rsidRPr="00C9191D" w:rsidRDefault="00663CA0" w:rsidP="00147463">
            <w:pPr>
              <w:rPr>
                <w:rFonts w:cstheme="minorHAnsi"/>
              </w:rPr>
            </w:pPr>
            <w:r w:rsidRPr="00C9191D">
              <w:rPr>
                <w:rFonts w:cstheme="minorHAnsi"/>
              </w:rPr>
              <w:t xml:space="preserve">Cognizant </w:t>
            </w:r>
            <w:r>
              <w:rPr>
                <w:rFonts w:cstheme="minorHAnsi"/>
              </w:rPr>
              <w:t>Technology Service Private Limited.</w:t>
            </w:r>
          </w:p>
        </w:tc>
      </w:tr>
      <w:tr w:rsidR="00663CA0" w:rsidRPr="00C111B3" w14:paraId="702CECD2" w14:textId="77777777" w:rsidTr="00147463">
        <w:tc>
          <w:tcPr>
            <w:tcW w:w="3256" w:type="dxa"/>
          </w:tcPr>
          <w:p w14:paraId="604A7DD3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Project Domain</w:t>
            </w:r>
          </w:p>
        </w:tc>
        <w:tc>
          <w:tcPr>
            <w:tcW w:w="5760" w:type="dxa"/>
          </w:tcPr>
          <w:p w14:paraId="24C9E397" w14:textId="77777777" w:rsidR="00663CA0" w:rsidRPr="00C9191D" w:rsidRDefault="00EA2883" w:rsidP="00147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Healthcare </w:t>
            </w:r>
            <w:r w:rsidR="00663CA0" w:rsidRPr="00C9191D">
              <w:rPr>
                <w:rFonts w:cstheme="minorHAnsi"/>
              </w:rPr>
              <w:t xml:space="preserve"> </w:t>
            </w:r>
            <w:r w:rsidR="00EB3126">
              <w:rPr>
                <w:rFonts w:cstheme="minorHAnsi"/>
              </w:rPr>
              <w:t>(TMG Health/Blue Cross Blue Shield )</w:t>
            </w:r>
          </w:p>
        </w:tc>
      </w:tr>
      <w:tr w:rsidR="00663CA0" w:rsidRPr="00C111B3" w14:paraId="5B3986C4" w14:textId="77777777" w:rsidTr="00147463">
        <w:tc>
          <w:tcPr>
            <w:tcW w:w="3256" w:type="dxa"/>
          </w:tcPr>
          <w:p w14:paraId="068633BF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Duration </w:t>
            </w:r>
          </w:p>
        </w:tc>
        <w:tc>
          <w:tcPr>
            <w:tcW w:w="5760" w:type="dxa"/>
          </w:tcPr>
          <w:p w14:paraId="657BD8D0" w14:textId="77777777" w:rsidR="00663CA0" w:rsidRPr="00C9191D" w:rsidRDefault="00663CA0" w:rsidP="00147463">
            <w:pPr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Pr="00C9191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2017</w:t>
            </w:r>
            <w:r w:rsidRPr="00C9191D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August 2018</w:t>
            </w:r>
          </w:p>
        </w:tc>
      </w:tr>
      <w:tr w:rsidR="00663CA0" w:rsidRPr="00C111B3" w14:paraId="546D4FF5" w14:textId="77777777" w:rsidTr="00147463">
        <w:tc>
          <w:tcPr>
            <w:tcW w:w="3256" w:type="dxa"/>
          </w:tcPr>
          <w:p w14:paraId="48F3F9ED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 xml:space="preserve">Designation </w:t>
            </w:r>
          </w:p>
        </w:tc>
        <w:tc>
          <w:tcPr>
            <w:tcW w:w="5760" w:type="dxa"/>
          </w:tcPr>
          <w:p w14:paraId="52C7C214" w14:textId="77777777" w:rsidR="00663CA0" w:rsidRPr="00C9191D" w:rsidRDefault="00EA2883" w:rsidP="00147463">
            <w:pPr>
              <w:rPr>
                <w:rFonts w:cstheme="minorHAnsi"/>
              </w:rPr>
            </w:pPr>
            <w:r>
              <w:rPr>
                <w:rFonts w:cstheme="minorHAnsi"/>
              </w:rPr>
              <w:t>Process Executive</w:t>
            </w:r>
            <w:r w:rsidR="00663CA0" w:rsidRPr="00C9191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Data</w:t>
            </w:r>
          </w:p>
        </w:tc>
      </w:tr>
      <w:tr w:rsidR="00663CA0" w:rsidRPr="00C111B3" w14:paraId="1DF8CA9D" w14:textId="77777777" w:rsidTr="00147463">
        <w:tc>
          <w:tcPr>
            <w:tcW w:w="3256" w:type="dxa"/>
          </w:tcPr>
          <w:p w14:paraId="00A149EB" w14:textId="77777777" w:rsidR="00663CA0" w:rsidRPr="00C9191D" w:rsidRDefault="00663CA0" w:rsidP="00147463">
            <w:pPr>
              <w:rPr>
                <w:rFonts w:cstheme="minorHAnsi"/>
                <w:b/>
              </w:rPr>
            </w:pPr>
            <w:r w:rsidRPr="00C9191D">
              <w:rPr>
                <w:rFonts w:cstheme="minorHAnsi"/>
                <w:b/>
              </w:rPr>
              <w:t>Team Size</w:t>
            </w:r>
          </w:p>
        </w:tc>
        <w:tc>
          <w:tcPr>
            <w:tcW w:w="5760" w:type="dxa"/>
          </w:tcPr>
          <w:p w14:paraId="469D5CAA" w14:textId="77777777" w:rsidR="00663CA0" w:rsidRPr="00C9191D" w:rsidRDefault="00EA2883" w:rsidP="0014746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</w:tbl>
    <w:p w14:paraId="28FCAA8A" w14:textId="77777777" w:rsidR="000C17FF" w:rsidRDefault="000C17FF" w:rsidP="00663CA0">
      <w:pPr>
        <w:rPr>
          <w:rFonts w:cstheme="minorHAnsi"/>
          <w:b/>
        </w:rPr>
      </w:pPr>
    </w:p>
    <w:p w14:paraId="25BAD8BE" w14:textId="50069E88" w:rsidR="00663CA0" w:rsidRPr="00C9191D" w:rsidRDefault="00663CA0" w:rsidP="00663CA0">
      <w:pPr>
        <w:rPr>
          <w:rFonts w:cstheme="minorHAnsi"/>
          <w:b/>
        </w:rPr>
      </w:pPr>
      <w:r w:rsidRPr="00C9191D">
        <w:rPr>
          <w:rFonts w:cstheme="minorHAnsi"/>
          <w:b/>
        </w:rPr>
        <w:t xml:space="preserve">Roles and Responsibilities: </w:t>
      </w:r>
    </w:p>
    <w:p w14:paraId="0C19C3BF" w14:textId="77777777" w:rsidR="00BD58F6" w:rsidRPr="000E709A" w:rsidRDefault="00BD58F6" w:rsidP="00BD58F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E709A">
        <w:rPr>
          <w:rFonts w:ascii="Calibri" w:hAnsi="Calibri" w:cs="Calibri"/>
          <w:color w:val="363636"/>
          <w:sz w:val="24"/>
          <w:szCs w:val="24"/>
        </w:rPr>
        <w:t>Processing enrolment of members by reviewing/evaluating enrolment forms, accurately entering all group, subscriber and member information into system database.</w:t>
      </w:r>
    </w:p>
    <w:p w14:paraId="53773E3E" w14:textId="77777777" w:rsidR="00BD58F6" w:rsidRPr="000E709A" w:rsidRDefault="00BD58F6" w:rsidP="00BD58F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E709A">
        <w:rPr>
          <w:rFonts w:ascii="Calibri" w:hAnsi="Calibri" w:cs="Calibri"/>
          <w:color w:val="363636"/>
          <w:sz w:val="24"/>
          <w:szCs w:val="24"/>
        </w:rPr>
        <w:t>Responsible for data capture, data validation and updating relevant applications as per the defined process in addition to meeting TAT and maintaining accuracy in day-to-day transaction processing in client applications, process flows.</w:t>
      </w:r>
    </w:p>
    <w:p w14:paraId="209BB1C8" w14:textId="77777777" w:rsidR="00BD58F6" w:rsidRPr="000E709A" w:rsidRDefault="00BD58F6" w:rsidP="00BD58F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E709A">
        <w:rPr>
          <w:rFonts w:ascii="Calibri" w:hAnsi="Calibri" w:cs="Calibri"/>
          <w:sz w:val="24"/>
          <w:szCs w:val="24"/>
        </w:rPr>
        <w:t xml:space="preserve">Working on different Queues of Enrolment process i.e. Add Queue and Change Queue. </w:t>
      </w:r>
    </w:p>
    <w:p w14:paraId="100016A8" w14:textId="77777777" w:rsidR="00BD58F6" w:rsidRPr="000E709A" w:rsidRDefault="00BD58F6" w:rsidP="00BD58F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E709A">
        <w:rPr>
          <w:rFonts w:ascii="Calibri" w:hAnsi="Calibri" w:cs="Calibri"/>
          <w:sz w:val="24"/>
          <w:szCs w:val="24"/>
        </w:rPr>
        <w:t xml:space="preserve">Working on route request which come through the Customer Service which is raised by member in concern with their Mode of payment, Address update and PCP update. </w:t>
      </w:r>
    </w:p>
    <w:p w14:paraId="6E71EC11" w14:textId="77777777" w:rsidR="00BD58F6" w:rsidRPr="000E709A" w:rsidRDefault="00BD58F6" w:rsidP="00BD58F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E709A">
        <w:rPr>
          <w:rFonts w:ascii="Calibri" w:hAnsi="Calibri" w:cs="Calibri"/>
          <w:sz w:val="24"/>
          <w:szCs w:val="24"/>
        </w:rPr>
        <w:t xml:space="preserve">Working on TRR Code which come through CMS to work as per the update or rejection made by CMS to resolve directly in Facets Application.  </w:t>
      </w:r>
    </w:p>
    <w:p w14:paraId="237A3B7E" w14:textId="77777777" w:rsidR="00BD58F6" w:rsidRPr="000E709A" w:rsidRDefault="00BD58F6" w:rsidP="00BD58F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E70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Meet process SLAs / metrics productivity and quality targets within the established timelines.</w:t>
      </w:r>
    </w:p>
    <w:p w14:paraId="223E9FA1" w14:textId="77777777" w:rsidR="009A44B0" w:rsidRDefault="009A44B0" w:rsidP="00663CA0">
      <w:pPr>
        <w:rPr>
          <w:rFonts w:cstheme="minorHAnsi"/>
          <w:b/>
        </w:rPr>
      </w:pPr>
    </w:p>
    <w:p w14:paraId="33CD75B7" w14:textId="77777777" w:rsidR="009A44B0" w:rsidRDefault="009A44B0" w:rsidP="00663CA0">
      <w:pPr>
        <w:rPr>
          <w:rFonts w:cstheme="minorHAnsi"/>
          <w:b/>
        </w:rPr>
      </w:pPr>
    </w:p>
    <w:p w14:paraId="185D9726" w14:textId="77777777" w:rsidR="009A44B0" w:rsidRDefault="009A44B0" w:rsidP="00663CA0">
      <w:pPr>
        <w:rPr>
          <w:rFonts w:cstheme="minorHAnsi"/>
          <w:b/>
        </w:rPr>
      </w:pPr>
    </w:p>
    <w:p w14:paraId="22B68BD9" w14:textId="6C29BDA7" w:rsidR="00663CA0" w:rsidRPr="00C9191D" w:rsidRDefault="00663CA0" w:rsidP="00663CA0">
      <w:pPr>
        <w:rPr>
          <w:rFonts w:cstheme="minorHAnsi"/>
          <w:b/>
        </w:rPr>
      </w:pPr>
      <w:r w:rsidRPr="00C9191D">
        <w:rPr>
          <w:rFonts w:cstheme="minorHAnsi"/>
          <w:b/>
        </w:rPr>
        <w:t xml:space="preserve">Place: </w:t>
      </w:r>
      <w:r w:rsidRPr="00C9191D">
        <w:rPr>
          <w:rFonts w:cstheme="minorHAnsi"/>
        </w:rPr>
        <w:t>Pune</w:t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</w:p>
    <w:p w14:paraId="501FCC96" w14:textId="77777777" w:rsidR="00663CA0" w:rsidRPr="00C9191D" w:rsidRDefault="00663CA0" w:rsidP="00663CA0">
      <w:pPr>
        <w:rPr>
          <w:rFonts w:cstheme="minorHAnsi"/>
          <w:b/>
        </w:rPr>
      </w:pPr>
      <w:r w:rsidRPr="00C9191D">
        <w:rPr>
          <w:rFonts w:cstheme="minorHAnsi"/>
          <w:b/>
        </w:rPr>
        <w:t xml:space="preserve">Date: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</w:r>
      <w:r w:rsidRPr="00C9191D">
        <w:rPr>
          <w:rFonts w:cstheme="minorHAnsi"/>
          <w:b/>
        </w:rPr>
        <w:tab/>
        <w:t>Harshal Jagdale</w:t>
      </w:r>
    </w:p>
    <w:p w14:paraId="4E1F45D9" w14:textId="77777777" w:rsidR="00EF0F3A" w:rsidRDefault="00EF0F3A"/>
    <w:sectPr w:rsidR="00EF0F3A" w:rsidSect="00A25789">
      <w:headerReference w:type="default" r:id="rId14"/>
      <w:pgSz w:w="11906" w:h="16838"/>
      <w:pgMar w:top="567" w:right="720" w:bottom="720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C4C5D" w14:textId="77777777" w:rsidR="00A5090D" w:rsidRDefault="00A5090D">
      <w:pPr>
        <w:spacing w:after="0" w:line="240" w:lineRule="auto"/>
      </w:pPr>
      <w:r>
        <w:separator/>
      </w:r>
    </w:p>
  </w:endnote>
  <w:endnote w:type="continuationSeparator" w:id="0">
    <w:p w14:paraId="30337097" w14:textId="77777777" w:rsidR="00A5090D" w:rsidRDefault="00A5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3C344" w14:textId="77777777" w:rsidR="00A5090D" w:rsidRDefault="00A5090D">
      <w:pPr>
        <w:spacing w:after="0" w:line="240" w:lineRule="auto"/>
      </w:pPr>
      <w:r>
        <w:separator/>
      </w:r>
    </w:p>
  </w:footnote>
  <w:footnote w:type="continuationSeparator" w:id="0">
    <w:p w14:paraId="1F1BEE17" w14:textId="77777777" w:rsidR="00A5090D" w:rsidRDefault="00A5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38F36" w14:textId="77777777" w:rsidR="00C73B9C" w:rsidRPr="00060DFB" w:rsidRDefault="00663CA0" w:rsidP="00A25789">
    <w:pPr>
      <w:pStyle w:val="Header"/>
      <w:jc w:val="center"/>
    </w:pPr>
    <w:r>
      <w:tab/>
    </w:r>
    <w:r>
      <w:tab/>
      <w:t xml:space="preserve">                                         </w:t>
    </w:r>
    <w:r>
      <w:rPr>
        <w:rFonts w:cstheme="minorHAnsi"/>
        <w:b/>
        <w:noProof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CF4"/>
    <w:multiLevelType w:val="hybridMultilevel"/>
    <w:tmpl w:val="FFFFFFFF"/>
    <w:styleLink w:val="ImportedStyle1"/>
    <w:lvl w:ilvl="0" w:tplc="51D0F3DC">
      <w:start w:val="1"/>
      <w:numFmt w:val="bullet"/>
      <w:lvlText w:val="·"/>
      <w:lvlJc w:val="left"/>
      <w:pPr>
        <w:ind w:left="4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420E2E">
      <w:start w:val="1"/>
      <w:numFmt w:val="bullet"/>
      <w:lvlText w:val="o"/>
      <w:lvlJc w:val="left"/>
      <w:pPr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A2C77C">
      <w:start w:val="1"/>
      <w:numFmt w:val="bullet"/>
      <w:lvlText w:val="▪"/>
      <w:lvlJc w:val="left"/>
      <w:pPr>
        <w:ind w:left="1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2E0B140">
      <w:start w:val="1"/>
      <w:numFmt w:val="bullet"/>
      <w:lvlText w:val="·"/>
      <w:lvlJc w:val="left"/>
      <w:pPr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C4E4942">
      <w:start w:val="1"/>
      <w:numFmt w:val="bullet"/>
      <w:lvlText w:val="o"/>
      <w:lvlJc w:val="left"/>
      <w:pPr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F86673A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962931E">
      <w:start w:val="1"/>
      <w:numFmt w:val="bullet"/>
      <w:lvlText w:val="·"/>
      <w:lvlJc w:val="left"/>
      <w:pPr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7E8A24C">
      <w:start w:val="1"/>
      <w:numFmt w:val="bullet"/>
      <w:lvlText w:val="o"/>
      <w:lvlJc w:val="left"/>
      <w:pPr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16032B0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43D1B03"/>
    <w:multiLevelType w:val="hybridMultilevel"/>
    <w:tmpl w:val="FFFFFFFF"/>
    <w:numStyleLink w:val="ImportedStyle1"/>
  </w:abstractNum>
  <w:abstractNum w:abstractNumId="2" w15:restartNumberingAfterBreak="0">
    <w:nsid w:val="19940430"/>
    <w:multiLevelType w:val="hybridMultilevel"/>
    <w:tmpl w:val="B86CA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608A"/>
    <w:multiLevelType w:val="hybridMultilevel"/>
    <w:tmpl w:val="8FFC1D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DB0F8F"/>
    <w:multiLevelType w:val="hybridMultilevel"/>
    <w:tmpl w:val="FFFFFFFF"/>
    <w:styleLink w:val="ImportedStyle3"/>
    <w:lvl w:ilvl="0" w:tplc="1E8C2D90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9EEC97C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68E64F0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3FCD844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13C02A2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B10DB24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0A4286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9EA6C16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43E2A24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6C2461B8"/>
    <w:multiLevelType w:val="hybridMultilevel"/>
    <w:tmpl w:val="FFFFFFFF"/>
    <w:numStyleLink w:val="ImportedStyle3"/>
  </w:abstractNum>
  <w:abstractNum w:abstractNumId="6" w15:restartNumberingAfterBreak="0">
    <w:nsid w:val="6CB52AFF"/>
    <w:multiLevelType w:val="hybridMultilevel"/>
    <w:tmpl w:val="774291E2"/>
    <w:lvl w:ilvl="0" w:tplc="FC4483DA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E18DE"/>
    <w:multiLevelType w:val="hybridMultilevel"/>
    <w:tmpl w:val="7132E540"/>
    <w:lvl w:ilvl="0" w:tplc="668ED5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EC6513"/>
    <w:multiLevelType w:val="hybridMultilevel"/>
    <w:tmpl w:val="B82889FE"/>
    <w:lvl w:ilvl="0" w:tplc="FC4483D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5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A0"/>
    <w:rsid w:val="000312D7"/>
    <w:rsid w:val="00032158"/>
    <w:rsid w:val="00034704"/>
    <w:rsid w:val="000577E9"/>
    <w:rsid w:val="00087EA3"/>
    <w:rsid w:val="00097D1E"/>
    <w:rsid w:val="000C17FF"/>
    <w:rsid w:val="000E709A"/>
    <w:rsid w:val="00116BB0"/>
    <w:rsid w:val="001354B0"/>
    <w:rsid w:val="00137937"/>
    <w:rsid w:val="00164480"/>
    <w:rsid w:val="00237848"/>
    <w:rsid w:val="00244202"/>
    <w:rsid w:val="002C5525"/>
    <w:rsid w:val="002E0C00"/>
    <w:rsid w:val="002F5B4B"/>
    <w:rsid w:val="00305F1F"/>
    <w:rsid w:val="0031599C"/>
    <w:rsid w:val="00336D86"/>
    <w:rsid w:val="00337371"/>
    <w:rsid w:val="00427908"/>
    <w:rsid w:val="00435138"/>
    <w:rsid w:val="00435569"/>
    <w:rsid w:val="00454A32"/>
    <w:rsid w:val="00462BE2"/>
    <w:rsid w:val="00495B26"/>
    <w:rsid w:val="004E348E"/>
    <w:rsid w:val="004E4E4E"/>
    <w:rsid w:val="004E7495"/>
    <w:rsid w:val="004F5DD5"/>
    <w:rsid w:val="00516F61"/>
    <w:rsid w:val="00585897"/>
    <w:rsid w:val="00591141"/>
    <w:rsid w:val="005F2928"/>
    <w:rsid w:val="00606E2D"/>
    <w:rsid w:val="00652C20"/>
    <w:rsid w:val="00663CA0"/>
    <w:rsid w:val="007005AF"/>
    <w:rsid w:val="00705E83"/>
    <w:rsid w:val="00775ED0"/>
    <w:rsid w:val="00777471"/>
    <w:rsid w:val="00807E0B"/>
    <w:rsid w:val="00817B4C"/>
    <w:rsid w:val="008258F7"/>
    <w:rsid w:val="0089283C"/>
    <w:rsid w:val="00892D65"/>
    <w:rsid w:val="008B07AA"/>
    <w:rsid w:val="008E0029"/>
    <w:rsid w:val="008E474A"/>
    <w:rsid w:val="00944BAC"/>
    <w:rsid w:val="009553D5"/>
    <w:rsid w:val="00996E7C"/>
    <w:rsid w:val="009A44B0"/>
    <w:rsid w:val="009D32D5"/>
    <w:rsid w:val="009F56A5"/>
    <w:rsid w:val="00A17438"/>
    <w:rsid w:val="00A34B93"/>
    <w:rsid w:val="00A5090D"/>
    <w:rsid w:val="00AA20AC"/>
    <w:rsid w:val="00AB1DE3"/>
    <w:rsid w:val="00AF02B3"/>
    <w:rsid w:val="00B10095"/>
    <w:rsid w:val="00B4280A"/>
    <w:rsid w:val="00B75106"/>
    <w:rsid w:val="00B8681F"/>
    <w:rsid w:val="00B94AA0"/>
    <w:rsid w:val="00BB7C53"/>
    <w:rsid w:val="00BD58F6"/>
    <w:rsid w:val="00C26825"/>
    <w:rsid w:val="00C56AF3"/>
    <w:rsid w:val="00C6324F"/>
    <w:rsid w:val="00C65F77"/>
    <w:rsid w:val="00CA67C8"/>
    <w:rsid w:val="00CE62C9"/>
    <w:rsid w:val="00D546C6"/>
    <w:rsid w:val="00D97F5A"/>
    <w:rsid w:val="00DB3094"/>
    <w:rsid w:val="00E529B5"/>
    <w:rsid w:val="00EA2883"/>
    <w:rsid w:val="00EB3126"/>
    <w:rsid w:val="00EB3F7C"/>
    <w:rsid w:val="00EF0F3A"/>
    <w:rsid w:val="00F3670A"/>
    <w:rsid w:val="00F63589"/>
    <w:rsid w:val="00F707EF"/>
    <w:rsid w:val="00F771E6"/>
    <w:rsid w:val="00FE03D1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9505"/>
  <w15:chartTrackingRefBased/>
  <w15:docId w15:val="{D74197D7-ADCB-481C-9FF3-E30AED5D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A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C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663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3CA0"/>
    <w:rPr>
      <w:lang w:val="en-GB"/>
    </w:rPr>
  </w:style>
  <w:style w:type="paragraph" w:styleId="ListParagraph">
    <w:name w:val="List Paragraph"/>
    <w:aliases w:val="List Paragraph1,Bullet 1,List Paragraph Char Char,b1,Normal Sentence,List Paragraph11,List Paragraph2,Number_1,new,SGLText List Paragraph,Colorful List - Accent 11,ListPar1,lp1,list1,*Body 1,b-heading 1/heading 2,heading1body-heading2body"/>
    <w:basedOn w:val="Normal"/>
    <w:link w:val="ListParagraphChar"/>
    <w:qFormat/>
    <w:rsid w:val="00663CA0"/>
    <w:pPr>
      <w:ind w:left="720"/>
      <w:contextualSpacing/>
    </w:pPr>
  </w:style>
  <w:style w:type="table" w:styleId="TableGrid">
    <w:name w:val="Table Grid"/>
    <w:basedOn w:val="TableNormal"/>
    <w:uiPriority w:val="39"/>
    <w:rsid w:val="00663CA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1 Char,List Paragraph Char Char Char,b1 Char,Normal Sentence Char,List Paragraph11 Char,List Paragraph2 Char,Number_1 Char,new Char,SGLText List Paragraph Char,Colorful List - Accent 11 Char,ListPar1 Char"/>
    <w:link w:val="ListParagraph"/>
    <w:uiPriority w:val="34"/>
    <w:qFormat/>
    <w:locked/>
    <w:rsid w:val="00663CA0"/>
    <w:rPr>
      <w:lang w:val="en-GB"/>
    </w:rPr>
  </w:style>
  <w:style w:type="numbering" w:customStyle="1" w:styleId="ImportedStyle1">
    <w:name w:val="Imported Style 1"/>
    <w:rsid w:val="009553D5"/>
    <w:pPr>
      <w:numPr>
        <w:numId w:val="8"/>
      </w:numPr>
    </w:pPr>
  </w:style>
  <w:style w:type="numbering" w:customStyle="1" w:styleId="ImportedStyle3">
    <w:name w:val="Imported Style 3"/>
    <w:rsid w:val="00087EA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D2F4-98A2-4FBF-9CE0-68EB7BAB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Harshal Jagdale</dc:creator>
  <cp:keywords/>
  <dc:description/>
  <cp:lastModifiedBy>Harshal Maruti Jagdale -X (hjagdale - ZENSAR TECHNOLOGIES INC at Cisco)</cp:lastModifiedBy>
  <cp:revision>36</cp:revision>
  <dcterms:created xsi:type="dcterms:W3CDTF">2021-01-11T12:49:00Z</dcterms:created>
  <dcterms:modified xsi:type="dcterms:W3CDTF">2021-01-11T13:35:00Z</dcterms:modified>
</cp:coreProperties>
</file>