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74" w:rsidRPr="0021241F" w:rsidRDefault="00C97322" w:rsidP="0021241F">
      <w:pPr>
        <w:rPr>
          <w:b/>
          <w:u w:val="single"/>
        </w:rPr>
      </w:pPr>
      <w:r w:rsidRPr="0021241F">
        <w:rPr>
          <w:b/>
          <w:u w:val="single"/>
        </w:rPr>
        <w:t>RESUME</w:t>
      </w:r>
    </w:p>
    <w:p w:rsidR="00C97322" w:rsidRPr="0021241F" w:rsidRDefault="00C97322" w:rsidP="0021241F">
      <w:pPr>
        <w:rPr>
          <w:b/>
        </w:rPr>
      </w:pPr>
      <w:r w:rsidRPr="0021241F">
        <w:rPr>
          <w:b/>
        </w:rPr>
        <w:t>KUSUM LATA SETHY</w:t>
      </w:r>
    </w:p>
    <w:p w:rsidR="00BF0ECC" w:rsidRPr="0021241F" w:rsidRDefault="00BF0ECC" w:rsidP="0021241F">
      <w:r w:rsidRPr="0021241F">
        <w:t>1</w:t>
      </w:r>
      <w:r w:rsidRPr="0021241F">
        <w:rPr>
          <w:vertAlign w:val="superscript"/>
        </w:rPr>
        <w:t>st</w:t>
      </w:r>
      <w:r w:rsidRPr="0021241F">
        <w:t xml:space="preserve"> Floor</w:t>
      </w:r>
    </w:p>
    <w:p w:rsidR="00BF0ECC" w:rsidRPr="0021241F" w:rsidRDefault="003144B1" w:rsidP="0021241F">
      <w:r>
        <w:t xml:space="preserve">Building-5/10, </w:t>
      </w:r>
      <w:proofErr w:type="spellStart"/>
      <w:r>
        <w:t>Shivaji</w:t>
      </w:r>
      <w:proofErr w:type="spellEnd"/>
      <w:r>
        <w:t xml:space="preserve"> Nagar</w:t>
      </w:r>
    </w:p>
    <w:p w:rsidR="00BF0ECC" w:rsidRPr="0021241F" w:rsidRDefault="002804E2" w:rsidP="0021241F">
      <w:r w:rsidRPr="0021241F">
        <w:t>Gurg</w:t>
      </w:r>
      <w:r w:rsidR="00BF0ECC" w:rsidRPr="0021241F">
        <w:t>aon-122001</w:t>
      </w:r>
    </w:p>
    <w:p w:rsidR="00BF0ECC" w:rsidRPr="0021241F" w:rsidRDefault="00A20CB5" w:rsidP="0021241F">
      <w:r w:rsidRPr="0021241F">
        <w:t xml:space="preserve">Mob: </w:t>
      </w:r>
      <w:proofErr w:type="gramStart"/>
      <w:r w:rsidRPr="0021241F">
        <w:t>9315178145 ,</w:t>
      </w:r>
      <w:proofErr w:type="gramEnd"/>
      <w:r w:rsidRPr="0021241F">
        <w:t xml:space="preserve"> 9778143475</w:t>
      </w:r>
    </w:p>
    <w:p w:rsidR="00C97322" w:rsidRPr="0021241F" w:rsidRDefault="00BF0ECC" w:rsidP="005330E7">
      <w:r w:rsidRPr="0021241F">
        <w:t>Email</w:t>
      </w:r>
      <w:proofErr w:type="gramStart"/>
      <w:r w:rsidRPr="0021241F">
        <w:t>:-</w:t>
      </w:r>
      <w:proofErr w:type="gramEnd"/>
      <w:r w:rsidRPr="0021241F">
        <w:t xml:space="preserve"> </w:t>
      </w:r>
      <w:hyperlink r:id="rId6" w:history="1">
        <w:r w:rsidRPr="0021241F">
          <w:rPr>
            <w:rStyle w:val="Hyperlink"/>
          </w:rPr>
          <w:t>Kusumbhoomi02@gmail.com</w:t>
        </w:r>
      </w:hyperlink>
      <w:r w:rsidR="005330E7">
        <w:t xml:space="preserve">, </w:t>
      </w:r>
      <w:hyperlink r:id="rId7" w:history="1">
        <w:r w:rsidR="005330E7" w:rsidRPr="0021241F">
          <w:rPr>
            <w:rStyle w:val="Hyperlink"/>
          </w:rPr>
          <w:t>kusum123.sethy@gmail.com</w:t>
        </w:r>
      </w:hyperlink>
    </w:p>
    <w:p w:rsidR="002F2145" w:rsidRDefault="002F2145" w:rsidP="0016147B">
      <w:pPr>
        <w:jc w:val="both"/>
        <w:rPr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>Talent recruitment and acquisition professional</w:t>
      </w:r>
      <w:r>
        <w:rPr>
          <w:rFonts w:ascii="Arial" w:hAnsi="Arial" w:cs="Arial"/>
          <w:shd w:val="clear" w:color="auto" w:fill="FFFFFF"/>
        </w:rPr>
        <w:t xml:space="preserve"> with experience developing and executing recruiting plans within both agency and in-house settings. Manage all phases of full-cycle recruiting, from initial sourcing and screening through offer negotiations, placement and onboarding. Creatively source high-caliber candidates by leveraging recruiting software, social media, </w:t>
      </w:r>
      <w:proofErr w:type="gramStart"/>
      <w:r>
        <w:rPr>
          <w:rFonts w:ascii="Arial" w:hAnsi="Arial" w:cs="Arial"/>
          <w:shd w:val="clear" w:color="auto" w:fill="FFFFFF"/>
        </w:rPr>
        <w:t>cold</w:t>
      </w:r>
      <w:proofErr w:type="gramEnd"/>
      <w:r>
        <w:rPr>
          <w:rFonts w:ascii="Arial" w:hAnsi="Arial" w:cs="Arial"/>
          <w:shd w:val="clear" w:color="auto" w:fill="FFFFFF"/>
        </w:rPr>
        <w:t xml:space="preserve"> calling and employee referrals.</w:t>
      </w:r>
    </w:p>
    <w:tbl>
      <w:tblPr>
        <w:tblStyle w:val="TableGrid"/>
        <w:tblpPr w:leftFromText="180" w:rightFromText="180" w:vertAnchor="text" w:horzAnchor="margin" w:tblpY="432"/>
        <w:tblW w:w="9645" w:type="dxa"/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877B87" w:rsidRPr="005E595C" w:rsidTr="00877B87">
        <w:trPr>
          <w:trHeight w:val="1499"/>
        </w:trPr>
        <w:tc>
          <w:tcPr>
            <w:tcW w:w="3215" w:type="dxa"/>
            <w:hideMark/>
          </w:tcPr>
          <w:p w:rsidR="00877B87" w:rsidRPr="005E595C" w:rsidRDefault="00877B87" w:rsidP="00877B87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5E595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Talent Assessment &amp; Acquisition</w:t>
            </w:r>
          </w:p>
          <w:p w:rsidR="00877B87" w:rsidRPr="00DB427B" w:rsidRDefault="00877B87" w:rsidP="00DB427B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5E595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Candidate Sourcing &amp; Screening</w:t>
            </w:r>
          </w:p>
        </w:tc>
        <w:tc>
          <w:tcPr>
            <w:tcW w:w="3215" w:type="dxa"/>
            <w:hideMark/>
          </w:tcPr>
          <w:p w:rsidR="00877B87" w:rsidRPr="005E595C" w:rsidRDefault="00877B87" w:rsidP="00877B87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5E595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Executive Recruiting</w:t>
            </w:r>
          </w:p>
          <w:p w:rsidR="00877B87" w:rsidRPr="005E595C" w:rsidRDefault="00877B87" w:rsidP="00877B87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5E595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High-Volume Staffing</w:t>
            </w:r>
          </w:p>
          <w:p w:rsidR="00877B87" w:rsidRPr="00DB427B" w:rsidRDefault="00877B87" w:rsidP="00DB427B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5E595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Offer Negotiations</w:t>
            </w:r>
          </w:p>
        </w:tc>
        <w:tc>
          <w:tcPr>
            <w:tcW w:w="3215" w:type="dxa"/>
            <w:hideMark/>
          </w:tcPr>
          <w:p w:rsidR="00877B87" w:rsidRPr="00DB427B" w:rsidRDefault="00DB427B" w:rsidP="00DB427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B427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Placement &amp; Onboarding</w:t>
            </w:r>
          </w:p>
          <w:p w:rsidR="00877B87" w:rsidRPr="005E595C" w:rsidRDefault="00877B87" w:rsidP="00877B87">
            <w:pPr>
              <w:numPr>
                <w:ilvl w:val="0"/>
                <w:numId w:val="2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5E595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Client Relationship Management</w:t>
            </w:r>
          </w:p>
        </w:tc>
      </w:tr>
    </w:tbl>
    <w:p w:rsidR="005E595C" w:rsidRDefault="005E595C" w:rsidP="00877B87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Cs w:val="0"/>
        </w:rPr>
        <w:t>Recruitment Skills</w:t>
      </w:r>
    </w:p>
    <w:p w:rsidR="005E595C" w:rsidRDefault="005E595C" w:rsidP="0021241F">
      <w:pPr>
        <w:rPr>
          <w:color w:val="000000" w:themeColor="text1"/>
        </w:rPr>
      </w:pPr>
    </w:p>
    <w:p w:rsidR="00755407" w:rsidRPr="00A010CB" w:rsidRDefault="005C6BE7" w:rsidP="0021241F">
      <w:pPr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Pr="00A010CB">
        <w:rPr>
          <w:rFonts w:ascii="Arial" w:hAnsi="Arial" w:cs="Arial"/>
          <w:b/>
          <w:u w:val="single"/>
          <w:shd w:val="clear" w:color="auto" w:fill="FFFFFF"/>
        </w:rPr>
        <w:t>Professional Experience</w:t>
      </w:r>
    </w:p>
    <w:p w:rsidR="00715EB7" w:rsidRPr="0016147B" w:rsidRDefault="0083021D" w:rsidP="0016147B">
      <w:pPr>
        <w:pStyle w:val="ListParagraph"/>
        <w:numPr>
          <w:ilvl w:val="0"/>
          <w:numId w:val="29"/>
        </w:numPr>
        <w:rPr>
          <w:rFonts w:eastAsia="Times New Roman" w:cs="Times New Roman"/>
          <w:b/>
        </w:rPr>
      </w:pPr>
      <w:r w:rsidRPr="0016147B">
        <w:rPr>
          <w:rFonts w:eastAsia="Times New Roman" w:cs="Times New Roman"/>
        </w:rPr>
        <w:t xml:space="preserve">Currently associated with </w:t>
      </w:r>
      <w:r w:rsidRPr="0016147B">
        <w:rPr>
          <w:rFonts w:eastAsia="Times New Roman" w:cs="Times New Roman"/>
          <w:b/>
        </w:rPr>
        <w:t>Cooper Lybra</w:t>
      </w:r>
      <w:r w:rsidR="002F2145" w:rsidRPr="0016147B">
        <w:rPr>
          <w:rFonts w:eastAsia="Times New Roman" w:cs="Times New Roman"/>
          <w:b/>
        </w:rPr>
        <w:t>n</w:t>
      </w:r>
      <w:r w:rsidRPr="0016147B">
        <w:rPr>
          <w:rFonts w:eastAsia="Times New Roman" w:cs="Times New Roman"/>
          <w:b/>
        </w:rPr>
        <w:t>th Consultancy services Pvt. Ltd</w:t>
      </w:r>
      <w:r w:rsidR="002F2145" w:rsidRPr="0016147B">
        <w:rPr>
          <w:rFonts w:eastAsia="Times New Roman" w:cs="Times New Roman"/>
          <w:b/>
        </w:rPr>
        <w:t>,</w:t>
      </w:r>
      <w:r w:rsidR="00E30B94" w:rsidRPr="0016147B">
        <w:rPr>
          <w:rFonts w:eastAsia="Times New Roman" w:cs="Times New Roman"/>
          <w:b/>
        </w:rPr>
        <w:t xml:space="preserve"> </w:t>
      </w:r>
      <w:r w:rsidR="002F2145" w:rsidRPr="0016147B">
        <w:rPr>
          <w:rFonts w:eastAsia="Times New Roman" w:cs="Times New Roman"/>
          <w:b/>
        </w:rPr>
        <w:t>Gurgaon</w:t>
      </w:r>
      <w:r w:rsidR="002F2145" w:rsidRPr="0016147B">
        <w:rPr>
          <w:rFonts w:eastAsia="Times New Roman" w:cs="Times New Roman"/>
        </w:rPr>
        <w:t xml:space="preserve"> from May 2018 to till date as an </w:t>
      </w:r>
      <w:r w:rsidR="00CC4F4D" w:rsidRPr="0016147B">
        <w:rPr>
          <w:rFonts w:eastAsia="Times New Roman" w:cs="Times New Roman"/>
          <w:b/>
        </w:rPr>
        <w:t>Executive-</w:t>
      </w:r>
      <w:r w:rsidR="002F2145" w:rsidRPr="0016147B">
        <w:rPr>
          <w:rFonts w:eastAsia="Times New Roman" w:cs="Times New Roman"/>
          <w:b/>
        </w:rPr>
        <w:t>Talent</w:t>
      </w:r>
      <w:r w:rsidR="00CC4F4D" w:rsidRPr="0016147B">
        <w:rPr>
          <w:rFonts w:eastAsia="Times New Roman" w:cs="Times New Roman"/>
          <w:b/>
        </w:rPr>
        <w:t xml:space="preserve"> Acquisition.</w:t>
      </w:r>
    </w:p>
    <w:p w:rsidR="0083021D" w:rsidRPr="00715EB7" w:rsidRDefault="002F2145" w:rsidP="00715EB7">
      <w:pPr>
        <w:rPr>
          <w:rFonts w:eastAsia="Times New Roman" w:cs="Times New Roman"/>
          <w:b/>
        </w:rPr>
      </w:pPr>
      <w:r w:rsidRPr="00715EB7">
        <w:rPr>
          <w:rFonts w:eastAsia="Times New Roman" w:cs="Times New Roman"/>
        </w:rPr>
        <w:t>Copper Lybranth Consultancy services Pvt Ltd</w:t>
      </w:r>
      <w:proofErr w:type="gramStart"/>
      <w:r w:rsidR="00715EB7">
        <w:rPr>
          <w:rFonts w:eastAsia="Times New Roman" w:cs="Times New Roman"/>
          <w:b/>
        </w:rPr>
        <w:t>:-</w:t>
      </w:r>
      <w:proofErr w:type="gramEnd"/>
      <w:r w:rsidR="00715EB7">
        <w:rPr>
          <w:rFonts w:eastAsia="Times New Roman" w:cs="Times New Roman"/>
          <w:b/>
        </w:rPr>
        <w:t xml:space="preserve"> </w:t>
      </w:r>
      <w:r w:rsidR="0083021D" w:rsidRPr="00715EB7">
        <w:rPr>
          <w:rFonts w:eastAsia="Times New Roman" w:cs="Times New Roman"/>
        </w:rPr>
        <w:t xml:space="preserve">It is specialized for engineering sectors like </w:t>
      </w:r>
      <w:r w:rsidR="0083021D" w:rsidRPr="00715EB7">
        <w:rPr>
          <w:rFonts w:eastAsia="Times New Roman" w:cs="Times New Roman"/>
          <w:b/>
        </w:rPr>
        <w:t xml:space="preserve">Automotive, Power, Chemical, </w:t>
      </w:r>
      <w:r w:rsidR="00690894" w:rsidRPr="00715EB7">
        <w:rPr>
          <w:rFonts w:eastAsia="Times New Roman" w:cs="Times New Roman"/>
          <w:b/>
        </w:rPr>
        <w:t>Aerospace, Tooling</w:t>
      </w:r>
      <w:r w:rsidR="0083021D" w:rsidRPr="00715EB7">
        <w:rPr>
          <w:rFonts w:eastAsia="Times New Roman" w:cs="Times New Roman"/>
          <w:b/>
        </w:rPr>
        <w:t xml:space="preserve">, </w:t>
      </w:r>
      <w:r w:rsidR="00690894" w:rsidRPr="00715EB7">
        <w:rPr>
          <w:rFonts w:eastAsia="Times New Roman" w:cs="Times New Roman"/>
          <w:b/>
        </w:rPr>
        <w:t>R&amp; D Centre, FMCG</w:t>
      </w:r>
      <w:r w:rsidRPr="00715EB7">
        <w:rPr>
          <w:rFonts w:eastAsia="Times New Roman" w:cs="Times New Roman"/>
          <w:b/>
        </w:rPr>
        <w:t>,</w:t>
      </w:r>
      <w:r w:rsidR="00F90A21" w:rsidRPr="00715EB7">
        <w:rPr>
          <w:rFonts w:eastAsia="Times New Roman" w:cs="Times New Roman"/>
          <w:b/>
        </w:rPr>
        <w:t xml:space="preserve"> </w:t>
      </w:r>
      <w:r w:rsidRPr="00715EB7">
        <w:rPr>
          <w:rFonts w:eastAsia="Times New Roman" w:cs="Times New Roman"/>
          <w:b/>
        </w:rPr>
        <w:t>etc.</w:t>
      </w:r>
    </w:p>
    <w:p w:rsidR="00715EB7" w:rsidRDefault="00DB427B" w:rsidP="00715EB7">
      <w:pPr>
        <w:rPr>
          <w:rFonts w:eastAsia="Times New Roman" w:cs="Times New Roman"/>
          <w:b/>
        </w:rPr>
      </w:pPr>
      <w:r w:rsidRPr="00715EB7">
        <w:rPr>
          <w:rFonts w:eastAsia="Times New Roman" w:cs="Times New Roman"/>
          <w:b/>
        </w:rPr>
        <w:t>For automotive sector, we are hiring for OEMs and Tier 1 Company.</w:t>
      </w:r>
    </w:p>
    <w:p w:rsidR="00B6137E" w:rsidRPr="00B6137E" w:rsidRDefault="00DB427B" w:rsidP="00715EB7">
      <w:pPr>
        <w:rPr>
          <w:rFonts w:eastAsia="Times New Roman" w:cs="Times New Roman"/>
        </w:rPr>
      </w:pPr>
      <w:r w:rsidRPr="00715EB7">
        <w:rPr>
          <w:rFonts w:eastAsia="Times New Roman" w:cs="Times New Roman"/>
          <w:b/>
        </w:rPr>
        <w:t>Key Account Manager</w:t>
      </w:r>
      <w:r w:rsidR="00B6137E">
        <w:rPr>
          <w:rFonts w:eastAsia="Times New Roman" w:cs="Times New Roman"/>
        </w:rPr>
        <w:t>:-</w:t>
      </w:r>
    </w:p>
    <w:p w:rsidR="00B6137E" w:rsidRDefault="00DB427B" w:rsidP="00B6137E">
      <w:pPr>
        <w:pStyle w:val="ListParagraph"/>
        <w:numPr>
          <w:ilvl w:val="0"/>
          <w:numId w:val="27"/>
        </w:numPr>
        <w:rPr>
          <w:rFonts w:eastAsia="Times New Roman" w:cs="Times New Roman"/>
        </w:rPr>
      </w:pPr>
      <w:r w:rsidRPr="00715EB7">
        <w:rPr>
          <w:rFonts w:eastAsia="Times New Roman" w:cs="Times New Roman"/>
          <w:b/>
        </w:rPr>
        <w:t>Can Pack India Pvt ltd</w:t>
      </w:r>
      <w:r w:rsidR="00715EB7" w:rsidRPr="00715EB7">
        <w:rPr>
          <w:rFonts w:eastAsia="Times New Roman" w:cs="Times New Roman"/>
        </w:rPr>
        <w:t>: -</w:t>
      </w:r>
      <w:r w:rsidRPr="00715EB7">
        <w:rPr>
          <w:rFonts w:eastAsia="Times New Roman" w:cs="Times New Roman"/>
        </w:rPr>
        <w:t xml:space="preserve"> </w:t>
      </w:r>
      <w:proofErr w:type="gramStart"/>
      <w:r w:rsidR="00715EB7" w:rsidRPr="00715EB7">
        <w:rPr>
          <w:rFonts w:eastAsia="Times New Roman" w:cs="Times New Roman"/>
        </w:rPr>
        <w:t>It’s</w:t>
      </w:r>
      <w:proofErr w:type="gramEnd"/>
      <w:r w:rsidR="00715EB7" w:rsidRPr="00715EB7">
        <w:rPr>
          <w:rFonts w:eastAsia="Times New Roman" w:cs="Times New Roman"/>
        </w:rPr>
        <w:t xml:space="preserve"> a </w:t>
      </w:r>
      <w:r w:rsidR="00715EB7" w:rsidRPr="00715EB7">
        <w:rPr>
          <w:rFonts w:ascii="Tahoma" w:hAnsi="Tahoma" w:cs="Tahoma"/>
          <w:sz w:val="20"/>
          <w:szCs w:val="20"/>
          <w:shd w:val="clear" w:color="auto" w:fill="FFFFFF"/>
        </w:rPr>
        <w:t>leading</w:t>
      </w:r>
      <w:r w:rsidR="0051485E" w:rsidRPr="00715EB7">
        <w:rPr>
          <w:rFonts w:ascii="Tahoma" w:hAnsi="Tahoma" w:cs="Tahoma"/>
          <w:sz w:val="20"/>
          <w:szCs w:val="20"/>
          <w:shd w:val="clear" w:color="auto" w:fill="FFFFFF"/>
        </w:rPr>
        <w:t xml:space="preserve"> manufacturer in the beverage packaging industry in Central and Eastern Europe, and constantly strengthens its market position in Western Europe, Asia and Africa.</w:t>
      </w:r>
      <w:r w:rsidR="0051485E" w:rsidRPr="003961B8">
        <w:rPr>
          <w:rFonts w:ascii="Tahoma" w:hAnsi="Tahoma" w:cs="Tahoma"/>
          <w:sz w:val="20"/>
          <w:szCs w:val="20"/>
        </w:rPr>
        <w:br/>
      </w:r>
      <w:r w:rsidR="0051485E" w:rsidRPr="003961B8">
        <w:rPr>
          <w:rFonts w:ascii="Tahoma" w:hAnsi="Tahoma" w:cs="Tahoma"/>
          <w:sz w:val="20"/>
          <w:szCs w:val="20"/>
          <w:shd w:val="clear" w:color="auto" w:fill="FFFFFF"/>
        </w:rPr>
        <w:t xml:space="preserve">They are into two </w:t>
      </w:r>
      <w:r w:rsidR="005330E7" w:rsidRPr="003961B8">
        <w:rPr>
          <w:rFonts w:ascii="Tahoma" w:hAnsi="Tahoma" w:cs="Tahoma"/>
          <w:sz w:val="20"/>
          <w:szCs w:val="20"/>
          <w:shd w:val="clear" w:color="auto" w:fill="FFFFFF"/>
        </w:rPr>
        <w:t>division:</w:t>
      </w:r>
      <w:r w:rsidR="0051485E" w:rsidRPr="003961B8">
        <w:rPr>
          <w:rFonts w:ascii="Tahoma" w:hAnsi="Tahoma" w:cs="Tahoma"/>
          <w:sz w:val="20"/>
          <w:szCs w:val="20"/>
          <w:shd w:val="clear" w:color="auto" w:fill="FFFFFF"/>
        </w:rPr>
        <w:t>-</w:t>
      </w:r>
      <w:r w:rsidR="005A5748" w:rsidRPr="003961B8">
        <w:rPr>
          <w:rFonts w:eastAsia="Times New Roman" w:cs="Times New Roman"/>
        </w:rPr>
        <w:t xml:space="preserve">Aluminum </w:t>
      </w:r>
      <w:r w:rsidR="0051485E" w:rsidRPr="003961B8">
        <w:rPr>
          <w:rFonts w:eastAsia="Times New Roman" w:cs="Times New Roman"/>
        </w:rPr>
        <w:t>Cans and Glass bottles and d</w:t>
      </w:r>
      <w:r w:rsidR="005A5748" w:rsidRPr="003961B8">
        <w:rPr>
          <w:rFonts w:eastAsia="Times New Roman" w:cs="Times New Roman"/>
        </w:rPr>
        <w:t xml:space="preserve">irectly suppliers to Carlsberg’s, </w:t>
      </w:r>
      <w:r w:rsidR="005330E7" w:rsidRPr="003961B8">
        <w:rPr>
          <w:rFonts w:eastAsia="Times New Roman" w:cs="Times New Roman"/>
        </w:rPr>
        <w:t>Coca</w:t>
      </w:r>
      <w:r w:rsidR="00827EB7">
        <w:rPr>
          <w:rFonts w:eastAsia="Times New Roman" w:cs="Times New Roman"/>
        </w:rPr>
        <w:t xml:space="preserve"> Cola, Pepsi and </w:t>
      </w:r>
      <w:r w:rsidR="00644189">
        <w:rPr>
          <w:rFonts w:eastAsia="Times New Roman" w:cs="Times New Roman"/>
        </w:rPr>
        <w:t>S</w:t>
      </w:r>
      <w:r w:rsidR="0051485E" w:rsidRPr="003961B8">
        <w:rPr>
          <w:rFonts w:eastAsia="Times New Roman" w:cs="Times New Roman"/>
        </w:rPr>
        <w:t xml:space="preserve">pirits, </w:t>
      </w:r>
      <w:r w:rsidR="00B6137E">
        <w:rPr>
          <w:rFonts w:eastAsia="Times New Roman" w:cs="Times New Roman"/>
        </w:rPr>
        <w:t>etc.</w:t>
      </w:r>
    </w:p>
    <w:p w:rsidR="00B6137E" w:rsidRDefault="00B6137E" w:rsidP="00B6137E">
      <w:pPr>
        <w:pStyle w:val="ListParagraph"/>
        <w:numPr>
          <w:ilvl w:val="0"/>
          <w:numId w:val="27"/>
        </w:numPr>
        <w:rPr>
          <w:rFonts w:eastAsia="Times New Roman" w:cs="Times New Roman"/>
        </w:rPr>
      </w:pPr>
      <w:r>
        <w:rPr>
          <w:rFonts w:eastAsia="Times New Roman" w:cs="Times New Roman"/>
          <w:b/>
        </w:rPr>
        <w:t>NHK Spring India Ltd</w:t>
      </w:r>
      <w:r w:rsidRPr="00B6137E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It’s</w:t>
      </w:r>
      <w:proofErr w:type="gramEnd"/>
      <w:r>
        <w:rPr>
          <w:rFonts w:eastAsia="Times New Roman" w:cs="Times New Roman"/>
        </w:rPr>
        <w:t xml:space="preserve"> an Japanese MNC and manufacturer of Automotive Suspension Components for passenger Cars and commercial vehicles.</w:t>
      </w:r>
    </w:p>
    <w:p w:rsidR="00B6137E" w:rsidRPr="00B6137E" w:rsidRDefault="00B6137E" w:rsidP="00B6137E">
      <w:pPr>
        <w:pStyle w:val="ListParagraph"/>
        <w:rPr>
          <w:rFonts w:eastAsia="Times New Roman" w:cs="Times New Roman"/>
        </w:rPr>
      </w:pPr>
    </w:p>
    <w:p w:rsidR="00E30B94" w:rsidRPr="00E30B94" w:rsidRDefault="00E30B94" w:rsidP="00E30B94">
      <w:pPr>
        <w:pStyle w:val="ListParagraph"/>
        <w:ind w:left="1080"/>
        <w:rPr>
          <w:rFonts w:eastAsia="Times New Roman" w:cs="Times New Roman"/>
        </w:rPr>
      </w:pPr>
    </w:p>
    <w:p w:rsidR="0051485E" w:rsidRPr="00715EB7" w:rsidRDefault="005330E7" w:rsidP="00715EB7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0"/>
          <w:szCs w:val="20"/>
        </w:rPr>
      </w:pPr>
      <w:r w:rsidRPr="00715EB7">
        <w:rPr>
          <w:rFonts w:eastAsia="Times New Roman" w:cs="Times New Roman"/>
        </w:rPr>
        <w:t xml:space="preserve"> </w:t>
      </w:r>
      <w:r w:rsidRPr="00715EB7">
        <w:rPr>
          <w:rFonts w:eastAsia="Times New Roman" w:cs="Times New Roman"/>
          <w:b/>
        </w:rPr>
        <w:t>Neel</w:t>
      </w:r>
      <w:r w:rsidR="0051485E" w:rsidRPr="00715EB7">
        <w:rPr>
          <w:rFonts w:eastAsia="Times New Roman" w:cs="Times New Roman"/>
          <w:b/>
        </w:rPr>
        <w:t xml:space="preserve"> Auto Pvt </w:t>
      </w:r>
      <w:r w:rsidRPr="00715EB7">
        <w:rPr>
          <w:rFonts w:eastAsia="Times New Roman" w:cs="Times New Roman"/>
          <w:b/>
        </w:rPr>
        <w:t>Ltd (</w:t>
      </w:r>
      <w:r w:rsidR="00715EB7" w:rsidRPr="00715EB7">
        <w:rPr>
          <w:rFonts w:eastAsia="Times New Roman" w:cs="Times New Roman"/>
          <w:b/>
        </w:rPr>
        <w:t>JBM Group o</w:t>
      </w:r>
      <w:r w:rsidR="0051485E" w:rsidRPr="00715EB7">
        <w:rPr>
          <w:rFonts w:eastAsia="Times New Roman" w:cs="Times New Roman"/>
          <w:b/>
        </w:rPr>
        <w:t>f Company)</w:t>
      </w:r>
      <w:r w:rsidR="0051485E" w:rsidRPr="00715EB7">
        <w:rPr>
          <w:rFonts w:eastAsia="Times New Roman" w:cs="Times New Roman"/>
        </w:rPr>
        <w:t xml:space="preserve">:- It’s a leading automotive company and </w:t>
      </w:r>
      <w:r w:rsidR="0051485E" w:rsidRPr="00715EB7">
        <w:rPr>
          <w:rFonts w:ascii="Arial" w:hAnsi="Arial" w:cs="Arial"/>
          <w:color w:val="000000"/>
          <w:sz w:val="20"/>
          <w:szCs w:val="20"/>
        </w:rPr>
        <w:t>manufactures and supplies automotive components for two-wheelers. It offers sheet metal components such as fuel tanks, frames and chassis parts for two-wheeler manufacturers. The company deals in automotive parts and motorcycle parts. </w:t>
      </w:r>
    </w:p>
    <w:p w:rsidR="00B6137E" w:rsidRPr="006E0E4E" w:rsidRDefault="0051485E" w:rsidP="006E0E4E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Major Customer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are</w:t>
      </w:r>
      <w:r w:rsidR="00715EB7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="00715EB7"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330E7">
        <w:rPr>
          <w:rFonts w:ascii="Arial" w:hAnsi="Arial" w:cs="Arial"/>
          <w:color w:val="000000"/>
          <w:sz w:val="20"/>
          <w:szCs w:val="20"/>
        </w:rPr>
        <w:t xml:space="preserve">Hero, Honda, Suzuki, TVS </w:t>
      </w:r>
      <w:r w:rsidR="00715EB7">
        <w:rPr>
          <w:rFonts w:ascii="Arial" w:hAnsi="Arial" w:cs="Arial"/>
          <w:color w:val="000000"/>
          <w:sz w:val="20"/>
          <w:szCs w:val="20"/>
        </w:rPr>
        <w:t>and Hero</w:t>
      </w:r>
      <w:r w:rsidR="005330E7">
        <w:rPr>
          <w:rFonts w:ascii="Arial" w:hAnsi="Arial" w:cs="Arial"/>
          <w:color w:val="000000"/>
          <w:sz w:val="20"/>
          <w:szCs w:val="20"/>
        </w:rPr>
        <w:t xml:space="preserve"> MotoCorp</w:t>
      </w:r>
      <w:r w:rsidR="006E0E4E">
        <w:rPr>
          <w:rFonts w:ascii="Arial" w:hAnsi="Arial" w:cs="Arial"/>
          <w:color w:val="000000"/>
          <w:sz w:val="20"/>
          <w:szCs w:val="20"/>
        </w:rPr>
        <w:t>, etc.</w:t>
      </w:r>
    </w:p>
    <w:p w:rsidR="00F90A21" w:rsidRPr="0051485E" w:rsidRDefault="00496942" w:rsidP="002F2145">
      <w:pPr>
        <w:pStyle w:val="ListParagraph"/>
        <w:rPr>
          <w:rFonts w:eastAsia="Times New Roman" w:cs="Times New Roman"/>
          <w:u w:val="single"/>
        </w:rPr>
      </w:pPr>
      <w:r w:rsidRPr="0051485E">
        <w:rPr>
          <w:rFonts w:eastAsia="Times New Roman" w:cs="Times New Roman"/>
          <w:u w:val="single"/>
        </w:rPr>
        <w:t>JOB RESPONSIBITIES:</w:t>
      </w:r>
    </w:p>
    <w:p w:rsidR="00CC4F4D" w:rsidRDefault="005330E7" w:rsidP="002F2145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Handling automotive and FMCG</w:t>
      </w:r>
      <w:r w:rsidR="00CC4F4D">
        <w:rPr>
          <w:rFonts w:eastAsia="Times New Roman" w:cs="Times New Roman"/>
        </w:rPr>
        <w:t xml:space="preserve"> clients, based on clients requirement:-</w:t>
      </w:r>
    </w:p>
    <w:p w:rsidR="00CC4F4D" w:rsidRPr="0021241F" w:rsidRDefault="00CC4F4D" w:rsidP="00CC4F4D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cs="Helvetica"/>
          <w:color w:val="000000"/>
          <w:shd w:val="clear" w:color="auto" w:fill="FFFFFF"/>
        </w:rPr>
        <w:t>End to end recruitment: Sourcing, Staffing, scoping, and on boarding candidates.</w:t>
      </w:r>
    </w:p>
    <w:p w:rsidR="00CC4F4D" w:rsidRPr="0021241F" w:rsidRDefault="00CC4F4D" w:rsidP="00CC4F4D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cs="Helvetica"/>
          <w:color w:val="000000"/>
          <w:shd w:val="clear" w:color="auto" w:fill="FFFFFF"/>
        </w:rPr>
        <w:t>Screening: short listing ca</w:t>
      </w:r>
      <w:r>
        <w:rPr>
          <w:rFonts w:cs="Helvetica"/>
          <w:color w:val="000000"/>
          <w:shd w:val="clear" w:color="auto" w:fill="FFFFFF"/>
        </w:rPr>
        <w:t xml:space="preserve">ndidates sourced through </w:t>
      </w:r>
      <w:r w:rsidRPr="00CC4F4D">
        <w:rPr>
          <w:rFonts w:cs="Helvetica"/>
          <w:b/>
          <w:color w:val="000000"/>
          <w:shd w:val="clear" w:color="auto" w:fill="FFFFFF"/>
        </w:rPr>
        <w:t>Naukri portal</w:t>
      </w:r>
      <w:r>
        <w:rPr>
          <w:rFonts w:cs="Helvetica"/>
          <w:color w:val="000000"/>
          <w:shd w:val="clear" w:color="auto" w:fill="FFFFFF"/>
        </w:rPr>
        <w:t xml:space="preserve"> </w:t>
      </w:r>
      <w:r w:rsidRPr="0021241F">
        <w:rPr>
          <w:rFonts w:cs="Helvetica"/>
          <w:color w:val="000000"/>
          <w:shd w:val="clear" w:color="auto" w:fill="FFFFFF"/>
        </w:rPr>
        <w:t>and validating them on their experience and interest on the role.</w:t>
      </w:r>
    </w:p>
    <w:p w:rsidR="00CC4F4D" w:rsidRPr="0021241F" w:rsidRDefault="00CC4F4D" w:rsidP="00CC4F4D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cs="Helvetica"/>
          <w:color w:val="000000"/>
          <w:shd w:val="clear" w:color="auto" w:fill="FFFFFF"/>
        </w:rPr>
        <w:t>Hiring: Identifying right candidates with required Skill set and experience and make sure that it should match with the requirement as per the job description.</w:t>
      </w:r>
    </w:p>
    <w:p w:rsidR="00CC4F4D" w:rsidRPr="0021241F" w:rsidRDefault="00CC4F4D" w:rsidP="00CC4F4D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cs="Helvetica"/>
          <w:color w:val="000000"/>
          <w:shd w:val="clear" w:color="auto" w:fill="FFFFFF"/>
        </w:rPr>
        <w:t>Staffing: Preparing Requisition gathering template and sending it to corresponding sourcing lead to initiate the sourcing. Short listing the profiles sourced and sending it to the respective hiring managers.</w:t>
      </w:r>
    </w:p>
    <w:p w:rsidR="00CC4F4D" w:rsidRPr="0021241F" w:rsidRDefault="00CC4F4D" w:rsidP="00CC4F4D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cs="Helvetica"/>
          <w:color w:val="000000"/>
          <w:shd w:val="clear" w:color="auto" w:fill="FFFFFF"/>
        </w:rPr>
        <w:t>HR Round: Conducting HR round for the selected candidates.</w:t>
      </w:r>
    </w:p>
    <w:p w:rsidR="00CC4F4D" w:rsidRPr="00A010CB" w:rsidRDefault="00CC4F4D" w:rsidP="00A010CB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cs="Helvetica"/>
          <w:color w:val="000000"/>
          <w:shd w:val="clear" w:color="auto" w:fill="FFFFFF"/>
        </w:rPr>
        <w:t>MIS: Preparing reports on the no</w:t>
      </w:r>
      <w:r>
        <w:rPr>
          <w:rFonts w:cs="Helvetica"/>
          <w:color w:val="000000"/>
          <w:shd w:val="clear" w:color="auto" w:fill="FFFFFF"/>
        </w:rPr>
        <w:t>.</w:t>
      </w:r>
      <w:r w:rsidRPr="0021241F">
        <w:rPr>
          <w:rFonts w:cs="Helvetica"/>
          <w:color w:val="000000"/>
          <w:shd w:val="clear" w:color="auto" w:fill="FFFFFF"/>
        </w:rPr>
        <w:t xml:space="preserve"> of closure, internal movements, and offer decline numbers to ensure the flow of work to reach the aspire rates. Sending w</w:t>
      </w:r>
      <w:r>
        <w:rPr>
          <w:rFonts w:cs="Helvetica"/>
          <w:color w:val="000000"/>
          <w:shd w:val="clear" w:color="auto" w:fill="FFFFFF"/>
        </w:rPr>
        <w:t>eekly and Monthly hiring report and doing yearly, monthly and weekly planning</w:t>
      </w:r>
      <w:r w:rsidR="00A010CB">
        <w:rPr>
          <w:rFonts w:cs="Helvetica"/>
          <w:color w:val="000000"/>
          <w:shd w:val="clear" w:color="auto" w:fill="FFFFFF"/>
        </w:rPr>
        <w:t xml:space="preserve"> sheet.</w:t>
      </w:r>
    </w:p>
    <w:p w:rsidR="002F2145" w:rsidRPr="006E0E4E" w:rsidRDefault="00CC4F4D" w:rsidP="00A010CB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 w:rsidRPr="0021241F">
        <w:rPr>
          <w:rFonts w:eastAsia="Times New Roman" w:cs="Arial"/>
          <w:color w:val="181717"/>
        </w:rPr>
        <w:t>Conducting routine follow-up with joined candidate to ensure satisfaction of job.</w:t>
      </w:r>
    </w:p>
    <w:p w:rsidR="006E0E4E" w:rsidRPr="00A010CB" w:rsidRDefault="006E0E4E" w:rsidP="00A010CB">
      <w:pPr>
        <w:pStyle w:val="ListParagraph"/>
        <w:numPr>
          <w:ilvl w:val="0"/>
          <w:numId w:val="18"/>
        </w:numPr>
        <w:rPr>
          <w:rFonts w:eastAsia="Times New Roman" w:cs="Times New Roman"/>
          <w:b/>
        </w:rPr>
      </w:pPr>
      <w:r>
        <w:rPr>
          <w:rFonts w:eastAsia="Times New Roman" w:cs="Arial"/>
          <w:color w:val="181717"/>
        </w:rPr>
        <w:t xml:space="preserve">Providing internal training to new </w:t>
      </w:r>
      <w:proofErr w:type="spellStart"/>
      <w:r>
        <w:rPr>
          <w:rFonts w:eastAsia="Times New Roman" w:cs="Arial"/>
          <w:color w:val="181717"/>
        </w:rPr>
        <w:t>joinees</w:t>
      </w:r>
      <w:proofErr w:type="spellEnd"/>
      <w:r>
        <w:rPr>
          <w:rFonts w:eastAsia="Times New Roman" w:cs="Arial"/>
          <w:color w:val="181717"/>
        </w:rPr>
        <w:t>.</w:t>
      </w:r>
    </w:p>
    <w:p w:rsidR="00A010CB" w:rsidRPr="00A010CB" w:rsidRDefault="00A010CB" w:rsidP="00A010CB">
      <w:pPr>
        <w:rPr>
          <w:rFonts w:eastAsia="Times New Roman" w:cs="Times New Roman"/>
          <w:b/>
        </w:rPr>
      </w:pPr>
    </w:p>
    <w:p w:rsidR="00F90A21" w:rsidRPr="0016147B" w:rsidRDefault="00C60DD2" w:rsidP="0016147B">
      <w:pPr>
        <w:pStyle w:val="ListParagraph"/>
        <w:numPr>
          <w:ilvl w:val="0"/>
          <w:numId w:val="29"/>
        </w:numPr>
        <w:rPr>
          <w:rFonts w:eastAsia="Times New Roman" w:cs="Times New Roman"/>
        </w:rPr>
      </w:pPr>
      <w:r w:rsidRPr="0016147B">
        <w:rPr>
          <w:rFonts w:eastAsia="Times New Roman" w:cs="Times New Roman"/>
        </w:rPr>
        <w:t>Worked</w:t>
      </w:r>
      <w:r w:rsidR="003144B1" w:rsidRPr="0016147B">
        <w:rPr>
          <w:rFonts w:eastAsia="Times New Roman" w:cs="Times New Roman"/>
        </w:rPr>
        <w:t xml:space="preserve"> in </w:t>
      </w:r>
      <w:r w:rsidR="003144B1" w:rsidRPr="0016147B">
        <w:rPr>
          <w:rFonts w:eastAsia="Times New Roman" w:cs="Times New Roman"/>
          <w:b/>
        </w:rPr>
        <w:t>Iplace staffing solution</w:t>
      </w:r>
      <w:r w:rsidR="003144B1" w:rsidRPr="0016147B">
        <w:rPr>
          <w:rFonts w:eastAsia="Times New Roman" w:cs="Times New Roman"/>
        </w:rPr>
        <w:t xml:space="preserve"> as an </w:t>
      </w:r>
      <w:r w:rsidR="003144B1" w:rsidRPr="0016147B">
        <w:rPr>
          <w:rFonts w:eastAsia="Times New Roman" w:cs="Times New Roman"/>
          <w:b/>
        </w:rPr>
        <w:t xml:space="preserve">HR Executive, Gurgaon </w:t>
      </w:r>
      <w:r w:rsidR="003144B1" w:rsidRPr="0016147B">
        <w:rPr>
          <w:rFonts w:eastAsia="Times New Roman" w:cs="Times New Roman"/>
        </w:rPr>
        <w:t xml:space="preserve">from </w:t>
      </w:r>
      <w:r w:rsidR="003144B1" w:rsidRPr="0016147B">
        <w:rPr>
          <w:rFonts w:eastAsia="Times New Roman" w:cs="Times New Roman"/>
          <w:b/>
        </w:rPr>
        <w:t xml:space="preserve">November 2017 </w:t>
      </w:r>
      <w:r w:rsidRPr="0016147B">
        <w:rPr>
          <w:rFonts w:eastAsia="Times New Roman" w:cs="Times New Roman"/>
          <w:b/>
        </w:rPr>
        <w:t>to May 2018.</w:t>
      </w:r>
    </w:p>
    <w:p w:rsidR="003144B1" w:rsidRPr="0021241F" w:rsidRDefault="003144B1" w:rsidP="0016147B">
      <w:pPr>
        <w:pStyle w:val="NoSpacing"/>
        <w:numPr>
          <w:ilvl w:val="0"/>
          <w:numId w:val="8"/>
        </w:numPr>
        <w:jc w:val="both"/>
        <w:rPr>
          <w:rFonts w:eastAsia="Times New Roman" w:cs="Times New Roman"/>
          <w:b/>
        </w:rPr>
      </w:pPr>
      <w:r w:rsidRPr="0021241F">
        <w:rPr>
          <w:shd w:val="clear" w:color="auto" w:fill="FFFFFF"/>
        </w:rPr>
        <w:t>End to end recruitment: Sourcing, Staffing, scoping, and on boarding candidates.</w:t>
      </w:r>
    </w:p>
    <w:p w:rsidR="003144B1" w:rsidRPr="0021241F" w:rsidRDefault="003144B1" w:rsidP="0016147B">
      <w:pPr>
        <w:pStyle w:val="NoSpacing"/>
        <w:numPr>
          <w:ilvl w:val="0"/>
          <w:numId w:val="8"/>
        </w:numPr>
        <w:jc w:val="both"/>
        <w:rPr>
          <w:rFonts w:eastAsia="Times New Roman" w:cs="Times New Roman"/>
          <w:b/>
        </w:rPr>
      </w:pPr>
      <w:r w:rsidRPr="0021241F">
        <w:rPr>
          <w:shd w:val="clear" w:color="auto" w:fill="FFFFFF"/>
        </w:rPr>
        <w:t>Screening: short listing candidates sourced through portal (Naukri, Times jobs and Monster) and validating them on their experience and interest on the role.</w:t>
      </w:r>
    </w:p>
    <w:p w:rsidR="003144B1" w:rsidRPr="0021241F" w:rsidRDefault="003144B1" w:rsidP="0016147B">
      <w:pPr>
        <w:pStyle w:val="NoSpacing"/>
        <w:numPr>
          <w:ilvl w:val="0"/>
          <w:numId w:val="8"/>
        </w:numPr>
        <w:jc w:val="both"/>
        <w:rPr>
          <w:rFonts w:eastAsia="Times New Roman" w:cs="Times New Roman"/>
          <w:b/>
        </w:rPr>
      </w:pPr>
      <w:r w:rsidRPr="0021241F">
        <w:rPr>
          <w:shd w:val="clear" w:color="auto" w:fill="FFFFFF"/>
        </w:rPr>
        <w:t>Hiring: Identifying right candidates with required Skill set and experience and make sure that it should match with the requirement as per the job description.</w:t>
      </w:r>
    </w:p>
    <w:p w:rsidR="003144B1" w:rsidRPr="0021241F" w:rsidRDefault="003144B1" w:rsidP="0016147B">
      <w:pPr>
        <w:pStyle w:val="NoSpacing"/>
        <w:numPr>
          <w:ilvl w:val="0"/>
          <w:numId w:val="8"/>
        </w:numPr>
        <w:jc w:val="both"/>
        <w:rPr>
          <w:rFonts w:eastAsia="Times New Roman" w:cs="Times New Roman"/>
          <w:b/>
        </w:rPr>
      </w:pPr>
      <w:r w:rsidRPr="0021241F">
        <w:rPr>
          <w:shd w:val="clear" w:color="auto" w:fill="FFFFFF"/>
        </w:rPr>
        <w:t>Staffing: Preparing Requisition gathering template and sending it to corresponding sourcing lead to initiate the sourcing. Short listing the profiles sourced and sending it to the respective hiring managers.</w:t>
      </w:r>
    </w:p>
    <w:p w:rsidR="003144B1" w:rsidRPr="0021241F" w:rsidRDefault="003144B1" w:rsidP="0016147B">
      <w:pPr>
        <w:pStyle w:val="NoSpacing"/>
        <w:numPr>
          <w:ilvl w:val="0"/>
          <w:numId w:val="8"/>
        </w:numPr>
        <w:jc w:val="both"/>
        <w:rPr>
          <w:rFonts w:eastAsia="Times New Roman" w:cs="Times New Roman"/>
          <w:b/>
        </w:rPr>
      </w:pPr>
      <w:r w:rsidRPr="0021241F">
        <w:rPr>
          <w:rFonts w:eastAsia="Times New Roman" w:cs="Arial"/>
          <w:color w:val="181717"/>
        </w:rPr>
        <w:t>Conducting routine follow-up with joined candidate to ensure satisfaction of job.</w:t>
      </w:r>
    </w:p>
    <w:p w:rsidR="003144B1" w:rsidRPr="0021241F" w:rsidRDefault="003144B1" w:rsidP="00CC4F4D">
      <w:pPr>
        <w:pStyle w:val="NoSpacing"/>
        <w:rPr>
          <w:rFonts w:eastAsia="Times New Roman" w:cs="Times New Roman"/>
          <w:b/>
        </w:rPr>
      </w:pPr>
    </w:p>
    <w:p w:rsidR="0010341B" w:rsidRDefault="00EA0D49" w:rsidP="0016147B">
      <w:pPr>
        <w:jc w:val="both"/>
        <w:rPr>
          <w:rFonts w:cs="Helvetica"/>
          <w:color w:val="000000"/>
          <w:shd w:val="clear" w:color="auto" w:fill="FFFFFF"/>
        </w:rPr>
      </w:pPr>
      <w:r w:rsidRPr="00715EB7">
        <w:rPr>
          <w:rFonts w:cs="Helvetica"/>
          <w:b/>
          <w:bCs/>
          <w:color w:val="000000"/>
          <w:u w:val="single"/>
          <w:shd w:val="clear" w:color="auto" w:fill="FFFFFF"/>
        </w:rPr>
        <w:t>Achievements</w:t>
      </w:r>
      <w:r w:rsidR="00715EB7">
        <w:rPr>
          <w:rFonts w:cs="Helvetica"/>
          <w:b/>
          <w:bCs/>
          <w:color w:val="000000"/>
          <w:u w:val="single"/>
          <w:shd w:val="clear" w:color="auto" w:fill="FFFFFF"/>
        </w:rPr>
        <w:t>:</w:t>
      </w:r>
      <w:r w:rsidRPr="00715EB7">
        <w:rPr>
          <w:rFonts w:cs="Helvetica"/>
          <w:color w:val="000000"/>
          <w:u w:val="single"/>
        </w:rPr>
        <w:br/>
      </w:r>
      <w:r w:rsidR="0016147B">
        <w:rPr>
          <w:rFonts w:cs="Helvetica"/>
          <w:color w:val="000000"/>
          <w:shd w:val="clear" w:color="auto" w:fill="FFFFFF"/>
        </w:rPr>
        <w:t>*</w:t>
      </w:r>
      <w:r w:rsidRPr="0021241F">
        <w:rPr>
          <w:rFonts w:cs="Helvetica"/>
          <w:color w:val="000000"/>
          <w:shd w:val="clear" w:color="auto" w:fill="FFFFFF"/>
        </w:rPr>
        <w:t xml:space="preserve">Awarded as Star Performer </w:t>
      </w:r>
      <w:r w:rsidR="00A010CB">
        <w:rPr>
          <w:rFonts w:cs="Helvetica"/>
          <w:color w:val="000000"/>
          <w:shd w:val="clear" w:color="auto" w:fill="FFFFFF"/>
        </w:rPr>
        <w:t xml:space="preserve">of the Month in </w:t>
      </w:r>
      <w:proofErr w:type="spellStart"/>
      <w:r w:rsidR="00A010CB">
        <w:rPr>
          <w:rFonts w:cs="Helvetica"/>
          <w:color w:val="000000"/>
          <w:shd w:val="clear" w:color="auto" w:fill="FFFFFF"/>
        </w:rPr>
        <w:t>Iplace</w:t>
      </w:r>
      <w:proofErr w:type="spellEnd"/>
      <w:r w:rsidR="00A010CB">
        <w:rPr>
          <w:rFonts w:cs="Helvetica"/>
          <w:color w:val="000000"/>
          <w:shd w:val="clear" w:color="auto" w:fill="FFFFFF"/>
        </w:rPr>
        <w:t xml:space="preserve"> Staffing Solution.</w:t>
      </w:r>
    </w:p>
    <w:p w:rsidR="0010341B" w:rsidRPr="005B67E5" w:rsidRDefault="0016147B" w:rsidP="0016147B">
      <w:pPr>
        <w:jc w:val="both"/>
        <w:rPr>
          <w:rFonts w:cs="Helvetica"/>
          <w:color w:val="000000"/>
          <w:shd w:val="clear" w:color="auto" w:fill="FFFFFF"/>
        </w:rPr>
      </w:pPr>
      <w:r>
        <w:rPr>
          <w:rFonts w:cs="Helvetica"/>
          <w:color w:val="000000"/>
          <w:shd w:val="clear" w:color="auto" w:fill="FFFFFF"/>
        </w:rPr>
        <w:t>*</w:t>
      </w:r>
      <w:r w:rsidR="0010341B">
        <w:rPr>
          <w:rFonts w:cs="Helvetica"/>
          <w:color w:val="000000"/>
          <w:shd w:val="clear" w:color="auto" w:fill="FFFFFF"/>
        </w:rPr>
        <w:t xml:space="preserve">Awarded as Star Performer in Cooper </w:t>
      </w:r>
      <w:proofErr w:type="spellStart"/>
      <w:r w:rsidR="0010341B">
        <w:rPr>
          <w:rFonts w:cs="Helvetica"/>
          <w:color w:val="000000"/>
          <w:shd w:val="clear" w:color="auto" w:fill="FFFFFF"/>
        </w:rPr>
        <w:t>Lybranth</w:t>
      </w:r>
      <w:proofErr w:type="spellEnd"/>
      <w:r w:rsidR="0010341B">
        <w:rPr>
          <w:rFonts w:cs="Helvetica"/>
          <w:color w:val="000000"/>
          <w:shd w:val="clear" w:color="auto" w:fill="FFFFFF"/>
        </w:rPr>
        <w:t xml:space="preserve"> Consultancy Services PVT LTD.</w:t>
      </w:r>
    </w:p>
    <w:p w:rsidR="00A010CB" w:rsidRPr="00715EB7" w:rsidRDefault="00A010CB" w:rsidP="00A010CB">
      <w:pPr>
        <w:rPr>
          <w:u w:val="single"/>
        </w:rPr>
      </w:pPr>
      <w:r w:rsidRPr="00715EB7">
        <w:rPr>
          <w:b/>
          <w:u w:val="single"/>
        </w:rPr>
        <w:t>Educational qualification:</w:t>
      </w:r>
    </w:p>
    <w:p w:rsidR="00A010CB" w:rsidRPr="0021241F" w:rsidRDefault="0016147B" w:rsidP="00A010CB">
      <w:pPr>
        <w:pStyle w:val="ListParagraph"/>
        <w:numPr>
          <w:ilvl w:val="0"/>
          <w:numId w:val="3"/>
        </w:numPr>
      </w:pPr>
      <w:r>
        <w:t>Master degree in C</w:t>
      </w:r>
      <w:r w:rsidR="00A010CB" w:rsidRPr="0021241F">
        <w:t>ommerce in 2014 from IGNOU.</w:t>
      </w:r>
    </w:p>
    <w:p w:rsidR="00A010CB" w:rsidRPr="0021241F" w:rsidRDefault="0016147B" w:rsidP="00A010CB">
      <w:pPr>
        <w:numPr>
          <w:ilvl w:val="0"/>
          <w:numId w:val="3"/>
        </w:num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Bachelor degree in C</w:t>
      </w:r>
      <w:r w:rsidR="00A010CB" w:rsidRPr="0021241F">
        <w:rPr>
          <w:rFonts w:eastAsia="Times New Roman" w:cs="Times New Roman"/>
        </w:rPr>
        <w:t>ommerce in 2012 from BJB Autonomous collage.</w:t>
      </w:r>
    </w:p>
    <w:p w:rsidR="00A010CB" w:rsidRPr="0021241F" w:rsidRDefault="00A010CB" w:rsidP="00A010CB">
      <w:pPr>
        <w:numPr>
          <w:ilvl w:val="0"/>
          <w:numId w:val="3"/>
        </w:numPr>
        <w:spacing w:after="0" w:line="360" w:lineRule="auto"/>
        <w:rPr>
          <w:rFonts w:eastAsia="Times New Roman" w:cs="Times New Roman"/>
        </w:rPr>
      </w:pPr>
      <w:r w:rsidRPr="0021241F">
        <w:rPr>
          <w:rFonts w:eastAsia="Times New Roman" w:cs="Times New Roman"/>
        </w:rPr>
        <w:t xml:space="preserve">Intermediate in </w:t>
      </w:r>
      <w:r w:rsidR="0016147B">
        <w:rPr>
          <w:rFonts w:eastAsia="Times New Roman" w:cs="Times New Roman"/>
        </w:rPr>
        <w:t>C</w:t>
      </w:r>
      <w:r w:rsidRPr="0021241F">
        <w:rPr>
          <w:rFonts w:eastAsia="Times New Roman" w:cs="Times New Roman"/>
        </w:rPr>
        <w:t>ommerce from k.v.no.-2 CRPF Bhubaneswar in 2009.</w:t>
      </w:r>
    </w:p>
    <w:p w:rsidR="00A010CB" w:rsidRPr="00715EB7" w:rsidRDefault="0016147B" w:rsidP="00A010CB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Matriculation from K.V N</w:t>
      </w:r>
      <w:r w:rsidR="00A010CB" w:rsidRPr="0021241F">
        <w:rPr>
          <w:rFonts w:eastAsia="Times New Roman" w:cs="Times New Roman"/>
        </w:rPr>
        <w:t>o.-2 CRPF Bhubaneswar in 2007</w:t>
      </w:r>
      <w:r w:rsidR="00A010CB" w:rsidRPr="00715EB7">
        <w:rPr>
          <w:rFonts w:eastAsia="Times New Roman" w:cs="Times New Roman"/>
          <w:u w:val="single"/>
        </w:rPr>
        <w:t>.</w:t>
      </w:r>
    </w:p>
    <w:p w:rsidR="00A010CB" w:rsidRPr="00715EB7" w:rsidRDefault="00A010CB" w:rsidP="0021241F">
      <w:pPr>
        <w:rPr>
          <w:rFonts w:eastAsia="Times New Roman" w:cs="Times New Roman"/>
          <w:b/>
          <w:u w:val="single"/>
        </w:rPr>
      </w:pPr>
    </w:p>
    <w:p w:rsidR="00755407" w:rsidRDefault="00755407" w:rsidP="0021241F">
      <w:pPr>
        <w:rPr>
          <w:rFonts w:eastAsia="Times New Roman" w:cs="Times New Roman"/>
          <w:b/>
          <w:u w:val="single"/>
        </w:rPr>
      </w:pPr>
      <w:r w:rsidRPr="00715EB7">
        <w:rPr>
          <w:rFonts w:eastAsia="Times New Roman" w:cs="Times New Roman"/>
          <w:b/>
          <w:u w:val="single"/>
        </w:rPr>
        <w:t>Computer skills:</w:t>
      </w:r>
      <w:bookmarkStart w:id="0" w:name="_GoBack"/>
      <w:bookmarkEnd w:id="0"/>
    </w:p>
    <w:p w:rsidR="00CC41D5" w:rsidRPr="00CC41D5" w:rsidRDefault="00CC41D5" w:rsidP="00CC41D5">
      <w:pPr>
        <w:pStyle w:val="ListParagraph"/>
        <w:numPr>
          <w:ilvl w:val="0"/>
          <w:numId w:val="31"/>
        </w:numPr>
        <w:rPr>
          <w:rFonts w:eastAsia="Times New Roman" w:cs="Times New Roman"/>
        </w:rPr>
      </w:pPr>
      <w:r w:rsidRPr="00CC41D5">
        <w:rPr>
          <w:rFonts w:eastAsia="Times New Roman" w:cs="Times New Roman"/>
        </w:rPr>
        <w:t>ERP(</w:t>
      </w:r>
      <w:proofErr w:type="spellStart"/>
      <w:r w:rsidRPr="00CC41D5">
        <w:rPr>
          <w:rFonts w:eastAsia="Times New Roman" w:cs="Times New Roman"/>
        </w:rPr>
        <w:t>Hirecraft</w:t>
      </w:r>
      <w:proofErr w:type="spellEnd"/>
      <w:r w:rsidRPr="00CC41D5">
        <w:rPr>
          <w:rFonts w:eastAsia="Times New Roman" w:cs="Times New Roman"/>
        </w:rPr>
        <w:t>)</w:t>
      </w:r>
    </w:p>
    <w:p w:rsidR="00755407" w:rsidRPr="0021241F" w:rsidRDefault="00755407" w:rsidP="0021241F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Times New Roman"/>
        </w:rPr>
      </w:pPr>
      <w:r w:rsidRPr="0021241F">
        <w:rPr>
          <w:rFonts w:eastAsia="Times New Roman" w:cs="Times New Roman"/>
        </w:rPr>
        <w:t>Tally 9.0</w:t>
      </w:r>
    </w:p>
    <w:p w:rsidR="00755407" w:rsidRPr="0021241F" w:rsidRDefault="002804E2" w:rsidP="0021241F">
      <w:pPr>
        <w:pStyle w:val="ListParagraph"/>
        <w:numPr>
          <w:ilvl w:val="0"/>
          <w:numId w:val="7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</w:rPr>
        <w:t>PGDCA (MS</w:t>
      </w:r>
      <w:r w:rsidR="00755407" w:rsidRPr="0021241F">
        <w:rPr>
          <w:rFonts w:eastAsia="Times New Roman" w:cs="Times New Roman"/>
        </w:rPr>
        <w:t xml:space="preserve"> Word, MS Excel, MS PowerPoint and </w:t>
      </w:r>
      <w:r w:rsidRPr="0021241F">
        <w:rPr>
          <w:rFonts w:eastAsia="Times New Roman" w:cs="Times New Roman"/>
        </w:rPr>
        <w:t>Multimedia)</w:t>
      </w:r>
      <w:r w:rsidR="00755407" w:rsidRPr="0021241F">
        <w:rPr>
          <w:rFonts w:eastAsia="Times New Roman" w:cs="Times New Roman"/>
        </w:rPr>
        <w:t>.</w:t>
      </w:r>
    </w:p>
    <w:p w:rsidR="00B95ABA" w:rsidRDefault="00B95ABA" w:rsidP="0021241F">
      <w:pPr>
        <w:rPr>
          <w:rFonts w:eastAsia="Times New Roman" w:cs="Times New Roman"/>
          <w:b/>
          <w:u w:val="single"/>
        </w:rPr>
      </w:pPr>
      <w:r w:rsidRPr="00715EB7">
        <w:rPr>
          <w:rFonts w:eastAsia="Times New Roman" w:cs="Times New Roman"/>
          <w:b/>
          <w:u w:val="single"/>
        </w:rPr>
        <w:t>Strengths:</w:t>
      </w:r>
    </w:p>
    <w:p w:rsidR="00CC41D5" w:rsidRDefault="00CC41D5" w:rsidP="00CC41D5">
      <w:pPr>
        <w:pStyle w:val="ListParagraph"/>
        <w:numPr>
          <w:ilvl w:val="0"/>
          <w:numId w:val="30"/>
        </w:numPr>
        <w:rPr>
          <w:rFonts w:eastAsia="Times New Roman" w:cs="Times New Roman"/>
        </w:rPr>
      </w:pPr>
      <w:r w:rsidRPr="00CC41D5">
        <w:rPr>
          <w:rFonts w:eastAsia="Times New Roman" w:cs="Times New Roman"/>
        </w:rPr>
        <w:t>Delivering work within stringent deadlines</w:t>
      </w:r>
    </w:p>
    <w:p w:rsidR="00B95ABA" w:rsidRPr="0021241F" w:rsidRDefault="00B95ABA" w:rsidP="0021241F">
      <w:pPr>
        <w:pStyle w:val="ListParagraph"/>
        <w:numPr>
          <w:ilvl w:val="0"/>
          <w:numId w:val="9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</w:rPr>
        <w:t>Good communication skills.</w:t>
      </w:r>
    </w:p>
    <w:p w:rsidR="00B95ABA" w:rsidRPr="0021241F" w:rsidRDefault="00B95ABA" w:rsidP="0021241F">
      <w:pPr>
        <w:pStyle w:val="ListParagraph"/>
        <w:numPr>
          <w:ilvl w:val="0"/>
          <w:numId w:val="9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</w:rPr>
        <w:t>Ready to take responsibility.</w:t>
      </w:r>
    </w:p>
    <w:p w:rsidR="00B95ABA" w:rsidRPr="0021241F" w:rsidRDefault="00B95ABA" w:rsidP="0021241F">
      <w:pPr>
        <w:pStyle w:val="ListParagraph"/>
        <w:numPr>
          <w:ilvl w:val="0"/>
          <w:numId w:val="9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</w:rPr>
        <w:t>Quick learner and good interpersonal skills.</w:t>
      </w:r>
    </w:p>
    <w:p w:rsidR="000B06A9" w:rsidRPr="0021241F" w:rsidRDefault="000B06A9" w:rsidP="0021241F">
      <w:pPr>
        <w:rPr>
          <w:rFonts w:eastAsia="Times New Roman" w:cs="Times New Roman"/>
          <w:b/>
        </w:rPr>
      </w:pPr>
      <w:r w:rsidRPr="0021241F">
        <w:rPr>
          <w:rFonts w:eastAsia="Times New Roman" w:cs="Times New Roman"/>
          <w:b/>
        </w:rPr>
        <w:t>Other Personal Information:</w:t>
      </w:r>
    </w:p>
    <w:p w:rsidR="000B06A9" w:rsidRPr="0021241F" w:rsidRDefault="000B06A9" w:rsidP="0021241F">
      <w:pPr>
        <w:pStyle w:val="ListParagraph"/>
        <w:numPr>
          <w:ilvl w:val="0"/>
          <w:numId w:val="11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  <w:b/>
        </w:rPr>
        <w:t xml:space="preserve">Date of Birth- </w:t>
      </w:r>
      <w:r w:rsidRPr="0021241F">
        <w:rPr>
          <w:rFonts w:eastAsia="Times New Roman" w:cs="Times New Roman"/>
        </w:rPr>
        <w:t>06-09-1990</w:t>
      </w:r>
    </w:p>
    <w:p w:rsidR="000B06A9" w:rsidRPr="0021241F" w:rsidRDefault="000B06A9" w:rsidP="0021241F">
      <w:pPr>
        <w:pStyle w:val="ListParagraph"/>
        <w:numPr>
          <w:ilvl w:val="0"/>
          <w:numId w:val="11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  <w:b/>
        </w:rPr>
        <w:t>Nationality-</w:t>
      </w:r>
      <w:r w:rsidRPr="0021241F">
        <w:rPr>
          <w:rFonts w:eastAsia="Times New Roman" w:cs="Times New Roman"/>
        </w:rPr>
        <w:t xml:space="preserve"> Indian</w:t>
      </w:r>
    </w:p>
    <w:p w:rsidR="000B06A9" w:rsidRPr="006E0E4E" w:rsidRDefault="000B06A9" w:rsidP="0021241F">
      <w:pPr>
        <w:pStyle w:val="ListParagraph"/>
        <w:numPr>
          <w:ilvl w:val="0"/>
          <w:numId w:val="11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  <w:b/>
        </w:rPr>
        <w:t>Sex-</w:t>
      </w:r>
      <w:r w:rsidRPr="0021241F">
        <w:rPr>
          <w:rFonts w:eastAsia="Times New Roman" w:cs="Times New Roman"/>
        </w:rPr>
        <w:t>Female</w:t>
      </w:r>
    </w:p>
    <w:p w:rsidR="006E0E4E" w:rsidRPr="0021241F" w:rsidRDefault="006E0E4E" w:rsidP="0021241F">
      <w:pPr>
        <w:pStyle w:val="ListParagraph"/>
        <w:numPr>
          <w:ilvl w:val="0"/>
          <w:numId w:val="11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Marital Status- </w:t>
      </w:r>
      <w:r w:rsidRPr="006E0E4E">
        <w:rPr>
          <w:rFonts w:eastAsia="Times New Roman" w:cs="Times New Roman"/>
        </w:rPr>
        <w:t xml:space="preserve">Separated </w:t>
      </w:r>
    </w:p>
    <w:p w:rsidR="000B06A9" w:rsidRPr="0021241F" w:rsidRDefault="000B06A9" w:rsidP="0021241F">
      <w:pPr>
        <w:pStyle w:val="ListParagraph"/>
        <w:numPr>
          <w:ilvl w:val="0"/>
          <w:numId w:val="11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  <w:b/>
        </w:rPr>
        <w:t>Language known-</w:t>
      </w:r>
      <w:r w:rsidRPr="0021241F">
        <w:rPr>
          <w:rFonts w:eastAsia="Times New Roman" w:cs="Times New Roman"/>
        </w:rPr>
        <w:t>English, Hindi, Odia</w:t>
      </w:r>
    </w:p>
    <w:p w:rsidR="000B06A9" w:rsidRPr="0021241F" w:rsidRDefault="000B06A9" w:rsidP="0021241F">
      <w:pPr>
        <w:pStyle w:val="ListParagraph"/>
        <w:numPr>
          <w:ilvl w:val="0"/>
          <w:numId w:val="11"/>
        </w:numPr>
        <w:rPr>
          <w:rFonts w:eastAsia="Times New Roman" w:cs="Times New Roman"/>
          <w:b/>
        </w:rPr>
      </w:pPr>
      <w:r w:rsidRPr="0021241F">
        <w:rPr>
          <w:rFonts w:eastAsia="Times New Roman" w:cs="Times New Roman"/>
          <w:b/>
        </w:rPr>
        <w:t>Hobbies-</w:t>
      </w:r>
      <w:r w:rsidR="006E0E4E">
        <w:rPr>
          <w:rFonts w:eastAsia="Times New Roman" w:cs="Times New Roman"/>
        </w:rPr>
        <w:t xml:space="preserve"> C</w:t>
      </w:r>
      <w:r w:rsidR="002804E2" w:rsidRPr="0021241F">
        <w:rPr>
          <w:rFonts w:eastAsia="Times New Roman" w:cs="Times New Roman"/>
        </w:rPr>
        <w:t>ooking and</w:t>
      </w:r>
      <w:r w:rsidRPr="0021241F">
        <w:rPr>
          <w:rFonts w:eastAsia="Times New Roman" w:cs="Times New Roman"/>
        </w:rPr>
        <w:t xml:space="preserve"> </w:t>
      </w:r>
      <w:r w:rsidR="002804E2" w:rsidRPr="0021241F">
        <w:rPr>
          <w:rFonts w:eastAsia="Times New Roman" w:cs="Times New Roman"/>
        </w:rPr>
        <w:t>listening music</w:t>
      </w:r>
    </w:p>
    <w:p w:rsidR="002804E2" w:rsidRPr="0021241F" w:rsidRDefault="002804E2" w:rsidP="0021241F">
      <w:pPr>
        <w:rPr>
          <w:rFonts w:eastAsia="Times New Roman" w:cs="Times New Roman"/>
        </w:rPr>
      </w:pPr>
      <w:r w:rsidRPr="0021241F">
        <w:rPr>
          <w:rFonts w:eastAsia="Times New Roman" w:cs="Times New Roman"/>
        </w:rPr>
        <w:t>I hereby declare that all the information furnished above is true to the best of my knowledge and belief.</w:t>
      </w:r>
    </w:p>
    <w:p w:rsidR="002804E2" w:rsidRPr="0021241F" w:rsidRDefault="002804E2" w:rsidP="0021241F">
      <w:pPr>
        <w:rPr>
          <w:rFonts w:eastAsia="Times New Roman" w:cs="Times New Roman"/>
        </w:rPr>
      </w:pPr>
    </w:p>
    <w:p w:rsidR="002804E2" w:rsidRPr="0021241F" w:rsidRDefault="002804E2" w:rsidP="0021241F">
      <w:pPr>
        <w:rPr>
          <w:rFonts w:eastAsia="Times New Roman" w:cs="Times New Roman"/>
        </w:rPr>
      </w:pPr>
      <w:r w:rsidRPr="0021241F">
        <w:rPr>
          <w:rFonts w:eastAsia="Times New Roman" w:cs="Times New Roman"/>
        </w:rPr>
        <w:t>Date-                                                                                                           Mrs. Kusum lata sethy</w:t>
      </w:r>
    </w:p>
    <w:p w:rsidR="002804E2" w:rsidRPr="0021241F" w:rsidRDefault="002804E2" w:rsidP="0021241F">
      <w:pPr>
        <w:rPr>
          <w:rFonts w:eastAsia="Times New Roman" w:cs="Times New Roman"/>
        </w:rPr>
      </w:pPr>
      <w:r w:rsidRPr="0021241F">
        <w:rPr>
          <w:rFonts w:eastAsia="Times New Roman" w:cs="Times New Roman"/>
        </w:rPr>
        <w:t>Place- Gurgoan                                                                                                 (Applicant)</w:t>
      </w:r>
    </w:p>
    <w:p w:rsidR="000B06A9" w:rsidRPr="0021241F" w:rsidRDefault="000B06A9" w:rsidP="0021241F">
      <w:pPr>
        <w:pStyle w:val="ListParagraph"/>
        <w:rPr>
          <w:rFonts w:eastAsia="Times New Roman" w:cs="Times New Roman"/>
          <w:b/>
        </w:rPr>
      </w:pPr>
    </w:p>
    <w:p w:rsidR="000B06A9" w:rsidRPr="0021241F" w:rsidRDefault="000B06A9" w:rsidP="0021241F">
      <w:pPr>
        <w:pStyle w:val="ListParagraph"/>
        <w:rPr>
          <w:rFonts w:eastAsia="Times New Roman" w:cs="Times New Roman"/>
        </w:rPr>
      </w:pPr>
    </w:p>
    <w:p w:rsidR="000B06A9" w:rsidRPr="0021241F" w:rsidRDefault="000B06A9" w:rsidP="0021241F">
      <w:pPr>
        <w:pStyle w:val="ListParagraph"/>
        <w:rPr>
          <w:rFonts w:eastAsia="Times New Roman" w:cs="Times New Roman"/>
          <w:b/>
        </w:rPr>
      </w:pPr>
    </w:p>
    <w:p w:rsidR="00975D2C" w:rsidRPr="0021241F" w:rsidRDefault="00975D2C" w:rsidP="0021241F">
      <w:pPr>
        <w:rPr>
          <w:b/>
        </w:rPr>
      </w:pPr>
    </w:p>
    <w:sectPr w:rsidR="00975D2C" w:rsidRPr="0021241F" w:rsidSect="0044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240"/>
      </v:shape>
    </w:pict>
  </w:numPicBullet>
  <w:abstractNum w:abstractNumId="0" w15:restartNumberingAfterBreak="0">
    <w:nsid w:val="07BB51D8"/>
    <w:multiLevelType w:val="hybridMultilevel"/>
    <w:tmpl w:val="43E2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515"/>
    <w:multiLevelType w:val="hybridMultilevel"/>
    <w:tmpl w:val="F84E5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A2B"/>
    <w:multiLevelType w:val="hybridMultilevel"/>
    <w:tmpl w:val="4B94D9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266080A"/>
    <w:multiLevelType w:val="multilevel"/>
    <w:tmpl w:val="144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E6E57"/>
    <w:multiLevelType w:val="hybridMultilevel"/>
    <w:tmpl w:val="B2A618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573B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2D566D"/>
    <w:multiLevelType w:val="hybridMultilevel"/>
    <w:tmpl w:val="5B6CC34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748"/>
    <w:multiLevelType w:val="multilevel"/>
    <w:tmpl w:val="177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D0412"/>
    <w:multiLevelType w:val="hybridMultilevel"/>
    <w:tmpl w:val="A704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3AA2"/>
    <w:multiLevelType w:val="hybridMultilevel"/>
    <w:tmpl w:val="40742C82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4A62E1F"/>
    <w:multiLevelType w:val="hybridMultilevel"/>
    <w:tmpl w:val="A7D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71C9"/>
    <w:multiLevelType w:val="hybridMultilevel"/>
    <w:tmpl w:val="12BAD62A"/>
    <w:lvl w:ilvl="0" w:tplc="93327C9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93906"/>
    <w:multiLevelType w:val="hybridMultilevel"/>
    <w:tmpl w:val="A64C6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60D08"/>
    <w:multiLevelType w:val="hybridMultilevel"/>
    <w:tmpl w:val="E734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1B17F8"/>
    <w:multiLevelType w:val="hybridMultilevel"/>
    <w:tmpl w:val="4FEC7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E186B"/>
    <w:multiLevelType w:val="hybridMultilevel"/>
    <w:tmpl w:val="E1EE000C"/>
    <w:lvl w:ilvl="0" w:tplc="0409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2" w:hanging="360"/>
      </w:pPr>
      <w:rPr>
        <w:rFonts w:ascii="Wingdings" w:hAnsi="Wingdings" w:hint="default"/>
      </w:rPr>
    </w:lvl>
  </w:abstractNum>
  <w:abstractNum w:abstractNumId="16" w15:restartNumberingAfterBreak="0">
    <w:nsid w:val="3E20020E"/>
    <w:multiLevelType w:val="hybridMultilevel"/>
    <w:tmpl w:val="D458B88A"/>
    <w:lvl w:ilvl="0" w:tplc="AF46A6BA">
      <w:start w:val="1"/>
      <w:numFmt w:val="decimal"/>
      <w:lvlText w:val="%1."/>
      <w:lvlJc w:val="left"/>
      <w:pPr>
        <w:ind w:left="171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492A1A30"/>
    <w:multiLevelType w:val="hybridMultilevel"/>
    <w:tmpl w:val="AB24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5222F"/>
    <w:multiLevelType w:val="hybridMultilevel"/>
    <w:tmpl w:val="3594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A7D4A"/>
    <w:multiLevelType w:val="hybridMultilevel"/>
    <w:tmpl w:val="E5382EC8"/>
    <w:lvl w:ilvl="0" w:tplc="F7CCE560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D5A0E"/>
    <w:multiLevelType w:val="hybridMultilevel"/>
    <w:tmpl w:val="5F6E562A"/>
    <w:lvl w:ilvl="0" w:tplc="6BB0C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B4ED9"/>
    <w:multiLevelType w:val="hybridMultilevel"/>
    <w:tmpl w:val="1B38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C7114"/>
    <w:multiLevelType w:val="hybridMultilevel"/>
    <w:tmpl w:val="C54A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16815"/>
    <w:multiLevelType w:val="hybridMultilevel"/>
    <w:tmpl w:val="61CAEBB4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60044CFE"/>
    <w:multiLevelType w:val="hybridMultilevel"/>
    <w:tmpl w:val="F676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15E68"/>
    <w:multiLevelType w:val="hybridMultilevel"/>
    <w:tmpl w:val="0B1A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A0222"/>
    <w:multiLevelType w:val="multilevel"/>
    <w:tmpl w:val="099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27125"/>
    <w:multiLevelType w:val="hybridMultilevel"/>
    <w:tmpl w:val="4E78BD00"/>
    <w:lvl w:ilvl="0" w:tplc="28165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6D2063"/>
    <w:multiLevelType w:val="hybridMultilevel"/>
    <w:tmpl w:val="62501B1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 w15:restartNumberingAfterBreak="0">
    <w:nsid w:val="73D15AC6"/>
    <w:multiLevelType w:val="hybridMultilevel"/>
    <w:tmpl w:val="5C6E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05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1"/>
  </w:num>
  <w:num w:numId="4">
    <w:abstractNumId w:val="30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29"/>
  </w:num>
  <w:num w:numId="10">
    <w:abstractNumId w:val="19"/>
  </w:num>
  <w:num w:numId="11">
    <w:abstractNumId w:val="24"/>
  </w:num>
  <w:num w:numId="12">
    <w:abstractNumId w:val="9"/>
  </w:num>
  <w:num w:numId="13">
    <w:abstractNumId w:val="18"/>
  </w:num>
  <w:num w:numId="14">
    <w:abstractNumId w:val="4"/>
  </w:num>
  <w:num w:numId="15">
    <w:abstractNumId w:val="22"/>
  </w:num>
  <w:num w:numId="16">
    <w:abstractNumId w:val="23"/>
  </w:num>
  <w:num w:numId="17">
    <w:abstractNumId w:val="28"/>
  </w:num>
  <w:num w:numId="18">
    <w:abstractNumId w:val="16"/>
  </w:num>
  <w:num w:numId="19">
    <w:abstractNumId w:val="8"/>
  </w:num>
  <w:num w:numId="20">
    <w:abstractNumId w:val="17"/>
  </w:num>
  <w:num w:numId="21">
    <w:abstractNumId w:val="5"/>
  </w:num>
  <w:num w:numId="22">
    <w:abstractNumId w:val="26"/>
  </w:num>
  <w:num w:numId="23">
    <w:abstractNumId w:val="3"/>
  </w:num>
  <w:num w:numId="24">
    <w:abstractNumId w:val="7"/>
  </w:num>
  <w:num w:numId="25">
    <w:abstractNumId w:val="13"/>
  </w:num>
  <w:num w:numId="26">
    <w:abstractNumId w:val="27"/>
  </w:num>
  <w:num w:numId="27">
    <w:abstractNumId w:val="20"/>
  </w:num>
  <w:num w:numId="28">
    <w:abstractNumId w:val="11"/>
  </w:num>
  <w:num w:numId="29">
    <w:abstractNumId w:val="6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2"/>
    <w:rsid w:val="00031FBC"/>
    <w:rsid w:val="00094F98"/>
    <w:rsid w:val="000B06A9"/>
    <w:rsid w:val="0010341B"/>
    <w:rsid w:val="0016147B"/>
    <w:rsid w:val="001B636A"/>
    <w:rsid w:val="0021241F"/>
    <w:rsid w:val="002804E2"/>
    <w:rsid w:val="002F2145"/>
    <w:rsid w:val="003144B1"/>
    <w:rsid w:val="003961B8"/>
    <w:rsid w:val="003D28EF"/>
    <w:rsid w:val="00443D74"/>
    <w:rsid w:val="00476D5B"/>
    <w:rsid w:val="00496942"/>
    <w:rsid w:val="00503DE6"/>
    <w:rsid w:val="0051485E"/>
    <w:rsid w:val="005330E7"/>
    <w:rsid w:val="00562495"/>
    <w:rsid w:val="005A5748"/>
    <w:rsid w:val="005B67E5"/>
    <w:rsid w:val="005C6BE7"/>
    <w:rsid w:val="005E595C"/>
    <w:rsid w:val="00644189"/>
    <w:rsid w:val="00690894"/>
    <w:rsid w:val="006E0E4E"/>
    <w:rsid w:val="00715EB7"/>
    <w:rsid w:val="00740881"/>
    <w:rsid w:val="00741596"/>
    <w:rsid w:val="00755407"/>
    <w:rsid w:val="00827EB7"/>
    <w:rsid w:val="0083021D"/>
    <w:rsid w:val="00877B87"/>
    <w:rsid w:val="0090119C"/>
    <w:rsid w:val="0090300B"/>
    <w:rsid w:val="00975D2C"/>
    <w:rsid w:val="009A195D"/>
    <w:rsid w:val="00A010CB"/>
    <w:rsid w:val="00A20CB5"/>
    <w:rsid w:val="00A4335C"/>
    <w:rsid w:val="00A75486"/>
    <w:rsid w:val="00AA6FF9"/>
    <w:rsid w:val="00AC6B72"/>
    <w:rsid w:val="00B07D33"/>
    <w:rsid w:val="00B22F0A"/>
    <w:rsid w:val="00B6137E"/>
    <w:rsid w:val="00B95ABA"/>
    <w:rsid w:val="00BF0ECC"/>
    <w:rsid w:val="00C60DD2"/>
    <w:rsid w:val="00C94727"/>
    <w:rsid w:val="00C97322"/>
    <w:rsid w:val="00CC41D5"/>
    <w:rsid w:val="00CC4F4D"/>
    <w:rsid w:val="00DA42B3"/>
    <w:rsid w:val="00DB427B"/>
    <w:rsid w:val="00E25037"/>
    <w:rsid w:val="00E30B94"/>
    <w:rsid w:val="00EA0D49"/>
    <w:rsid w:val="00F00AA0"/>
    <w:rsid w:val="00F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38BC"/>
  <w15:docId w15:val="{6A4592BD-E929-4C30-9C4B-78DF5A95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2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C97322"/>
    <w:rPr>
      <w:b/>
      <w:bCs/>
      <w:smallCaps/>
      <w:color w:val="000000" w:themeColor="text1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97322"/>
    <w:rPr>
      <w:smallCaps/>
      <w:color w:val="000000" w:themeColor="text1"/>
      <w:u w:val="single"/>
    </w:rPr>
  </w:style>
  <w:style w:type="character" w:styleId="Hyperlink">
    <w:name w:val="Hyperlink"/>
    <w:basedOn w:val="DefaultParagraphFont"/>
    <w:uiPriority w:val="99"/>
    <w:unhideWhenUsed/>
    <w:rsid w:val="00BF0E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F21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595C"/>
    <w:rPr>
      <w:i/>
      <w:iCs/>
    </w:rPr>
  </w:style>
  <w:style w:type="table" w:styleId="TableGrid">
    <w:name w:val="Table Grid"/>
    <w:basedOn w:val="TableNormal"/>
    <w:uiPriority w:val="59"/>
    <w:rsid w:val="0087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4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sum123.seth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sumbhoomi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32DB8-C73A-498C-9733-4B81B4F6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Sandigdha Mishra</cp:lastModifiedBy>
  <cp:revision>4</cp:revision>
  <dcterms:created xsi:type="dcterms:W3CDTF">2019-05-14T01:41:00Z</dcterms:created>
  <dcterms:modified xsi:type="dcterms:W3CDTF">2019-05-14T01:50:00Z</dcterms:modified>
</cp:coreProperties>
</file>