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0D0" w:rsidRDefault="006B28FE">
      <w:pPr>
        <w:widowControl w:val="0"/>
        <w:autoSpaceDE w:val="0"/>
        <w:autoSpaceDN w:val="0"/>
        <w:adjustRightInd w:val="0"/>
        <w:spacing w:after="0" w:line="240" w:lineRule="auto"/>
        <w:jc w:val="both"/>
        <w:rPr>
          <w:rFonts w:cs="Helvetica"/>
          <w:b/>
          <w:sz w:val="28"/>
        </w:rPr>
      </w:pPr>
      <w:r>
        <w:rPr>
          <w:rFonts w:cs="Helvetica"/>
          <w:b/>
          <w:sz w:val="28"/>
        </w:rPr>
        <w:t>Sugyani Kumari Singh</w:t>
      </w:r>
    </w:p>
    <w:p w:rsidR="009C30D0" w:rsidRDefault="006B28FE">
      <w:pPr>
        <w:widowControl w:val="0"/>
        <w:autoSpaceDE w:val="0"/>
        <w:autoSpaceDN w:val="0"/>
        <w:adjustRightInd w:val="0"/>
        <w:spacing w:after="0" w:line="240" w:lineRule="auto"/>
        <w:jc w:val="both"/>
      </w:pPr>
      <w:r>
        <w:rPr>
          <w:rFonts w:cs="Helvetica"/>
        </w:rPr>
        <w:t xml:space="preserve">Email id: </w:t>
      </w:r>
      <w:hyperlink r:id="rId5" w:history="1">
        <w:r>
          <w:rPr>
            <w:rStyle w:val="Hyperlink"/>
          </w:rPr>
          <w:t>sugyani.singh14@gmail.com</w:t>
        </w:r>
      </w:hyperlink>
    </w:p>
    <w:p w:rsidR="009C30D0" w:rsidRDefault="006B28FE">
      <w:pPr>
        <w:widowControl w:val="0"/>
        <w:autoSpaceDE w:val="0"/>
        <w:autoSpaceDN w:val="0"/>
        <w:adjustRightInd w:val="0"/>
        <w:spacing w:after="0" w:line="240" w:lineRule="auto"/>
        <w:jc w:val="both"/>
      </w:pPr>
      <w:r>
        <w:t>Contact No- 9090927360</w:t>
      </w:r>
    </w:p>
    <w:p w:rsidR="009C30D0" w:rsidRDefault="009C30D0">
      <w:pPr>
        <w:jc w:val="both"/>
      </w:pPr>
    </w:p>
    <w:p w:rsidR="009C30D0" w:rsidRDefault="006B28FE">
      <w:pPr>
        <w:jc w:val="both"/>
        <w:rPr>
          <w:b/>
          <w:u w:val="single"/>
        </w:rPr>
      </w:pPr>
      <w:r>
        <w:rPr>
          <w:b/>
          <w:u w:val="single"/>
        </w:rPr>
        <w:t>CAREER OBJECTIVE</w:t>
      </w:r>
    </w:p>
    <w:p w:rsidR="009C30D0" w:rsidRDefault="006B28FE">
      <w:r>
        <w:t>To make optimum utilization of my knowledge and skills, utilize opportunities effectively for professional growth and to contribute in the best possible way for the betterment of organization and self.</w:t>
      </w:r>
    </w:p>
    <w:p w:rsidR="009C30D0" w:rsidRDefault="006B28FE">
      <w:pPr>
        <w:rPr>
          <w:b/>
          <w:bCs/>
          <w:color w:val="000000"/>
          <w:sz w:val="24"/>
          <w:szCs w:val="24"/>
          <w:u w:val="single"/>
          <w:lang w:val="en-US"/>
        </w:rPr>
      </w:pPr>
      <w:r>
        <w:rPr>
          <w:b/>
          <w:bCs/>
          <w:color w:val="000000"/>
          <w:sz w:val="24"/>
          <w:szCs w:val="24"/>
          <w:u w:val="single"/>
          <w:lang w:val="en-US"/>
        </w:rPr>
        <w:t>Key skills:</w:t>
      </w:r>
    </w:p>
    <w:p w:rsidR="009C30D0" w:rsidRDefault="006B28FE">
      <w:pPr>
        <w:pStyle w:val="ListParagraph"/>
        <w:numPr>
          <w:ilvl w:val="0"/>
          <w:numId w:val="1"/>
        </w:numPr>
        <w:rPr>
          <w:lang w:val="en-US"/>
        </w:rPr>
      </w:pPr>
      <w:r>
        <w:rPr>
          <w:lang w:val="en-US"/>
        </w:rPr>
        <w:t>End to end recruitment: Sourcing, Staffing, scoping, and on boarding candidates.</w:t>
      </w:r>
    </w:p>
    <w:p w:rsidR="009C30D0" w:rsidRDefault="006B28FE">
      <w:pPr>
        <w:pStyle w:val="ListParagraph"/>
        <w:numPr>
          <w:ilvl w:val="0"/>
          <w:numId w:val="1"/>
        </w:numPr>
        <w:rPr>
          <w:lang w:val="en-US"/>
        </w:rPr>
      </w:pPr>
      <w:r>
        <w:rPr>
          <w:lang w:val="en-US"/>
        </w:rPr>
        <w:t>Screening: short listing candidates sourced through portal (Naukri, Monster, Times jobs and LinkedIn, Six sence) and validating them on their experience and interest on the</w:t>
      </w:r>
    </w:p>
    <w:p w:rsidR="009C30D0" w:rsidRDefault="006B28FE">
      <w:pPr>
        <w:pStyle w:val="ListParagraph"/>
        <w:numPr>
          <w:ilvl w:val="0"/>
          <w:numId w:val="1"/>
        </w:numPr>
        <w:rPr>
          <w:lang w:val="en-US"/>
        </w:rPr>
      </w:pPr>
      <w:r>
        <w:rPr>
          <w:lang w:val="en-US"/>
        </w:rPr>
        <w:t>Lateral Hiring: Identifying right candidates with required Skill set and experience and make sure that it should match with the requirement as per the job.</w:t>
      </w:r>
    </w:p>
    <w:p w:rsidR="009C30D0" w:rsidRPr="003447EC" w:rsidRDefault="006B28FE" w:rsidP="003447EC">
      <w:pPr>
        <w:ind w:left="360"/>
        <w:rPr>
          <w:rFonts w:eastAsia="Times New Roman" w:cs="Calibri"/>
          <w:b/>
          <w:bCs/>
          <w:color w:val="000000"/>
          <w:kern w:val="36"/>
          <w:u w:val="single"/>
          <w:lang w:val="en-US"/>
        </w:rPr>
      </w:pPr>
      <w:r w:rsidRPr="003447EC">
        <w:rPr>
          <w:rFonts w:eastAsia="Times New Roman" w:cs="Calibri"/>
          <w:b/>
          <w:bCs/>
          <w:color w:val="000000"/>
          <w:kern w:val="36"/>
          <w:u w:val="single"/>
          <w:lang w:val="en-US"/>
        </w:rPr>
        <w:t>PROFESSIONAL SUMMARY</w:t>
      </w:r>
    </w:p>
    <w:p w:rsidR="009C30D0" w:rsidRDefault="006B28FE">
      <w:pPr>
        <w:pStyle w:val="ListParagraph"/>
        <w:numPr>
          <w:ilvl w:val="0"/>
          <w:numId w:val="2"/>
        </w:numPr>
        <w:rPr>
          <w:rFonts w:ascii="Times New Roman" w:hAnsi="Times New Roman" w:cs="Times New Roman"/>
          <w:lang w:val="en-US"/>
        </w:rPr>
      </w:pPr>
      <w:r>
        <w:rPr>
          <w:lang w:val="en-US"/>
        </w:rPr>
        <w:t>Possess strong understanding of Technical Requirements, Business expertise, deep sourcing skills, experience in sourcing passive candidates and excellent candidate assessment skills.</w:t>
      </w:r>
    </w:p>
    <w:p w:rsidR="009C30D0" w:rsidRDefault="006B28FE">
      <w:pPr>
        <w:pStyle w:val="ListParagraph"/>
        <w:numPr>
          <w:ilvl w:val="0"/>
          <w:numId w:val="2"/>
        </w:numPr>
        <w:rPr>
          <w:rFonts w:ascii="Times New Roman" w:hAnsi="Times New Roman" w:cs="Times New Roman"/>
          <w:lang w:val="en-US"/>
        </w:rPr>
      </w:pPr>
      <w:r>
        <w:rPr>
          <w:lang w:val="en-US"/>
        </w:rPr>
        <w:t>Domain Experience: Enterprise Application, Embedded, Finance, BFSI, Healthcare, Telecom, Investment Banking, Infrastructure, Cloud, information Security, Firmware, Embedded, VLSI and so on.</w:t>
      </w:r>
    </w:p>
    <w:p w:rsidR="009C30D0" w:rsidRDefault="006B28FE">
      <w:pPr>
        <w:pStyle w:val="ListParagraph"/>
        <w:numPr>
          <w:ilvl w:val="0"/>
          <w:numId w:val="2"/>
        </w:numPr>
        <w:rPr>
          <w:rFonts w:ascii="Times New Roman" w:hAnsi="Times New Roman" w:cs="Times New Roman"/>
          <w:lang w:val="en-US"/>
        </w:rPr>
      </w:pPr>
      <w:r>
        <w:rPr>
          <w:lang w:val="en-US"/>
        </w:rPr>
        <w:t>Great expertise working on BIG 4 Organization, Product/Service based organization and Startups(B2B/B2C) E-commerce Organization.</w:t>
      </w:r>
    </w:p>
    <w:p w:rsidR="009C30D0" w:rsidRDefault="006B28FE">
      <w:pPr>
        <w:pStyle w:val="ListParagraph"/>
        <w:numPr>
          <w:ilvl w:val="0"/>
          <w:numId w:val="2"/>
        </w:numPr>
        <w:rPr>
          <w:rFonts w:ascii="Times New Roman" w:hAnsi="Times New Roman" w:cs="Times New Roman"/>
          <w:lang w:val="en-US"/>
        </w:rPr>
      </w:pPr>
      <w:r>
        <w:rPr>
          <w:lang w:val="en-US"/>
        </w:rPr>
        <w:t>Ability to work in a multi-tasking environment handling multiple assignments at a time. </w:t>
      </w:r>
    </w:p>
    <w:p w:rsidR="009C30D0" w:rsidRDefault="006B28FE">
      <w:pPr>
        <w:pStyle w:val="ListParagraph"/>
        <w:numPr>
          <w:ilvl w:val="0"/>
          <w:numId w:val="2"/>
        </w:numPr>
        <w:rPr>
          <w:rFonts w:ascii="Times New Roman" w:hAnsi="Times New Roman" w:cs="Times New Roman"/>
          <w:lang w:val="en-US"/>
        </w:rPr>
      </w:pPr>
      <w:r>
        <w:rPr>
          <w:lang w:val="en-US"/>
        </w:rPr>
        <w:t>Comprehensive understanding of Recruitment Concepts like Manpower planning, Sourcing, and selection process, understanding job description &amp; job specifications.</w:t>
      </w:r>
    </w:p>
    <w:p w:rsidR="009C30D0" w:rsidRDefault="006B28FE">
      <w:pPr>
        <w:pStyle w:val="ListParagraph"/>
        <w:numPr>
          <w:ilvl w:val="0"/>
          <w:numId w:val="2"/>
        </w:numPr>
        <w:rPr>
          <w:rFonts w:ascii="Times New Roman" w:hAnsi="Times New Roman" w:cs="Times New Roman"/>
          <w:lang w:val="en-US"/>
        </w:rPr>
      </w:pPr>
      <w:r>
        <w:rPr>
          <w:lang w:val="en-US"/>
        </w:rPr>
        <w:t>Exposed to contemporary tools like Jobsites such as Naukri, Monster, CareerBuilder and social media like LinkedIn and various internal CRM’s and databases, etc.</w:t>
      </w:r>
    </w:p>
    <w:p w:rsidR="009C30D0" w:rsidRDefault="006B28FE">
      <w:pPr>
        <w:pStyle w:val="ListParagraph"/>
        <w:numPr>
          <w:ilvl w:val="0"/>
          <w:numId w:val="2"/>
        </w:numPr>
        <w:rPr>
          <w:rFonts w:ascii="Times New Roman" w:hAnsi="Times New Roman" w:cs="Times New Roman"/>
          <w:lang w:val="en-US"/>
        </w:rPr>
      </w:pPr>
      <w:r>
        <w:rPr>
          <w:lang w:val="en-US"/>
        </w:rPr>
        <w:t>Handled various niche skills.</w:t>
      </w:r>
    </w:p>
    <w:p w:rsidR="009C30D0" w:rsidRDefault="009C30D0">
      <w:pPr>
        <w:pStyle w:val="ListParagraph"/>
        <w:rPr>
          <w:rFonts w:ascii="Times New Roman" w:hAnsi="Times New Roman" w:cs="Times New Roman"/>
          <w:lang w:val="en-US"/>
        </w:rPr>
      </w:pPr>
    </w:p>
    <w:p w:rsidR="009C30D0" w:rsidRDefault="006B28FE">
      <w:pPr>
        <w:rPr>
          <w:rFonts w:cs="Calibri"/>
          <w:b/>
          <w:bCs/>
          <w:color w:val="000000"/>
          <w:u w:val="single"/>
        </w:rPr>
      </w:pPr>
      <w:r>
        <w:rPr>
          <w:rFonts w:cs="Calibri"/>
          <w:b/>
          <w:bCs/>
          <w:color w:val="000000"/>
          <w:u w:val="single"/>
        </w:rPr>
        <w:t>WORK EXPERIENCE</w:t>
      </w:r>
    </w:p>
    <w:p w:rsidR="009C30D0" w:rsidRDefault="006B28FE">
      <w:pPr>
        <w:rPr>
          <w:color w:val="000000"/>
          <w:u w:val="single"/>
        </w:rPr>
      </w:pPr>
      <w:bookmarkStart w:id="0" w:name="_Hlk10997501"/>
      <w:r>
        <w:rPr>
          <w:rFonts w:cs="Calibri"/>
          <w:color w:val="000000"/>
        </w:rPr>
        <w:t>working as “</w:t>
      </w:r>
      <w:r>
        <w:rPr>
          <w:rFonts w:cs="Calibri"/>
          <w:b/>
          <w:bCs/>
          <w:color w:val="000000"/>
        </w:rPr>
        <w:t>HR Consultant</w:t>
      </w:r>
      <w:r>
        <w:rPr>
          <w:rFonts w:cs="Calibri"/>
          <w:color w:val="000000"/>
        </w:rPr>
        <w:t>" at "</w:t>
      </w:r>
      <w:r>
        <w:rPr>
          <w:rFonts w:cs="Calibri"/>
          <w:b/>
          <w:bCs/>
          <w:color w:val="000000"/>
        </w:rPr>
        <w:t>Quess Corp''</w:t>
      </w:r>
      <w:r>
        <w:rPr>
          <w:rFonts w:cs="Calibri"/>
          <w:color w:val="000000"/>
        </w:rPr>
        <w:t> Bangalore from 4</w:t>
      </w:r>
      <w:r>
        <w:rPr>
          <w:rFonts w:cs="Calibri"/>
          <w:color w:val="000000"/>
          <w:sz w:val="15"/>
          <w:szCs w:val="15"/>
          <w:vertAlign w:val="superscript"/>
        </w:rPr>
        <w:t>th</w:t>
      </w:r>
      <w:r>
        <w:rPr>
          <w:rFonts w:cs="Calibri"/>
          <w:color w:val="000000"/>
        </w:rPr>
        <w:t> March 2021 to till date.</w:t>
      </w:r>
      <w:bookmarkEnd w:id="0"/>
    </w:p>
    <w:p w:rsidR="009C30D0" w:rsidRDefault="006B28FE">
      <w:pPr>
        <w:rPr>
          <w:b/>
          <w:bCs/>
          <w:lang w:val="en-US"/>
        </w:rPr>
      </w:pPr>
      <w:r>
        <w:rPr>
          <w:b/>
          <w:bCs/>
          <w:lang w:val="en-US"/>
        </w:rPr>
        <w:t>Client-EY &amp; HCL</w:t>
      </w:r>
    </w:p>
    <w:p w:rsidR="009C30D0" w:rsidRDefault="006B28FE">
      <w:pPr>
        <w:rPr>
          <w:rFonts w:ascii="Times New Roman" w:eastAsia="Times New Roman" w:hAnsi="Times New Roman" w:cs="Times New Roman"/>
          <w:color w:val="000000"/>
          <w:u w:val="single"/>
          <w:lang w:val="en-US"/>
        </w:rPr>
      </w:pPr>
      <w:r>
        <w:rPr>
          <w:rFonts w:eastAsia="Times New Roman" w:cs="Calibri"/>
          <w:b/>
          <w:bCs/>
          <w:color w:val="000000"/>
          <w:u w:val="single"/>
          <w:lang w:val="en-US"/>
        </w:rPr>
        <w:t>Primary Responsibilities:</w:t>
      </w:r>
    </w:p>
    <w:p w:rsidR="009C30D0" w:rsidRDefault="006B28FE">
      <w:pPr>
        <w:pStyle w:val="ListParagraph"/>
        <w:numPr>
          <w:ilvl w:val="0"/>
          <w:numId w:val="3"/>
        </w:numPr>
        <w:rPr>
          <w:rFonts w:ascii="Times New Roman" w:eastAsia="Times New Roman" w:hAnsi="Times New Roman" w:cs="Times New Roman"/>
          <w:color w:val="000000"/>
          <w:lang w:val="en-US"/>
        </w:rPr>
      </w:pPr>
      <w:r>
        <w:rPr>
          <w:rFonts w:eastAsia="Times New Roman" w:cs="Calibri"/>
          <w:color w:val="000000"/>
          <w:lang w:val="en-US"/>
        </w:rPr>
        <w:t>Responsible for entire Talent Acquisition process (Sourcing from multiple channels, initial discussion, shortlisting, scheduling, handling tech panels</w:t>
      </w:r>
      <w:r>
        <w:rPr>
          <w:rFonts w:ascii="Arial" w:eastAsia="Times New Roman" w:hAnsi="Arial" w:cs="Arial"/>
          <w:color w:val="535252"/>
          <w:sz w:val="20"/>
          <w:szCs w:val="20"/>
          <w:shd w:val="clear" w:color="auto" w:fill="FFFFFF"/>
          <w:lang w:val="en-US"/>
        </w:rPr>
        <w:t>, </w:t>
      </w:r>
      <w:r>
        <w:rPr>
          <w:rFonts w:eastAsia="Times New Roman" w:cs="Calibri"/>
          <w:color w:val="000000"/>
          <w:lang w:val="en-US"/>
        </w:rPr>
        <w:t>HR Discussions, Salary Negotiation, Fitments, and approvals, joining formalities, BGV, Stakeholder Management etc.).</w:t>
      </w:r>
    </w:p>
    <w:p w:rsidR="009C30D0" w:rsidRDefault="006B28FE">
      <w:pPr>
        <w:pStyle w:val="ListParagraph"/>
        <w:numPr>
          <w:ilvl w:val="0"/>
          <w:numId w:val="3"/>
        </w:numPr>
        <w:rPr>
          <w:rFonts w:ascii="Times New Roman" w:eastAsia="Times New Roman" w:hAnsi="Times New Roman" w:cs="Times New Roman"/>
          <w:color w:val="000000"/>
          <w:lang w:val="en-US"/>
        </w:rPr>
      </w:pPr>
      <w:r>
        <w:rPr>
          <w:rFonts w:eastAsia="Times New Roman" w:cs="Calibri"/>
          <w:color w:val="000000"/>
          <w:lang w:val="en-US"/>
        </w:rPr>
        <w:t>Interaction with Practice Heads, gather requirements and plan for delivery.</w:t>
      </w:r>
    </w:p>
    <w:p w:rsidR="009C30D0" w:rsidRDefault="006B28FE">
      <w:pPr>
        <w:pStyle w:val="ListParagraph"/>
        <w:numPr>
          <w:ilvl w:val="0"/>
          <w:numId w:val="3"/>
        </w:numPr>
        <w:rPr>
          <w:rFonts w:ascii="Times New Roman" w:eastAsia="Times New Roman" w:hAnsi="Times New Roman" w:cs="Times New Roman"/>
          <w:color w:val="000000"/>
          <w:lang w:val="en-US"/>
        </w:rPr>
      </w:pPr>
      <w:r>
        <w:rPr>
          <w:rFonts w:eastAsia="Times New Roman" w:cs="Calibri"/>
          <w:color w:val="000000"/>
          <w:lang w:val="en-US"/>
        </w:rPr>
        <w:lastRenderedPageBreak/>
        <w:t>Manage and ensure consistency of the recruitment process and life cycle, possess excellent knowledge of Recruiting and hiring processes including sourcing, initial assessments, interviews, reference checking, tracking, salary negotiations, Offer Releasing and closing i.e., responsible for End-to-End activities.</w:t>
      </w:r>
    </w:p>
    <w:p w:rsidR="009C30D0" w:rsidRDefault="006B28FE">
      <w:pPr>
        <w:pStyle w:val="ListParagraph"/>
        <w:numPr>
          <w:ilvl w:val="0"/>
          <w:numId w:val="3"/>
        </w:numPr>
        <w:rPr>
          <w:rFonts w:ascii="Times New Roman" w:eastAsia="Times New Roman" w:hAnsi="Times New Roman" w:cs="Times New Roman"/>
          <w:color w:val="000000"/>
          <w:lang w:val="en-US"/>
        </w:rPr>
      </w:pPr>
      <w:r>
        <w:rPr>
          <w:rFonts w:eastAsia="Times New Roman" w:cs="Calibri"/>
          <w:color w:val="000000"/>
          <w:lang w:val="en-US"/>
        </w:rPr>
        <w:t>Job involves Initial Screening, talking to candidates to get all the necessary information, connecting candidates through social media, One to One discussion with Client, Scheduling Interviews for shortlisted Candidates and update the tool accordingly, (Database maintenance).</w:t>
      </w:r>
    </w:p>
    <w:p w:rsidR="009C30D0" w:rsidRDefault="006B28FE">
      <w:pPr>
        <w:pStyle w:val="ListParagraph"/>
        <w:numPr>
          <w:ilvl w:val="0"/>
          <w:numId w:val="3"/>
        </w:numPr>
        <w:rPr>
          <w:rFonts w:ascii="Times New Roman" w:eastAsia="Times New Roman" w:hAnsi="Times New Roman" w:cs="Times New Roman"/>
          <w:color w:val="000000"/>
          <w:lang w:val="en-US"/>
        </w:rPr>
      </w:pPr>
      <w:r>
        <w:rPr>
          <w:rFonts w:eastAsia="Times New Roman" w:cs="Calibri"/>
          <w:color w:val="000000"/>
          <w:lang w:val="en-US"/>
        </w:rPr>
        <w:t>Successfully sourcing candidates through direct &amp; indirect channels, internet job sites and social media.</w:t>
      </w:r>
    </w:p>
    <w:p w:rsidR="009C30D0" w:rsidRDefault="006B28FE">
      <w:pPr>
        <w:pStyle w:val="ListParagraph"/>
        <w:numPr>
          <w:ilvl w:val="0"/>
          <w:numId w:val="3"/>
        </w:numPr>
        <w:rPr>
          <w:rFonts w:ascii="Times New Roman" w:eastAsia="Times New Roman" w:hAnsi="Times New Roman" w:cs="Times New Roman"/>
          <w:color w:val="000000"/>
          <w:lang w:val="en-US"/>
        </w:rPr>
      </w:pPr>
      <w:r>
        <w:rPr>
          <w:rFonts w:eastAsia="Times New Roman" w:cs="Calibri"/>
          <w:color w:val="000000"/>
          <w:lang w:val="en-US"/>
        </w:rPr>
        <w:t>Maintain strong candidate engagement during pre-boarding to minimize pre-join attrition. </w:t>
      </w:r>
    </w:p>
    <w:p w:rsidR="009C30D0" w:rsidRDefault="006B28FE">
      <w:pPr>
        <w:rPr>
          <w:rFonts w:ascii="Times New Roman" w:eastAsia="Times New Roman" w:hAnsi="Times New Roman" w:cs="Times New Roman"/>
          <w:color w:val="000000"/>
          <w:lang w:val="en-US"/>
        </w:rPr>
      </w:pPr>
      <w:r>
        <w:rPr>
          <w:rFonts w:eastAsia="Times New Roman" w:cs="Calibri"/>
          <w:color w:val="000000"/>
          <w:lang w:val="en-US"/>
        </w:rPr>
        <w:t> </w:t>
      </w:r>
    </w:p>
    <w:p w:rsidR="009C30D0" w:rsidRDefault="006B28FE">
      <w:pPr>
        <w:pStyle w:val="ListParagraph"/>
        <w:numPr>
          <w:ilvl w:val="0"/>
          <w:numId w:val="3"/>
        </w:numPr>
        <w:rPr>
          <w:rFonts w:ascii="Times New Roman" w:eastAsia="Times New Roman" w:hAnsi="Times New Roman" w:cs="Times New Roman"/>
          <w:color w:val="000000"/>
          <w:lang w:val="en-US"/>
        </w:rPr>
      </w:pPr>
      <w:r>
        <w:rPr>
          <w:rFonts w:eastAsia="Times New Roman" w:cs="Calibri"/>
          <w:color w:val="000000"/>
          <w:lang w:val="en-US"/>
        </w:rPr>
        <w:t>Publish dashboards, provide reports &amp; data inputs to concerned stakeholders</w:t>
      </w:r>
    </w:p>
    <w:p w:rsidR="009C30D0" w:rsidRDefault="006B28FE">
      <w:pPr>
        <w:pStyle w:val="ListParagraph"/>
        <w:numPr>
          <w:ilvl w:val="0"/>
          <w:numId w:val="3"/>
        </w:numPr>
        <w:rPr>
          <w:rFonts w:ascii="Times New Roman" w:eastAsia="Times New Roman" w:hAnsi="Times New Roman" w:cs="Times New Roman"/>
          <w:color w:val="000000"/>
          <w:lang w:val="en-US"/>
        </w:rPr>
      </w:pPr>
      <w:r>
        <w:rPr>
          <w:rFonts w:eastAsia="Times New Roman" w:cs="Calibri"/>
          <w:color w:val="000000"/>
          <w:lang w:val="en-US"/>
        </w:rPr>
        <w:t>Maintain and update HRMIS &amp; Dashboards and own the accuracy of data maintained and reported.</w:t>
      </w:r>
    </w:p>
    <w:p w:rsidR="009C30D0" w:rsidRDefault="006B28FE">
      <w:pPr>
        <w:pStyle w:val="ListParagraph"/>
        <w:numPr>
          <w:ilvl w:val="0"/>
          <w:numId w:val="3"/>
        </w:numPr>
        <w:rPr>
          <w:rFonts w:ascii="Times New Roman" w:eastAsia="Times New Roman" w:hAnsi="Times New Roman" w:cs="Times New Roman"/>
          <w:color w:val="000000"/>
          <w:lang w:val="en-US"/>
        </w:rPr>
      </w:pPr>
      <w:r>
        <w:rPr>
          <w:rFonts w:eastAsia="Times New Roman" w:cs="Calibri"/>
          <w:color w:val="000000"/>
          <w:lang w:val="en-US"/>
        </w:rPr>
        <w:t>Ensure all the enquires related to Talent acquisition employee relations, talent engagement &amp; policies are addressed within timeline.</w:t>
      </w:r>
    </w:p>
    <w:p w:rsidR="009C30D0" w:rsidRDefault="006B28FE">
      <w:pPr>
        <w:pStyle w:val="ListParagraph"/>
        <w:numPr>
          <w:ilvl w:val="0"/>
          <w:numId w:val="3"/>
        </w:numPr>
        <w:rPr>
          <w:rFonts w:ascii="Times New Roman" w:eastAsia="Times New Roman" w:hAnsi="Times New Roman" w:cs="Times New Roman"/>
          <w:color w:val="000000"/>
          <w:lang w:val="en-US"/>
        </w:rPr>
      </w:pPr>
      <w:r>
        <w:rPr>
          <w:rFonts w:eastAsia="Times New Roman" w:cs="Calibri"/>
          <w:color w:val="000000"/>
          <w:lang w:val="en-US"/>
        </w:rPr>
        <w:t>Closing the position within the TAT and met OEI’s.</w:t>
      </w:r>
    </w:p>
    <w:p w:rsidR="009C30D0" w:rsidRDefault="006B28FE">
      <w:pPr>
        <w:pStyle w:val="ListParagraph"/>
        <w:numPr>
          <w:ilvl w:val="0"/>
          <w:numId w:val="3"/>
        </w:numPr>
        <w:rPr>
          <w:rFonts w:ascii="Times New Roman" w:eastAsia="Times New Roman" w:hAnsi="Times New Roman" w:cs="Times New Roman"/>
          <w:color w:val="000000"/>
          <w:lang w:val="en-US"/>
        </w:rPr>
      </w:pPr>
      <w:r>
        <w:rPr>
          <w:rFonts w:eastAsia="Times New Roman" w:cs="Calibri"/>
          <w:color w:val="000000"/>
          <w:lang w:val="en-US"/>
        </w:rPr>
        <w:t>Carry out any other duties as assigned within the department.</w:t>
      </w:r>
    </w:p>
    <w:p w:rsidR="009C30D0" w:rsidRDefault="009C30D0">
      <w:pPr>
        <w:rPr>
          <w:rFonts w:cs="Calibri"/>
          <w:color w:val="000000"/>
          <w:u w:val="single"/>
        </w:rPr>
      </w:pPr>
    </w:p>
    <w:p w:rsidR="009C30D0" w:rsidRDefault="006B28FE">
      <w:pPr>
        <w:rPr>
          <w:lang w:val="en-US"/>
        </w:rPr>
      </w:pPr>
      <w:r>
        <w:rPr>
          <w:rFonts w:cs="Calibri"/>
          <w:color w:val="000000"/>
          <w:u w:val="single"/>
        </w:rPr>
        <w:t>Worked as </w:t>
      </w:r>
      <w:r>
        <w:rPr>
          <w:rFonts w:cs="Calibri"/>
          <w:b/>
          <w:bCs/>
          <w:color w:val="000000"/>
          <w:u w:val="single"/>
        </w:rPr>
        <w:t>“Recruitment Specialist-IT"</w:t>
      </w:r>
      <w:r>
        <w:rPr>
          <w:rFonts w:cs="Calibri"/>
          <w:color w:val="000000"/>
          <w:u w:val="single"/>
        </w:rPr>
        <w:t> at </w:t>
      </w:r>
      <w:r>
        <w:rPr>
          <w:rFonts w:cs="Calibri"/>
          <w:b/>
          <w:bCs/>
          <w:color w:val="000000"/>
          <w:u w:val="single"/>
        </w:rPr>
        <w:t>"Convate”</w:t>
      </w:r>
      <w:r>
        <w:rPr>
          <w:rFonts w:cs="Calibri"/>
          <w:color w:val="000000"/>
          <w:u w:val="single"/>
        </w:rPr>
        <w:t xml:space="preserve"> Bangalore from </w:t>
      </w:r>
      <w:r>
        <w:rPr>
          <w:rFonts w:cs="Calibri"/>
          <w:b/>
          <w:bCs/>
          <w:color w:val="000000"/>
          <w:u w:val="single"/>
        </w:rPr>
        <w:t>18</w:t>
      </w:r>
      <w:r>
        <w:rPr>
          <w:rFonts w:cs="Calibri"/>
          <w:b/>
          <w:bCs/>
          <w:color w:val="000000"/>
          <w:sz w:val="15"/>
          <w:szCs w:val="15"/>
          <w:u w:val="single"/>
          <w:vertAlign w:val="superscript"/>
        </w:rPr>
        <w:t>th</w:t>
      </w:r>
      <w:r>
        <w:rPr>
          <w:rFonts w:cs="Calibri"/>
          <w:color w:val="000000"/>
          <w:u w:val="single"/>
        </w:rPr>
        <w:t> </w:t>
      </w:r>
      <w:r>
        <w:rPr>
          <w:rFonts w:cs="Calibri"/>
          <w:b/>
          <w:bCs/>
          <w:color w:val="000000"/>
          <w:u w:val="single"/>
        </w:rPr>
        <w:t>Dec 2019</w:t>
      </w:r>
      <w:r>
        <w:rPr>
          <w:rFonts w:cs="Calibri"/>
          <w:color w:val="000000"/>
          <w:u w:val="single"/>
        </w:rPr>
        <w:t> to </w:t>
      </w:r>
      <w:r>
        <w:rPr>
          <w:rFonts w:cs="Calibri"/>
          <w:b/>
          <w:bCs/>
          <w:color w:val="000000"/>
          <w:u w:val="single"/>
        </w:rPr>
        <w:t>10</w:t>
      </w:r>
      <w:r>
        <w:rPr>
          <w:rFonts w:cs="Calibri"/>
          <w:b/>
          <w:bCs/>
          <w:color w:val="000000"/>
          <w:sz w:val="15"/>
          <w:szCs w:val="15"/>
          <w:u w:val="single"/>
          <w:vertAlign w:val="superscript"/>
        </w:rPr>
        <w:t>th</w:t>
      </w:r>
      <w:r>
        <w:rPr>
          <w:rFonts w:cs="Calibri"/>
          <w:color w:val="000000"/>
          <w:u w:val="single"/>
        </w:rPr>
        <w:t> </w:t>
      </w:r>
      <w:r>
        <w:rPr>
          <w:rFonts w:cs="Calibri"/>
          <w:b/>
          <w:bCs/>
          <w:color w:val="000000"/>
          <w:u w:val="single"/>
        </w:rPr>
        <w:t>feb 2021</w:t>
      </w:r>
      <w:r>
        <w:rPr>
          <w:rFonts w:cs="Calibri"/>
          <w:color w:val="000000"/>
          <w:u w:val="single"/>
        </w:rPr>
        <w:t>.</w:t>
      </w:r>
    </w:p>
    <w:p w:rsidR="009C30D0" w:rsidRDefault="006B28FE">
      <w:pPr>
        <w:rPr>
          <w:rFonts w:ascii="Times New Roman" w:eastAsia="Times New Roman" w:hAnsi="Times New Roman" w:cs="Times New Roman"/>
          <w:color w:val="000000"/>
          <w:lang w:val="en-US"/>
        </w:rPr>
      </w:pPr>
      <w:r>
        <w:rPr>
          <w:rFonts w:eastAsia="Times New Roman" w:cs="Calibri"/>
          <w:b/>
          <w:bCs/>
          <w:color w:val="000000"/>
          <w:u w:val="single"/>
          <w:lang w:val="en-US"/>
        </w:rPr>
        <w:t>Primary Responsibilities</w:t>
      </w:r>
      <w:r>
        <w:rPr>
          <w:rFonts w:eastAsia="Times New Roman" w:cs="Calibri"/>
          <w:b/>
          <w:bCs/>
          <w:color w:val="000000"/>
          <w:lang w:val="en-US"/>
        </w:rPr>
        <w:t>:</w:t>
      </w:r>
    </w:p>
    <w:p w:rsidR="009C30D0" w:rsidRDefault="006B28FE">
      <w:pPr>
        <w:pStyle w:val="ListParagraph"/>
        <w:numPr>
          <w:ilvl w:val="0"/>
          <w:numId w:val="4"/>
        </w:numPr>
        <w:rPr>
          <w:rFonts w:ascii="Times New Roman" w:eastAsia="Times New Roman" w:hAnsi="Times New Roman" w:cs="Times New Roman"/>
          <w:color w:val="000000"/>
          <w:lang w:val="en-US"/>
        </w:rPr>
      </w:pPr>
      <w:r>
        <w:rPr>
          <w:rFonts w:eastAsia="Times New Roman" w:cs="Calibri"/>
          <w:color w:val="000000"/>
          <w:lang w:val="en-US"/>
        </w:rPr>
        <w:t>Managed end to end IT Recruitment process including sourcing, screening, scheduling, Document collection &amp; initiate for offer potential candidates from effective usage, Conducting Weekend drive line up the candidates and attending business calls understanding about the criticality.</w:t>
      </w:r>
    </w:p>
    <w:p w:rsidR="009C30D0" w:rsidRDefault="006B28FE">
      <w:pPr>
        <w:pStyle w:val="ListParagraph"/>
        <w:numPr>
          <w:ilvl w:val="0"/>
          <w:numId w:val="4"/>
        </w:numPr>
        <w:rPr>
          <w:rFonts w:ascii="Times New Roman" w:eastAsia="Times New Roman" w:hAnsi="Times New Roman" w:cs="Times New Roman"/>
          <w:color w:val="000000"/>
          <w:lang w:val="en-US"/>
        </w:rPr>
      </w:pPr>
      <w:r>
        <w:rPr>
          <w:rFonts w:eastAsia="Times New Roman" w:cs="Calibri"/>
          <w:color w:val="000000"/>
          <w:lang w:val="en-US"/>
        </w:rPr>
        <w:t>Managing and performing Recruitment for multiple clients and partners. Made placements for such key clients as Future Group-C&amp;D Labs, Fidelity, Verizon, AQR, Sapiens, Nextgen Healthcare, MetricStream, Accion Labs, Dream11, Viteos, eclerx and Dimension Data.</w:t>
      </w:r>
    </w:p>
    <w:p w:rsidR="009C30D0" w:rsidRDefault="006B28FE">
      <w:pPr>
        <w:pStyle w:val="ListParagraph"/>
        <w:numPr>
          <w:ilvl w:val="0"/>
          <w:numId w:val="4"/>
        </w:numPr>
        <w:rPr>
          <w:rFonts w:ascii="Times New Roman" w:eastAsia="Times New Roman" w:hAnsi="Times New Roman" w:cs="Times New Roman"/>
          <w:color w:val="000000"/>
          <w:lang w:val="en-US"/>
        </w:rPr>
      </w:pPr>
      <w:r>
        <w:rPr>
          <w:rFonts w:eastAsia="Times New Roman" w:cs="Calibri"/>
          <w:color w:val="000000"/>
          <w:lang w:val="en-US"/>
        </w:rPr>
        <w:t>Was responsible for leadership hiring, strategic hiring for the unit (Director, Architect, Senior Delivery Manager Candidates, and strategic positions like Solution Architects, etc.).</w:t>
      </w:r>
    </w:p>
    <w:p w:rsidR="009C30D0" w:rsidRDefault="006B28FE">
      <w:pPr>
        <w:pStyle w:val="ListParagraph"/>
        <w:numPr>
          <w:ilvl w:val="0"/>
          <w:numId w:val="4"/>
        </w:numPr>
        <w:rPr>
          <w:rFonts w:ascii="Times New Roman" w:eastAsia="Times New Roman" w:hAnsi="Times New Roman" w:cs="Times New Roman"/>
          <w:color w:val="000000"/>
          <w:lang w:val="en-US"/>
        </w:rPr>
      </w:pPr>
      <w:r>
        <w:rPr>
          <w:rFonts w:eastAsia="Times New Roman" w:cs="Calibri"/>
          <w:color w:val="000000"/>
          <w:lang w:val="en-US"/>
        </w:rPr>
        <w:t>Expertise on closing positions like: Senior Architect, Technical Architect, Solution Architect, Principal Architect, SDM, DOE, Software Developer and QA for multiple start-ups and product-based clients.</w:t>
      </w:r>
    </w:p>
    <w:p w:rsidR="009C30D0" w:rsidRDefault="006B28FE">
      <w:pPr>
        <w:pStyle w:val="ListParagraph"/>
        <w:numPr>
          <w:ilvl w:val="0"/>
          <w:numId w:val="4"/>
        </w:numPr>
        <w:rPr>
          <w:rFonts w:ascii="Times New Roman" w:eastAsia="Times New Roman" w:hAnsi="Times New Roman" w:cs="Times New Roman"/>
          <w:color w:val="000000"/>
          <w:lang w:val="en-US"/>
        </w:rPr>
      </w:pPr>
      <w:r>
        <w:rPr>
          <w:rFonts w:eastAsia="Times New Roman" w:cs="Calibri"/>
          <w:color w:val="000000"/>
          <w:lang w:val="en-US"/>
        </w:rPr>
        <w:t>Closed niche position for Data Scientist, QA Automation Engineer, DevOps, IBM Cloud Engineer, Big Data Developer, Engineering Manager, DOE, Java Architect, Salesforce Architect, Full Stack Developer.</w:t>
      </w:r>
    </w:p>
    <w:p w:rsidR="009C30D0" w:rsidRDefault="009C30D0">
      <w:pPr>
        <w:jc w:val="both"/>
        <w:rPr>
          <w:b/>
          <w:u w:val="single"/>
        </w:rPr>
      </w:pPr>
    </w:p>
    <w:p w:rsidR="007B52C1" w:rsidRDefault="007B52C1" w:rsidP="007B52C1">
      <w:pPr>
        <w:spacing w:after="0"/>
        <w:jc w:val="both"/>
        <w:rPr>
          <w:b/>
          <w:u w:val="single"/>
        </w:rPr>
      </w:pPr>
    </w:p>
    <w:p w:rsidR="007B52C1" w:rsidRDefault="007B52C1" w:rsidP="007B52C1">
      <w:pPr>
        <w:spacing w:after="0"/>
        <w:jc w:val="both"/>
        <w:rPr>
          <w:b/>
          <w:u w:val="single"/>
        </w:rPr>
      </w:pPr>
      <w:r>
        <w:rPr>
          <w:b/>
          <w:u w:val="single"/>
        </w:rPr>
        <w:lastRenderedPageBreak/>
        <w:t>ACADEMIC PROFILE</w:t>
      </w:r>
    </w:p>
    <w:p w:rsidR="007B52C1" w:rsidRDefault="007B52C1" w:rsidP="007B52C1">
      <w:pPr>
        <w:pStyle w:val="ListParagraph"/>
        <w:numPr>
          <w:ilvl w:val="0"/>
          <w:numId w:val="6"/>
        </w:numPr>
        <w:spacing w:after="0"/>
        <w:jc w:val="both"/>
      </w:pPr>
      <w:r>
        <w:rPr>
          <w:b/>
        </w:rPr>
        <w:t>MBA</w:t>
      </w:r>
      <w:r>
        <w:t xml:space="preserve"> (HR &amp; Marketing) from National institute of science &amp; technology (NIST), Berhampur, under BPUT </w:t>
      </w:r>
      <w:r>
        <w:rPr>
          <w:b/>
        </w:rPr>
        <w:t>2017- 2019</w:t>
      </w:r>
    </w:p>
    <w:p w:rsidR="007B52C1" w:rsidRPr="007B52C1" w:rsidRDefault="007B52C1" w:rsidP="007B52C1">
      <w:pPr>
        <w:pStyle w:val="ListParagraph"/>
        <w:numPr>
          <w:ilvl w:val="0"/>
          <w:numId w:val="6"/>
        </w:numPr>
        <w:spacing w:after="0"/>
        <w:jc w:val="both"/>
      </w:pPr>
      <w:r>
        <w:rPr>
          <w:b/>
        </w:rPr>
        <w:t>BBA</w:t>
      </w:r>
      <w:r>
        <w:t xml:space="preserve"> from </w:t>
      </w:r>
      <w:proofErr w:type="spellStart"/>
      <w:r>
        <w:t>Khallikote</w:t>
      </w:r>
      <w:proofErr w:type="spellEnd"/>
      <w:r>
        <w:t xml:space="preserve"> University, Berhampur </w:t>
      </w:r>
      <w:r>
        <w:rPr>
          <w:b/>
        </w:rPr>
        <w:t>2017</w:t>
      </w:r>
    </w:p>
    <w:p w:rsidR="007B52C1" w:rsidRDefault="007B52C1" w:rsidP="007B52C1">
      <w:pPr>
        <w:pStyle w:val="ListParagraph"/>
        <w:spacing w:after="0"/>
        <w:jc w:val="both"/>
      </w:pPr>
    </w:p>
    <w:p w:rsidR="007B52C1" w:rsidRDefault="007B52C1" w:rsidP="007B52C1">
      <w:pPr>
        <w:spacing w:after="0"/>
        <w:jc w:val="both"/>
        <w:rPr>
          <w:b/>
          <w:u w:val="single"/>
        </w:rPr>
      </w:pPr>
      <w:r>
        <w:rPr>
          <w:b/>
          <w:u w:val="single"/>
        </w:rPr>
        <w:t>SUMMER INTERNSHIP:</w:t>
      </w:r>
    </w:p>
    <w:p w:rsidR="007B52C1" w:rsidRDefault="007B52C1" w:rsidP="007B52C1">
      <w:pPr>
        <w:spacing w:after="0"/>
        <w:jc w:val="both"/>
        <w:rPr>
          <w:b/>
          <w:u w:val="single"/>
        </w:rPr>
      </w:pPr>
    </w:p>
    <w:p w:rsidR="007B52C1" w:rsidRDefault="007B52C1" w:rsidP="007B52C1">
      <w:pPr>
        <w:spacing w:after="0"/>
        <w:jc w:val="both"/>
        <w:rPr>
          <w:b/>
        </w:rPr>
      </w:pPr>
      <w:r>
        <w:rPr>
          <w:b/>
        </w:rPr>
        <w:t>TITLE: “JOB EVOLUTION”</w:t>
      </w:r>
    </w:p>
    <w:p w:rsidR="007B52C1" w:rsidRDefault="007B52C1" w:rsidP="007B52C1">
      <w:pPr>
        <w:spacing w:after="0"/>
        <w:jc w:val="both"/>
      </w:pPr>
      <w:r>
        <w:rPr>
          <w:b/>
        </w:rPr>
        <w:t xml:space="preserve">Company: </w:t>
      </w:r>
      <w:r>
        <w:t>SYSTEM TECHNOLOGY INTERNATIONAL (STI), Bhubaneswar</w:t>
      </w:r>
    </w:p>
    <w:p w:rsidR="007B52C1" w:rsidRDefault="007B52C1" w:rsidP="007B52C1">
      <w:pPr>
        <w:spacing w:after="0"/>
        <w:jc w:val="both"/>
      </w:pPr>
      <w:r>
        <w:rPr>
          <w:b/>
        </w:rPr>
        <w:t>Learning outcomes</w:t>
      </w:r>
      <w:r>
        <w:t>:</w:t>
      </w:r>
    </w:p>
    <w:p w:rsidR="007B52C1" w:rsidRDefault="007B52C1" w:rsidP="007B52C1">
      <w:pPr>
        <w:pStyle w:val="ListParagraph"/>
        <w:numPr>
          <w:ilvl w:val="0"/>
          <w:numId w:val="6"/>
        </w:numPr>
        <w:spacing w:after="0"/>
        <w:jc w:val="both"/>
      </w:pPr>
      <w:r>
        <w:t>Attended In service training session held for internal employees</w:t>
      </w:r>
    </w:p>
    <w:p w:rsidR="007B52C1" w:rsidRDefault="007B52C1" w:rsidP="007B52C1">
      <w:pPr>
        <w:pStyle w:val="ListParagraph"/>
        <w:numPr>
          <w:ilvl w:val="0"/>
          <w:numId w:val="6"/>
        </w:numPr>
        <w:spacing w:after="0"/>
        <w:jc w:val="both"/>
      </w:pPr>
      <w:r>
        <w:t>Prepared documents needed to implement plans selected by HR manager.</w:t>
      </w:r>
    </w:p>
    <w:p w:rsidR="007B52C1" w:rsidRDefault="007B52C1" w:rsidP="007B52C1">
      <w:pPr>
        <w:pStyle w:val="ListParagraph"/>
        <w:numPr>
          <w:ilvl w:val="0"/>
          <w:numId w:val="6"/>
        </w:numPr>
        <w:spacing w:after="0"/>
        <w:jc w:val="both"/>
      </w:pPr>
      <w:r>
        <w:t>Learnt how to prepare payroll for employees</w:t>
      </w:r>
    </w:p>
    <w:p w:rsidR="007B52C1" w:rsidRDefault="007B52C1" w:rsidP="007B52C1">
      <w:pPr>
        <w:pStyle w:val="ListParagraph"/>
        <w:numPr>
          <w:ilvl w:val="0"/>
          <w:numId w:val="6"/>
        </w:numPr>
        <w:spacing w:after="0"/>
        <w:jc w:val="both"/>
        <w:rPr>
          <w:b/>
        </w:rPr>
      </w:pPr>
      <w:r>
        <w:t>Increased confidence as a presenter by coordinating and hosting inter corporate national level HR meet gained practical overview of daily HR practices</w:t>
      </w:r>
    </w:p>
    <w:p w:rsidR="007B52C1" w:rsidRDefault="007B52C1" w:rsidP="007B52C1">
      <w:pPr>
        <w:pStyle w:val="ListParagraph"/>
        <w:spacing w:after="0"/>
        <w:jc w:val="both"/>
      </w:pPr>
    </w:p>
    <w:p w:rsidR="007B52C1" w:rsidRDefault="007B52C1">
      <w:pPr>
        <w:jc w:val="both"/>
        <w:rPr>
          <w:b/>
          <w:u w:val="single"/>
        </w:rPr>
      </w:pPr>
      <w:bookmarkStart w:id="1" w:name="_GoBack"/>
      <w:bookmarkEnd w:id="1"/>
    </w:p>
    <w:p w:rsidR="007B52C1" w:rsidRDefault="006B28FE">
      <w:pPr>
        <w:jc w:val="both"/>
        <w:rPr>
          <w:b/>
          <w:u w:val="single"/>
        </w:rPr>
      </w:pPr>
      <w:r>
        <w:rPr>
          <w:b/>
          <w:u w:val="single"/>
        </w:rPr>
        <w:t>PERSONAL DETAILS</w:t>
      </w:r>
    </w:p>
    <w:p w:rsidR="009C30D0" w:rsidRDefault="006B28FE">
      <w:pPr>
        <w:pStyle w:val="ListParagraph"/>
        <w:numPr>
          <w:ilvl w:val="0"/>
          <w:numId w:val="5"/>
        </w:numPr>
        <w:jc w:val="both"/>
      </w:pPr>
      <w:r>
        <w:t>DOB:01</w:t>
      </w:r>
      <w:r>
        <w:rPr>
          <w:vertAlign w:val="superscript"/>
        </w:rPr>
        <w:t>st</w:t>
      </w:r>
      <w:r>
        <w:t>june 1997</w:t>
      </w:r>
    </w:p>
    <w:p w:rsidR="009C30D0" w:rsidRDefault="006B28FE">
      <w:pPr>
        <w:pStyle w:val="ListParagraph"/>
        <w:numPr>
          <w:ilvl w:val="0"/>
          <w:numId w:val="5"/>
        </w:numPr>
        <w:jc w:val="both"/>
      </w:pPr>
      <w:r>
        <w:t>Languages known: English, Hindi, Odia</w:t>
      </w:r>
    </w:p>
    <w:p w:rsidR="009C30D0" w:rsidRDefault="009C30D0">
      <w:pPr>
        <w:jc w:val="both"/>
      </w:pPr>
    </w:p>
    <w:p w:rsidR="009C30D0" w:rsidRDefault="009C30D0">
      <w:pPr>
        <w:pStyle w:val="ListParagraph"/>
        <w:rPr>
          <w:rFonts w:ascii="Times New Roman" w:hAnsi="Times New Roman" w:cs="Times New Roman"/>
          <w:lang w:val="en-US"/>
        </w:rPr>
      </w:pPr>
    </w:p>
    <w:p w:rsidR="009C30D0" w:rsidRDefault="009C30D0">
      <w:pPr>
        <w:pStyle w:val="ListParagraph"/>
        <w:rPr>
          <w:lang w:val="en-US"/>
        </w:rPr>
      </w:pPr>
    </w:p>
    <w:p w:rsidR="009C30D0" w:rsidRDefault="009C30D0">
      <w:pPr>
        <w:pStyle w:val="ListParagraph"/>
        <w:rPr>
          <w:lang w:val="en-US"/>
        </w:rPr>
      </w:pPr>
    </w:p>
    <w:p w:rsidR="009C30D0" w:rsidRDefault="007B52C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
            <v:imagedata r:id="rId6"/>
          </v:shape>
        </w:pict>
      </w:r>
    </w:p>
    <w:sectPr w:rsidR="009C3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272D164"/>
    <w:lvl w:ilvl="0" w:tplc="88640B56">
      <w:start w:val="1"/>
      <w:numFmt w:val="bullet"/>
      <w:lvlText w:val=""/>
      <w:lvlJc w:val="left"/>
      <w:pPr>
        <w:ind w:left="720" w:hanging="360"/>
      </w:pPr>
      <w:rPr>
        <w:rFonts w:ascii="Symbol" w:hAnsi="Symbol" w:hint="default"/>
      </w:rPr>
    </w:lvl>
    <w:lvl w:ilvl="1" w:tplc="4EA6AA4E" w:tentative="1">
      <w:start w:val="1"/>
      <w:numFmt w:val="bullet"/>
      <w:lvlText w:val="o"/>
      <w:lvlJc w:val="left"/>
      <w:pPr>
        <w:ind w:left="1440" w:hanging="360"/>
      </w:pPr>
      <w:rPr>
        <w:rFonts w:ascii="Courier New" w:hAnsi="Courier New" w:cs="Courier New" w:hint="default"/>
      </w:rPr>
    </w:lvl>
    <w:lvl w:ilvl="2" w:tplc="F176CAE4" w:tentative="1">
      <w:start w:val="1"/>
      <w:numFmt w:val="bullet"/>
      <w:lvlText w:val=""/>
      <w:lvlJc w:val="left"/>
      <w:pPr>
        <w:ind w:left="2160" w:hanging="360"/>
      </w:pPr>
      <w:rPr>
        <w:rFonts w:ascii="Wingdings" w:hAnsi="Wingdings" w:hint="default"/>
      </w:rPr>
    </w:lvl>
    <w:lvl w:ilvl="3" w:tplc="3E629674" w:tentative="1">
      <w:start w:val="1"/>
      <w:numFmt w:val="bullet"/>
      <w:lvlText w:val=""/>
      <w:lvlJc w:val="left"/>
      <w:pPr>
        <w:ind w:left="2880" w:hanging="360"/>
      </w:pPr>
      <w:rPr>
        <w:rFonts w:ascii="Symbol" w:hAnsi="Symbol" w:hint="default"/>
      </w:rPr>
    </w:lvl>
    <w:lvl w:ilvl="4" w:tplc="60E6AD42" w:tentative="1">
      <w:start w:val="1"/>
      <w:numFmt w:val="bullet"/>
      <w:lvlText w:val="o"/>
      <w:lvlJc w:val="left"/>
      <w:pPr>
        <w:ind w:left="3600" w:hanging="360"/>
      </w:pPr>
      <w:rPr>
        <w:rFonts w:ascii="Courier New" w:hAnsi="Courier New" w:cs="Courier New" w:hint="default"/>
      </w:rPr>
    </w:lvl>
    <w:lvl w:ilvl="5" w:tplc="6944E62C" w:tentative="1">
      <w:start w:val="1"/>
      <w:numFmt w:val="bullet"/>
      <w:lvlText w:val=""/>
      <w:lvlJc w:val="left"/>
      <w:pPr>
        <w:ind w:left="4320" w:hanging="360"/>
      </w:pPr>
      <w:rPr>
        <w:rFonts w:ascii="Wingdings" w:hAnsi="Wingdings" w:hint="default"/>
      </w:rPr>
    </w:lvl>
    <w:lvl w:ilvl="6" w:tplc="E03E6148" w:tentative="1">
      <w:start w:val="1"/>
      <w:numFmt w:val="bullet"/>
      <w:lvlText w:val=""/>
      <w:lvlJc w:val="left"/>
      <w:pPr>
        <w:ind w:left="5040" w:hanging="360"/>
      </w:pPr>
      <w:rPr>
        <w:rFonts w:ascii="Symbol" w:hAnsi="Symbol" w:hint="default"/>
      </w:rPr>
    </w:lvl>
    <w:lvl w:ilvl="7" w:tplc="6614A390" w:tentative="1">
      <w:start w:val="1"/>
      <w:numFmt w:val="bullet"/>
      <w:lvlText w:val="o"/>
      <w:lvlJc w:val="left"/>
      <w:pPr>
        <w:ind w:left="5760" w:hanging="360"/>
      </w:pPr>
      <w:rPr>
        <w:rFonts w:ascii="Courier New" w:hAnsi="Courier New" w:cs="Courier New" w:hint="default"/>
      </w:rPr>
    </w:lvl>
    <w:lvl w:ilvl="8" w:tplc="446AE3A4"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E75C7362"/>
    <w:lvl w:ilvl="0" w:tplc="CD8E48BE">
      <w:start w:val="1"/>
      <w:numFmt w:val="bullet"/>
      <w:lvlText w:val=""/>
      <w:lvlJc w:val="left"/>
      <w:pPr>
        <w:ind w:left="720" w:hanging="360"/>
      </w:pPr>
      <w:rPr>
        <w:rFonts w:ascii="Symbol" w:hAnsi="Symbol" w:hint="default"/>
      </w:rPr>
    </w:lvl>
    <w:lvl w:ilvl="1" w:tplc="389C2B76" w:tentative="1">
      <w:start w:val="1"/>
      <w:numFmt w:val="bullet"/>
      <w:lvlText w:val="o"/>
      <w:lvlJc w:val="left"/>
      <w:pPr>
        <w:ind w:left="1440" w:hanging="360"/>
      </w:pPr>
      <w:rPr>
        <w:rFonts w:ascii="Courier New" w:hAnsi="Courier New" w:cs="Courier New" w:hint="default"/>
      </w:rPr>
    </w:lvl>
    <w:lvl w:ilvl="2" w:tplc="A2E26BB0" w:tentative="1">
      <w:start w:val="1"/>
      <w:numFmt w:val="bullet"/>
      <w:lvlText w:val=""/>
      <w:lvlJc w:val="left"/>
      <w:pPr>
        <w:ind w:left="2160" w:hanging="360"/>
      </w:pPr>
      <w:rPr>
        <w:rFonts w:ascii="Wingdings" w:hAnsi="Wingdings" w:hint="default"/>
      </w:rPr>
    </w:lvl>
    <w:lvl w:ilvl="3" w:tplc="BA329C36" w:tentative="1">
      <w:start w:val="1"/>
      <w:numFmt w:val="bullet"/>
      <w:lvlText w:val=""/>
      <w:lvlJc w:val="left"/>
      <w:pPr>
        <w:ind w:left="2880" w:hanging="360"/>
      </w:pPr>
      <w:rPr>
        <w:rFonts w:ascii="Symbol" w:hAnsi="Symbol" w:hint="default"/>
      </w:rPr>
    </w:lvl>
    <w:lvl w:ilvl="4" w:tplc="36A0E6A2" w:tentative="1">
      <w:start w:val="1"/>
      <w:numFmt w:val="bullet"/>
      <w:lvlText w:val="o"/>
      <w:lvlJc w:val="left"/>
      <w:pPr>
        <w:ind w:left="3600" w:hanging="360"/>
      </w:pPr>
      <w:rPr>
        <w:rFonts w:ascii="Courier New" w:hAnsi="Courier New" w:cs="Courier New" w:hint="default"/>
      </w:rPr>
    </w:lvl>
    <w:lvl w:ilvl="5" w:tplc="841A7944" w:tentative="1">
      <w:start w:val="1"/>
      <w:numFmt w:val="bullet"/>
      <w:lvlText w:val=""/>
      <w:lvlJc w:val="left"/>
      <w:pPr>
        <w:ind w:left="4320" w:hanging="360"/>
      </w:pPr>
      <w:rPr>
        <w:rFonts w:ascii="Wingdings" w:hAnsi="Wingdings" w:hint="default"/>
      </w:rPr>
    </w:lvl>
    <w:lvl w:ilvl="6" w:tplc="C36EDE72" w:tentative="1">
      <w:start w:val="1"/>
      <w:numFmt w:val="bullet"/>
      <w:lvlText w:val=""/>
      <w:lvlJc w:val="left"/>
      <w:pPr>
        <w:ind w:left="5040" w:hanging="360"/>
      </w:pPr>
      <w:rPr>
        <w:rFonts w:ascii="Symbol" w:hAnsi="Symbol" w:hint="default"/>
      </w:rPr>
    </w:lvl>
    <w:lvl w:ilvl="7" w:tplc="75189C8A" w:tentative="1">
      <w:start w:val="1"/>
      <w:numFmt w:val="bullet"/>
      <w:lvlText w:val="o"/>
      <w:lvlJc w:val="left"/>
      <w:pPr>
        <w:ind w:left="5760" w:hanging="360"/>
      </w:pPr>
      <w:rPr>
        <w:rFonts w:ascii="Courier New" w:hAnsi="Courier New" w:cs="Courier New" w:hint="default"/>
      </w:rPr>
    </w:lvl>
    <w:lvl w:ilvl="8" w:tplc="E0B291B0"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C00C40B4"/>
    <w:lvl w:ilvl="0" w:tplc="C6E030DC">
      <w:start w:val="1"/>
      <w:numFmt w:val="bullet"/>
      <w:lvlText w:val=""/>
      <w:lvlJc w:val="left"/>
      <w:pPr>
        <w:ind w:left="720" w:hanging="360"/>
      </w:pPr>
      <w:rPr>
        <w:rFonts w:ascii="Symbol" w:hAnsi="Symbol" w:hint="default"/>
      </w:rPr>
    </w:lvl>
    <w:lvl w:ilvl="1" w:tplc="D4D6D0FE" w:tentative="1">
      <w:start w:val="1"/>
      <w:numFmt w:val="bullet"/>
      <w:lvlText w:val="o"/>
      <w:lvlJc w:val="left"/>
      <w:pPr>
        <w:ind w:left="1440" w:hanging="360"/>
      </w:pPr>
      <w:rPr>
        <w:rFonts w:ascii="Courier New" w:hAnsi="Courier New" w:cs="Courier New" w:hint="default"/>
      </w:rPr>
    </w:lvl>
    <w:lvl w:ilvl="2" w:tplc="55AE45FE" w:tentative="1">
      <w:start w:val="1"/>
      <w:numFmt w:val="bullet"/>
      <w:lvlText w:val=""/>
      <w:lvlJc w:val="left"/>
      <w:pPr>
        <w:ind w:left="2160" w:hanging="360"/>
      </w:pPr>
      <w:rPr>
        <w:rFonts w:ascii="Wingdings" w:hAnsi="Wingdings" w:hint="default"/>
      </w:rPr>
    </w:lvl>
    <w:lvl w:ilvl="3" w:tplc="B8E85622" w:tentative="1">
      <w:start w:val="1"/>
      <w:numFmt w:val="bullet"/>
      <w:lvlText w:val=""/>
      <w:lvlJc w:val="left"/>
      <w:pPr>
        <w:ind w:left="2880" w:hanging="360"/>
      </w:pPr>
      <w:rPr>
        <w:rFonts w:ascii="Symbol" w:hAnsi="Symbol" w:hint="default"/>
      </w:rPr>
    </w:lvl>
    <w:lvl w:ilvl="4" w:tplc="AEDCA95A" w:tentative="1">
      <w:start w:val="1"/>
      <w:numFmt w:val="bullet"/>
      <w:lvlText w:val="o"/>
      <w:lvlJc w:val="left"/>
      <w:pPr>
        <w:ind w:left="3600" w:hanging="360"/>
      </w:pPr>
      <w:rPr>
        <w:rFonts w:ascii="Courier New" w:hAnsi="Courier New" w:cs="Courier New" w:hint="default"/>
      </w:rPr>
    </w:lvl>
    <w:lvl w:ilvl="5" w:tplc="95FA3108" w:tentative="1">
      <w:start w:val="1"/>
      <w:numFmt w:val="bullet"/>
      <w:lvlText w:val=""/>
      <w:lvlJc w:val="left"/>
      <w:pPr>
        <w:ind w:left="4320" w:hanging="360"/>
      </w:pPr>
      <w:rPr>
        <w:rFonts w:ascii="Wingdings" w:hAnsi="Wingdings" w:hint="default"/>
      </w:rPr>
    </w:lvl>
    <w:lvl w:ilvl="6" w:tplc="59241DE6" w:tentative="1">
      <w:start w:val="1"/>
      <w:numFmt w:val="bullet"/>
      <w:lvlText w:val=""/>
      <w:lvlJc w:val="left"/>
      <w:pPr>
        <w:ind w:left="5040" w:hanging="360"/>
      </w:pPr>
      <w:rPr>
        <w:rFonts w:ascii="Symbol" w:hAnsi="Symbol" w:hint="default"/>
      </w:rPr>
    </w:lvl>
    <w:lvl w:ilvl="7" w:tplc="42D073D0" w:tentative="1">
      <w:start w:val="1"/>
      <w:numFmt w:val="bullet"/>
      <w:lvlText w:val="o"/>
      <w:lvlJc w:val="left"/>
      <w:pPr>
        <w:ind w:left="5760" w:hanging="360"/>
      </w:pPr>
      <w:rPr>
        <w:rFonts w:ascii="Courier New" w:hAnsi="Courier New" w:cs="Courier New" w:hint="default"/>
      </w:rPr>
    </w:lvl>
    <w:lvl w:ilvl="8" w:tplc="528AF0EA"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7E24B35E"/>
    <w:lvl w:ilvl="0" w:tplc="583084C8">
      <w:start w:val="1"/>
      <w:numFmt w:val="bullet"/>
      <w:lvlText w:val=""/>
      <w:lvlJc w:val="left"/>
      <w:pPr>
        <w:ind w:left="720" w:hanging="360"/>
      </w:pPr>
      <w:rPr>
        <w:rFonts w:ascii="Symbol" w:hAnsi="Symbol" w:hint="default"/>
      </w:rPr>
    </w:lvl>
    <w:lvl w:ilvl="1" w:tplc="8F1473A8" w:tentative="1">
      <w:start w:val="1"/>
      <w:numFmt w:val="bullet"/>
      <w:lvlText w:val="o"/>
      <w:lvlJc w:val="left"/>
      <w:pPr>
        <w:ind w:left="1440" w:hanging="360"/>
      </w:pPr>
      <w:rPr>
        <w:rFonts w:ascii="Courier New" w:hAnsi="Courier New" w:cs="Courier New" w:hint="default"/>
      </w:rPr>
    </w:lvl>
    <w:lvl w:ilvl="2" w:tplc="6336A772" w:tentative="1">
      <w:start w:val="1"/>
      <w:numFmt w:val="bullet"/>
      <w:lvlText w:val=""/>
      <w:lvlJc w:val="left"/>
      <w:pPr>
        <w:ind w:left="2160" w:hanging="360"/>
      </w:pPr>
      <w:rPr>
        <w:rFonts w:ascii="Wingdings" w:hAnsi="Wingdings" w:hint="default"/>
      </w:rPr>
    </w:lvl>
    <w:lvl w:ilvl="3" w:tplc="31981780" w:tentative="1">
      <w:start w:val="1"/>
      <w:numFmt w:val="bullet"/>
      <w:lvlText w:val=""/>
      <w:lvlJc w:val="left"/>
      <w:pPr>
        <w:ind w:left="2880" w:hanging="360"/>
      </w:pPr>
      <w:rPr>
        <w:rFonts w:ascii="Symbol" w:hAnsi="Symbol" w:hint="default"/>
      </w:rPr>
    </w:lvl>
    <w:lvl w:ilvl="4" w:tplc="CB1C7D48" w:tentative="1">
      <w:start w:val="1"/>
      <w:numFmt w:val="bullet"/>
      <w:lvlText w:val="o"/>
      <w:lvlJc w:val="left"/>
      <w:pPr>
        <w:ind w:left="3600" w:hanging="360"/>
      </w:pPr>
      <w:rPr>
        <w:rFonts w:ascii="Courier New" w:hAnsi="Courier New" w:cs="Courier New" w:hint="default"/>
      </w:rPr>
    </w:lvl>
    <w:lvl w:ilvl="5" w:tplc="CBFAE1A6" w:tentative="1">
      <w:start w:val="1"/>
      <w:numFmt w:val="bullet"/>
      <w:lvlText w:val=""/>
      <w:lvlJc w:val="left"/>
      <w:pPr>
        <w:ind w:left="4320" w:hanging="360"/>
      </w:pPr>
      <w:rPr>
        <w:rFonts w:ascii="Wingdings" w:hAnsi="Wingdings" w:hint="default"/>
      </w:rPr>
    </w:lvl>
    <w:lvl w:ilvl="6" w:tplc="230493DE" w:tentative="1">
      <w:start w:val="1"/>
      <w:numFmt w:val="bullet"/>
      <w:lvlText w:val=""/>
      <w:lvlJc w:val="left"/>
      <w:pPr>
        <w:ind w:left="5040" w:hanging="360"/>
      </w:pPr>
      <w:rPr>
        <w:rFonts w:ascii="Symbol" w:hAnsi="Symbol" w:hint="default"/>
      </w:rPr>
    </w:lvl>
    <w:lvl w:ilvl="7" w:tplc="286E812A" w:tentative="1">
      <w:start w:val="1"/>
      <w:numFmt w:val="bullet"/>
      <w:lvlText w:val="o"/>
      <w:lvlJc w:val="left"/>
      <w:pPr>
        <w:ind w:left="5760" w:hanging="360"/>
      </w:pPr>
      <w:rPr>
        <w:rFonts w:ascii="Courier New" w:hAnsi="Courier New" w:cs="Courier New" w:hint="default"/>
      </w:rPr>
    </w:lvl>
    <w:lvl w:ilvl="8" w:tplc="8938B500" w:tentative="1">
      <w:start w:val="1"/>
      <w:numFmt w:val="bullet"/>
      <w:lvlText w:val=""/>
      <w:lvlJc w:val="left"/>
      <w:pPr>
        <w:ind w:left="6480" w:hanging="360"/>
      </w:pPr>
      <w:rPr>
        <w:rFonts w:ascii="Wingdings" w:hAnsi="Wingdings" w:hint="default"/>
      </w:rPr>
    </w:lvl>
  </w:abstractNum>
  <w:abstractNum w:abstractNumId="4">
    <w:nsid w:val="0000000A"/>
    <w:multiLevelType w:val="hybridMultilevel"/>
    <w:tmpl w:val="49BC41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7CE6124"/>
    <w:multiLevelType w:val="hybridMultilevel"/>
    <w:tmpl w:val="6ADCD3D8"/>
    <w:lvl w:ilvl="0" w:tplc="3C2235A2">
      <w:start w:val="1"/>
      <w:numFmt w:val="bullet"/>
      <w:lvlText w:val=""/>
      <w:lvlJc w:val="left"/>
      <w:pPr>
        <w:ind w:left="720" w:hanging="360"/>
      </w:pPr>
      <w:rPr>
        <w:rFonts w:ascii="Symbol" w:hAnsi="Symbol" w:hint="default"/>
      </w:rPr>
    </w:lvl>
    <w:lvl w:ilvl="1" w:tplc="0A3058F4" w:tentative="1">
      <w:start w:val="1"/>
      <w:numFmt w:val="bullet"/>
      <w:lvlText w:val="o"/>
      <w:lvlJc w:val="left"/>
      <w:pPr>
        <w:ind w:left="1440" w:hanging="360"/>
      </w:pPr>
      <w:rPr>
        <w:rFonts w:ascii="Courier New" w:hAnsi="Courier New" w:cs="Courier New" w:hint="default"/>
      </w:rPr>
    </w:lvl>
    <w:lvl w:ilvl="2" w:tplc="EA02F998" w:tentative="1">
      <w:start w:val="1"/>
      <w:numFmt w:val="bullet"/>
      <w:lvlText w:val=""/>
      <w:lvlJc w:val="left"/>
      <w:pPr>
        <w:ind w:left="2160" w:hanging="360"/>
      </w:pPr>
      <w:rPr>
        <w:rFonts w:ascii="Wingdings" w:hAnsi="Wingdings" w:hint="default"/>
      </w:rPr>
    </w:lvl>
    <w:lvl w:ilvl="3" w:tplc="CC626082" w:tentative="1">
      <w:start w:val="1"/>
      <w:numFmt w:val="bullet"/>
      <w:lvlText w:val=""/>
      <w:lvlJc w:val="left"/>
      <w:pPr>
        <w:ind w:left="2880" w:hanging="360"/>
      </w:pPr>
      <w:rPr>
        <w:rFonts w:ascii="Symbol" w:hAnsi="Symbol" w:hint="default"/>
      </w:rPr>
    </w:lvl>
    <w:lvl w:ilvl="4" w:tplc="C784B792" w:tentative="1">
      <w:start w:val="1"/>
      <w:numFmt w:val="bullet"/>
      <w:lvlText w:val="o"/>
      <w:lvlJc w:val="left"/>
      <w:pPr>
        <w:ind w:left="3600" w:hanging="360"/>
      </w:pPr>
      <w:rPr>
        <w:rFonts w:ascii="Courier New" w:hAnsi="Courier New" w:cs="Courier New" w:hint="default"/>
      </w:rPr>
    </w:lvl>
    <w:lvl w:ilvl="5" w:tplc="F1E4500E" w:tentative="1">
      <w:start w:val="1"/>
      <w:numFmt w:val="bullet"/>
      <w:lvlText w:val=""/>
      <w:lvlJc w:val="left"/>
      <w:pPr>
        <w:ind w:left="4320" w:hanging="360"/>
      </w:pPr>
      <w:rPr>
        <w:rFonts w:ascii="Wingdings" w:hAnsi="Wingdings" w:hint="default"/>
      </w:rPr>
    </w:lvl>
    <w:lvl w:ilvl="6" w:tplc="AA82B9B6" w:tentative="1">
      <w:start w:val="1"/>
      <w:numFmt w:val="bullet"/>
      <w:lvlText w:val=""/>
      <w:lvlJc w:val="left"/>
      <w:pPr>
        <w:ind w:left="5040" w:hanging="360"/>
      </w:pPr>
      <w:rPr>
        <w:rFonts w:ascii="Symbol" w:hAnsi="Symbol" w:hint="default"/>
      </w:rPr>
    </w:lvl>
    <w:lvl w:ilvl="7" w:tplc="344CBAE0" w:tentative="1">
      <w:start w:val="1"/>
      <w:numFmt w:val="bullet"/>
      <w:lvlText w:val="o"/>
      <w:lvlJc w:val="left"/>
      <w:pPr>
        <w:ind w:left="5760" w:hanging="360"/>
      </w:pPr>
      <w:rPr>
        <w:rFonts w:ascii="Courier New" w:hAnsi="Courier New" w:cs="Courier New" w:hint="default"/>
      </w:rPr>
    </w:lvl>
    <w:lvl w:ilvl="8" w:tplc="B868F346"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D0"/>
    <w:rsid w:val="000068D8"/>
    <w:rsid w:val="003447EC"/>
    <w:rsid w:val="006B28FE"/>
    <w:rsid w:val="007B52C1"/>
    <w:rsid w:val="009C30D0"/>
    <w:rsid w:val="00F2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C6DB471-C911-4CD5-BEE8-46B45230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224d72e782b6bc7067737cbdbf3af5d7134f530e18705c4458440321091b5b58120f180510405c5f004356014b4450530401195c1333471b1b111443595e0d544a011503504e1c180c571833471b1b0514405b5501515601514841481f0f2b561358191b195115495d0c00584e4209430247460c590858184508105042445b0c0f054e4108120211474a411b1213471b1b1114405e590a554c150d14115c6&amp;docType=docx" TargetMode="External"/><Relationship Id="rId5" Type="http://schemas.openxmlformats.org/officeDocument/2006/relationships/hyperlink" Target="mailto:sugyani.singh1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 Sibasankar</dc:creator>
  <cp:lastModifiedBy>Microsoft account</cp:lastModifiedBy>
  <cp:revision>6</cp:revision>
  <dcterms:created xsi:type="dcterms:W3CDTF">2022-05-24T07:44:00Z</dcterms:created>
  <dcterms:modified xsi:type="dcterms:W3CDTF">2022-06-09T16:36:00Z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15359213ccce4346a0f25f1ae2dfb156</vt:lpwstr>
  </property>
</Properties>
</file>