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293" w14:textId="77777777" w:rsidR="00CD4E88" w:rsidRPr="00CD4E88" w:rsidRDefault="00CD4E88" w:rsidP="00CD4E88">
      <w:pPr>
        <w:pBdr>
          <w:bottom w:val="single" w:sz="6" w:space="1" w:color="auto"/>
        </w:pBdr>
        <w:spacing w:before="24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D4E88">
        <w:rPr>
          <w:rFonts w:asciiTheme="minorHAnsi" w:hAnsiTheme="minorHAnsi" w:cstheme="minorHAnsi"/>
          <w:b/>
          <w:bCs/>
          <w:sz w:val="40"/>
          <w:szCs w:val="40"/>
        </w:rPr>
        <w:t>RUK DEV</w:t>
      </w:r>
    </w:p>
    <w:p w14:paraId="4D6AD427" w14:textId="6B082F3C" w:rsidR="00410EF4" w:rsidRPr="00CD4E88" w:rsidRDefault="00385A55" w:rsidP="00CD4E88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b/>
          <w:noProof/>
          <w:sz w:val="28"/>
          <w:szCs w:val="28"/>
        </w:rPr>
      </w:pPr>
      <w:r w:rsidRPr="00CD4E88">
        <w:rPr>
          <w:rFonts w:asciiTheme="minorHAnsi" w:hAnsiTheme="minorHAnsi" w:cstheme="minorHAnsi"/>
          <w:b/>
          <w:noProof/>
          <w:sz w:val="28"/>
          <w:szCs w:val="28"/>
        </w:rPr>
        <w:t>PROFESSIONAL SUMMARY</w:t>
      </w:r>
    </w:p>
    <w:p w14:paraId="3CBE82B9" w14:textId="6D2CA894" w:rsidR="00C61DC3" w:rsidRPr="007A170A" w:rsidRDefault="001F74AF" w:rsidP="00557006">
      <w:pPr>
        <w:spacing w:before="80"/>
        <w:rPr>
          <w:rFonts w:asciiTheme="minorHAnsi" w:hAnsiTheme="minorHAnsi" w:cstheme="minorHAnsi"/>
          <w:i/>
          <w:iCs/>
          <w:sz w:val="24"/>
          <w:szCs w:val="24"/>
        </w:rPr>
      </w:pP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Senior executive with </w:t>
      </w:r>
      <w:r w:rsidR="00E739A6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more than 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E739A6" w:rsidRPr="007A170A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years of experience in information technology working with international </w:t>
      </w:r>
      <w:r w:rsidR="00AF216A" w:rsidRPr="007A170A">
        <w:rPr>
          <w:rFonts w:asciiTheme="minorHAnsi" w:hAnsiTheme="minorHAnsi" w:cstheme="minorHAnsi"/>
          <w:i/>
          <w:iCs/>
          <w:sz w:val="24"/>
          <w:szCs w:val="24"/>
        </w:rPr>
        <w:t>clients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00258" w:rsidRPr="007A170A">
        <w:rPr>
          <w:rFonts w:asciiTheme="minorHAnsi" w:hAnsiTheme="minorHAnsi" w:cstheme="minorHAnsi"/>
          <w:i/>
          <w:iCs/>
          <w:sz w:val="24"/>
          <w:szCs w:val="24"/>
        </w:rPr>
        <w:t>including the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F216A" w:rsidRPr="007A170A">
        <w:rPr>
          <w:rFonts w:asciiTheme="minorHAnsi" w:hAnsiTheme="minorHAnsi" w:cstheme="minorHAnsi"/>
          <w:i/>
          <w:iCs/>
          <w:sz w:val="24"/>
          <w:szCs w:val="24"/>
        </w:rPr>
        <w:t>International Monetary Fund</w:t>
      </w:r>
      <w:r w:rsidR="00DD5B66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(IMF)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, as well as </w:t>
      </w:r>
      <w:r w:rsidR="00F00258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with 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US agencies and private companies such as FBI, FDA, </w:t>
      </w:r>
      <w:r w:rsidR="0008341F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USDA, HUD, </w:t>
      </w:r>
      <w:r w:rsidR="00BC2D41" w:rsidRPr="007A170A">
        <w:rPr>
          <w:rFonts w:asciiTheme="minorHAnsi" w:hAnsiTheme="minorHAnsi" w:cstheme="minorHAnsi"/>
          <w:i/>
          <w:iCs/>
          <w:sz w:val="24"/>
          <w:szCs w:val="24"/>
        </w:rPr>
        <w:t>Salesforce,</w:t>
      </w:r>
      <w:r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and Microsoft.</w:t>
      </w:r>
      <w:r w:rsidR="005D100F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F216A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11 years of continuous experience in </w:t>
      </w:r>
      <w:r w:rsidR="00C61DC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managing and delivering highly complex projects and experience in integrating large-scale </w:t>
      </w:r>
      <w:r w:rsidR="00472BDE" w:rsidRPr="007A170A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="00C61DC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nformation and </w:t>
      </w:r>
      <w:r w:rsidR="00472BDE" w:rsidRPr="007A170A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C61DC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elecommunications </w:t>
      </w:r>
      <w:r w:rsidR="00472BDE" w:rsidRPr="007A170A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C61DC3" w:rsidRPr="007A170A">
        <w:rPr>
          <w:rFonts w:asciiTheme="minorHAnsi" w:hAnsiTheme="minorHAnsi" w:cstheme="minorHAnsi"/>
          <w:i/>
          <w:iCs/>
          <w:sz w:val="24"/>
          <w:szCs w:val="24"/>
        </w:rPr>
        <w:t>ystems.</w:t>
      </w:r>
      <w:r w:rsidR="00557006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>Contribute</w:t>
      </w:r>
      <w:r w:rsidR="00060229" w:rsidRPr="007A170A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regularly to formulate clients’ technology and business strategies</w:t>
      </w:r>
      <w:r w:rsidR="00B7447A" w:rsidRPr="007A170A">
        <w:rPr>
          <w:rFonts w:asciiTheme="minorHAnsi" w:hAnsiTheme="minorHAnsi" w:cstheme="minorHAnsi"/>
          <w:i/>
          <w:iCs/>
          <w:sz w:val="24"/>
          <w:szCs w:val="24"/>
        </w:rPr>
        <w:t>. P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>lay</w:t>
      </w:r>
      <w:r w:rsidR="00060229" w:rsidRPr="007A170A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a key role in the </w:t>
      </w:r>
      <w:r w:rsidR="006C0A7B" w:rsidRPr="007A170A">
        <w:rPr>
          <w:rFonts w:asciiTheme="minorHAnsi" w:hAnsiTheme="minorHAnsi" w:cstheme="minorHAnsi"/>
          <w:i/>
          <w:iCs/>
          <w:sz w:val="24"/>
          <w:szCs w:val="24"/>
        </w:rPr>
        <w:t>development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of policies</w:t>
      </w:r>
      <w:r w:rsidR="000B5BFC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F1D08" w:rsidRPr="007A170A">
        <w:rPr>
          <w:rFonts w:asciiTheme="minorHAnsi" w:hAnsiTheme="minorHAnsi" w:cstheme="minorHAnsi"/>
          <w:i/>
          <w:iCs/>
          <w:sz w:val="24"/>
          <w:szCs w:val="24"/>
        </w:rPr>
        <w:t>to ensure compliance and promote clients’ goals.</w:t>
      </w:r>
      <w:r w:rsidR="00557006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72CB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Extensive </w:t>
      </w:r>
      <w:r w:rsidR="00665937">
        <w:rPr>
          <w:rFonts w:asciiTheme="minorHAnsi" w:hAnsiTheme="minorHAnsi" w:cstheme="minorHAnsi"/>
          <w:i/>
          <w:iCs/>
          <w:sz w:val="24"/>
          <w:szCs w:val="24"/>
        </w:rPr>
        <w:t>international</w:t>
      </w:r>
      <w:r w:rsidR="00172CB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experience in Africa, South Asia, Middle </w:t>
      </w:r>
      <w:r w:rsidR="00F071AE" w:rsidRPr="007A170A">
        <w:rPr>
          <w:rFonts w:asciiTheme="minorHAnsi" w:hAnsiTheme="minorHAnsi" w:cstheme="minorHAnsi"/>
          <w:i/>
          <w:iCs/>
          <w:sz w:val="24"/>
          <w:szCs w:val="24"/>
        </w:rPr>
        <w:t>East,</w:t>
      </w:r>
      <w:r w:rsidR="00172CB3" w:rsidRPr="007A170A">
        <w:rPr>
          <w:rFonts w:asciiTheme="minorHAnsi" w:hAnsiTheme="minorHAnsi" w:cstheme="minorHAnsi"/>
          <w:i/>
          <w:iCs/>
          <w:sz w:val="24"/>
          <w:szCs w:val="24"/>
        </w:rPr>
        <w:t xml:space="preserve"> and Europe. Multilingual. Dual citizen in the US and Sri Lanka. Master of Science specializing in Information Security. Certified Project Management Professional</w:t>
      </w:r>
      <w:r w:rsidR="0066593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293DE17" w14:textId="4D183507" w:rsidR="0052579E" w:rsidRPr="0052579E" w:rsidRDefault="0052579E" w:rsidP="0052579E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KEY ACCOMPLISHMENTS </w:t>
      </w:r>
    </w:p>
    <w:p w14:paraId="1E9F1735" w14:textId="304EE0B3" w:rsidR="00A075D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C604F">
        <w:rPr>
          <w:rFonts w:asciiTheme="minorHAnsi" w:hAnsiTheme="minorHAnsi" w:cstheme="minorHAnsi"/>
        </w:rPr>
        <w:t>mprove</w:t>
      </w:r>
      <w:r>
        <w:rPr>
          <w:rFonts w:asciiTheme="minorHAnsi" w:hAnsiTheme="minorHAnsi" w:cstheme="minorHAnsi"/>
        </w:rPr>
        <w:t>d</w:t>
      </w:r>
      <w:r w:rsidRPr="006C604F">
        <w:rPr>
          <w:rFonts w:asciiTheme="minorHAnsi" w:hAnsiTheme="minorHAnsi" w:cstheme="minorHAnsi"/>
        </w:rPr>
        <w:t xml:space="preserve"> efficiency and reduce</w:t>
      </w:r>
      <w:r>
        <w:rPr>
          <w:rFonts w:asciiTheme="minorHAnsi" w:hAnsiTheme="minorHAnsi" w:cstheme="minorHAnsi"/>
        </w:rPr>
        <w:t>d</w:t>
      </w:r>
      <w:r w:rsidRPr="006C604F">
        <w:rPr>
          <w:rFonts w:asciiTheme="minorHAnsi" w:hAnsiTheme="minorHAnsi" w:cstheme="minorHAnsi"/>
        </w:rPr>
        <w:t xml:space="preserve"> high costs involved in managing </w:t>
      </w:r>
      <w:r>
        <w:rPr>
          <w:rFonts w:asciiTheme="minorHAnsi" w:hAnsiTheme="minorHAnsi" w:cstheme="minorHAnsi"/>
        </w:rPr>
        <w:t>web apps for the IMF’s</w:t>
      </w:r>
      <w:r w:rsidRPr="006C604F">
        <w:t xml:space="preserve"> </w:t>
      </w:r>
      <w:r w:rsidRPr="006C604F">
        <w:rPr>
          <w:rFonts w:asciiTheme="minorHAnsi" w:hAnsiTheme="minorHAnsi" w:cstheme="minorHAnsi"/>
        </w:rPr>
        <w:t>Capacity Development program</w:t>
      </w:r>
      <w:r>
        <w:rPr>
          <w:rFonts w:asciiTheme="minorHAnsi" w:hAnsiTheme="minorHAnsi" w:cstheme="minorHAnsi"/>
        </w:rPr>
        <w:t xml:space="preserve"> in </w:t>
      </w:r>
      <w:r w:rsidRPr="006C604F">
        <w:rPr>
          <w:rFonts w:asciiTheme="minorHAnsi" w:hAnsiTheme="minorHAnsi" w:cstheme="minorHAnsi"/>
        </w:rPr>
        <w:t xml:space="preserve">Sub-Saharan Africa </w:t>
      </w:r>
      <w:r>
        <w:rPr>
          <w:rFonts w:asciiTheme="minorHAnsi" w:hAnsiTheme="minorHAnsi" w:cstheme="minorHAnsi"/>
        </w:rPr>
        <w:t xml:space="preserve">by implementing a </w:t>
      </w:r>
      <w:r w:rsidRPr="006C604F">
        <w:rPr>
          <w:rFonts w:asciiTheme="minorHAnsi" w:hAnsiTheme="minorHAnsi" w:cstheme="minorHAnsi"/>
        </w:rPr>
        <w:t>cloud-based Salesforce platform serving an average of 10</w:t>
      </w:r>
      <w:r>
        <w:rPr>
          <w:rFonts w:asciiTheme="minorHAnsi" w:hAnsiTheme="minorHAnsi" w:cstheme="minorHAnsi"/>
        </w:rPr>
        <w:t>k</w:t>
      </w:r>
      <w:r w:rsidRPr="006C604F">
        <w:rPr>
          <w:rFonts w:asciiTheme="minorHAnsi" w:hAnsiTheme="minorHAnsi" w:cstheme="minorHAnsi"/>
        </w:rPr>
        <w:t xml:space="preserve"> users per month</w:t>
      </w:r>
      <w:r>
        <w:rPr>
          <w:rFonts w:asciiTheme="minorHAnsi" w:hAnsiTheme="minorHAnsi" w:cstheme="minorHAnsi"/>
        </w:rPr>
        <w:t xml:space="preserve"> in the 5 regional centers. </w:t>
      </w:r>
    </w:p>
    <w:p w14:paraId="20A7C949" w14:textId="77777777" w:rsidR="00A655CE" w:rsidRPr="00730D94" w:rsidRDefault="00A655CE" w:rsidP="00A655CE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730D94">
        <w:rPr>
          <w:rFonts w:asciiTheme="minorHAnsi" w:hAnsiTheme="minorHAnsi" w:cstheme="minorHAnsi"/>
        </w:rPr>
        <w:t>At FBI,</w:t>
      </w:r>
      <w:r>
        <w:rPr>
          <w:rFonts w:asciiTheme="minorHAnsi" w:hAnsiTheme="minorHAnsi" w:cstheme="minorHAnsi"/>
        </w:rPr>
        <w:t xml:space="preserve"> </w:t>
      </w:r>
      <w:r w:rsidRPr="00AE637C">
        <w:rPr>
          <w:rFonts w:asciiTheme="minorHAnsi" w:hAnsiTheme="minorHAnsi" w:cstheme="minorHAnsi"/>
        </w:rPr>
        <w:t>in a 4-year contract</w:t>
      </w:r>
      <w:r>
        <w:rPr>
          <w:rFonts w:asciiTheme="minorHAnsi" w:hAnsiTheme="minorHAnsi" w:cstheme="minorHAnsi"/>
        </w:rPr>
        <w:t>, e</w:t>
      </w:r>
      <w:r w:rsidRPr="00730D94">
        <w:rPr>
          <w:rFonts w:asciiTheme="minorHAnsi" w:hAnsiTheme="minorHAnsi" w:cstheme="minorHAnsi"/>
        </w:rPr>
        <w:t>levate</w:t>
      </w:r>
      <w:r>
        <w:rPr>
          <w:rFonts w:asciiTheme="minorHAnsi" w:hAnsiTheme="minorHAnsi" w:cstheme="minorHAnsi"/>
        </w:rPr>
        <w:t>d</w:t>
      </w:r>
      <w:r w:rsidRPr="00730D94">
        <w:rPr>
          <w:rFonts w:asciiTheme="minorHAnsi" w:hAnsiTheme="minorHAnsi" w:cstheme="minorHAnsi"/>
        </w:rPr>
        <w:t xml:space="preserve"> web presence </w:t>
      </w:r>
      <w:r>
        <w:rPr>
          <w:rFonts w:asciiTheme="minorHAnsi" w:hAnsiTheme="minorHAnsi" w:cstheme="minorHAnsi"/>
        </w:rPr>
        <w:t>of</w:t>
      </w:r>
      <w:r w:rsidRPr="00730D94">
        <w:rPr>
          <w:rFonts w:asciiTheme="minorHAnsi" w:hAnsiTheme="minorHAnsi" w:cstheme="minorHAnsi"/>
        </w:rPr>
        <w:t xml:space="preserve"> fbi.gov</w:t>
      </w:r>
      <w:r>
        <w:rPr>
          <w:rFonts w:asciiTheme="minorHAnsi" w:hAnsiTheme="minorHAnsi" w:cstheme="minorHAnsi"/>
        </w:rPr>
        <w:t xml:space="preserve">, </w:t>
      </w:r>
      <w:r w:rsidRPr="00730D94">
        <w:rPr>
          <w:rFonts w:asciiTheme="minorHAnsi" w:hAnsiTheme="minorHAnsi" w:cstheme="minorHAnsi"/>
        </w:rPr>
        <w:t xml:space="preserve">sub-domains and 56 field offices </w:t>
      </w:r>
      <w:r>
        <w:rPr>
          <w:rFonts w:asciiTheme="minorHAnsi" w:hAnsiTheme="minorHAnsi" w:cstheme="minorHAnsi"/>
        </w:rPr>
        <w:t xml:space="preserve">serving </w:t>
      </w:r>
      <w:r w:rsidRPr="00730D94">
        <w:rPr>
          <w:rFonts w:asciiTheme="minorHAnsi" w:hAnsiTheme="minorHAnsi" w:cstheme="minorHAnsi"/>
        </w:rPr>
        <w:t>over 30 million hits per month</w:t>
      </w:r>
      <w:r>
        <w:rPr>
          <w:rFonts w:asciiTheme="minorHAnsi" w:hAnsiTheme="minorHAnsi" w:cstheme="minorHAnsi"/>
        </w:rPr>
        <w:t xml:space="preserve"> worldwide by overseeing vendor work from </w:t>
      </w:r>
      <w:r w:rsidRPr="00AE637C">
        <w:rPr>
          <w:rFonts w:asciiTheme="minorHAnsi" w:hAnsiTheme="minorHAnsi" w:cstheme="minorHAnsi"/>
        </w:rPr>
        <w:t>Verizon</w:t>
      </w:r>
      <w:r w:rsidRPr="00730D94">
        <w:rPr>
          <w:rFonts w:asciiTheme="minorHAnsi" w:hAnsiTheme="minorHAnsi" w:cstheme="minorHAnsi"/>
        </w:rPr>
        <w:t xml:space="preserve">, Lumen Technologies, CDW Government, Google, RSA and </w:t>
      </w:r>
      <w:r>
        <w:rPr>
          <w:rFonts w:asciiTheme="minorHAnsi" w:hAnsiTheme="minorHAnsi" w:cstheme="minorHAnsi"/>
        </w:rPr>
        <w:t xml:space="preserve">many others. </w:t>
      </w:r>
    </w:p>
    <w:p w14:paraId="584A07D2" w14:textId="77777777" w:rsidR="00A075D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Pr="00B11FAF">
        <w:rPr>
          <w:rFonts w:asciiTheme="minorHAnsi" w:hAnsiTheme="minorHAnsi" w:cstheme="minorHAnsi"/>
        </w:rPr>
        <w:t>tegrat</w:t>
      </w:r>
      <w:r>
        <w:rPr>
          <w:rFonts w:asciiTheme="minorHAnsi" w:hAnsiTheme="minorHAnsi" w:cstheme="minorHAnsi"/>
        </w:rPr>
        <w:t>ed</w:t>
      </w:r>
      <w:r w:rsidRPr="00B11FAF">
        <w:rPr>
          <w:rFonts w:asciiTheme="minorHAnsi" w:hAnsiTheme="minorHAnsi" w:cstheme="minorHAnsi"/>
        </w:rPr>
        <w:t xml:space="preserve"> 30 plus applications to connect more than 500 think tanks in nearly 100 countries</w:t>
      </w:r>
      <w:r>
        <w:rPr>
          <w:rFonts w:asciiTheme="minorHAnsi" w:hAnsiTheme="minorHAnsi" w:cstheme="minorHAnsi"/>
        </w:rPr>
        <w:t xml:space="preserve"> to </w:t>
      </w:r>
      <w:r w:rsidRPr="00B11FAF">
        <w:rPr>
          <w:rFonts w:asciiTheme="minorHAnsi" w:hAnsiTheme="minorHAnsi" w:cstheme="minorHAnsi"/>
        </w:rPr>
        <w:t>improve the operations of the global Atlas Network nonprofit organization.</w:t>
      </w:r>
    </w:p>
    <w:p w14:paraId="2B1AECA4" w14:textId="77777777" w:rsidR="00A075D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A5619D">
        <w:rPr>
          <w:rFonts w:asciiTheme="minorHAnsi" w:hAnsiTheme="minorHAnsi" w:cstheme="minorHAnsi"/>
        </w:rPr>
        <w:t xml:space="preserve">Implemented a unified training web portal for 3 US federal agencies, FDA, NIH and ASPR. </w:t>
      </w:r>
    </w:p>
    <w:p w14:paraId="42F511E4" w14:textId="77777777" w:rsidR="00A075D6" w:rsidRPr="00A5619D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Enhanced collaboration among 1500 members in the Inter-American Development Bank </w:t>
      </w:r>
      <w:r w:rsidRPr="00A5619D">
        <w:rPr>
          <w:rFonts w:asciiTheme="minorHAnsi" w:hAnsiTheme="minorHAnsi" w:cstheme="minorHAnsi"/>
        </w:rPr>
        <w:t>Association of Retirees</w:t>
      </w:r>
      <w:r>
        <w:rPr>
          <w:rFonts w:asciiTheme="minorHAnsi" w:hAnsiTheme="minorHAnsi" w:cstheme="minorHAnsi"/>
        </w:rPr>
        <w:t xml:space="preserve">, </w:t>
      </w:r>
      <w:r w:rsidRPr="00A5619D">
        <w:rPr>
          <w:rFonts w:asciiTheme="minorHAnsi" w:hAnsiTheme="minorHAnsi" w:cstheme="minorHAnsi"/>
        </w:rPr>
        <w:t xml:space="preserve">Washington, DC </w:t>
      </w:r>
      <w:r>
        <w:rPr>
          <w:rFonts w:asciiTheme="minorHAnsi" w:hAnsiTheme="minorHAnsi" w:cstheme="minorHAnsi"/>
        </w:rPr>
        <w:t xml:space="preserve">by creating a </w:t>
      </w:r>
      <w:r w:rsidRPr="00A5619D">
        <w:rPr>
          <w:rFonts w:asciiTheme="minorHAnsi" w:hAnsiTheme="minorHAnsi" w:cstheme="minorHAnsi"/>
        </w:rPr>
        <w:t xml:space="preserve">Geo map </w:t>
      </w:r>
      <w:r>
        <w:rPr>
          <w:rFonts w:asciiTheme="minorHAnsi" w:hAnsiTheme="minorHAnsi" w:cstheme="minorHAnsi"/>
        </w:rPr>
        <w:t>web application.</w:t>
      </w:r>
    </w:p>
    <w:p w14:paraId="4EBC2827" w14:textId="66BE2FFA" w:rsidR="00A075D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A5619D">
        <w:rPr>
          <w:rFonts w:asciiTheme="minorHAnsi" w:hAnsiTheme="minorHAnsi" w:cstheme="minorHAnsi"/>
        </w:rPr>
        <w:t xml:space="preserve">Performed </w:t>
      </w:r>
      <w:r>
        <w:rPr>
          <w:rFonts w:asciiTheme="minorHAnsi" w:hAnsiTheme="minorHAnsi" w:cstheme="minorHAnsi"/>
        </w:rPr>
        <w:t xml:space="preserve">document </w:t>
      </w:r>
      <w:r w:rsidRPr="00A5619D">
        <w:rPr>
          <w:rFonts w:asciiTheme="minorHAnsi" w:hAnsiTheme="minorHAnsi" w:cstheme="minorHAnsi"/>
        </w:rPr>
        <w:t xml:space="preserve">analysis </w:t>
      </w:r>
      <w:r>
        <w:rPr>
          <w:rFonts w:asciiTheme="minorHAnsi" w:hAnsiTheme="minorHAnsi" w:cstheme="minorHAnsi"/>
        </w:rPr>
        <w:t xml:space="preserve">for </w:t>
      </w:r>
      <w:r w:rsidRPr="00D7786D">
        <w:rPr>
          <w:rFonts w:asciiTheme="minorHAnsi" w:hAnsiTheme="minorHAnsi" w:cstheme="minorHAnsi"/>
        </w:rPr>
        <w:t xml:space="preserve">CORAS® </w:t>
      </w:r>
      <w:r>
        <w:rPr>
          <w:rFonts w:asciiTheme="minorHAnsi" w:hAnsiTheme="minorHAnsi" w:cstheme="minorHAnsi"/>
        </w:rPr>
        <w:t>cloud provider</w:t>
      </w:r>
      <w:r w:rsidRPr="00A561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obtain security authorization standard, </w:t>
      </w:r>
      <w:r w:rsidRPr="00167582">
        <w:rPr>
          <w:rFonts w:asciiTheme="minorHAnsi" w:hAnsiTheme="minorHAnsi" w:cstheme="minorHAnsi"/>
        </w:rPr>
        <w:t>FedRAMP</w:t>
      </w:r>
      <w:r>
        <w:rPr>
          <w:rFonts w:asciiTheme="minorHAnsi" w:hAnsiTheme="minorHAnsi" w:cstheme="minorHAnsi"/>
        </w:rPr>
        <w:t xml:space="preserve">, “In Process”. </w:t>
      </w:r>
      <w:hyperlink r:id="rId8" w:anchor="!/products" w:history="1">
        <w:r w:rsidRPr="00C66804">
          <w:rPr>
            <w:rStyle w:val="Hyperlink"/>
            <w:rFonts w:asciiTheme="minorHAnsi" w:hAnsiTheme="minorHAnsi" w:cstheme="minorHAnsi"/>
          </w:rPr>
          <w:t>https://marketplace.fedramp.gov/#!/products</w:t>
        </w:r>
      </w:hyperlink>
      <w:r>
        <w:rPr>
          <w:rFonts w:asciiTheme="minorHAnsi" w:hAnsiTheme="minorHAnsi" w:cstheme="minorHAnsi"/>
        </w:rPr>
        <w:t xml:space="preserve"> </w:t>
      </w:r>
    </w:p>
    <w:p w14:paraId="46889F94" w14:textId="77777777" w:rsidR="00A075D6" w:rsidRPr="00CD4E88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CD4E88">
        <w:rPr>
          <w:rFonts w:asciiTheme="minorHAnsi" w:hAnsiTheme="minorHAnsi" w:cstheme="minorHAnsi"/>
        </w:rPr>
        <w:t>FDA</w:t>
      </w:r>
      <w:r>
        <w:rPr>
          <w:rFonts w:asciiTheme="minorHAnsi" w:hAnsiTheme="minorHAnsi" w:cstheme="minorHAnsi"/>
        </w:rPr>
        <w:t xml:space="preserve">, managed a large </w:t>
      </w:r>
      <w:r w:rsidRPr="00CD4E88">
        <w:rPr>
          <w:rFonts w:asciiTheme="minorHAnsi" w:hAnsiTheme="minorHAnsi" w:cstheme="minorHAnsi"/>
        </w:rPr>
        <w:t xml:space="preserve">application migration to </w:t>
      </w:r>
      <w:r>
        <w:rPr>
          <w:rFonts w:asciiTheme="minorHAnsi" w:hAnsiTheme="minorHAnsi" w:cstheme="minorHAnsi"/>
        </w:rPr>
        <w:t>a</w:t>
      </w:r>
      <w:r w:rsidRPr="00CD4E88">
        <w:rPr>
          <w:rFonts w:asciiTheme="minorHAnsi" w:hAnsiTheme="minorHAnsi" w:cstheme="minorHAnsi"/>
        </w:rPr>
        <w:t xml:space="preserve"> new data center, teaming with HP</w:t>
      </w:r>
      <w:r>
        <w:rPr>
          <w:rFonts w:asciiTheme="minorHAnsi" w:hAnsiTheme="minorHAnsi" w:cstheme="minorHAnsi"/>
        </w:rPr>
        <w:t>.</w:t>
      </w:r>
    </w:p>
    <w:p w14:paraId="025ED459" w14:textId="77777777" w:rsidR="00A075D6" w:rsidRPr="00CD4E88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CD4E88">
        <w:rPr>
          <w:rFonts w:asciiTheme="minorHAnsi" w:hAnsiTheme="minorHAnsi" w:cstheme="minorHAnsi"/>
        </w:rPr>
        <w:t>USDA</w:t>
      </w:r>
      <w:r>
        <w:rPr>
          <w:rFonts w:asciiTheme="minorHAnsi" w:hAnsiTheme="minorHAnsi" w:cstheme="minorHAnsi"/>
        </w:rPr>
        <w:t>, oversaw a</w:t>
      </w:r>
      <w:r w:rsidRPr="00CD4E88">
        <w:rPr>
          <w:rFonts w:asciiTheme="minorHAnsi" w:hAnsiTheme="minorHAnsi" w:cstheme="minorHAnsi"/>
        </w:rPr>
        <w:t>gile application development projects in Agricultural Marketing Service and Agricultural Research Service</w:t>
      </w:r>
      <w:r>
        <w:rPr>
          <w:rFonts w:asciiTheme="minorHAnsi" w:hAnsiTheme="minorHAnsi" w:cstheme="minorHAnsi"/>
        </w:rPr>
        <w:t>.</w:t>
      </w:r>
    </w:p>
    <w:p w14:paraId="0B051D2C" w14:textId="5886F007" w:rsidR="00A075D6" w:rsidRPr="00CD4E88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CD4E88">
        <w:rPr>
          <w:rFonts w:asciiTheme="minorHAnsi" w:hAnsiTheme="minorHAnsi" w:cstheme="minorHAnsi"/>
        </w:rPr>
        <w:t>DHHS</w:t>
      </w:r>
      <w:r>
        <w:rPr>
          <w:rFonts w:asciiTheme="minorHAnsi" w:hAnsiTheme="minorHAnsi" w:cstheme="minorHAnsi"/>
        </w:rPr>
        <w:t>, provided f</w:t>
      </w:r>
      <w:r w:rsidRPr="00CD4E88">
        <w:rPr>
          <w:rFonts w:asciiTheme="minorHAnsi" w:hAnsiTheme="minorHAnsi" w:cstheme="minorHAnsi"/>
        </w:rPr>
        <w:t xml:space="preserve">inancial application support for the National Disaster Medical System post hurricane Katrina. </w:t>
      </w:r>
    </w:p>
    <w:p w14:paraId="5E3CD55C" w14:textId="77777777" w:rsidR="00A075D6" w:rsidRPr="00CD4E88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CD4E88">
        <w:rPr>
          <w:rFonts w:asciiTheme="minorHAnsi" w:hAnsiTheme="minorHAnsi" w:cstheme="minorHAnsi"/>
        </w:rPr>
        <w:t>VA</w:t>
      </w:r>
      <w:r>
        <w:rPr>
          <w:rFonts w:asciiTheme="minorHAnsi" w:hAnsiTheme="minorHAnsi" w:cstheme="minorHAnsi"/>
        </w:rPr>
        <w:t xml:space="preserve">, initiated file management </w:t>
      </w:r>
      <w:r w:rsidRPr="00CD4E88">
        <w:rPr>
          <w:rFonts w:asciiTheme="minorHAnsi" w:hAnsiTheme="minorHAnsi" w:cstheme="minorHAnsi"/>
        </w:rPr>
        <w:t xml:space="preserve">modernization teaming with Booz Allen Hamilton. </w:t>
      </w:r>
    </w:p>
    <w:p w14:paraId="5ED219FB" w14:textId="77777777" w:rsidR="00A075D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CD4E88">
        <w:rPr>
          <w:rFonts w:asciiTheme="minorHAnsi" w:hAnsiTheme="minorHAnsi" w:cstheme="minorHAnsi"/>
        </w:rPr>
        <w:t>HUD</w:t>
      </w:r>
      <w:r>
        <w:rPr>
          <w:rFonts w:asciiTheme="minorHAnsi" w:hAnsiTheme="minorHAnsi" w:cstheme="minorHAnsi"/>
        </w:rPr>
        <w:t xml:space="preserve">, provided </w:t>
      </w:r>
      <w:r w:rsidRPr="00CD4E88">
        <w:rPr>
          <w:rFonts w:asciiTheme="minorHAnsi" w:hAnsiTheme="minorHAnsi" w:cstheme="minorHAnsi"/>
        </w:rPr>
        <w:t xml:space="preserve">FISMA security compliance for asset servicing and accounting system. </w:t>
      </w:r>
    </w:p>
    <w:p w14:paraId="3D3B8E7F" w14:textId="77777777" w:rsidR="00A075D6" w:rsidRPr="00CD4E88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Led the implementation o</w:t>
      </w:r>
      <w:r>
        <w:rPr>
          <w:rFonts w:asciiTheme="minorHAnsi" w:hAnsiTheme="minorHAnsi" w:cstheme="minorHAnsi"/>
        </w:rPr>
        <w:t xml:space="preserve">f </w:t>
      </w:r>
      <w:r w:rsidRPr="00CD4E88">
        <w:rPr>
          <w:rFonts w:asciiTheme="minorHAnsi" w:hAnsiTheme="minorHAnsi" w:cstheme="minorHAnsi"/>
        </w:rPr>
        <w:t>CMMI Level 1-3, ISO 9001, ISO/IEC 27000, and ISO/IEC 20000.</w:t>
      </w:r>
    </w:p>
    <w:p w14:paraId="30D66F96" w14:textId="77777777" w:rsidR="00A075D6" w:rsidRPr="00F21AE6" w:rsidRDefault="00A075D6" w:rsidP="00A075D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Contributed to contract awards - </w:t>
      </w:r>
      <w:r w:rsidRPr="00F21AE6">
        <w:rPr>
          <w:rFonts w:asciiTheme="minorHAnsi" w:hAnsiTheme="minorHAnsi" w:cstheme="minorHAnsi"/>
        </w:rPr>
        <w:t>FBI ITSC BPA (400 million)</w:t>
      </w:r>
      <w:r>
        <w:rPr>
          <w:rFonts w:asciiTheme="minorHAnsi" w:hAnsiTheme="minorHAnsi" w:cstheme="minorHAnsi"/>
        </w:rPr>
        <w:t xml:space="preserve">; </w:t>
      </w:r>
      <w:r w:rsidRPr="00F21AE6">
        <w:rPr>
          <w:rFonts w:asciiTheme="minorHAnsi" w:hAnsiTheme="minorHAnsi" w:cstheme="minorHAnsi"/>
        </w:rPr>
        <w:t>USDA SA&amp;A BPA (25 million)</w:t>
      </w:r>
      <w:r>
        <w:rPr>
          <w:rFonts w:asciiTheme="minorHAnsi" w:hAnsiTheme="minorHAnsi" w:cstheme="minorHAnsi"/>
        </w:rPr>
        <w:t xml:space="preserve">; </w:t>
      </w:r>
      <w:r w:rsidRPr="00F21AE6">
        <w:rPr>
          <w:rFonts w:asciiTheme="minorHAnsi" w:hAnsiTheme="minorHAnsi" w:cstheme="minorHAnsi"/>
        </w:rPr>
        <w:t>FDA helpdesk ($75 million)</w:t>
      </w:r>
      <w:r>
        <w:rPr>
          <w:rFonts w:asciiTheme="minorHAnsi" w:hAnsiTheme="minorHAnsi" w:cstheme="minorHAnsi"/>
        </w:rPr>
        <w:t>;</w:t>
      </w:r>
      <w:r w:rsidRPr="00F21AE6">
        <w:rPr>
          <w:rFonts w:asciiTheme="minorHAnsi" w:hAnsiTheme="minorHAnsi" w:cstheme="minorHAnsi"/>
        </w:rPr>
        <w:t xml:space="preserve"> NRC ($8.6 million)</w:t>
      </w:r>
      <w:r>
        <w:rPr>
          <w:rFonts w:asciiTheme="minorHAnsi" w:hAnsiTheme="minorHAnsi" w:cstheme="minorHAnsi"/>
        </w:rPr>
        <w:t>; and</w:t>
      </w:r>
      <w:r w:rsidRPr="00F21AE6">
        <w:rPr>
          <w:rFonts w:asciiTheme="minorHAnsi" w:hAnsiTheme="minorHAnsi" w:cstheme="minorHAnsi"/>
        </w:rPr>
        <w:t xml:space="preserve"> IRS Cyber Security ($1.5 million)</w:t>
      </w:r>
      <w:r>
        <w:rPr>
          <w:rFonts w:asciiTheme="minorHAnsi" w:hAnsiTheme="minorHAnsi" w:cstheme="minorHAnsi"/>
        </w:rPr>
        <w:t xml:space="preserve">. </w:t>
      </w:r>
    </w:p>
    <w:p w14:paraId="245E1CA4" w14:textId="4949BF12" w:rsidR="00410EF4" w:rsidRPr="00CD4E88" w:rsidRDefault="00D03CEE" w:rsidP="00CD4E88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PROFESSIONAL </w:t>
      </w:r>
      <w:r w:rsidR="009B20E8" w:rsidRPr="00CD4E88">
        <w:rPr>
          <w:rFonts w:asciiTheme="minorHAnsi" w:hAnsiTheme="minorHAnsi" w:cstheme="minorHAnsi"/>
          <w:b/>
          <w:noProof/>
          <w:sz w:val="28"/>
          <w:szCs w:val="28"/>
        </w:rPr>
        <w:t>EXPERIENCE</w:t>
      </w:r>
    </w:p>
    <w:p w14:paraId="21F45505" w14:textId="77777777" w:rsidR="00594D0D" w:rsidRPr="00CD4E88" w:rsidRDefault="00594D0D" w:rsidP="00410EF4">
      <w:pPr>
        <w:rPr>
          <w:rFonts w:asciiTheme="minorHAnsi" w:hAnsiTheme="minorHAnsi" w:cstheme="minorHAnsi"/>
          <w:b/>
          <w:noProof/>
          <w:sz w:val="4"/>
          <w:szCs w:val="4"/>
        </w:rPr>
      </w:pPr>
    </w:p>
    <w:p w14:paraId="3E47DE09" w14:textId="1D04F5FC" w:rsidR="00F85C9F" w:rsidRPr="0003511A" w:rsidRDefault="00E65154" w:rsidP="00E6515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511A">
        <w:rPr>
          <w:rFonts w:asciiTheme="minorHAnsi" w:hAnsiTheme="minorHAnsi" w:cstheme="minorHAnsi"/>
          <w:b/>
          <w:bCs/>
          <w:sz w:val="24"/>
          <w:szCs w:val="24"/>
        </w:rPr>
        <w:t xml:space="preserve">DYNAMIX MEDIA CONSULTANTS, LLC, Rockville MD, </w:t>
      </w:r>
      <w:r w:rsidRPr="00035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Chief Consultant</w:t>
      </w:r>
      <w:r w:rsidRPr="00035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035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594D0D" w:rsidRPr="0003511A">
        <w:rPr>
          <w:rFonts w:asciiTheme="minorHAnsi" w:hAnsiTheme="minorHAnsi" w:cstheme="minorHAnsi"/>
          <w:b/>
          <w:bCs/>
          <w:sz w:val="24"/>
          <w:szCs w:val="24"/>
        </w:rPr>
        <w:t>2015 – P</w:t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>resent</w:t>
      </w:r>
    </w:p>
    <w:p w14:paraId="4922AB3C" w14:textId="75EC9826" w:rsidR="008D047C" w:rsidRPr="00CD4E88" w:rsidRDefault="0052579E" w:rsidP="008D047C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Deliver projects to </w:t>
      </w:r>
      <w:r w:rsidR="00A84B1A" w:rsidRPr="00A84B1A">
        <w:rPr>
          <w:rFonts w:asciiTheme="minorHAnsi" w:hAnsiTheme="minorHAnsi" w:cstheme="minorHAnsi"/>
        </w:rPr>
        <w:t>contract specifications.</w:t>
      </w:r>
      <w:r w:rsidR="00A84B1A">
        <w:rPr>
          <w:rFonts w:asciiTheme="minorHAnsi" w:hAnsiTheme="minorHAnsi" w:cstheme="minorHAnsi"/>
        </w:rPr>
        <w:t xml:space="preserve"> </w:t>
      </w:r>
      <w:r w:rsidR="00311598">
        <w:rPr>
          <w:rFonts w:asciiTheme="minorHAnsi" w:hAnsiTheme="minorHAnsi" w:cstheme="minorHAnsi"/>
        </w:rPr>
        <w:t>Assign</w:t>
      </w:r>
      <w:r w:rsidR="00A84B1A">
        <w:rPr>
          <w:rFonts w:asciiTheme="minorHAnsi" w:hAnsiTheme="minorHAnsi" w:cstheme="minorHAnsi"/>
        </w:rPr>
        <w:t xml:space="preserve"> projects to various technology teams and guides them during daily operations</w:t>
      </w:r>
      <w:r w:rsidR="00671AA7">
        <w:rPr>
          <w:rFonts w:asciiTheme="minorHAnsi" w:hAnsiTheme="minorHAnsi" w:cstheme="minorHAnsi"/>
        </w:rPr>
        <w:t xml:space="preserve"> while monitoring performance.</w:t>
      </w:r>
      <w:r w:rsidR="00A84B1A">
        <w:rPr>
          <w:rFonts w:asciiTheme="minorHAnsi" w:hAnsiTheme="minorHAnsi" w:cstheme="minorHAnsi"/>
        </w:rPr>
        <w:t xml:space="preserve"> </w:t>
      </w:r>
    </w:p>
    <w:p w14:paraId="40D822A8" w14:textId="7EC62C9B" w:rsidR="002B142C" w:rsidRPr="008D047C" w:rsidRDefault="008D047C" w:rsidP="006C5C37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8D047C">
        <w:rPr>
          <w:rFonts w:asciiTheme="minorHAnsi" w:hAnsiTheme="minorHAnsi" w:cstheme="minorHAnsi"/>
        </w:rPr>
        <w:t>Perform financial analyses. Identi</w:t>
      </w:r>
      <w:r w:rsidR="00D54476">
        <w:rPr>
          <w:rFonts w:asciiTheme="minorHAnsi" w:hAnsiTheme="minorHAnsi" w:cstheme="minorHAnsi"/>
        </w:rPr>
        <w:t>fy</w:t>
      </w:r>
      <w:r w:rsidRPr="008D047C">
        <w:rPr>
          <w:rFonts w:asciiTheme="minorHAnsi" w:hAnsiTheme="minorHAnsi" w:cstheme="minorHAnsi"/>
        </w:rPr>
        <w:t>, document, and build up costs in an as-is environment</w:t>
      </w:r>
      <w:r w:rsidR="00671AA7">
        <w:rPr>
          <w:rFonts w:asciiTheme="minorHAnsi" w:hAnsiTheme="minorHAnsi" w:cstheme="minorHAnsi"/>
        </w:rPr>
        <w:t>. F</w:t>
      </w:r>
      <w:r w:rsidRPr="008D047C">
        <w:rPr>
          <w:rFonts w:asciiTheme="minorHAnsi" w:hAnsiTheme="minorHAnsi" w:cstheme="minorHAnsi"/>
        </w:rPr>
        <w:t>orecast cost breakdowns in proposals or future-stated environments.</w:t>
      </w:r>
    </w:p>
    <w:p w14:paraId="678583BC" w14:textId="02CC3EFF" w:rsidR="00E86436" w:rsidRPr="00CD4E88" w:rsidRDefault="008D047C" w:rsidP="00E86436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 </w:t>
      </w:r>
      <w:r w:rsidRPr="00A84B1A">
        <w:rPr>
          <w:rFonts w:asciiTheme="minorHAnsi" w:hAnsiTheme="minorHAnsi" w:cstheme="minorHAnsi"/>
        </w:rPr>
        <w:t xml:space="preserve">as a </w:t>
      </w:r>
      <w:r>
        <w:rPr>
          <w:rFonts w:asciiTheme="minorHAnsi" w:hAnsiTheme="minorHAnsi" w:cstheme="minorHAnsi"/>
        </w:rPr>
        <w:t xml:space="preserve">senior </w:t>
      </w:r>
      <w:r w:rsidRPr="00A84B1A">
        <w:rPr>
          <w:rFonts w:asciiTheme="minorHAnsi" w:hAnsiTheme="minorHAnsi" w:cstheme="minorHAnsi"/>
        </w:rPr>
        <w:t>subject matter expert.</w:t>
      </w:r>
      <w:r>
        <w:rPr>
          <w:rFonts w:asciiTheme="minorHAnsi" w:hAnsiTheme="minorHAnsi" w:cstheme="minorHAnsi"/>
        </w:rPr>
        <w:t xml:space="preserve"> </w:t>
      </w:r>
      <w:r w:rsidR="00A56E28">
        <w:rPr>
          <w:rFonts w:asciiTheme="minorHAnsi" w:hAnsiTheme="minorHAnsi" w:cstheme="minorHAnsi"/>
        </w:rPr>
        <w:t>Lead</w:t>
      </w:r>
      <w:r w:rsidR="00E86436" w:rsidRPr="00CD4E88">
        <w:rPr>
          <w:rFonts w:asciiTheme="minorHAnsi" w:hAnsiTheme="minorHAnsi" w:cstheme="minorHAnsi"/>
        </w:rPr>
        <w:t xml:space="preserve"> the design and implementation of new </w:t>
      </w:r>
      <w:r w:rsidR="002860AC">
        <w:rPr>
          <w:rFonts w:asciiTheme="minorHAnsi" w:hAnsiTheme="minorHAnsi" w:cstheme="minorHAnsi"/>
        </w:rPr>
        <w:t xml:space="preserve">technology </w:t>
      </w:r>
      <w:r w:rsidR="00E86436" w:rsidRPr="00CD4E88">
        <w:rPr>
          <w:rFonts w:asciiTheme="minorHAnsi" w:hAnsiTheme="minorHAnsi" w:cstheme="minorHAnsi"/>
        </w:rPr>
        <w:t>products and services</w:t>
      </w:r>
      <w:r w:rsidR="00A56E28">
        <w:rPr>
          <w:rFonts w:asciiTheme="minorHAnsi" w:hAnsiTheme="minorHAnsi" w:cstheme="minorHAnsi"/>
        </w:rPr>
        <w:t>.</w:t>
      </w:r>
    </w:p>
    <w:p w14:paraId="0E4E6DE7" w14:textId="52B9E64F" w:rsidR="002860AC" w:rsidRPr="000F44F3" w:rsidRDefault="008D047C" w:rsidP="00A124D8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0F44F3">
        <w:rPr>
          <w:rFonts w:asciiTheme="minorHAnsi" w:hAnsiTheme="minorHAnsi" w:cstheme="minorHAnsi"/>
        </w:rPr>
        <w:t>Cultivate successful client relationships.</w:t>
      </w:r>
      <w:r w:rsidR="000F44F3" w:rsidRPr="000F44F3">
        <w:rPr>
          <w:rFonts w:asciiTheme="minorHAnsi" w:hAnsiTheme="minorHAnsi" w:cstheme="minorHAnsi"/>
        </w:rPr>
        <w:t xml:space="preserve"> </w:t>
      </w:r>
      <w:r w:rsidR="002B142C" w:rsidRPr="000F44F3">
        <w:rPr>
          <w:rFonts w:asciiTheme="minorHAnsi" w:hAnsiTheme="minorHAnsi" w:cstheme="minorHAnsi"/>
        </w:rPr>
        <w:t>Effectively manage contract negotiations and statutory compliance.</w:t>
      </w:r>
      <w:r w:rsidR="000F44F3" w:rsidRPr="000F44F3">
        <w:rPr>
          <w:rFonts w:asciiTheme="minorHAnsi" w:hAnsiTheme="minorHAnsi" w:cstheme="minorHAnsi"/>
        </w:rPr>
        <w:t xml:space="preserve"> </w:t>
      </w:r>
      <w:r w:rsidR="00A84B1A" w:rsidRPr="000F44F3">
        <w:rPr>
          <w:rFonts w:asciiTheme="minorHAnsi" w:hAnsiTheme="minorHAnsi" w:cstheme="minorHAnsi"/>
        </w:rPr>
        <w:t xml:space="preserve">Support business development efforts in expanding business. </w:t>
      </w:r>
    </w:p>
    <w:p w14:paraId="145983CD" w14:textId="77777777" w:rsidR="00A5619D" w:rsidRPr="00CD4E88" w:rsidRDefault="00A5619D" w:rsidP="00410EF4">
      <w:pPr>
        <w:rPr>
          <w:rFonts w:asciiTheme="minorHAnsi" w:hAnsiTheme="minorHAnsi" w:cstheme="minorHAnsi"/>
          <w:sz w:val="24"/>
          <w:szCs w:val="24"/>
        </w:rPr>
      </w:pPr>
    </w:p>
    <w:p w14:paraId="2C98E318" w14:textId="57CB9021" w:rsidR="00B556B2" w:rsidRPr="0003511A" w:rsidRDefault="00594D0D" w:rsidP="0003511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511A">
        <w:rPr>
          <w:rFonts w:asciiTheme="minorHAnsi" w:hAnsiTheme="minorHAnsi" w:cstheme="minorHAnsi"/>
          <w:b/>
          <w:bCs/>
          <w:sz w:val="24"/>
          <w:szCs w:val="24"/>
        </w:rPr>
        <w:t>HUMANTOUCH, LLC, M</w:t>
      </w:r>
      <w:r w:rsidR="0003511A" w:rsidRPr="0003511A">
        <w:rPr>
          <w:rFonts w:asciiTheme="minorHAnsi" w:hAnsiTheme="minorHAnsi" w:cstheme="minorHAnsi"/>
          <w:b/>
          <w:bCs/>
          <w:sz w:val="24"/>
          <w:szCs w:val="24"/>
        </w:rPr>
        <w:t>cLean</w:t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>, VA</w:t>
      </w:r>
      <w:r w:rsidR="0003511A" w:rsidRPr="0003511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3511A" w:rsidRPr="00035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Program Manager</w:t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511A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2007 – 2015 </w:t>
      </w:r>
    </w:p>
    <w:p w14:paraId="7A2B7D44" w14:textId="25EC8681" w:rsidR="00B60F7C" w:rsidRPr="00535B77" w:rsidRDefault="00157EDD" w:rsidP="00091010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535B77">
        <w:rPr>
          <w:rFonts w:asciiTheme="minorHAnsi" w:hAnsiTheme="minorHAnsi" w:cstheme="minorHAnsi"/>
        </w:rPr>
        <w:t>Implemented program initiatives that adhere to organizational objectives</w:t>
      </w:r>
      <w:r w:rsidR="00535B77" w:rsidRPr="00535B77">
        <w:rPr>
          <w:rFonts w:asciiTheme="minorHAnsi" w:hAnsiTheme="minorHAnsi" w:cstheme="minorHAnsi"/>
        </w:rPr>
        <w:t>;</w:t>
      </w:r>
      <w:r w:rsidR="00535B77">
        <w:rPr>
          <w:rFonts w:asciiTheme="minorHAnsi" w:hAnsiTheme="minorHAnsi" w:cstheme="minorHAnsi"/>
        </w:rPr>
        <w:t xml:space="preserve"> m</w:t>
      </w:r>
      <w:r w:rsidRPr="00535B77">
        <w:rPr>
          <w:rFonts w:asciiTheme="minorHAnsi" w:hAnsiTheme="minorHAnsi" w:cstheme="minorHAnsi"/>
        </w:rPr>
        <w:t>aintained organizational standards of satisfaction, quality, and performance.</w:t>
      </w:r>
      <w:r w:rsidR="00FC095F" w:rsidRPr="00535B77">
        <w:rPr>
          <w:rFonts w:asciiTheme="minorHAnsi" w:hAnsiTheme="minorHAnsi" w:cstheme="minorHAnsi"/>
        </w:rPr>
        <w:t xml:space="preserve"> </w:t>
      </w:r>
    </w:p>
    <w:p w14:paraId="1ED48126" w14:textId="7AB94536" w:rsidR="00157EDD" w:rsidRPr="00535B77" w:rsidRDefault="00157EDD" w:rsidP="00890CFC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535B77">
        <w:rPr>
          <w:rFonts w:asciiTheme="minorHAnsi" w:hAnsiTheme="minorHAnsi" w:cstheme="minorHAnsi"/>
        </w:rPr>
        <w:t>Managed budget and funding channels for maximum productivity</w:t>
      </w:r>
      <w:r w:rsidR="00535B77" w:rsidRPr="00535B77">
        <w:rPr>
          <w:rFonts w:asciiTheme="minorHAnsi" w:hAnsiTheme="minorHAnsi" w:cstheme="minorHAnsi"/>
        </w:rPr>
        <w:t xml:space="preserve">; </w:t>
      </w:r>
      <w:r w:rsidR="00535B77">
        <w:rPr>
          <w:rFonts w:asciiTheme="minorHAnsi" w:hAnsiTheme="minorHAnsi" w:cstheme="minorHAnsi"/>
        </w:rPr>
        <w:t>o</w:t>
      </w:r>
      <w:r w:rsidR="00B60F7C" w:rsidRPr="00535B77">
        <w:rPr>
          <w:rFonts w:asciiTheme="minorHAnsi" w:hAnsiTheme="minorHAnsi" w:cstheme="minorHAnsi"/>
        </w:rPr>
        <w:t>versaw multiple project teams in the government and commercial space</w:t>
      </w:r>
      <w:r w:rsidR="00F21AE6" w:rsidRPr="00535B77">
        <w:rPr>
          <w:rFonts w:asciiTheme="minorHAnsi" w:hAnsiTheme="minorHAnsi" w:cstheme="minorHAnsi"/>
        </w:rPr>
        <w:t>.</w:t>
      </w:r>
    </w:p>
    <w:p w14:paraId="4BEB1412" w14:textId="76F1BA36" w:rsidR="00594D0D" w:rsidRPr="00CD4E88" w:rsidRDefault="00594D0D" w:rsidP="008621D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C095F73" w14:textId="21316415" w:rsidR="008B3A14" w:rsidRPr="0096740D" w:rsidRDefault="0096740D" w:rsidP="0096740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6740D">
        <w:rPr>
          <w:rFonts w:asciiTheme="minorHAnsi" w:hAnsiTheme="minorHAnsi" w:cstheme="minorHAnsi"/>
          <w:b/>
          <w:bCs/>
          <w:sz w:val="24"/>
          <w:szCs w:val="24"/>
        </w:rPr>
        <w:t>ACENTIA (MAXIMUS INC. R</w:t>
      </w:r>
      <w:r>
        <w:rPr>
          <w:rFonts w:asciiTheme="minorHAnsi" w:hAnsiTheme="minorHAnsi" w:cstheme="minorHAnsi"/>
          <w:b/>
          <w:bCs/>
          <w:sz w:val="24"/>
          <w:szCs w:val="24"/>
        </w:rPr>
        <w:t>eston</w:t>
      </w:r>
      <w:r w:rsidRPr="0096740D">
        <w:rPr>
          <w:rFonts w:asciiTheme="minorHAnsi" w:hAnsiTheme="minorHAnsi" w:cstheme="minorHAnsi"/>
          <w:b/>
          <w:bCs/>
          <w:sz w:val="24"/>
          <w:szCs w:val="24"/>
        </w:rPr>
        <w:t>, VA)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674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System Architec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>2004 – 2007</w:t>
      </w:r>
    </w:p>
    <w:p w14:paraId="6CF38874" w14:textId="27D4000E" w:rsidR="00AD35A2" w:rsidRPr="00535B77" w:rsidRDefault="00F21AE6" w:rsidP="001C028B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535B77">
        <w:rPr>
          <w:rFonts w:asciiTheme="minorHAnsi" w:hAnsiTheme="minorHAnsi" w:cstheme="minorHAnsi"/>
        </w:rPr>
        <w:t xml:space="preserve">Delivered </w:t>
      </w:r>
      <w:r w:rsidR="00707C2D" w:rsidRPr="00535B77">
        <w:rPr>
          <w:rFonts w:asciiTheme="minorHAnsi" w:hAnsiTheme="minorHAnsi" w:cstheme="minorHAnsi"/>
        </w:rPr>
        <w:t xml:space="preserve">information technology, communication and mobile </w:t>
      </w:r>
      <w:r w:rsidRPr="00535B77">
        <w:rPr>
          <w:rFonts w:asciiTheme="minorHAnsi" w:hAnsiTheme="minorHAnsi" w:cstheme="minorHAnsi"/>
        </w:rPr>
        <w:t xml:space="preserve">subject matter expertise to the </w:t>
      </w:r>
      <w:r w:rsidR="00483212" w:rsidRPr="00535B77">
        <w:rPr>
          <w:rFonts w:asciiTheme="minorHAnsi" w:hAnsiTheme="minorHAnsi" w:cstheme="minorHAnsi"/>
        </w:rPr>
        <w:t>FDA</w:t>
      </w:r>
      <w:r w:rsidRPr="00535B77">
        <w:rPr>
          <w:rFonts w:asciiTheme="minorHAnsi" w:hAnsiTheme="minorHAnsi" w:cstheme="minorHAnsi"/>
        </w:rPr>
        <w:t>’s</w:t>
      </w:r>
      <w:r w:rsidR="00483212" w:rsidRPr="00535B77">
        <w:rPr>
          <w:rFonts w:asciiTheme="minorHAnsi" w:hAnsiTheme="minorHAnsi" w:cstheme="minorHAnsi"/>
        </w:rPr>
        <w:t xml:space="preserve"> Center for Devices and Radiological Health (CDRH)</w:t>
      </w:r>
      <w:r w:rsidR="00707C2D" w:rsidRPr="00535B77">
        <w:rPr>
          <w:rFonts w:asciiTheme="minorHAnsi" w:hAnsiTheme="minorHAnsi" w:cstheme="minorHAnsi"/>
        </w:rPr>
        <w:t xml:space="preserve"> </w:t>
      </w:r>
      <w:proofErr w:type="gramStart"/>
      <w:r w:rsidR="00707C2D" w:rsidRPr="00535B77">
        <w:rPr>
          <w:rFonts w:asciiTheme="minorHAnsi" w:hAnsiTheme="minorHAnsi" w:cstheme="minorHAnsi"/>
        </w:rPr>
        <w:t>on a daily basis</w:t>
      </w:r>
      <w:proofErr w:type="gramEnd"/>
      <w:r w:rsidR="00707C2D" w:rsidRPr="00535B77">
        <w:rPr>
          <w:rFonts w:asciiTheme="minorHAnsi" w:hAnsiTheme="minorHAnsi" w:cstheme="minorHAnsi"/>
        </w:rPr>
        <w:t xml:space="preserve">. Supervised </w:t>
      </w:r>
      <w:r w:rsidR="00AD35A2" w:rsidRPr="00535B77">
        <w:rPr>
          <w:rFonts w:asciiTheme="minorHAnsi" w:hAnsiTheme="minorHAnsi" w:cstheme="minorHAnsi"/>
        </w:rPr>
        <w:t>upgrade</w:t>
      </w:r>
      <w:r w:rsidR="00707C2D" w:rsidRPr="00535B77">
        <w:rPr>
          <w:rFonts w:asciiTheme="minorHAnsi" w:hAnsiTheme="minorHAnsi" w:cstheme="minorHAnsi"/>
        </w:rPr>
        <w:t>s and</w:t>
      </w:r>
      <w:r w:rsidR="00AD35A2" w:rsidRPr="00535B77">
        <w:rPr>
          <w:rFonts w:asciiTheme="minorHAnsi" w:hAnsiTheme="minorHAnsi" w:cstheme="minorHAnsi"/>
        </w:rPr>
        <w:t xml:space="preserve"> maintenance projects</w:t>
      </w:r>
      <w:r w:rsidR="00707C2D" w:rsidRPr="00535B77">
        <w:rPr>
          <w:rFonts w:asciiTheme="minorHAnsi" w:hAnsiTheme="minorHAnsi" w:cstheme="minorHAnsi"/>
        </w:rPr>
        <w:t xml:space="preserve">; </w:t>
      </w:r>
      <w:r w:rsidR="00AD35A2" w:rsidRPr="00535B77">
        <w:rPr>
          <w:rFonts w:asciiTheme="minorHAnsi" w:hAnsiTheme="minorHAnsi" w:cstheme="minorHAnsi"/>
        </w:rPr>
        <w:t xml:space="preserve">assured </w:t>
      </w:r>
      <w:r w:rsidR="00707C2D" w:rsidRPr="00535B77">
        <w:rPr>
          <w:rFonts w:asciiTheme="minorHAnsi" w:hAnsiTheme="minorHAnsi" w:cstheme="minorHAnsi"/>
        </w:rPr>
        <w:t xml:space="preserve">FDA and industry compliance; </w:t>
      </w:r>
      <w:r w:rsidR="00AD35A2" w:rsidRPr="00535B77">
        <w:rPr>
          <w:rFonts w:asciiTheme="minorHAnsi" w:hAnsiTheme="minorHAnsi" w:cstheme="minorHAnsi"/>
        </w:rPr>
        <w:t>evaluated new products</w:t>
      </w:r>
      <w:r w:rsidR="00707C2D" w:rsidRPr="00535B77">
        <w:rPr>
          <w:rFonts w:asciiTheme="minorHAnsi" w:hAnsiTheme="minorHAnsi" w:cstheme="minorHAnsi"/>
        </w:rPr>
        <w:t xml:space="preserve">; </w:t>
      </w:r>
      <w:r w:rsidR="00AD35A2" w:rsidRPr="00535B77">
        <w:rPr>
          <w:rFonts w:asciiTheme="minorHAnsi" w:hAnsiTheme="minorHAnsi" w:cstheme="minorHAnsi"/>
        </w:rPr>
        <w:t>and</w:t>
      </w:r>
      <w:r w:rsidR="00707C2D" w:rsidRPr="00535B77">
        <w:rPr>
          <w:rFonts w:asciiTheme="minorHAnsi" w:hAnsiTheme="minorHAnsi" w:cstheme="minorHAnsi"/>
        </w:rPr>
        <w:t xml:space="preserve"> created progress reports to </w:t>
      </w:r>
      <w:r w:rsidR="00AD35A2" w:rsidRPr="00535B77">
        <w:rPr>
          <w:rFonts w:asciiTheme="minorHAnsi" w:hAnsiTheme="minorHAnsi" w:cstheme="minorHAnsi"/>
        </w:rPr>
        <w:t xml:space="preserve">clients and </w:t>
      </w:r>
      <w:r w:rsidR="00707C2D" w:rsidRPr="00535B77">
        <w:rPr>
          <w:rFonts w:asciiTheme="minorHAnsi" w:hAnsiTheme="minorHAnsi" w:cstheme="minorHAnsi"/>
        </w:rPr>
        <w:t>management</w:t>
      </w:r>
      <w:r w:rsidR="00AD35A2" w:rsidRPr="00535B77">
        <w:rPr>
          <w:rFonts w:asciiTheme="minorHAnsi" w:hAnsiTheme="minorHAnsi" w:cstheme="minorHAnsi"/>
        </w:rPr>
        <w:t>.</w:t>
      </w:r>
    </w:p>
    <w:p w14:paraId="45700DC0" w14:textId="77777777" w:rsidR="00A41F6C" w:rsidRPr="00CD4E88" w:rsidRDefault="00410EF4" w:rsidP="009D35B2">
      <w:pPr>
        <w:pStyle w:val="ListParagraph"/>
        <w:jc w:val="both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  <w:b/>
        </w:rPr>
        <w:tab/>
      </w:r>
      <w:r w:rsidR="0063316E" w:rsidRPr="00CD4E88">
        <w:rPr>
          <w:rFonts w:asciiTheme="minorHAnsi" w:hAnsiTheme="minorHAnsi" w:cstheme="minorHAnsi"/>
          <w:b/>
        </w:rPr>
        <w:tab/>
      </w:r>
      <w:r w:rsidR="0063316E" w:rsidRPr="00CD4E88">
        <w:rPr>
          <w:rFonts w:asciiTheme="minorHAnsi" w:hAnsiTheme="minorHAnsi" w:cstheme="minorHAnsi"/>
          <w:b/>
        </w:rPr>
        <w:tab/>
      </w:r>
    </w:p>
    <w:p w14:paraId="1644A37D" w14:textId="6C462560" w:rsidR="008B3A14" w:rsidRPr="0096740D" w:rsidRDefault="0096740D" w:rsidP="0096740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6740D">
        <w:rPr>
          <w:rFonts w:asciiTheme="minorHAnsi" w:hAnsiTheme="minorHAnsi" w:cstheme="minorHAnsi"/>
          <w:b/>
          <w:bCs/>
          <w:sz w:val="24"/>
          <w:szCs w:val="24"/>
        </w:rPr>
        <w:t>HUMANTOUCH, LLC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674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Senior Consultant</w:t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</w:t>
      </w:r>
      <w:r w:rsidR="00594D0D" w:rsidRPr="0096740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2003 – 2004</w:t>
      </w:r>
    </w:p>
    <w:p w14:paraId="6240C19C" w14:textId="596362B4" w:rsidR="00410EF4" w:rsidRPr="00CD4E88" w:rsidRDefault="00450FB4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Oversaw</w:t>
      </w:r>
      <w:r w:rsidR="00410EF4" w:rsidRPr="00CD4E88">
        <w:rPr>
          <w:rFonts w:asciiTheme="minorHAnsi" w:hAnsiTheme="minorHAnsi" w:cstheme="minorHAnsi"/>
        </w:rPr>
        <w:t xml:space="preserve"> technical support for FDA specific databases and medical/scientific software</w:t>
      </w:r>
      <w:r w:rsidR="00A41F6C" w:rsidRPr="00CD4E88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promoted security within the department through awareness</w:t>
      </w:r>
      <w:r w:rsidR="00410EF4" w:rsidRPr="00CD4E88">
        <w:rPr>
          <w:rFonts w:asciiTheme="minorHAnsi" w:hAnsiTheme="minorHAnsi" w:cstheme="minorHAnsi"/>
        </w:rPr>
        <w:t xml:space="preserve"> </w:t>
      </w:r>
      <w:r w:rsidR="00264B41" w:rsidRPr="00CD4E88">
        <w:rPr>
          <w:rFonts w:asciiTheme="minorHAnsi" w:hAnsiTheme="minorHAnsi" w:cstheme="minorHAnsi"/>
        </w:rPr>
        <w:t>train</w:t>
      </w:r>
      <w:r>
        <w:rPr>
          <w:rFonts w:asciiTheme="minorHAnsi" w:hAnsiTheme="minorHAnsi" w:cstheme="minorHAnsi"/>
        </w:rPr>
        <w:t xml:space="preserve">ing. </w:t>
      </w:r>
    </w:p>
    <w:p w14:paraId="76D67D9F" w14:textId="17D04FDD" w:rsidR="00CB7A06" w:rsidRPr="00CD4E88" w:rsidRDefault="009B20E8" w:rsidP="00CD4E88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b/>
          <w:noProof/>
          <w:sz w:val="28"/>
          <w:szCs w:val="28"/>
        </w:rPr>
      </w:pPr>
      <w:r w:rsidRPr="00CD4E88">
        <w:rPr>
          <w:rFonts w:asciiTheme="minorHAnsi" w:hAnsiTheme="minorHAnsi" w:cstheme="minorHAnsi"/>
          <w:b/>
          <w:noProof/>
          <w:sz w:val="28"/>
          <w:szCs w:val="28"/>
        </w:rPr>
        <w:t>EDUCATION, TRAINING, &amp; CERTIFICATIONS</w:t>
      </w:r>
    </w:p>
    <w:p w14:paraId="0BA63E4B" w14:textId="2F38C138" w:rsidR="00311598" w:rsidRDefault="00311598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Certification on “</w:t>
      </w:r>
      <w:r w:rsidRPr="00311598">
        <w:rPr>
          <w:rFonts w:asciiTheme="minorHAnsi" w:hAnsiTheme="minorHAnsi" w:cstheme="minorHAnsi"/>
        </w:rPr>
        <w:t>Introduction to the 2030 Agenda: A New Agenda for a Sustainable World</w:t>
      </w:r>
      <w:r>
        <w:rPr>
          <w:rFonts w:asciiTheme="minorHAnsi" w:hAnsiTheme="minorHAnsi" w:cstheme="minorHAnsi"/>
        </w:rPr>
        <w:t xml:space="preserve">”, </w:t>
      </w:r>
      <w:r w:rsidR="00065B8F" w:rsidRPr="00065B8F">
        <w:rPr>
          <w:rFonts w:asciiTheme="minorHAnsi" w:hAnsiTheme="minorHAnsi" w:cstheme="minorHAnsi"/>
        </w:rPr>
        <w:t>United Nations Institute for Training and Research (UNITAR)</w:t>
      </w:r>
      <w:r w:rsidR="00065B8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June 2021</w:t>
      </w:r>
    </w:p>
    <w:p w14:paraId="1D9E2E48" w14:textId="0C57495D" w:rsidR="00CB7A06" w:rsidRPr="00CD4E88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Project Management Professional (PMP) (License 1336690), May 2010 – Present</w:t>
      </w:r>
    </w:p>
    <w:p w14:paraId="58623AD3" w14:textId="77777777" w:rsidR="00CB7A06" w:rsidRPr="00CD4E88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Salesforce.com Certified Administrator (License: 1375946), April 2013 - Present</w:t>
      </w:r>
    </w:p>
    <w:p w14:paraId="4B77931C" w14:textId="012A9403" w:rsidR="00CB7A06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ITIL-F: ITIL® Foundation (Syllabus 2011) (Registration Code: EXN4759334), June 2013</w:t>
      </w:r>
    </w:p>
    <w:p w14:paraId="597CEFA9" w14:textId="6EB695E6" w:rsidR="001C3873" w:rsidRPr="00CD4E88" w:rsidRDefault="001C3873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Certification on Disney’s Approach to Selection, Training and Engagement, April 2012</w:t>
      </w:r>
    </w:p>
    <w:p w14:paraId="45536693" w14:textId="77777777" w:rsidR="00CB7A06" w:rsidRPr="00CD4E88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Certification of CMMI v1.2 Completion, Carnegie Mellon, February 2009</w:t>
      </w:r>
    </w:p>
    <w:p w14:paraId="2B92E13B" w14:textId="1672F71C" w:rsidR="00CB7A06" w:rsidRPr="00CD4E88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M</w:t>
      </w:r>
      <w:r w:rsidR="00EB43C2">
        <w:rPr>
          <w:rFonts w:asciiTheme="minorHAnsi" w:hAnsiTheme="minorHAnsi" w:cstheme="minorHAnsi"/>
        </w:rPr>
        <w:t>.S.</w:t>
      </w:r>
      <w:r w:rsidRPr="00CD4E88">
        <w:rPr>
          <w:rFonts w:asciiTheme="minorHAnsi" w:hAnsiTheme="minorHAnsi" w:cstheme="minorHAnsi"/>
        </w:rPr>
        <w:t xml:space="preserve"> in I</w:t>
      </w:r>
      <w:r w:rsidR="00EB43C2">
        <w:rPr>
          <w:rFonts w:asciiTheme="minorHAnsi" w:hAnsiTheme="minorHAnsi" w:cstheme="minorHAnsi"/>
        </w:rPr>
        <w:t xml:space="preserve">nformation </w:t>
      </w:r>
      <w:r w:rsidRPr="00CD4E88">
        <w:rPr>
          <w:rFonts w:asciiTheme="minorHAnsi" w:hAnsiTheme="minorHAnsi" w:cstheme="minorHAnsi"/>
        </w:rPr>
        <w:t>T</w:t>
      </w:r>
      <w:r w:rsidR="00EB43C2">
        <w:rPr>
          <w:rFonts w:asciiTheme="minorHAnsi" w:hAnsiTheme="minorHAnsi" w:cstheme="minorHAnsi"/>
        </w:rPr>
        <w:t>echnology</w:t>
      </w:r>
      <w:r w:rsidRPr="00CD4E88">
        <w:rPr>
          <w:rFonts w:asciiTheme="minorHAnsi" w:hAnsiTheme="minorHAnsi" w:cstheme="minorHAnsi"/>
        </w:rPr>
        <w:t xml:space="preserve"> esp. in Internet Security</w:t>
      </w:r>
      <w:r w:rsidR="00F832D9" w:rsidRPr="00CD4E88">
        <w:rPr>
          <w:rFonts w:asciiTheme="minorHAnsi" w:hAnsiTheme="minorHAnsi" w:cstheme="minorHAnsi"/>
        </w:rPr>
        <w:t xml:space="preserve"> -</w:t>
      </w:r>
      <w:r w:rsidRPr="00CD4E88">
        <w:rPr>
          <w:rFonts w:asciiTheme="minorHAnsi" w:hAnsiTheme="minorHAnsi" w:cstheme="minorHAnsi"/>
        </w:rPr>
        <w:t xml:space="preserve"> </w:t>
      </w:r>
      <w:r w:rsidR="00EE6D27" w:rsidRPr="00CD4E88">
        <w:rPr>
          <w:rFonts w:asciiTheme="minorHAnsi" w:hAnsiTheme="minorHAnsi" w:cstheme="minorHAnsi"/>
        </w:rPr>
        <w:t>American InterContinental University Chandler, AZ</w:t>
      </w:r>
      <w:r w:rsidR="00F832D9" w:rsidRPr="00CD4E88">
        <w:rPr>
          <w:rFonts w:asciiTheme="minorHAnsi" w:hAnsiTheme="minorHAnsi" w:cstheme="minorHAnsi"/>
        </w:rPr>
        <w:t>,</w:t>
      </w:r>
      <w:r w:rsidRPr="00CD4E88">
        <w:rPr>
          <w:rFonts w:asciiTheme="minorHAnsi" w:hAnsiTheme="minorHAnsi" w:cstheme="minorHAnsi"/>
        </w:rPr>
        <w:t xml:space="preserve"> </w:t>
      </w:r>
      <w:r w:rsidR="00850143" w:rsidRPr="00CD4E88">
        <w:rPr>
          <w:rFonts w:asciiTheme="minorHAnsi" w:hAnsiTheme="minorHAnsi" w:cstheme="minorHAnsi"/>
        </w:rPr>
        <w:t>July</w:t>
      </w:r>
      <w:r w:rsidRPr="00CD4E88">
        <w:rPr>
          <w:rFonts w:asciiTheme="minorHAnsi" w:hAnsiTheme="minorHAnsi" w:cstheme="minorHAnsi"/>
        </w:rPr>
        <w:t xml:space="preserve"> 200</w:t>
      </w:r>
      <w:r w:rsidR="00850143" w:rsidRPr="00CD4E88">
        <w:rPr>
          <w:rFonts w:asciiTheme="minorHAnsi" w:hAnsiTheme="minorHAnsi" w:cstheme="minorHAnsi"/>
        </w:rPr>
        <w:t>7</w:t>
      </w:r>
    </w:p>
    <w:p w14:paraId="3CD76761" w14:textId="2C7D30FB" w:rsidR="00CB7A06" w:rsidRPr="00CD4E88" w:rsidRDefault="00CB7A06" w:rsidP="0096740D">
      <w:pPr>
        <w:pStyle w:val="ListParagraph"/>
        <w:numPr>
          <w:ilvl w:val="0"/>
          <w:numId w:val="23"/>
        </w:numPr>
        <w:spacing w:before="80"/>
        <w:contextualSpacing w:val="0"/>
        <w:rPr>
          <w:rFonts w:asciiTheme="minorHAnsi" w:hAnsiTheme="minorHAnsi" w:cstheme="minorHAnsi"/>
        </w:rPr>
      </w:pPr>
      <w:r w:rsidRPr="00CD4E88">
        <w:rPr>
          <w:rFonts w:asciiTheme="minorHAnsi" w:hAnsiTheme="minorHAnsi" w:cstheme="minorHAnsi"/>
        </w:rPr>
        <w:t>B.S. in I</w:t>
      </w:r>
      <w:r w:rsidR="00EB43C2">
        <w:rPr>
          <w:rFonts w:asciiTheme="minorHAnsi" w:hAnsiTheme="minorHAnsi" w:cstheme="minorHAnsi"/>
        </w:rPr>
        <w:t>S</w:t>
      </w:r>
      <w:r w:rsidRPr="00CD4E88">
        <w:rPr>
          <w:rFonts w:asciiTheme="minorHAnsi" w:hAnsiTheme="minorHAnsi" w:cstheme="minorHAnsi"/>
        </w:rPr>
        <w:t xml:space="preserve"> Management</w:t>
      </w:r>
      <w:r w:rsidR="00F832D9" w:rsidRPr="00CD4E88">
        <w:rPr>
          <w:rFonts w:asciiTheme="minorHAnsi" w:hAnsiTheme="minorHAnsi" w:cstheme="minorHAnsi"/>
        </w:rPr>
        <w:t xml:space="preserve"> - </w:t>
      </w:r>
      <w:bookmarkStart w:id="0" w:name="_Hlk73899783"/>
      <w:r w:rsidR="00F832D9" w:rsidRPr="00CD4E88">
        <w:rPr>
          <w:rFonts w:asciiTheme="minorHAnsi" w:hAnsiTheme="minorHAnsi" w:cstheme="minorHAnsi"/>
        </w:rPr>
        <w:t xml:space="preserve">University of Maryland </w:t>
      </w:r>
      <w:bookmarkEnd w:id="0"/>
      <w:r w:rsidR="00F832D9" w:rsidRPr="00CD4E88">
        <w:rPr>
          <w:rFonts w:asciiTheme="minorHAnsi" w:hAnsiTheme="minorHAnsi" w:cstheme="minorHAnsi"/>
        </w:rPr>
        <w:t>Global Campus,</w:t>
      </w:r>
      <w:r w:rsidRPr="00CD4E88">
        <w:rPr>
          <w:rFonts w:asciiTheme="minorHAnsi" w:hAnsiTheme="minorHAnsi" w:cstheme="minorHAnsi"/>
        </w:rPr>
        <w:t xml:space="preserve"> </w:t>
      </w:r>
      <w:r w:rsidR="00F832D9" w:rsidRPr="00CD4E88">
        <w:rPr>
          <w:rFonts w:asciiTheme="minorHAnsi" w:hAnsiTheme="minorHAnsi" w:cstheme="minorHAnsi"/>
        </w:rPr>
        <w:t>Adelphi, MD</w:t>
      </w:r>
      <w:r w:rsidRPr="00CD4E88">
        <w:rPr>
          <w:rFonts w:asciiTheme="minorHAnsi" w:hAnsiTheme="minorHAnsi" w:cstheme="minorHAnsi"/>
        </w:rPr>
        <w:t>, May 2002</w:t>
      </w:r>
    </w:p>
    <w:p w14:paraId="4E6D9B17" w14:textId="77777777" w:rsidR="009252C0" w:rsidRDefault="009252C0" w:rsidP="00516933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182BB350" w14:textId="0B12EC43" w:rsidR="00F00258" w:rsidRPr="00516933" w:rsidRDefault="00516933" w:rsidP="00516933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16933">
        <w:rPr>
          <w:rFonts w:asciiTheme="minorHAnsi" w:hAnsiTheme="minorHAnsi" w:cstheme="minorHAnsi"/>
          <w:i/>
          <w:iCs/>
          <w:sz w:val="24"/>
          <w:szCs w:val="24"/>
          <w:u w:val="single"/>
        </w:rPr>
        <w:t>Previous Professional Experience</w:t>
      </w:r>
      <w:r w:rsidRPr="00516933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System Engineer at </w:t>
      </w:r>
      <w:r w:rsidRPr="00516933">
        <w:rPr>
          <w:rFonts w:asciiTheme="minorHAnsi" w:hAnsiTheme="minorHAnsi" w:cstheme="minorHAnsi"/>
          <w:i/>
          <w:iCs/>
          <w:sz w:val="24"/>
          <w:szCs w:val="24"/>
        </w:rPr>
        <w:t>Intelsat Global Service Corporation, Washington, D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C. Computer Specialist at </w:t>
      </w:r>
      <w:r w:rsidRPr="00516933">
        <w:rPr>
          <w:rFonts w:asciiTheme="minorHAnsi" w:hAnsiTheme="minorHAnsi" w:cstheme="minorHAnsi"/>
          <w:i/>
          <w:iCs/>
          <w:sz w:val="24"/>
          <w:szCs w:val="24"/>
        </w:rPr>
        <w:t>University of Maryland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. System Executive in Computer Land Private Limited in Sri Lanka. </w:t>
      </w:r>
    </w:p>
    <w:sectPr w:rsidR="00F00258" w:rsidRPr="00516933" w:rsidSect="003D6517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4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460" w14:textId="77777777" w:rsidR="00AE4F83" w:rsidRDefault="00AE4F83" w:rsidP="00410EF4">
      <w:r>
        <w:separator/>
      </w:r>
    </w:p>
  </w:endnote>
  <w:endnote w:type="continuationSeparator" w:id="0">
    <w:p w14:paraId="1E82C4F4" w14:textId="77777777" w:rsidR="00AE4F83" w:rsidRDefault="00AE4F83" w:rsidP="0041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9473" w14:textId="282B854D" w:rsidR="002D07ED" w:rsidRDefault="002D07ED" w:rsidP="00350E1C">
    <w:pPr>
      <w:pStyle w:val="Footer"/>
      <w:pBdr>
        <w:bottom w:val="single" w:sz="6" w:space="1" w:color="auto"/>
      </w:pBdr>
      <w:jc w:val="center"/>
      <w:rPr>
        <w:rFonts w:ascii="Times New Roman" w:hAnsi="Times New Roman"/>
        <w:color w:val="365F91" w:themeColor="accent1" w:themeShade="BF"/>
        <w:sz w:val="28"/>
        <w:szCs w:val="2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B461" w14:textId="77777777" w:rsidR="00AE4F83" w:rsidRDefault="00AE4F83" w:rsidP="00410EF4">
      <w:r>
        <w:separator/>
      </w:r>
    </w:p>
  </w:footnote>
  <w:footnote w:type="continuationSeparator" w:id="0">
    <w:p w14:paraId="05244B89" w14:textId="77777777" w:rsidR="00AE4F83" w:rsidRDefault="00AE4F83" w:rsidP="0041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B1F" w14:textId="43550E17" w:rsidR="003D6517" w:rsidRDefault="003D6517" w:rsidP="003D6517">
    <w:pPr>
      <w:jc w:val="right"/>
      <w:rPr>
        <w:rFonts w:asciiTheme="minorHAnsi" w:hAnsiTheme="minorHAnsi" w:cstheme="minorHAnsi"/>
        <w:sz w:val="20"/>
      </w:rPr>
    </w:pPr>
    <w:r w:rsidRPr="003D6517">
      <w:rPr>
        <w:rFonts w:asciiTheme="minorHAnsi" w:hAnsiTheme="minorHAnsi" w:cstheme="minorHAnsi"/>
        <w:sz w:val="20"/>
      </w:rPr>
      <w:t>Ruk Dev</w:t>
    </w:r>
  </w:p>
  <w:p w14:paraId="4D9A092C" w14:textId="26B87B46" w:rsidR="00385A55" w:rsidRDefault="003D6517" w:rsidP="003D6517">
    <w:pPr>
      <w:jc w:val="right"/>
      <w:rPr>
        <w:rFonts w:asciiTheme="minorHAnsi" w:hAnsiTheme="minorHAnsi" w:cstheme="minorHAnsi"/>
        <w:sz w:val="20"/>
      </w:rPr>
    </w:pPr>
    <w:r w:rsidRPr="003D6517">
      <w:rPr>
        <w:rFonts w:asciiTheme="minorHAnsi" w:hAnsiTheme="minorHAnsi" w:cstheme="minorHAnsi"/>
        <w:sz w:val="20"/>
      </w:rPr>
      <w:t>Page 2</w:t>
    </w:r>
  </w:p>
  <w:p w14:paraId="0E5DE634" w14:textId="77777777" w:rsidR="003D6517" w:rsidRPr="003D6517" w:rsidRDefault="003D6517" w:rsidP="003D6517">
    <w:pPr>
      <w:jc w:val="right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7319" w14:textId="77777777" w:rsidR="003D6517" w:rsidRPr="00CD4E88" w:rsidRDefault="003D6517" w:rsidP="003D6517">
    <w:pPr>
      <w:rPr>
        <w:rFonts w:asciiTheme="minorHAnsi" w:hAnsiTheme="minorHAnsi" w:cstheme="minorHAnsi"/>
        <w:b/>
        <w:bCs/>
        <w:sz w:val="20"/>
      </w:rPr>
    </w:pPr>
    <w:r w:rsidRPr="00CD4E88">
      <w:rPr>
        <w:rFonts w:asciiTheme="minorHAnsi" w:hAnsiTheme="minorHAnsi" w:cstheme="minorHAnsi"/>
        <w:b/>
        <w:bCs/>
        <w:sz w:val="20"/>
      </w:rPr>
      <w:t>6401 Vista Creek Ln, Rockville, MD 20852</w:t>
    </w:r>
    <w:r w:rsidRPr="00CD4E88">
      <w:rPr>
        <w:rFonts w:asciiTheme="minorHAnsi" w:hAnsiTheme="minorHAnsi" w:cstheme="minorHAnsi"/>
        <w:b/>
        <w:bCs/>
        <w:sz w:val="20"/>
      </w:rPr>
      <w:tab/>
      <w:t>301-785-4268</w:t>
    </w:r>
    <w:r w:rsidRPr="00CD4E88">
      <w:rPr>
        <w:rFonts w:asciiTheme="minorHAnsi" w:hAnsiTheme="minorHAnsi" w:cstheme="minorHAnsi"/>
        <w:b/>
        <w:bCs/>
        <w:sz w:val="20"/>
      </w:rPr>
      <w:tab/>
    </w:r>
    <w:hyperlink r:id="rId1" w:history="1">
      <w:r w:rsidRPr="00CD4E88">
        <w:rPr>
          <w:rStyle w:val="Hyperlink"/>
          <w:rFonts w:asciiTheme="minorHAnsi" w:hAnsiTheme="minorHAnsi" w:cstheme="minorHAnsi"/>
          <w:sz w:val="20"/>
        </w:rPr>
        <w:t>rukdev7@gmail.com</w:t>
      </w:r>
    </w:hyperlink>
    <w:r w:rsidRPr="00CD4E88">
      <w:rPr>
        <w:rFonts w:asciiTheme="minorHAnsi" w:hAnsiTheme="minorHAnsi" w:cstheme="minorHAnsi"/>
        <w:sz w:val="20"/>
      </w:rPr>
      <w:tab/>
    </w:r>
    <w:hyperlink r:id="rId2" w:history="1">
      <w:r w:rsidRPr="00CD4E88">
        <w:rPr>
          <w:rStyle w:val="Hyperlink"/>
          <w:rFonts w:asciiTheme="minorHAnsi" w:hAnsiTheme="minorHAnsi" w:cstheme="minorHAnsi"/>
          <w:sz w:val="20"/>
        </w:rPr>
        <w:t>www.linkedin.com/in/rukdev</w:t>
      </w:r>
    </w:hyperlink>
    <w:r w:rsidRPr="00CD4E88">
      <w:rPr>
        <w:rFonts w:asciiTheme="minorHAnsi" w:hAnsiTheme="minorHAnsi" w:cstheme="minorHAnsi"/>
        <w:b/>
        <w:b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E0"/>
    <w:multiLevelType w:val="hybridMultilevel"/>
    <w:tmpl w:val="0D1C3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329"/>
    <w:multiLevelType w:val="hybridMultilevel"/>
    <w:tmpl w:val="139215D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B50808"/>
    <w:multiLevelType w:val="hybridMultilevel"/>
    <w:tmpl w:val="C39CED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1A288D"/>
    <w:multiLevelType w:val="hybridMultilevel"/>
    <w:tmpl w:val="6E2ABE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64B79"/>
    <w:multiLevelType w:val="hybridMultilevel"/>
    <w:tmpl w:val="54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2CAB"/>
    <w:multiLevelType w:val="hybridMultilevel"/>
    <w:tmpl w:val="9BAE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0DE"/>
    <w:multiLevelType w:val="hybridMultilevel"/>
    <w:tmpl w:val="291A15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D1989"/>
    <w:multiLevelType w:val="hybridMultilevel"/>
    <w:tmpl w:val="E38AE16C"/>
    <w:lvl w:ilvl="0" w:tplc="81E82F04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D79F5"/>
    <w:multiLevelType w:val="hybridMultilevel"/>
    <w:tmpl w:val="DCB81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D61A9"/>
    <w:multiLevelType w:val="hybridMultilevel"/>
    <w:tmpl w:val="D7F2E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3C98"/>
    <w:multiLevelType w:val="hybridMultilevel"/>
    <w:tmpl w:val="BB646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081"/>
    <w:multiLevelType w:val="hybridMultilevel"/>
    <w:tmpl w:val="959CE742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40177845"/>
    <w:multiLevelType w:val="hybridMultilevel"/>
    <w:tmpl w:val="8B34E4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054F5"/>
    <w:multiLevelType w:val="hybridMultilevel"/>
    <w:tmpl w:val="2648E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3C5B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A68F9"/>
    <w:multiLevelType w:val="hybridMultilevel"/>
    <w:tmpl w:val="DDAC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32D10"/>
    <w:multiLevelType w:val="hybridMultilevel"/>
    <w:tmpl w:val="DF789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B434C"/>
    <w:multiLevelType w:val="hybridMultilevel"/>
    <w:tmpl w:val="31866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17023"/>
    <w:multiLevelType w:val="hybridMultilevel"/>
    <w:tmpl w:val="34EEF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43CF9"/>
    <w:multiLevelType w:val="hybridMultilevel"/>
    <w:tmpl w:val="BA0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0022"/>
    <w:multiLevelType w:val="hybridMultilevel"/>
    <w:tmpl w:val="72AA4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097140"/>
    <w:multiLevelType w:val="hybridMultilevel"/>
    <w:tmpl w:val="0E80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7D02"/>
    <w:multiLevelType w:val="hybridMultilevel"/>
    <w:tmpl w:val="BAC6C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7084B"/>
    <w:multiLevelType w:val="hybridMultilevel"/>
    <w:tmpl w:val="8918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234B2"/>
    <w:multiLevelType w:val="hybridMultilevel"/>
    <w:tmpl w:val="74881C84"/>
    <w:lvl w:ilvl="0" w:tplc="81E82F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15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23"/>
  </w:num>
  <w:num w:numId="18">
    <w:abstractNumId w:val="19"/>
  </w:num>
  <w:num w:numId="19">
    <w:abstractNumId w:val="22"/>
  </w:num>
  <w:num w:numId="20">
    <w:abstractNumId w:val="11"/>
  </w:num>
  <w:num w:numId="21">
    <w:abstractNumId w:val="18"/>
  </w:num>
  <w:num w:numId="22">
    <w:abstractNumId w:val="20"/>
  </w:num>
  <w:num w:numId="23">
    <w:abstractNumId w:val="4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F4"/>
    <w:rsid w:val="000010B0"/>
    <w:rsid w:val="00002C86"/>
    <w:rsid w:val="00004319"/>
    <w:rsid w:val="000074E8"/>
    <w:rsid w:val="00011115"/>
    <w:rsid w:val="00011B85"/>
    <w:rsid w:val="0002019F"/>
    <w:rsid w:val="00021B79"/>
    <w:rsid w:val="00021CCA"/>
    <w:rsid w:val="0002225E"/>
    <w:rsid w:val="0002586E"/>
    <w:rsid w:val="00025DDC"/>
    <w:rsid w:val="000277EE"/>
    <w:rsid w:val="00031F72"/>
    <w:rsid w:val="00034204"/>
    <w:rsid w:val="0003511A"/>
    <w:rsid w:val="00037034"/>
    <w:rsid w:val="0004270E"/>
    <w:rsid w:val="00044457"/>
    <w:rsid w:val="00046F3A"/>
    <w:rsid w:val="0005076F"/>
    <w:rsid w:val="00050F8E"/>
    <w:rsid w:val="0005190A"/>
    <w:rsid w:val="00056D8E"/>
    <w:rsid w:val="00057DFB"/>
    <w:rsid w:val="00060229"/>
    <w:rsid w:val="00062A83"/>
    <w:rsid w:val="00063100"/>
    <w:rsid w:val="00065B8F"/>
    <w:rsid w:val="00070C8B"/>
    <w:rsid w:val="0008341F"/>
    <w:rsid w:val="00083656"/>
    <w:rsid w:val="0009258A"/>
    <w:rsid w:val="00094AD9"/>
    <w:rsid w:val="0009535D"/>
    <w:rsid w:val="00095DEF"/>
    <w:rsid w:val="00096E93"/>
    <w:rsid w:val="000A2854"/>
    <w:rsid w:val="000A3F20"/>
    <w:rsid w:val="000A3F75"/>
    <w:rsid w:val="000A4021"/>
    <w:rsid w:val="000A75D1"/>
    <w:rsid w:val="000B5BFC"/>
    <w:rsid w:val="000C375B"/>
    <w:rsid w:val="000C55F4"/>
    <w:rsid w:val="000C6C71"/>
    <w:rsid w:val="000D62E3"/>
    <w:rsid w:val="000D64EB"/>
    <w:rsid w:val="000E01C0"/>
    <w:rsid w:val="000E670B"/>
    <w:rsid w:val="000F000F"/>
    <w:rsid w:val="000F09AF"/>
    <w:rsid w:val="000F2AFD"/>
    <w:rsid w:val="000F44F3"/>
    <w:rsid w:val="000F451E"/>
    <w:rsid w:val="000F6B66"/>
    <w:rsid w:val="0010072A"/>
    <w:rsid w:val="001077E6"/>
    <w:rsid w:val="00114FA2"/>
    <w:rsid w:val="00121225"/>
    <w:rsid w:val="00125B2F"/>
    <w:rsid w:val="001310D7"/>
    <w:rsid w:val="00131248"/>
    <w:rsid w:val="00131666"/>
    <w:rsid w:val="0013182E"/>
    <w:rsid w:val="00133683"/>
    <w:rsid w:val="0013454A"/>
    <w:rsid w:val="001346E7"/>
    <w:rsid w:val="00136070"/>
    <w:rsid w:val="001376A8"/>
    <w:rsid w:val="00140ECC"/>
    <w:rsid w:val="0014255F"/>
    <w:rsid w:val="001455CF"/>
    <w:rsid w:val="001505B4"/>
    <w:rsid w:val="001535FE"/>
    <w:rsid w:val="00153A6D"/>
    <w:rsid w:val="0015498E"/>
    <w:rsid w:val="00154A5F"/>
    <w:rsid w:val="00157EDD"/>
    <w:rsid w:val="001617FE"/>
    <w:rsid w:val="00165109"/>
    <w:rsid w:val="00167582"/>
    <w:rsid w:val="0017066A"/>
    <w:rsid w:val="00171DE2"/>
    <w:rsid w:val="00172CB3"/>
    <w:rsid w:val="001730C4"/>
    <w:rsid w:val="0017509A"/>
    <w:rsid w:val="00176A9B"/>
    <w:rsid w:val="00177ADE"/>
    <w:rsid w:val="00180C26"/>
    <w:rsid w:val="00181BD4"/>
    <w:rsid w:val="001833A7"/>
    <w:rsid w:val="00185BE1"/>
    <w:rsid w:val="00190479"/>
    <w:rsid w:val="0019072F"/>
    <w:rsid w:val="00190CF1"/>
    <w:rsid w:val="0019540C"/>
    <w:rsid w:val="00195B0E"/>
    <w:rsid w:val="00197937"/>
    <w:rsid w:val="001A0726"/>
    <w:rsid w:val="001A1AB7"/>
    <w:rsid w:val="001A37F8"/>
    <w:rsid w:val="001B0D13"/>
    <w:rsid w:val="001B38D3"/>
    <w:rsid w:val="001B656F"/>
    <w:rsid w:val="001B666F"/>
    <w:rsid w:val="001B67EE"/>
    <w:rsid w:val="001C3873"/>
    <w:rsid w:val="001C4336"/>
    <w:rsid w:val="001C5DB9"/>
    <w:rsid w:val="001D21DD"/>
    <w:rsid w:val="001D3BFE"/>
    <w:rsid w:val="001D60DB"/>
    <w:rsid w:val="001D695B"/>
    <w:rsid w:val="001E025E"/>
    <w:rsid w:val="001E06F2"/>
    <w:rsid w:val="001E1CA1"/>
    <w:rsid w:val="001E3C34"/>
    <w:rsid w:val="001F404A"/>
    <w:rsid w:val="001F5DEF"/>
    <w:rsid w:val="001F70A3"/>
    <w:rsid w:val="001F74AF"/>
    <w:rsid w:val="002001A0"/>
    <w:rsid w:val="002013D0"/>
    <w:rsid w:val="0020317E"/>
    <w:rsid w:val="00205364"/>
    <w:rsid w:val="00206D0B"/>
    <w:rsid w:val="002071B9"/>
    <w:rsid w:val="002102D3"/>
    <w:rsid w:val="0021641D"/>
    <w:rsid w:val="00220843"/>
    <w:rsid w:val="0022085A"/>
    <w:rsid w:val="002213CC"/>
    <w:rsid w:val="00223E92"/>
    <w:rsid w:val="00226031"/>
    <w:rsid w:val="002321A7"/>
    <w:rsid w:val="00233C9D"/>
    <w:rsid w:val="00241189"/>
    <w:rsid w:val="00241F36"/>
    <w:rsid w:val="0024484D"/>
    <w:rsid w:val="00246A98"/>
    <w:rsid w:val="00252133"/>
    <w:rsid w:val="00254C25"/>
    <w:rsid w:val="00254E02"/>
    <w:rsid w:val="0025699C"/>
    <w:rsid w:val="00256B0B"/>
    <w:rsid w:val="00257AC4"/>
    <w:rsid w:val="00260100"/>
    <w:rsid w:val="00260676"/>
    <w:rsid w:val="002615A9"/>
    <w:rsid w:val="00264B41"/>
    <w:rsid w:val="00264FFB"/>
    <w:rsid w:val="00265D55"/>
    <w:rsid w:val="00266A13"/>
    <w:rsid w:val="0027196D"/>
    <w:rsid w:val="00277D6A"/>
    <w:rsid w:val="00281E56"/>
    <w:rsid w:val="00284DD2"/>
    <w:rsid w:val="002852AD"/>
    <w:rsid w:val="00285F52"/>
    <w:rsid w:val="002860AC"/>
    <w:rsid w:val="0028693B"/>
    <w:rsid w:val="002A30CC"/>
    <w:rsid w:val="002A7537"/>
    <w:rsid w:val="002B142C"/>
    <w:rsid w:val="002B195D"/>
    <w:rsid w:val="002C0B7C"/>
    <w:rsid w:val="002C1BF7"/>
    <w:rsid w:val="002C28A5"/>
    <w:rsid w:val="002C5486"/>
    <w:rsid w:val="002C57C1"/>
    <w:rsid w:val="002C696C"/>
    <w:rsid w:val="002D05E5"/>
    <w:rsid w:val="002D07ED"/>
    <w:rsid w:val="002D394E"/>
    <w:rsid w:val="002F0FB3"/>
    <w:rsid w:val="002F6348"/>
    <w:rsid w:val="00304896"/>
    <w:rsid w:val="00311598"/>
    <w:rsid w:val="00317146"/>
    <w:rsid w:val="003244EF"/>
    <w:rsid w:val="00325711"/>
    <w:rsid w:val="0032766F"/>
    <w:rsid w:val="00330918"/>
    <w:rsid w:val="00330FDE"/>
    <w:rsid w:val="00333961"/>
    <w:rsid w:val="00335091"/>
    <w:rsid w:val="00340D78"/>
    <w:rsid w:val="00343989"/>
    <w:rsid w:val="00347BA4"/>
    <w:rsid w:val="00350E1C"/>
    <w:rsid w:val="00351EA2"/>
    <w:rsid w:val="00353970"/>
    <w:rsid w:val="00353D4C"/>
    <w:rsid w:val="00354DE4"/>
    <w:rsid w:val="00355F46"/>
    <w:rsid w:val="00361AAA"/>
    <w:rsid w:val="00362486"/>
    <w:rsid w:val="00367637"/>
    <w:rsid w:val="003720F7"/>
    <w:rsid w:val="00373740"/>
    <w:rsid w:val="00373F00"/>
    <w:rsid w:val="00381C96"/>
    <w:rsid w:val="00385A55"/>
    <w:rsid w:val="00385BC9"/>
    <w:rsid w:val="0038705D"/>
    <w:rsid w:val="00390F4B"/>
    <w:rsid w:val="00394AC0"/>
    <w:rsid w:val="00394F68"/>
    <w:rsid w:val="00395015"/>
    <w:rsid w:val="003953A4"/>
    <w:rsid w:val="003A50D0"/>
    <w:rsid w:val="003B2568"/>
    <w:rsid w:val="003B6F76"/>
    <w:rsid w:val="003B7916"/>
    <w:rsid w:val="003B7D0F"/>
    <w:rsid w:val="003C0566"/>
    <w:rsid w:val="003C094F"/>
    <w:rsid w:val="003C0D45"/>
    <w:rsid w:val="003C6D48"/>
    <w:rsid w:val="003C759A"/>
    <w:rsid w:val="003D6517"/>
    <w:rsid w:val="003D7528"/>
    <w:rsid w:val="003E01AE"/>
    <w:rsid w:val="003E7E78"/>
    <w:rsid w:val="003F1A73"/>
    <w:rsid w:val="003F1D08"/>
    <w:rsid w:val="003F2198"/>
    <w:rsid w:val="003F29AB"/>
    <w:rsid w:val="003F4CDF"/>
    <w:rsid w:val="004010CD"/>
    <w:rsid w:val="004036CA"/>
    <w:rsid w:val="00406F8A"/>
    <w:rsid w:val="00410EF4"/>
    <w:rsid w:val="004119DD"/>
    <w:rsid w:val="00413AB8"/>
    <w:rsid w:val="00426EE9"/>
    <w:rsid w:val="00427B82"/>
    <w:rsid w:val="0043097C"/>
    <w:rsid w:val="00430A25"/>
    <w:rsid w:val="004315DB"/>
    <w:rsid w:val="00440086"/>
    <w:rsid w:val="004420B8"/>
    <w:rsid w:val="004457BE"/>
    <w:rsid w:val="00445E08"/>
    <w:rsid w:val="00445FB9"/>
    <w:rsid w:val="004469EC"/>
    <w:rsid w:val="00447011"/>
    <w:rsid w:val="00450FB4"/>
    <w:rsid w:val="004514A2"/>
    <w:rsid w:val="00455706"/>
    <w:rsid w:val="00460350"/>
    <w:rsid w:val="0046299B"/>
    <w:rsid w:val="00464B18"/>
    <w:rsid w:val="00465E5C"/>
    <w:rsid w:val="004675B2"/>
    <w:rsid w:val="00472BDE"/>
    <w:rsid w:val="0047433B"/>
    <w:rsid w:val="00483212"/>
    <w:rsid w:val="00484BED"/>
    <w:rsid w:val="004913AB"/>
    <w:rsid w:val="00492243"/>
    <w:rsid w:val="00497355"/>
    <w:rsid w:val="004A07D0"/>
    <w:rsid w:val="004A18DB"/>
    <w:rsid w:val="004A1F24"/>
    <w:rsid w:val="004A672F"/>
    <w:rsid w:val="004B6168"/>
    <w:rsid w:val="004C0397"/>
    <w:rsid w:val="004C2D3E"/>
    <w:rsid w:val="004C43F1"/>
    <w:rsid w:val="004C634B"/>
    <w:rsid w:val="004C63C9"/>
    <w:rsid w:val="004D130A"/>
    <w:rsid w:val="004D5586"/>
    <w:rsid w:val="004D6F43"/>
    <w:rsid w:val="004D7669"/>
    <w:rsid w:val="004E0BA5"/>
    <w:rsid w:val="004E1716"/>
    <w:rsid w:val="004E243A"/>
    <w:rsid w:val="004F4D5B"/>
    <w:rsid w:val="00501F23"/>
    <w:rsid w:val="00515F59"/>
    <w:rsid w:val="00516703"/>
    <w:rsid w:val="00516933"/>
    <w:rsid w:val="005223F4"/>
    <w:rsid w:val="00522666"/>
    <w:rsid w:val="0052579E"/>
    <w:rsid w:val="00527C30"/>
    <w:rsid w:val="00533237"/>
    <w:rsid w:val="00535B77"/>
    <w:rsid w:val="00536CE0"/>
    <w:rsid w:val="005432F3"/>
    <w:rsid w:val="0055191A"/>
    <w:rsid w:val="0055679A"/>
    <w:rsid w:val="00557006"/>
    <w:rsid w:val="00557F47"/>
    <w:rsid w:val="00562C20"/>
    <w:rsid w:val="005639F2"/>
    <w:rsid w:val="00563E36"/>
    <w:rsid w:val="00566E53"/>
    <w:rsid w:val="00575647"/>
    <w:rsid w:val="00582C0D"/>
    <w:rsid w:val="00583DD3"/>
    <w:rsid w:val="00583E70"/>
    <w:rsid w:val="00586C0A"/>
    <w:rsid w:val="005871E1"/>
    <w:rsid w:val="00593D9D"/>
    <w:rsid w:val="00594516"/>
    <w:rsid w:val="00594D0D"/>
    <w:rsid w:val="005B1052"/>
    <w:rsid w:val="005B524C"/>
    <w:rsid w:val="005C01EC"/>
    <w:rsid w:val="005C4575"/>
    <w:rsid w:val="005C6B85"/>
    <w:rsid w:val="005D05A7"/>
    <w:rsid w:val="005D0C64"/>
    <w:rsid w:val="005D100F"/>
    <w:rsid w:val="005D658E"/>
    <w:rsid w:val="005D775E"/>
    <w:rsid w:val="005E192D"/>
    <w:rsid w:val="005E2F90"/>
    <w:rsid w:val="005E6FB2"/>
    <w:rsid w:val="00600FE0"/>
    <w:rsid w:val="0060427B"/>
    <w:rsid w:val="00604765"/>
    <w:rsid w:val="00604DE9"/>
    <w:rsid w:val="006057D3"/>
    <w:rsid w:val="00606E68"/>
    <w:rsid w:val="006164AD"/>
    <w:rsid w:val="0062221B"/>
    <w:rsid w:val="00623D72"/>
    <w:rsid w:val="006308E8"/>
    <w:rsid w:val="0063126C"/>
    <w:rsid w:val="00631E98"/>
    <w:rsid w:val="0063316E"/>
    <w:rsid w:val="00635E2F"/>
    <w:rsid w:val="00636A70"/>
    <w:rsid w:val="00647A70"/>
    <w:rsid w:val="006560FE"/>
    <w:rsid w:val="00656443"/>
    <w:rsid w:val="00665937"/>
    <w:rsid w:val="00666621"/>
    <w:rsid w:val="00670747"/>
    <w:rsid w:val="00671AA7"/>
    <w:rsid w:val="006808C6"/>
    <w:rsid w:val="0069076F"/>
    <w:rsid w:val="00692C77"/>
    <w:rsid w:val="00694560"/>
    <w:rsid w:val="00697224"/>
    <w:rsid w:val="006A1DA8"/>
    <w:rsid w:val="006B155B"/>
    <w:rsid w:val="006B2774"/>
    <w:rsid w:val="006B2EF0"/>
    <w:rsid w:val="006B49C6"/>
    <w:rsid w:val="006B6D91"/>
    <w:rsid w:val="006C0A7B"/>
    <w:rsid w:val="006C3591"/>
    <w:rsid w:val="006C5A54"/>
    <w:rsid w:val="006C604F"/>
    <w:rsid w:val="006C6699"/>
    <w:rsid w:val="006D09C1"/>
    <w:rsid w:val="006D0BDB"/>
    <w:rsid w:val="006F0348"/>
    <w:rsid w:val="006F1C48"/>
    <w:rsid w:val="00705142"/>
    <w:rsid w:val="00707C2D"/>
    <w:rsid w:val="00711DB2"/>
    <w:rsid w:val="00714643"/>
    <w:rsid w:val="00715DEF"/>
    <w:rsid w:val="00717BD1"/>
    <w:rsid w:val="00720F92"/>
    <w:rsid w:val="007279A1"/>
    <w:rsid w:val="00727B70"/>
    <w:rsid w:val="00730D94"/>
    <w:rsid w:val="007333EE"/>
    <w:rsid w:val="00733782"/>
    <w:rsid w:val="0073737B"/>
    <w:rsid w:val="00744340"/>
    <w:rsid w:val="0074487B"/>
    <w:rsid w:val="0075213F"/>
    <w:rsid w:val="00756C24"/>
    <w:rsid w:val="0076001E"/>
    <w:rsid w:val="007628C6"/>
    <w:rsid w:val="00764526"/>
    <w:rsid w:val="0077078B"/>
    <w:rsid w:val="007764BF"/>
    <w:rsid w:val="007835A4"/>
    <w:rsid w:val="00784308"/>
    <w:rsid w:val="007845AC"/>
    <w:rsid w:val="00786DAC"/>
    <w:rsid w:val="007951BE"/>
    <w:rsid w:val="007A170A"/>
    <w:rsid w:val="007A76C2"/>
    <w:rsid w:val="007B08A1"/>
    <w:rsid w:val="007B233C"/>
    <w:rsid w:val="007B6A0C"/>
    <w:rsid w:val="007B6D3B"/>
    <w:rsid w:val="007B7B14"/>
    <w:rsid w:val="007C1EB4"/>
    <w:rsid w:val="007C256B"/>
    <w:rsid w:val="007C3EC6"/>
    <w:rsid w:val="007C6FBA"/>
    <w:rsid w:val="007D0615"/>
    <w:rsid w:val="007D66EA"/>
    <w:rsid w:val="007D68E0"/>
    <w:rsid w:val="007D6CC8"/>
    <w:rsid w:val="007E5DCD"/>
    <w:rsid w:val="007E6749"/>
    <w:rsid w:val="007F0027"/>
    <w:rsid w:val="007F01FF"/>
    <w:rsid w:val="007F08E4"/>
    <w:rsid w:val="007F2448"/>
    <w:rsid w:val="007F3534"/>
    <w:rsid w:val="007F3D3F"/>
    <w:rsid w:val="007F4C24"/>
    <w:rsid w:val="008116FD"/>
    <w:rsid w:val="008129FA"/>
    <w:rsid w:val="008238B0"/>
    <w:rsid w:val="00824D0E"/>
    <w:rsid w:val="00827E3E"/>
    <w:rsid w:val="008327A6"/>
    <w:rsid w:val="008329D5"/>
    <w:rsid w:val="00833A65"/>
    <w:rsid w:val="00835B28"/>
    <w:rsid w:val="00837954"/>
    <w:rsid w:val="00841F4D"/>
    <w:rsid w:val="00843C67"/>
    <w:rsid w:val="00846F76"/>
    <w:rsid w:val="00847384"/>
    <w:rsid w:val="00850143"/>
    <w:rsid w:val="00853B92"/>
    <w:rsid w:val="00856996"/>
    <w:rsid w:val="008621D9"/>
    <w:rsid w:val="00862477"/>
    <w:rsid w:val="00867756"/>
    <w:rsid w:val="00874DFF"/>
    <w:rsid w:val="00876D5D"/>
    <w:rsid w:val="00881B16"/>
    <w:rsid w:val="008934CB"/>
    <w:rsid w:val="008A0B64"/>
    <w:rsid w:val="008A6BEB"/>
    <w:rsid w:val="008B0D26"/>
    <w:rsid w:val="008B3A14"/>
    <w:rsid w:val="008B4136"/>
    <w:rsid w:val="008B58AD"/>
    <w:rsid w:val="008C6745"/>
    <w:rsid w:val="008C68EC"/>
    <w:rsid w:val="008D047C"/>
    <w:rsid w:val="008D0934"/>
    <w:rsid w:val="008D1A60"/>
    <w:rsid w:val="008D682C"/>
    <w:rsid w:val="008D685D"/>
    <w:rsid w:val="008E015F"/>
    <w:rsid w:val="008E3A99"/>
    <w:rsid w:val="008E7F2B"/>
    <w:rsid w:val="008F2A1A"/>
    <w:rsid w:val="008F2A88"/>
    <w:rsid w:val="008F318E"/>
    <w:rsid w:val="008F54C4"/>
    <w:rsid w:val="009011C3"/>
    <w:rsid w:val="009013BB"/>
    <w:rsid w:val="009070E9"/>
    <w:rsid w:val="009115AE"/>
    <w:rsid w:val="00913B65"/>
    <w:rsid w:val="0092257C"/>
    <w:rsid w:val="00922694"/>
    <w:rsid w:val="009252C0"/>
    <w:rsid w:val="00936EE2"/>
    <w:rsid w:val="00937A82"/>
    <w:rsid w:val="009401E2"/>
    <w:rsid w:val="00946504"/>
    <w:rsid w:val="00947207"/>
    <w:rsid w:val="009517C3"/>
    <w:rsid w:val="00954F5E"/>
    <w:rsid w:val="009557B2"/>
    <w:rsid w:val="00957E46"/>
    <w:rsid w:val="00961985"/>
    <w:rsid w:val="0096740D"/>
    <w:rsid w:val="00967CDA"/>
    <w:rsid w:val="009708D7"/>
    <w:rsid w:val="00973C5E"/>
    <w:rsid w:val="00974FD6"/>
    <w:rsid w:val="00975A51"/>
    <w:rsid w:val="00977000"/>
    <w:rsid w:val="00982C3D"/>
    <w:rsid w:val="00990810"/>
    <w:rsid w:val="00990957"/>
    <w:rsid w:val="00991B8C"/>
    <w:rsid w:val="00992C04"/>
    <w:rsid w:val="00993A0C"/>
    <w:rsid w:val="009A3D12"/>
    <w:rsid w:val="009B0606"/>
    <w:rsid w:val="009B1391"/>
    <w:rsid w:val="009B20E8"/>
    <w:rsid w:val="009B230F"/>
    <w:rsid w:val="009B297B"/>
    <w:rsid w:val="009B61E4"/>
    <w:rsid w:val="009B752B"/>
    <w:rsid w:val="009C0903"/>
    <w:rsid w:val="009C2859"/>
    <w:rsid w:val="009C2E0E"/>
    <w:rsid w:val="009C586C"/>
    <w:rsid w:val="009D0799"/>
    <w:rsid w:val="009D11EC"/>
    <w:rsid w:val="009D1771"/>
    <w:rsid w:val="009D1C66"/>
    <w:rsid w:val="009D35B2"/>
    <w:rsid w:val="009D541A"/>
    <w:rsid w:val="009E40A3"/>
    <w:rsid w:val="009E40C3"/>
    <w:rsid w:val="009E5D6A"/>
    <w:rsid w:val="00A000F1"/>
    <w:rsid w:val="00A0194E"/>
    <w:rsid w:val="00A075D6"/>
    <w:rsid w:val="00A075FD"/>
    <w:rsid w:val="00A36B51"/>
    <w:rsid w:val="00A37825"/>
    <w:rsid w:val="00A41F6C"/>
    <w:rsid w:val="00A4656A"/>
    <w:rsid w:val="00A54BE8"/>
    <w:rsid w:val="00A55939"/>
    <w:rsid w:val="00A5619D"/>
    <w:rsid w:val="00A56951"/>
    <w:rsid w:val="00A56997"/>
    <w:rsid w:val="00A56E28"/>
    <w:rsid w:val="00A633E8"/>
    <w:rsid w:val="00A64647"/>
    <w:rsid w:val="00A655CE"/>
    <w:rsid w:val="00A72359"/>
    <w:rsid w:val="00A73D2F"/>
    <w:rsid w:val="00A75394"/>
    <w:rsid w:val="00A75EE2"/>
    <w:rsid w:val="00A84B1A"/>
    <w:rsid w:val="00A850C1"/>
    <w:rsid w:val="00A903E0"/>
    <w:rsid w:val="00A925DC"/>
    <w:rsid w:val="00A9532D"/>
    <w:rsid w:val="00A96218"/>
    <w:rsid w:val="00A96664"/>
    <w:rsid w:val="00A97341"/>
    <w:rsid w:val="00A97963"/>
    <w:rsid w:val="00AA28B1"/>
    <w:rsid w:val="00AB0793"/>
    <w:rsid w:val="00AB5D66"/>
    <w:rsid w:val="00AB7D45"/>
    <w:rsid w:val="00AC10B7"/>
    <w:rsid w:val="00AC1502"/>
    <w:rsid w:val="00AC7D01"/>
    <w:rsid w:val="00AD0B5A"/>
    <w:rsid w:val="00AD35A2"/>
    <w:rsid w:val="00AD5555"/>
    <w:rsid w:val="00AD6103"/>
    <w:rsid w:val="00AE0E5A"/>
    <w:rsid w:val="00AE15DB"/>
    <w:rsid w:val="00AE1813"/>
    <w:rsid w:val="00AE362A"/>
    <w:rsid w:val="00AE3F63"/>
    <w:rsid w:val="00AE4F83"/>
    <w:rsid w:val="00AE637C"/>
    <w:rsid w:val="00AF216A"/>
    <w:rsid w:val="00AF6077"/>
    <w:rsid w:val="00B016F1"/>
    <w:rsid w:val="00B04512"/>
    <w:rsid w:val="00B06EFF"/>
    <w:rsid w:val="00B11BFD"/>
    <w:rsid w:val="00B11FAF"/>
    <w:rsid w:val="00B12DA7"/>
    <w:rsid w:val="00B15112"/>
    <w:rsid w:val="00B257B4"/>
    <w:rsid w:val="00B264F5"/>
    <w:rsid w:val="00B265FB"/>
    <w:rsid w:val="00B27CEF"/>
    <w:rsid w:val="00B31348"/>
    <w:rsid w:val="00B31F37"/>
    <w:rsid w:val="00B33FAD"/>
    <w:rsid w:val="00B35537"/>
    <w:rsid w:val="00B37011"/>
    <w:rsid w:val="00B413CC"/>
    <w:rsid w:val="00B45085"/>
    <w:rsid w:val="00B505CB"/>
    <w:rsid w:val="00B51155"/>
    <w:rsid w:val="00B530D6"/>
    <w:rsid w:val="00B537DC"/>
    <w:rsid w:val="00B556B2"/>
    <w:rsid w:val="00B57EE7"/>
    <w:rsid w:val="00B60918"/>
    <w:rsid w:val="00B60F7C"/>
    <w:rsid w:val="00B67CCD"/>
    <w:rsid w:val="00B70FF5"/>
    <w:rsid w:val="00B7447A"/>
    <w:rsid w:val="00B80A3A"/>
    <w:rsid w:val="00B82E55"/>
    <w:rsid w:val="00B91089"/>
    <w:rsid w:val="00B92A05"/>
    <w:rsid w:val="00B9324B"/>
    <w:rsid w:val="00B93F07"/>
    <w:rsid w:val="00B95E83"/>
    <w:rsid w:val="00BA0F7A"/>
    <w:rsid w:val="00BA4B7B"/>
    <w:rsid w:val="00BA5114"/>
    <w:rsid w:val="00BC1BEC"/>
    <w:rsid w:val="00BC2328"/>
    <w:rsid w:val="00BC2D41"/>
    <w:rsid w:val="00BC46F1"/>
    <w:rsid w:val="00BD7381"/>
    <w:rsid w:val="00BE16D2"/>
    <w:rsid w:val="00BE3393"/>
    <w:rsid w:val="00BE7460"/>
    <w:rsid w:val="00BF0079"/>
    <w:rsid w:val="00BF3C19"/>
    <w:rsid w:val="00BF4CAD"/>
    <w:rsid w:val="00BF54AE"/>
    <w:rsid w:val="00C0076E"/>
    <w:rsid w:val="00C04CB4"/>
    <w:rsid w:val="00C1093D"/>
    <w:rsid w:val="00C14169"/>
    <w:rsid w:val="00C21461"/>
    <w:rsid w:val="00C30F37"/>
    <w:rsid w:val="00C344D3"/>
    <w:rsid w:val="00C4045F"/>
    <w:rsid w:val="00C44069"/>
    <w:rsid w:val="00C45710"/>
    <w:rsid w:val="00C45AEB"/>
    <w:rsid w:val="00C4674A"/>
    <w:rsid w:val="00C514EB"/>
    <w:rsid w:val="00C5258D"/>
    <w:rsid w:val="00C56903"/>
    <w:rsid w:val="00C57CDD"/>
    <w:rsid w:val="00C602A1"/>
    <w:rsid w:val="00C61DC3"/>
    <w:rsid w:val="00C64E73"/>
    <w:rsid w:val="00C66F2C"/>
    <w:rsid w:val="00C66F78"/>
    <w:rsid w:val="00C732AD"/>
    <w:rsid w:val="00C746B8"/>
    <w:rsid w:val="00C750A2"/>
    <w:rsid w:val="00C75FA5"/>
    <w:rsid w:val="00C7627C"/>
    <w:rsid w:val="00C812F9"/>
    <w:rsid w:val="00C83985"/>
    <w:rsid w:val="00C84449"/>
    <w:rsid w:val="00C85324"/>
    <w:rsid w:val="00C94165"/>
    <w:rsid w:val="00C952AE"/>
    <w:rsid w:val="00C960D7"/>
    <w:rsid w:val="00CA4D53"/>
    <w:rsid w:val="00CB52D9"/>
    <w:rsid w:val="00CB7A06"/>
    <w:rsid w:val="00CC20AD"/>
    <w:rsid w:val="00CC286A"/>
    <w:rsid w:val="00CC3E84"/>
    <w:rsid w:val="00CD4E88"/>
    <w:rsid w:val="00CE1348"/>
    <w:rsid w:val="00CE70CB"/>
    <w:rsid w:val="00CE77FC"/>
    <w:rsid w:val="00CF0FBB"/>
    <w:rsid w:val="00CF15A4"/>
    <w:rsid w:val="00CF2BFA"/>
    <w:rsid w:val="00CF43F2"/>
    <w:rsid w:val="00CF5522"/>
    <w:rsid w:val="00D01D37"/>
    <w:rsid w:val="00D023CF"/>
    <w:rsid w:val="00D03CEE"/>
    <w:rsid w:val="00D15690"/>
    <w:rsid w:val="00D16BB4"/>
    <w:rsid w:val="00D17216"/>
    <w:rsid w:val="00D20B9F"/>
    <w:rsid w:val="00D25444"/>
    <w:rsid w:val="00D25BF8"/>
    <w:rsid w:val="00D27F23"/>
    <w:rsid w:val="00D312D5"/>
    <w:rsid w:val="00D31E00"/>
    <w:rsid w:val="00D32E06"/>
    <w:rsid w:val="00D33A20"/>
    <w:rsid w:val="00D34C33"/>
    <w:rsid w:val="00D35D11"/>
    <w:rsid w:val="00D400AB"/>
    <w:rsid w:val="00D40C7C"/>
    <w:rsid w:val="00D42C29"/>
    <w:rsid w:val="00D43407"/>
    <w:rsid w:val="00D44221"/>
    <w:rsid w:val="00D47C11"/>
    <w:rsid w:val="00D54476"/>
    <w:rsid w:val="00D55EF6"/>
    <w:rsid w:val="00D56CF6"/>
    <w:rsid w:val="00D603FF"/>
    <w:rsid w:val="00D648B5"/>
    <w:rsid w:val="00D64F3C"/>
    <w:rsid w:val="00D66A72"/>
    <w:rsid w:val="00D7786D"/>
    <w:rsid w:val="00D8167E"/>
    <w:rsid w:val="00D827E2"/>
    <w:rsid w:val="00D86B35"/>
    <w:rsid w:val="00D90C8E"/>
    <w:rsid w:val="00D95154"/>
    <w:rsid w:val="00D96F16"/>
    <w:rsid w:val="00DA42D3"/>
    <w:rsid w:val="00DA70EB"/>
    <w:rsid w:val="00DB2C2A"/>
    <w:rsid w:val="00DB470A"/>
    <w:rsid w:val="00DC113F"/>
    <w:rsid w:val="00DC2075"/>
    <w:rsid w:val="00DD5176"/>
    <w:rsid w:val="00DD5B66"/>
    <w:rsid w:val="00DD6F02"/>
    <w:rsid w:val="00DD723A"/>
    <w:rsid w:val="00DD7FBC"/>
    <w:rsid w:val="00DE47EF"/>
    <w:rsid w:val="00DE72AE"/>
    <w:rsid w:val="00DE7887"/>
    <w:rsid w:val="00DF3546"/>
    <w:rsid w:val="00DF3A4C"/>
    <w:rsid w:val="00DF3BF0"/>
    <w:rsid w:val="00E0122B"/>
    <w:rsid w:val="00E024FF"/>
    <w:rsid w:val="00E04600"/>
    <w:rsid w:val="00E04ACA"/>
    <w:rsid w:val="00E05CCF"/>
    <w:rsid w:val="00E105C3"/>
    <w:rsid w:val="00E143B8"/>
    <w:rsid w:val="00E153DD"/>
    <w:rsid w:val="00E15E9D"/>
    <w:rsid w:val="00E35221"/>
    <w:rsid w:val="00E371A1"/>
    <w:rsid w:val="00E37928"/>
    <w:rsid w:val="00E41834"/>
    <w:rsid w:val="00E43DE3"/>
    <w:rsid w:val="00E46957"/>
    <w:rsid w:val="00E47D8A"/>
    <w:rsid w:val="00E47E3C"/>
    <w:rsid w:val="00E51206"/>
    <w:rsid w:val="00E52D6C"/>
    <w:rsid w:val="00E54253"/>
    <w:rsid w:val="00E620C5"/>
    <w:rsid w:val="00E62811"/>
    <w:rsid w:val="00E65154"/>
    <w:rsid w:val="00E65E14"/>
    <w:rsid w:val="00E701B5"/>
    <w:rsid w:val="00E71CDD"/>
    <w:rsid w:val="00E739A6"/>
    <w:rsid w:val="00E7439A"/>
    <w:rsid w:val="00E74570"/>
    <w:rsid w:val="00E77B3A"/>
    <w:rsid w:val="00E82C84"/>
    <w:rsid w:val="00E86436"/>
    <w:rsid w:val="00E86F76"/>
    <w:rsid w:val="00E87CFA"/>
    <w:rsid w:val="00E908DB"/>
    <w:rsid w:val="00E9110C"/>
    <w:rsid w:val="00E91A4C"/>
    <w:rsid w:val="00E942C9"/>
    <w:rsid w:val="00E95141"/>
    <w:rsid w:val="00E97827"/>
    <w:rsid w:val="00EA1BB4"/>
    <w:rsid w:val="00EA6BF1"/>
    <w:rsid w:val="00EA7631"/>
    <w:rsid w:val="00EB190A"/>
    <w:rsid w:val="00EB43C2"/>
    <w:rsid w:val="00EB7136"/>
    <w:rsid w:val="00ED1A42"/>
    <w:rsid w:val="00ED29D7"/>
    <w:rsid w:val="00EE4234"/>
    <w:rsid w:val="00EE6D27"/>
    <w:rsid w:val="00EF5610"/>
    <w:rsid w:val="00EF66A1"/>
    <w:rsid w:val="00F00258"/>
    <w:rsid w:val="00F01DE4"/>
    <w:rsid w:val="00F030EF"/>
    <w:rsid w:val="00F03467"/>
    <w:rsid w:val="00F0652B"/>
    <w:rsid w:val="00F071AA"/>
    <w:rsid w:val="00F071AE"/>
    <w:rsid w:val="00F07C47"/>
    <w:rsid w:val="00F118FF"/>
    <w:rsid w:val="00F11AB1"/>
    <w:rsid w:val="00F1435E"/>
    <w:rsid w:val="00F15041"/>
    <w:rsid w:val="00F21AE6"/>
    <w:rsid w:val="00F367B0"/>
    <w:rsid w:val="00F43134"/>
    <w:rsid w:val="00F4362E"/>
    <w:rsid w:val="00F442AF"/>
    <w:rsid w:val="00F44C79"/>
    <w:rsid w:val="00F45B46"/>
    <w:rsid w:val="00F468F7"/>
    <w:rsid w:val="00F51451"/>
    <w:rsid w:val="00F62CB7"/>
    <w:rsid w:val="00F70A26"/>
    <w:rsid w:val="00F728A9"/>
    <w:rsid w:val="00F803A7"/>
    <w:rsid w:val="00F8189D"/>
    <w:rsid w:val="00F82A4F"/>
    <w:rsid w:val="00F832D9"/>
    <w:rsid w:val="00F84BB1"/>
    <w:rsid w:val="00F8570A"/>
    <w:rsid w:val="00F85C9F"/>
    <w:rsid w:val="00F87E47"/>
    <w:rsid w:val="00F91BCA"/>
    <w:rsid w:val="00F928F4"/>
    <w:rsid w:val="00FA118A"/>
    <w:rsid w:val="00FA42B9"/>
    <w:rsid w:val="00FB0CB8"/>
    <w:rsid w:val="00FB5AA6"/>
    <w:rsid w:val="00FC0139"/>
    <w:rsid w:val="00FC095F"/>
    <w:rsid w:val="00FC6C0E"/>
    <w:rsid w:val="00FC7362"/>
    <w:rsid w:val="00FD1200"/>
    <w:rsid w:val="00FD6BA1"/>
    <w:rsid w:val="00FD6FC4"/>
    <w:rsid w:val="00FE182A"/>
    <w:rsid w:val="00FE2905"/>
    <w:rsid w:val="00FE6EA0"/>
    <w:rsid w:val="00FE7264"/>
    <w:rsid w:val="00FF38F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07B6F"/>
  <w15:docId w15:val="{40D80D96-B3ED-4B4D-892E-62A9BA9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8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A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10EF4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0EF4"/>
    <w:rPr>
      <w:rFonts w:ascii="Arial" w:eastAsia="Times New Roman" w:hAnsi="Arial" w:cs="Times New Roman"/>
      <w:b/>
      <w:bCs/>
    </w:rPr>
  </w:style>
  <w:style w:type="paragraph" w:styleId="ListParagraph">
    <w:name w:val="List Paragraph"/>
    <w:basedOn w:val="Normal"/>
    <w:uiPriority w:val="34"/>
    <w:qFormat/>
    <w:rsid w:val="00410E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F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F4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0201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2019F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803A7"/>
    <w:rPr>
      <w:color w:val="0000FF"/>
      <w:u w:val="single"/>
    </w:rPr>
  </w:style>
  <w:style w:type="paragraph" w:customStyle="1" w:styleId="propText">
    <w:name w:val="propText"/>
    <w:basedOn w:val="Normal"/>
    <w:link w:val="propTextCharChar"/>
    <w:rsid w:val="00AC1502"/>
    <w:pPr>
      <w:suppressAutoHyphens/>
      <w:spacing w:after="80"/>
      <w:jc w:val="both"/>
    </w:pPr>
    <w:rPr>
      <w:rFonts w:ascii="Arial Narrow" w:hAnsi="Arial Narrow"/>
      <w:color w:val="000000"/>
      <w:sz w:val="20"/>
      <w:szCs w:val="24"/>
    </w:rPr>
  </w:style>
  <w:style w:type="character" w:customStyle="1" w:styleId="propTextCharChar">
    <w:name w:val="propText Char Char"/>
    <w:basedOn w:val="DefaultParagraphFont"/>
    <w:link w:val="propText"/>
    <w:rsid w:val="00AC1502"/>
    <w:rPr>
      <w:rFonts w:ascii="Arial Narrow" w:eastAsia="Times New Roman" w:hAnsi="Arial Narrow" w:cs="Times New Roman"/>
      <w:color w:val="000000"/>
      <w:sz w:val="20"/>
      <w:szCs w:val="24"/>
    </w:rPr>
  </w:style>
  <w:style w:type="paragraph" w:styleId="NoSpacing">
    <w:name w:val="No Spacing"/>
    <w:uiPriority w:val="1"/>
    <w:qFormat/>
    <w:rsid w:val="00FE18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9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A8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4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486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56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place.fedramp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rukdev" TargetMode="External"/><Relationship Id="rId1" Type="http://schemas.openxmlformats.org/officeDocument/2006/relationships/hyperlink" Target="mailto:rukdev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11AC-CF23-410B-8250-8DE3F2F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 Dev</dc:creator>
  <cp:lastModifiedBy>R Dev</cp:lastModifiedBy>
  <cp:revision>25</cp:revision>
  <cp:lastPrinted>2020-07-09T20:00:00Z</cp:lastPrinted>
  <dcterms:created xsi:type="dcterms:W3CDTF">2021-06-08T19:34:00Z</dcterms:created>
  <dcterms:modified xsi:type="dcterms:W3CDTF">2021-06-09T18:20:00Z</dcterms:modified>
</cp:coreProperties>
</file>