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                                                                             Name: Pankaj Laxman Chavan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                                                                             E-mail id: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chavanpankaj6191@gmail.com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                                                                             Contact No: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9860094132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2f2f2" w:val="clea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TOTAL WORK EXPERIENCE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Xento Systems Pvt. Ltd: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2.6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Year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as Associate Engineer.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STARLAB Pvt. Ltd: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1 Year as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Junior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Software Developer.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2f2f2" w:val="clea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PROFILE SUMMARY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Software Developer (PHP + React JS)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with a total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3+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years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of experience includ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ing 1 year in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React JS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in design and development of innovative static and dynamic websites and web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B.E. (Computer) from University of PUNE.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Conversant with HTML, CSS, Bootstrap, Javascript, jQuery, Ajax, React JS, PHP, MySQL, PostgreSQL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Fusebox,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CodeIgniter,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Laravel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Proficiency in OOP’s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with a good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understanding of MVC practices.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Working knowledge of Agile Process like Scrum.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 effective communicator with excellent interpersonal, logical thinking &amp; analytical 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Ability to express technical concepts clearly to people with no technical background.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2f2f2" w:val="clea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SCHOLASTIC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45.0" w:type="dxa"/>
        <w:jc w:val="left"/>
        <w:tblInd w:w="0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3535"/>
        <w:gridCol w:w="3510"/>
        <w:gridCol w:w="3600"/>
        <w:tblGridChange w:id="0">
          <w:tblGrid>
            <w:gridCol w:w="3535"/>
            <w:gridCol w:w="3510"/>
            <w:gridCol w:w="3600"/>
          </w:tblGrid>
        </w:tblGridChange>
      </w:tblGrid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Degree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Board/University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Percentage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B.E.(computer)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Pune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56.40</w:t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HSC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Maharashtra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74.20</w:t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SSC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Maharashtra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57.20</w:t>
            </w:r>
          </w:p>
        </w:tc>
      </w:tr>
    </w:tbl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2f2f2" w:val="clea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SUMMARY OF SKILLS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445"/>
        </w:tabs>
        <w:ind w:left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445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Good communications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445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Positive attitude towards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445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Keen Intellect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2f2f2" w:val="clea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SUMMARY OF TECHNICAL SKILLS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445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Web Technologies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HTML,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CSS, Bootstrap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Javascript, jQuery, Ajax, R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eact JS,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PHP, Smarty.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445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Web Framework</w:t>
        <w:tab/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Fusebox,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CodeIgniter, Laravel.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445"/>
        </w:tabs>
        <w:ind w:left="36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Database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MySQL, PostgreSQL.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445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Operating Systems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Windows 10,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Windows 8, Windows 7, Windows XP, Mac.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445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Development Tools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: Sublime Text 3, VS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Code, PHPStorm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445"/>
        </w:tabs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Versioning Tools</w:t>
        <w:tab/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SVN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Git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2f2f2" w:val="clea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PROFESSIONAL EXPERIENCE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Role: Associate Engineer,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Xento Systems Pvt. Ltd, Nov 12, 2018 -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Designing, coding and developing features and test technical solutions modules.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Write well designed, testable, efficient code.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Contribute in all phases of the development life-cycle (back-end and front-end).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Prepare and produce releases of software components.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Build interfaces, change existing functionalities, change the logic of existing code for improvement.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Understands standard systems development life-cycle processes and can apply agile methodology effectively on client &amp; internal engagements.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Shall be responsible to communicate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with the US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Team as per requirement.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Role: Jr. Software Developer,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STARLAB Pvt. Ltd, Nov 1, 2017 – Oct 31, 2018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Designed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websites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using HTML, CSS, Bootstrap, JS, PHP, and MySQL.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Worked as a member of the development team to complete the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Meeting the clients and understanding their needs.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Presenting initial design to clients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Testing the website to ensure it is working and handling the complete website over to the client.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2f2f2" w:val="clea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PERSONAL INFORMATION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3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9"/>
        <w:gridCol w:w="8011"/>
        <w:tblGridChange w:id="0">
          <w:tblGrid>
            <w:gridCol w:w="2519"/>
            <w:gridCol w:w="8011"/>
          </w:tblGrid>
        </w:tblGridChange>
      </w:tblGrid>
      <w:tr>
        <w:trPr>
          <w:trHeight w:val="180" w:hRule="atLeast"/>
        </w:trPr>
        <w:tc>
          <w:tcPr>
            <w:tcBorders>
              <w:top w:color="80808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Date of Birth:  </w:t>
            </w:r>
          </w:p>
        </w:tc>
        <w:tc>
          <w:tcPr>
            <w:tcBorders>
              <w:top w:color="80808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Jan 1991</w:t>
            </w:r>
          </w:p>
        </w:tc>
      </w:tr>
      <w:tr>
        <w:trPr>
          <w:trHeight w:val="1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Languages Known: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English, Marathi, Hindi</w:t>
            </w:r>
          </w:p>
        </w:tc>
      </w:tr>
      <w:tr>
        <w:trPr>
          <w:trHeight w:val="1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Address:      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Flat No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, A wing, Meenakshipuram Society, Jadh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av Nagar, Vadgaon Bk,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Pune.</w:t>
            </w:r>
          </w:p>
        </w:tc>
      </w:tr>
      <w:tr>
        <w:trPr>
          <w:trHeight w:val="10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Email :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chavanpankaj6191@gmail.com</w:t>
            </w:r>
          </w:p>
        </w:tc>
      </w:tr>
      <w:tr>
        <w:trPr>
          <w:trHeight w:val="10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Phone :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9860094132</w:t>
            </w:r>
          </w:p>
        </w:tc>
      </w:tr>
    </w:tbl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0"/>
        </w:tabs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0"/>
        </w:tabs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This above given information is true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the best of my knowledge.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0"/>
        </w:tabs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0"/>
        </w:tabs>
        <w:ind w:left="1080" w:hanging="108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 </w:t>
        <w:tab/>
        <w:tab/>
        <w:tab/>
        <w:tab/>
        <w:tab/>
        <w:tab/>
        <w:tab/>
        <w:tab/>
        <w:t xml:space="preserve">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0"/>
        </w:tabs>
        <w:ind w:left="1080" w:hanging="108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0"/>
        </w:tabs>
        <w:ind w:left="1080" w:hanging="108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Pankaj Chavan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  <w:font w:name="Verdana"/>
  <w:font w:name="Courier New"/>
  <w:font w:name="Noto Sans Symbols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❖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❖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 Black" w:cs="Arial Black" w:eastAsia="Arial Black" w:hAnsi="Arial Black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0"/>
      <w:szCs w:val="30"/>
      <w:u w:val="singl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single"/>
      <w:shd w:fill="auto" w:val="clear"/>
      <w:vertAlign w:val="baseline"/>
    </w:rPr>
  </w:style>
  <w:style w:type="paragraph" w:styleId="Normal" w:default="1">
    <w:name w:val="Normal"/>
    <w:qFormat w:val="1"/>
    <w:rsid w:val="00635C53"/>
  </w:style>
  <w:style w:type="paragraph" w:styleId="Heading1">
    <w:name w:val="heading 1"/>
    <w:basedOn w:val="normal0"/>
    <w:next w:val="normal0"/>
    <w:rsid w:val="00450E0A"/>
    <w:pPr>
      <w:keepNext w:val="1"/>
      <w:spacing w:line="360" w:lineRule="auto"/>
      <w:outlineLvl w:val="0"/>
    </w:pPr>
    <w:rPr>
      <w:b w:val="1"/>
      <w:sz w:val="26"/>
      <w:szCs w:val="26"/>
    </w:rPr>
  </w:style>
  <w:style w:type="paragraph" w:styleId="Heading2">
    <w:name w:val="heading 2"/>
    <w:basedOn w:val="normal0"/>
    <w:next w:val="normal0"/>
    <w:rsid w:val="00450E0A"/>
    <w:pPr>
      <w:keepNext w:val="1"/>
      <w:jc w:val="center"/>
      <w:outlineLvl w:val="1"/>
    </w:pPr>
    <w:rPr>
      <w:b w:val="1"/>
    </w:rPr>
  </w:style>
  <w:style w:type="paragraph" w:styleId="Heading3">
    <w:name w:val="heading 3"/>
    <w:basedOn w:val="normal0"/>
    <w:next w:val="normal0"/>
    <w:rsid w:val="00450E0A"/>
    <w:pPr>
      <w:keepNext w:val="1"/>
      <w:outlineLvl w:val="2"/>
    </w:pPr>
    <w:rPr>
      <w:b w:val="1"/>
    </w:rPr>
  </w:style>
  <w:style w:type="paragraph" w:styleId="Heading4">
    <w:name w:val="heading 4"/>
    <w:basedOn w:val="normal0"/>
    <w:next w:val="normal0"/>
    <w:rsid w:val="00450E0A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0"/>
    <w:next w:val="normal0"/>
    <w:rsid w:val="00450E0A"/>
    <w:pPr>
      <w:keepNext w:val="1"/>
      <w:jc w:val="center"/>
      <w:outlineLvl w:val="4"/>
    </w:pPr>
    <w:rPr>
      <w:rFonts w:ascii="Arial Black" w:cs="Arial Black" w:eastAsia="Arial Black" w:hAnsi="Arial Black"/>
      <w:b w:val="1"/>
      <w:sz w:val="22"/>
      <w:szCs w:val="22"/>
    </w:rPr>
  </w:style>
  <w:style w:type="paragraph" w:styleId="Heading6">
    <w:name w:val="heading 6"/>
    <w:basedOn w:val="normal0"/>
    <w:next w:val="normal0"/>
    <w:rsid w:val="00450E0A"/>
    <w:pPr>
      <w:keepNext w:val="1"/>
      <w:jc w:val="center"/>
      <w:outlineLvl w:val="5"/>
    </w:pPr>
    <w:rPr>
      <w:b w:val="1"/>
      <w:sz w:val="30"/>
      <w:szCs w:val="30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"/>
    <w:rsid w:val="0013493A"/>
  </w:style>
  <w:style w:type="paragraph" w:styleId="Title">
    <w:name w:val="Title"/>
    <w:basedOn w:val="normal0"/>
    <w:next w:val="normal0"/>
    <w:rsid w:val="00450E0A"/>
    <w:pPr>
      <w:jc w:val="center"/>
    </w:pPr>
    <w:rPr>
      <w:b w:val="1"/>
      <w:sz w:val="32"/>
      <w:szCs w:val="32"/>
      <w:u w:val="single"/>
    </w:rPr>
  </w:style>
  <w:style w:type="paragraph" w:styleId="normal0" w:customStyle="1">
    <w:name w:val="normal"/>
    <w:rsid w:val="00450E0A"/>
  </w:style>
  <w:style w:type="paragraph" w:styleId="Subtitle">
    <w:name w:val="Subtitle"/>
    <w:basedOn w:val="Normal"/>
    <w:next w:val="Normal"/>
    <w:rsid w:val="0013493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450E0A"/>
    <w:tblPr>
      <w:tblStyleRowBandSize w:val="1"/>
      <w:tblStyleColBandSize w:val="1"/>
      <w:tblInd w:w="0.0" w:type="dxa"/>
      <w:tblCellMar>
        <w:top w:w="14.0" w:type="dxa"/>
        <w:left w:w="115.0" w:type="dxa"/>
        <w:bottom w:w="14.0" w:type="dxa"/>
        <w:right w:w="115.0" w:type="dxa"/>
      </w:tblCellMar>
    </w:tblPr>
  </w:style>
  <w:style w:type="table" w:styleId="a0" w:customStyle="1">
    <w:basedOn w:val="TableNormal"/>
    <w:rsid w:val="00450E0A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rsid w:val="0013493A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rsid w:val="0013493A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efLqKePAKMISw4C7dg6ma9XyJA==">AMUW2mV1RscA/GMCVlO8BlLL5mxFqWBV8zz0sqnYHyzs0S1UoDWo25SAju4NbYxJO48tgYIxT5QkeLuiKLN7B/cSEbKzRmQTlNMTD7d45AeYui3oBhkRlvU=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2017-09-25T04:21:00Z</dcterms:created>
</cp:coreProperties>
</file>