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A7" w:rsidRDefault="00220FA7" w:rsidP="00220FA7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hAnsiTheme="minorHAnsi" w:cstheme="minorHAnsi"/>
          <w:b/>
          <w:noProof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t>Asmita Rane</w:t>
      </w:r>
    </w:p>
    <w:p w:rsidR="00E530DC" w:rsidRDefault="00BD2C43" w:rsidP="00220FA7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hAnsiTheme="minorHAnsi" w:cstheme="minorHAnsi"/>
          <w:b/>
          <w:noProof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t>A-303, Dhavalgiri CHS, Girivihar Complex, Manvel Padadroad, Virar East Palghar-401305</w:t>
      </w:r>
    </w:p>
    <w:p w:rsidR="00220FA7" w:rsidRPr="00F260F3" w:rsidRDefault="00220FA7" w:rsidP="00220FA7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hAnsiTheme="minorHAnsi" w:cstheme="minorHAnsi"/>
          <w:b/>
          <w:noProof/>
          <w:szCs w:val="28"/>
        </w:rPr>
      </w:pPr>
      <w:r w:rsidRPr="00F260F3">
        <w:rPr>
          <w:rFonts w:asciiTheme="minorHAnsi" w:hAnsiTheme="minorHAnsi" w:cstheme="minorHAnsi"/>
          <w:b/>
          <w:sz w:val="24"/>
          <w:szCs w:val="24"/>
          <w:lang w:val="en-GB"/>
        </w:rPr>
        <w:t xml:space="preserve">Mobile No. </w:t>
      </w:r>
      <w:r w:rsidR="00824A2C">
        <w:rPr>
          <w:rFonts w:asciiTheme="minorHAnsi" w:hAnsiTheme="minorHAnsi" w:cstheme="minorHAnsi"/>
          <w:b/>
          <w:sz w:val="24"/>
          <w:szCs w:val="24"/>
        </w:rPr>
        <w:t>8488978839</w:t>
      </w:r>
    </w:p>
    <w:p w:rsidR="00220FA7" w:rsidRDefault="00220FA7" w:rsidP="00220FA7">
      <w:pPr>
        <w:pBdr>
          <w:bottom w:val="single" w:sz="12" w:space="1" w:color="auto"/>
        </w:pBdr>
        <w:spacing w:after="0" w:line="240" w:lineRule="auto"/>
        <w:jc w:val="center"/>
        <w:rPr>
          <w:rStyle w:val="Hyperlink"/>
          <w:rFonts w:asciiTheme="minorHAnsi" w:hAnsiTheme="minorHAnsi" w:cstheme="minorHAnsi"/>
          <w:b/>
          <w:sz w:val="24"/>
          <w:szCs w:val="24"/>
          <w:lang w:val="en-GB"/>
        </w:rPr>
      </w:pPr>
      <w:r w:rsidRPr="00086EA4">
        <w:rPr>
          <w:rFonts w:asciiTheme="minorHAnsi" w:hAnsiTheme="minorHAnsi" w:cstheme="minorHAnsi"/>
          <w:b/>
          <w:sz w:val="24"/>
          <w:szCs w:val="24"/>
          <w:lang w:val="en-GB"/>
        </w:rPr>
        <w:t xml:space="preserve">E-Mail: </w:t>
      </w:r>
      <w:hyperlink r:id="rId5" w:history="1">
        <w:r w:rsidRPr="00243B72">
          <w:rPr>
            <w:rStyle w:val="Hyperlink"/>
            <w:rFonts w:asciiTheme="minorHAnsi" w:hAnsiTheme="minorHAnsi" w:cstheme="minorHAnsi"/>
            <w:b/>
            <w:sz w:val="24"/>
            <w:szCs w:val="24"/>
            <w:lang w:val="en-GB"/>
          </w:rPr>
          <w:t>sawantasmita16@gmail.com</w:t>
        </w:r>
      </w:hyperlink>
    </w:p>
    <w:p w:rsidR="00220FA7" w:rsidRDefault="00220FA7" w:rsidP="00220F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220FA7" w:rsidRPr="00086EA4" w:rsidRDefault="00220FA7" w:rsidP="00220FA7">
      <w:pPr>
        <w:shd w:val="clear" w:color="auto" w:fill="D9D9D9"/>
        <w:spacing w:after="0" w:line="240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086EA4">
        <w:rPr>
          <w:rFonts w:asciiTheme="minorHAnsi" w:hAnsiTheme="minorHAnsi" w:cstheme="minorHAnsi"/>
          <w:b/>
          <w:bCs/>
          <w:iCs/>
          <w:sz w:val="24"/>
          <w:szCs w:val="24"/>
        </w:rPr>
        <w:t>PROFILE SUMMARY</w:t>
      </w:r>
      <w:r w:rsidRPr="00086EA4"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</w:p>
    <w:p w:rsidR="00220FA7" w:rsidRDefault="00220FA7" w:rsidP="00220F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220FA7" w:rsidRPr="00310875" w:rsidRDefault="00220FA7" w:rsidP="00220FA7">
      <w:pPr>
        <w:spacing w:after="0" w:line="240" w:lineRule="auto"/>
        <w:jc w:val="both"/>
        <w:rPr>
          <w:rFonts w:asciiTheme="minorHAnsi" w:hAnsiTheme="minorHAnsi" w:cstheme="minorHAnsi"/>
          <w:bCs/>
          <w:sz w:val="24"/>
        </w:rPr>
      </w:pPr>
      <w:r w:rsidRPr="00310875">
        <w:rPr>
          <w:rFonts w:asciiTheme="minorHAnsi" w:hAnsiTheme="minorHAnsi" w:cstheme="minorHAnsi"/>
          <w:bCs/>
          <w:sz w:val="24"/>
        </w:rPr>
        <w:t xml:space="preserve">Having experience of </w:t>
      </w:r>
      <w:r w:rsidR="00C63405">
        <w:rPr>
          <w:rFonts w:asciiTheme="minorHAnsi" w:hAnsiTheme="minorHAnsi" w:cstheme="minorHAnsi"/>
          <w:bCs/>
          <w:sz w:val="24"/>
        </w:rPr>
        <w:t>08</w:t>
      </w:r>
      <w:r w:rsidRPr="00310875">
        <w:rPr>
          <w:rFonts w:asciiTheme="minorHAnsi" w:hAnsiTheme="minorHAnsi" w:cstheme="minorHAnsi"/>
          <w:bCs/>
          <w:sz w:val="24"/>
        </w:rPr>
        <w:t>+ years in Accounts where I equipped versatile knowledge in Accounts &amp; Finance field and looking for a job which offers challenges, free working environment and opportunities for intellectual growth which will yield to personality development and bright future prospectus.</w:t>
      </w:r>
    </w:p>
    <w:p w:rsidR="00220FA7" w:rsidRPr="00086EA4" w:rsidRDefault="00220FA7" w:rsidP="00220FA7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20FA7" w:rsidRPr="00F018D0" w:rsidRDefault="00220FA7" w:rsidP="00220FA7">
      <w:pPr>
        <w:shd w:val="clear" w:color="auto" w:fill="D9D9D9"/>
        <w:spacing w:after="0" w:line="240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</w:rPr>
        <w:t>AREAS OF EXPERTISE</w:t>
      </w:r>
    </w:p>
    <w:p w:rsidR="00220FA7" w:rsidRPr="00310875" w:rsidRDefault="00220FA7" w:rsidP="00220FA7">
      <w:pPr>
        <w:pStyle w:val="Default"/>
        <w:numPr>
          <w:ilvl w:val="0"/>
          <w:numId w:val="2"/>
        </w:numPr>
        <w:rPr>
          <w:rFonts w:asciiTheme="minorHAnsi" w:hAnsiTheme="minorHAnsi" w:cstheme="minorHAnsi"/>
          <w:bCs/>
          <w:color w:val="auto"/>
          <w:szCs w:val="22"/>
        </w:rPr>
      </w:pPr>
      <w:r w:rsidRPr="00310875">
        <w:rPr>
          <w:rFonts w:asciiTheme="minorHAnsi" w:hAnsiTheme="minorHAnsi" w:cstheme="minorHAnsi"/>
          <w:bCs/>
          <w:color w:val="auto"/>
          <w:szCs w:val="22"/>
        </w:rPr>
        <w:t xml:space="preserve">Planning and executing monthly / quarterly / annual closure schedules; providing monthly financial statements and administering the closing process </w:t>
      </w:r>
    </w:p>
    <w:p w:rsidR="00220FA7" w:rsidRPr="00310875" w:rsidRDefault="00220FA7" w:rsidP="00220FA7">
      <w:pPr>
        <w:pStyle w:val="Default"/>
        <w:numPr>
          <w:ilvl w:val="0"/>
          <w:numId w:val="2"/>
        </w:numPr>
        <w:rPr>
          <w:rFonts w:asciiTheme="minorHAnsi" w:hAnsiTheme="minorHAnsi" w:cstheme="minorHAnsi"/>
          <w:bCs/>
          <w:color w:val="auto"/>
          <w:szCs w:val="22"/>
        </w:rPr>
      </w:pPr>
      <w:r w:rsidRPr="00310875">
        <w:rPr>
          <w:rFonts w:asciiTheme="minorHAnsi" w:hAnsiTheme="minorHAnsi" w:cstheme="minorHAnsi"/>
          <w:bCs/>
          <w:color w:val="auto"/>
          <w:szCs w:val="22"/>
        </w:rPr>
        <w:t xml:space="preserve">Ensuring reclassification and accounting of wrong or unaccounted entries prior to closure of the general ledger </w:t>
      </w:r>
    </w:p>
    <w:p w:rsidR="00220FA7" w:rsidRPr="00310875" w:rsidRDefault="00220FA7" w:rsidP="00220FA7">
      <w:pPr>
        <w:pStyle w:val="Default"/>
        <w:numPr>
          <w:ilvl w:val="0"/>
          <w:numId w:val="2"/>
        </w:numPr>
        <w:rPr>
          <w:rFonts w:asciiTheme="minorHAnsi" w:hAnsiTheme="minorHAnsi" w:cstheme="minorHAnsi"/>
          <w:bCs/>
          <w:color w:val="auto"/>
          <w:szCs w:val="22"/>
        </w:rPr>
      </w:pPr>
      <w:r w:rsidRPr="00310875">
        <w:rPr>
          <w:rFonts w:asciiTheme="minorHAnsi" w:hAnsiTheme="minorHAnsi" w:cstheme="minorHAnsi"/>
          <w:bCs/>
          <w:color w:val="auto"/>
          <w:szCs w:val="22"/>
        </w:rPr>
        <w:t>Ensuring all statutory due &amp; returns filed before due date (GST, TDS, EFP, ESIC, PT)</w:t>
      </w:r>
    </w:p>
    <w:p w:rsidR="00220FA7" w:rsidRPr="00A0516D" w:rsidRDefault="00220FA7" w:rsidP="00220FA7">
      <w:pPr>
        <w:shd w:val="clear" w:color="auto" w:fill="D9D9D9"/>
        <w:spacing w:after="0" w:line="240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</w:rPr>
        <w:t>EMPLOYMENT DETAILS</w:t>
      </w:r>
    </w:p>
    <w:p w:rsidR="00220FA7" w:rsidRPr="005C0636" w:rsidRDefault="00220FA7" w:rsidP="00220FA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220FA7" w:rsidRPr="00C816C0" w:rsidRDefault="003956DC" w:rsidP="00220FA7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Last</w:t>
      </w:r>
      <w:r w:rsidR="008977DD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220FA7" w:rsidRPr="00C816C0">
        <w:rPr>
          <w:rFonts w:asciiTheme="minorHAnsi" w:hAnsiTheme="minorHAnsi" w:cstheme="minorHAnsi"/>
          <w:b/>
          <w:sz w:val="28"/>
          <w:szCs w:val="24"/>
        </w:rPr>
        <w:t>Working at Holzoo Online Networks Pvt. Ltd. (holidayme) as a</w:t>
      </w:r>
      <w:r w:rsidR="00F51CE6">
        <w:rPr>
          <w:rFonts w:asciiTheme="minorHAnsi" w:hAnsiTheme="minorHAnsi" w:cstheme="minorHAnsi"/>
          <w:b/>
          <w:sz w:val="28"/>
          <w:szCs w:val="24"/>
        </w:rPr>
        <w:t xml:space="preserve"> Senior</w:t>
      </w:r>
      <w:r w:rsidR="00220FA7" w:rsidRPr="00C816C0">
        <w:rPr>
          <w:rFonts w:asciiTheme="minorHAnsi" w:hAnsiTheme="minorHAnsi" w:cstheme="minorHAnsi"/>
          <w:b/>
          <w:sz w:val="28"/>
          <w:szCs w:val="24"/>
        </w:rPr>
        <w:t xml:space="preserve"> Executive since </w:t>
      </w:r>
      <w:r w:rsidR="00F51CE6">
        <w:rPr>
          <w:rFonts w:asciiTheme="minorHAnsi" w:hAnsiTheme="minorHAnsi" w:cstheme="minorHAnsi"/>
          <w:b/>
          <w:sz w:val="28"/>
          <w:szCs w:val="24"/>
        </w:rPr>
        <w:t>08</w:t>
      </w:r>
      <w:r w:rsidR="00220FA7" w:rsidRPr="00C816C0">
        <w:rPr>
          <w:rFonts w:asciiTheme="minorHAnsi" w:hAnsiTheme="minorHAnsi" w:cstheme="minorHAnsi"/>
          <w:b/>
          <w:sz w:val="28"/>
          <w:szCs w:val="24"/>
        </w:rPr>
        <w:t xml:space="preserve">th </w:t>
      </w:r>
      <w:r w:rsidR="00F51CE6">
        <w:rPr>
          <w:rFonts w:asciiTheme="minorHAnsi" w:hAnsiTheme="minorHAnsi" w:cstheme="minorHAnsi"/>
          <w:b/>
          <w:sz w:val="28"/>
          <w:szCs w:val="24"/>
        </w:rPr>
        <w:t>November</w:t>
      </w:r>
      <w:r w:rsidR="00220FA7" w:rsidRPr="00C816C0">
        <w:rPr>
          <w:rFonts w:asciiTheme="minorHAnsi" w:hAnsiTheme="minorHAnsi" w:cstheme="minorHAnsi"/>
          <w:b/>
          <w:sz w:val="28"/>
          <w:szCs w:val="24"/>
        </w:rPr>
        <w:t>. 201</w:t>
      </w:r>
      <w:r w:rsidR="00F51CE6">
        <w:rPr>
          <w:rFonts w:asciiTheme="minorHAnsi" w:hAnsiTheme="minorHAnsi" w:cstheme="minorHAnsi"/>
          <w:b/>
          <w:sz w:val="28"/>
          <w:szCs w:val="24"/>
        </w:rPr>
        <w:t>3</w:t>
      </w:r>
      <w:r w:rsidR="008977DD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2213C0">
        <w:rPr>
          <w:rFonts w:asciiTheme="minorHAnsi" w:hAnsiTheme="minorHAnsi" w:cstheme="minorHAnsi"/>
          <w:b/>
          <w:sz w:val="28"/>
          <w:szCs w:val="24"/>
        </w:rPr>
        <w:t>to 30</w:t>
      </w:r>
      <w:r w:rsidR="002213C0" w:rsidRPr="002213C0">
        <w:rPr>
          <w:rFonts w:asciiTheme="minorHAnsi" w:hAnsiTheme="minorHAnsi" w:cstheme="minorHAnsi"/>
          <w:b/>
          <w:sz w:val="28"/>
          <w:szCs w:val="24"/>
          <w:vertAlign w:val="superscript"/>
        </w:rPr>
        <w:t>th</w:t>
      </w:r>
      <w:r w:rsidR="002213C0">
        <w:rPr>
          <w:rFonts w:asciiTheme="minorHAnsi" w:hAnsiTheme="minorHAnsi" w:cstheme="minorHAnsi"/>
          <w:b/>
          <w:sz w:val="28"/>
          <w:szCs w:val="24"/>
        </w:rPr>
        <w:t xml:space="preserve"> Sept 2020.</w:t>
      </w:r>
    </w:p>
    <w:p w:rsidR="00220FA7" w:rsidRDefault="00220FA7" w:rsidP="00220FA7">
      <w:pPr>
        <w:pStyle w:val="Default"/>
      </w:pPr>
    </w:p>
    <w:p w:rsidR="00220FA7" w:rsidRPr="002936E7" w:rsidRDefault="00220FA7" w:rsidP="00220FA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816C0">
        <w:rPr>
          <w:rFonts w:asciiTheme="minorHAnsi" w:hAnsiTheme="minorHAnsi" w:cstheme="minorHAnsi"/>
          <w:b/>
          <w:bCs/>
          <w:sz w:val="28"/>
          <w:szCs w:val="28"/>
        </w:rPr>
        <w:t>Key Result Areas:</w:t>
      </w:r>
    </w:p>
    <w:p w:rsidR="00220FA7" w:rsidRPr="00310875" w:rsidRDefault="00220FA7" w:rsidP="00220FA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</w:rPr>
      </w:pPr>
      <w:r w:rsidRPr="00310875">
        <w:rPr>
          <w:rFonts w:asciiTheme="minorHAnsi" w:hAnsiTheme="minorHAnsi" w:cstheme="minorHAnsi"/>
          <w:bCs/>
          <w:sz w:val="24"/>
        </w:rPr>
        <w:t xml:space="preserve">Accountable for the: </w:t>
      </w:r>
    </w:p>
    <w:p w:rsidR="00220FA7" w:rsidRPr="00310875" w:rsidRDefault="00F51CE6" w:rsidP="00220FA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</w:rPr>
      </w:pPr>
      <w:r w:rsidRPr="00310875">
        <w:rPr>
          <w:rFonts w:asciiTheme="minorHAnsi" w:hAnsiTheme="minorHAnsi" w:cstheme="minorHAnsi"/>
          <w:bCs/>
          <w:sz w:val="24"/>
        </w:rPr>
        <w:t xml:space="preserve">Checking and verifying all </w:t>
      </w:r>
      <w:r w:rsidR="00220FA7" w:rsidRPr="00310875">
        <w:rPr>
          <w:rFonts w:asciiTheme="minorHAnsi" w:hAnsiTheme="minorHAnsi" w:cstheme="minorHAnsi"/>
          <w:bCs/>
          <w:sz w:val="24"/>
        </w:rPr>
        <w:t>accounting transactions</w:t>
      </w:r>
      <w:r w:rsidRPr="00310875">
        <w:rPr>
          <w:rFonts w:asciiTheme="minorHAnsi" w:hAnsiTheme="minorHAnsi" w:cstheme="minorHAnsi"/>
          <w:bCs/>
          <w:sz w:val="24"/>
        </w:rPr>
        <w:t xml:space="preserve"> with invoice and proper approval from seniors.</w:t>
      </w:r>
    </w:p>
    <w:p w:rsidR="00220FA7" w:rsidRPr="00310875" w:rsidRDefault="00F51CE6" w:rsidP="00220FA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</w:rPr>
      </w:pPr>
      <w:r w:rsidRPr="00310875">
        <w:rPr>
          <w:rFonts w:asciiTheme="minorHAnsi" w:hAnsiTheme="minorHAnsi" w:cstheme="minorHAnsi"/>
          <w:bCs/>
          <w:sz w:val="24"/>
        </w:rPr>
        <w:t xml:space="preserve">Managing all </w:t>
      </w:r>
      <w:r w:rsidR="00220FA7" w:rsidRPr="00310875">
        <w:rPr>
          <w:rFonts w:asciiTheme="minorHAnsi" w:hAnsiTheme="minorHAnsi" w:cstheme="minorHAnsi"/>
          <w:bCs/>
          <w:sz w:val="24"/>
        </w:rPr>
        <w:t>cash &amp; bank books for local currency and foreign currency accounts</w:t>
      </w:r>
      <w:r w:rsidRPr="00310875">
        <w:rPr>
          <w:rFonts w:asciiTheme="minorHAnsi" w:hAnsiTheme="minorHAnsi" w:cstheme="minorHAnsi"/>
          <w:bCs/>
          <w:sz w:val="24"/>
        </w:rPr>
        <w:t>.</w:t>
      </w:r>
    </w:p>
    <w:p w:rsidR="00F51CE6" w:rsidRPr="00310875" w:rsidRDefault="00220FA7" w:rsidP="00F51CE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</w:rPr>
      </w:pPr>
      <w:r w:rsidRPr="00310875">
        <w:rPr>
          <w:rFonts w:asciiTheme="minorHAnsi" w:hAnsiTheme="minorHAnsi" w:cstheme="minorHAnsi"/>
          <w:bCs/>
          <w:sz w:val="24"/>
        </w:rPr>
        <w:t>Assist</w:t>
      </w:r>
      <w:r w:rsidR="00F51CE6" w:rsidRPr="00310875">
        <w:rPr>
          <w:rFonts w:asciiTheme="minorHAnsi" w:hAnsiTheme="minorHAnsi" w:cstheme="minorHAnsi"/>
          <w:bCs/>
          <w:sz w:val="24"/>
        </w:rPr>
        <w:t>ing and finalizing</w:t>
      </w:r>
      <w:r w:rsidRPr="00310875">
        <w:rPr>
          <w:rFonts w:asciiTheme="minorHAnsi" w:hAnsiTheme="minorHAnsi" w:cstheme="minorHAnsi"/>
          <w:bCs/>
          <w:sz w:val="24"/>
        </w:rPr>
        <w:t xml:space="preserve"> in the processing of </w:t>
      </w:r>
      <w:r w:rsidR="00F51CE6" w:rsidRPr="00310875">
        <w:rPr>
          <w:rFonts w:asciiTheme="minorHAnsi" w:hAnsiTheme="minorHAnsi" w:cstheme="minorHAnsi"/>
          <w:bCs/>
          <w:sz w:val="24"/>
        </w:rPr>
        <w:t>Audit requirement for closure of financials ie B</w:t>
      </w:r>
      <w:r w:rsidRPr="00310875">
        <w:rPr>
          <w:rFonts w:asciiTheme="minorHAnsi" w:hAnsiTheme="minorHAnsi" w:cstheme="minorHAnsi"/>
          <w:bCs/>
          <w:sz w:val="24"/>
        </w:rPr>
        <w:t xml:space="preserve">alance </w:t>
      </w:r>
      <w:r w:rsidR="00F51CE6" w:rsidRPr="00310875">
        <w:rPr>
          <w:rFonts w:asciiTheme="minorHAnsi" w:hAnsiTheme="minorHAnsi" w:cstheme="minorHAnsi"/>
          <w:bCs/>
          <w:sz w:val="24"/>
        </w:rPr>
        <w:t>S</w:t>
      </w:r>
      <w:r w:rsidRPr="00310875">
        <w:rPr>
          <w:rFonts w:asciiTheme="minorHAnsi" w:hAnsiTheme="minorHAnsi" w:cstheme="minorHAnsi"/>
          <w:bCs/>
          <w:sz w:val="24"/>
        </w:rPr>
        <w:t xml:space="preserve">heets, </w:t>
      </w:r>
      <w:r w:rsidR="00F51CE6" w:rsidRPr="00310875">
        <w:rPr>
          <w:rFonts w:asciiTheme="minorHAnsi" w:hAnsiTheme="minorHAnsi" w:cstheme="minorHAnsi"/>
          <w:bCs/>
          <w:sz w:val="24"/>
        </w:rPr>
        <w:t>I</w:t>
      </w:r>
      <w:r w:rsidRPr="00310875">
        <w:rPr>
          <w:rFonts w:asciiTheme="minorHAnsi" w:hAnsiTheme="minorHAnsi" w:cstheme="minorHAnsi"/>
          <w:bCs/>
          <w:sz w:val="24"/>
        </w:rPr>
        <w:t>ncome statements and other financial statements according to legal and company accounting and financial guidelines</w:t>
      </w:r>
      <w:r w:rsidR="00F51CE6" w:rsidRPr="00310875">
        <w:rPr>
          <w:rFonts w:asciiTheme="minorHAnsi" w:hAnsiTheme="minorHAnsi" w:cstheme="minorHAnsi"/>
          <w:bCs/>
          <w:sz w:val="24"/>
        </w:rPr>
        <w:t>.</w:t>
      </w:r>
    </w:p>
    <w:p w:rsidR="00BA57B9" w:rsidRPr="00310875" w:rsidRDefault="00BA57B9" w:rsidP="00F51CE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</w:rPr>
      </w:pPr>
      <w:r w:rsidRPr="00310875">
        <w:rPr>
          <w:rFonts w:asciiTheme="minorHAnsi" w:hAnsiTheme="minorHAnsi" w:cstheme="minorHAnsi"/>
          <w:bCs/>
          <w:sz w:val="24"/>
        </w:rPr>
        <w:t>Yearly ROC filling like AOC-4, MGT-9 and other annual filling.</w:t>
      </w:r>
      <w:r w:rsidR="00A70559" w:rsidRPr="00310875">
        <w:rPr>
          <w:rFonts w:asciiTheme="minorHAnsi" w:hAnsiTheme="minorHAnsi" w:cstheme="minorHAnsi"/>
          <w:bCs/>
          <w:sz w:val="24"/>
        </w:rPr>
        <w:t xml:space="preserve"> Filling DIR KYC, Filling of FLA yearly</w:t>
      </w:r>
    </w:p>
    <w:p w:rsidR="00BA57B9" w:rsidRPr="00310875" w:rsidRDefault="00BA57B9" w:rsidP="00F51CE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</w:rPr>
      </w:pPr>
      <w:r w:rsidRPr="00310875">
        <w:rPr>
          <w:rFonts w:asciiTheme="minorHAnsi" w:hAnsiTheme="minorHAnsi" w:cstheme="minorHAnsi"/>
          <w:bCs/>
          <w:sz w:val="24"/>
        </w:rPr>
        <w:t xml:space="preserve">Preparation of Board resolution, Minutes, </w:t>
      </w:r>
    </w:p>
    <w:p w:rsidR="00220FA7" w:rsidRPr="00310875" w:rsidRDefault="00220FA7" w:rsidP="00BA57B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</w:rPr>
      </w:pPr>
    </w:p>
    <w:p w:rsidR="00220FA7" w:rsidRPr="005547BE" w:rsidRDefault="005547BE" w:rsidP="005547BE">
      <w:pPr>
        <w:pStyle w:val="Default"/>
        <w:numPr>
          <w:ilvl w:val="0"/>
          <w:numId w:val="3"/>
        </w:numPr>
        <w:rPr>
          <w:rFonts w:asciiTheme="minorHAnsi" w:hAnsiTheme="minorHAnsi" w:cstheme="minorHAnsi"/>
          <w:bCs/>
          <w:color w:val="auto"/>
          <w:sz w:val="28"/>
        </w:rPr>
      </w:pPr>
      <w:r>
        <w:rPr>
          <w:rFonts w:asciiTheme="minorHAnsi" w:hAnsiTheme="minorHAnsi" w:cstheme="minorHAnsi"/>
          <w:bCs/>
          <w:color w:val="auto"/>
          <w:sz w:val="28"/>
        </w:rPr>
        <w:t>P</w:t>
      </w:r>
      <w:r w:rsidR="00220FA7" w:rsidRPr="005F1034">
        <w:rPr>
          <w:rFonts w:asciiTheme="minorHAnsi" w:hAnsiTheme="minorHAnsi" w:cstheme="minorHAnsi"/>
          <w:bCs/>
          <w:color w:val="auto"/>
          <w:sz w:val="28"/>
        </w:rPr>
        <w:t xml:space="preserve">reparation of: </w:t>
      </w:r>
    </w:p>
    <w:p w:rsidR="00220FA7" w:rsidRPr="00310875" w:rsidRDefault="005547BE" w:rsidP="00220FA7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  <w:color w:val="auto"/>
          <w:szCs w:val="22"/>
        </w:rPr>
      </w:pPr>
      <w:r w:rsidRPr="00310875">
        <w:rPr>
          <w:rFonts w:asciiTheme="minorHAnsi" w:hAnsiTheme="minorHAnsi" w:cstheme="minorHAnsi"/>
          <w:bCs/>
          <w:color w:val="auto"/>
          <w:szCs w:val="22"/>
        </w:rPr>
        <w:t xml:space="preserve">Preparing monthly MIS report with monthly </w:t>
      </w:r>
      <w:r w:rsidR="00220FA7" w:rsidRPr="00310875">
        <w:rPr>
          <w:rFonts w:asciiTheme="minorHAnsi" w:hAnsiTheme="minorHAnsi" w:cstheme="minorHAnsi"/>
          <w:bCs/>
          <w:color w:val="auto"/>
          <w:szCs w:val="22"/>
        </w:rPr>
        <w:t xml:space="preserve">Budget vs </w:t>
      </w:r>
      <w:r w:rsidRPr="00310875">
        <w:rPr>
          <w:rFonts w:asciiTheme="minorHAnsi" w:hAnsiTheme="minorHAnsi" w:cstheme="minorHAnsi"/>
          <w:bCs/>
          <w:color w:val="auto"/>
          <w:szCs w:val="22"/>
        </w:rPr>
        <w:t xml:space="preserve">Projected Annual </w:t>
      </w:r>
      <w:r w:rsidR="00A70559" w:rsidRPr="00310875">
        <w:rPr>
          <w:rFonts w:asciiTheme="minorHAnsi" w:hAnsiTheme="minorHAnsi" w:cstheme="minorHAnsi"/>
          <w:bCs/>
          <w:color w:val="auto"/>
          <w:szCs w:val="22"/>
        </w:rPr>
        <w:t>Expense</w:t>
      </w:r>
      <w:r w:rsidR="00220FA7" w:rsidRPr="00310875">
        <w:rPr>
          <w:rFonts w:asciiTheme="minorHAnsi" w:hAnsiTheme="minorHAnsi" w:cstheme="minorHAnsi"/>
          <w:bCs/>
          <w:color w:val="auto"/>
          <w:szCs w:val="22"/>
        </w:rPr>
        <w:t xml:space="preserve"> report</w:t>
      </w:r>
      <w:r w:rsidRPr="00310875">
        <w:rPr>
          <w:rFonts w:asciiTheme="minorHAnsi" w:hAnsiTheme="minorHAnsi" w:cstheme="minorHAnsi"/>
          <w:bCs/>
          <w:color w:val="auto"/>
          <w:szCs w:val="22"/>
        </w:rPr>
        <w:t>.</w:t>
      </w:r>
    </w:p>
    <w:p w:rsidR="00220FA7" w:rsidRPr="00310875" w:rsidRDefault="005547BE" w:rsidP="00220FA7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  <w:color w:val="auto"/>
          <w:szCs w:val="22"/>
        </w:rPr>
      </w:pPr>
      <w:r w:rsidRPr="00310875">
        <w:rPr>
          <w:rFonts w:asciiTheme="minorHAnsi" w:hAnsiTheme="minorHAnsi" w:cstheme="minorHAnsi"/>
          <w:bCs/>
          <w:color w:val="auto"/>
          <w:szCs w:val="22"/>
        </w:rPr>
        <w:t xml:space="preserve">Preparation of </w:t>
      </w:r>
      <w:r w:rsidR="00220FA7" w:rsidRPr="00310875">
        <w:rPr>
          <w:rFonts w:asciiTheme="minorHAnsi" w:hAnsiTheme="minorHAnsi" w:cstheme="minorHAnsi"/>
          <w:bCs/>
          <w:color w:val="auto"/>
          <w:szCs w:val="22"/>
        </w:rPr>
        <w:t>Fund requirement Sheet</w:t>
      </w:r>
      <w:r w:rsidRPr="00310875">
        <w:rPr>
          <w:rFonts w:asciiTheme="minorHAnsi" w:hAnsiTheme="minorHAnsi" w:cstheme="minorHAnsi"/>
          <w:bCs/>
          <w:color w:val="auto"/>
          <w:szCs w:val="22"/>
        </w:rPr>
        <w:t xml:space="preserve"> on monthly basis after consulting from each department.</w:t>
      </w:r>
    </w:p>
    <w:p w:rsidR="00220FA7" w:rsidRPr="00310875" w:rsidRDefault="00220FA7" w:rsidP="00220FA7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  <w:color w:val="auto"/>
          <w:szCs w:val="22"/>
        </w:rPr>
      </w:pPr>
      <w:r w:rsidRPr="00310875">
        <w:rPr>
          <w:rFonts w:asciiTheme="minorHAnsi" w:hAnsiTheme="minorHAnsi" w:cstheme="minorHAnsi"/>
          <w:bCs/>
          <w:color w:val="auto"/>
          <w:szCs w:val="22"/>
        </w:rPr>
        <w:t>GST</w:t>
      </w:r>
      <w:r w:rsidR="00BA57B9" w:rsidRPr="00310875">
        <w:rPr>
          <w:rFonts w:asciiTheme="minorHAnsi" w:hAnsiTheme="minorHAnsi" w:cstheme="minorHAnsi"/>
          <w:bCs/>
          <w:color w:val="auto"/>
          <w:szCs w:val="22"/>
        </w:rPr>
        <w:t xml:space="preserve"> working and return filling</w:t>
      </w:r>
      <w:r w:rsidRPr="00310875">
        <w:rPr>
          <w:rFonts w:asciiTheme="minorHAnsi" w:hAnsiTheme="minorHAnsi" w:cstheme="minorHAnsi"/>
          <w:bCs/>
          <w:color w:val="auto"/>
          <w:szCs w:val="22"/>
        </w:rPr>
        <w:t>&amp; TDS working</w:t>
      </w:r>
      <w:r w:rsidR="00BA57B9" w:rsidRPr="00310875">
        <w:rPr>
          <w:rFonts w:asciiTheme="minorHAnsi" w:hAnsiTheme="minorHAnsi" w:cstheme="minorHAnsi"/>
          <w:bCs/>
          <w:color w:val="auto"/>
          <w:szCs w:val="22"/>
        </w:rPr>
        <w:t xml:space="preserve"> and filling.</w:t>
      </w:r>
    </w:p>
    <w:p w:rsidR="00220FA7" w:rsidRPr="00310875" w:rsidRDefault="00220FA7" w:rsidP="00220FA7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  <w:color w:val="auto"/>
          <w:szCs w:val="22"/>
        </w:rPr>
      </w:pPr>
      <w:r w:rsidRPr="00310875">
        <w:rPr>
          <w:rFonts w:asciiTheme="minorHAnsi" w:hAnsiTheme="minorHAnsi" w:cstheme="minorHAnsi"/>
          <w:bCs/>
          <w:color w:val="auto"/>
          <w:szCs w:val="22"/>
        </w:rPr>
        <w:t xml:space="preserve">Cash flow </w:t>
      </w:r>
      <w:r w:rsidR="00E256F5" w:rsidRPr="00310875">
        <w:rPr>
          <w:rFonts w:asciiTheme="minorHAnsi" w:hAnsiTheme="minorHAnsi" w:cstheme="minorHAnsi"/>
          <w:bCs/>
          <w:color w:val="auto"/>
          <w:szCs w:val="22"/>
        </w:rPr>
        <w:t>Report on monthly basis</w:t>
      </w:r>
      <w:r w:rsidR="00BA57B9" w:rsidRPr="00310875">
        <w:rPr>
          <w:rFonts w:asciiTheme="minorHAnsi" w:hAnsiTheme="minorHAnsi" w:cstheme="minorHAnsi"/>
          <w:bCs/>
          <w:color w:val="auto"/>
          <w:szCs w:val="22"/>
        </w:rPr>
        <w:t>.</w:t>
      </w:r>
    </w:p>
    <w:p w:rsidR="00BA57B9" w:rsidRPr="00310875" w:rsidRDefault="00220FA7" w:rsidP="00BA57B9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  <w:color w:val="auto"/>
          <w:szCs w:val="22"/>
        </w:rPr>
      </w:pPr>
      <w:r w:rsidRPr="00310875">
        <w:rPr>
          <w:rFonts w:asciiTheme="minorHAnsi" w:hAnsiTheme="minorHAnsi" w:cstheme="minorHAnsi"/>
          <w:bCs/>
          <w:color w:val="auto"/>
          <w:szCs w:val="22"/>
        </w:rPr>
        <w:t>Fixed Asset Schedule on monthly basis</w:t>
      </w:r>
      <w:r w:rsidR="00BA57B9" w:rsidRPr="00310875">
        <w:rPr>
          <w:rFonts w:asciiTheme="minorHAnsi" w:hAnsiTheme="minorHAnsi" w:cstheme="minorHAnsi"/>
          <w:bCs/>
          <w:color w:val="auto"/>
          <w:szCs w:val="22"/>
        </w:rPr>
        <w:t>.</w:t>
      </w:r>
    </w:p>
    <w:p w:rsidR="00BA57B9" w:rsidRDefault="00BA57B9" w:rsidP="00BA57B9">
      <w:pPr>
        <w:pStyle w:val="Default"/>
        <w:rPr>
          <w:rFonts w:asciiTheme="minorHAnsi" w:hAnsiTheme="minorHAnsi" w:cstheme="minorHAnsi"/>
          <w:bCs/>
          <w:color w:val="auto"/>
          <w:sz w:val="28"/>
        </w:rPr>
      </w:pPr>
    </w:p>
    <w:p w:rsidR="00BA57B9" w:rsidRPr="00BA57B9" w:rsidRDefault="00BA57B9" w:rsidP="00BA57B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8"/>
          <w:szCs w:val="24"/>
        </w:rPr>
      </w:pPr>
    </w:p>
    <w:p w:rsidR="00BA57B9" w:rsidRPr="005547BE" w:rsidRDefault="00E0625A" w:rsidP="00BA57B9">
      <w:pPr>
        <w:pStyle w:val="Default"/>
        <w:numPr>
          <w:ilvl w:val="0"/>
          <w:numId w:val="3"/>
        </w:numPr>
        <w:rPr>
          <w:rFonts w:asciiTheme="minorHAnsi" w:hAnsiTheme="minorHAnsi" w:cstheme="minorHAnsi"/>
          <w:bCs/>
          <w:color w:val="auto"/>
          <w:sz w:val="28"/>
        </w:rPr>
      </w:pPr>
      <w:r>
        <w:rPr>
          <w:rFonts w:asciiTheme="minorHAnsi" w:hAnsiTheme="minorHAnsi" w:cstheme="minorHAnsi"/>
          <w:bCs/>
          <w:color w:val="auto"/>
          <w:sz w:val="28"/>
        </w:rPr>
        <w:t>Handling:</w:t>
      </w:r>
    </w:p>
    <w:p w:rsidR="00BA57B9" w:rsidRPr="00310875" w:rsidRDefault="002B1F31" w:rsidP="002B1F31">
      <w:pPr>
        <w:pStyle w:val="Default"/>
        <w:numPr>
          <w:ilvl w:val="0"/>
          <w:numId w:val="7"/>
        </w:numPr>
        <w:rPr>
          <w:rFonts w:asciiTheme="minorHAnsi" w:hAnsiTheme="minorHAnsi" w:cstheme="minorHAnsi"/>
          <w:bCs/>
          <w:color w:val="auto"/>
          <w:szCs w:val="22"/>
        </w:rPr>
      </w:pPr>
      <w:r w:rsidRPr="00310875">
        <w:rPr>
          <w:rFonts w:asciiTheme="minorHAnsi" w:hAnsiTheme="minorHAnsi" w:cstheme="minorHAnsi"/>
          <w:bCs/>
          <w:color w:val="auto"/>
          <w:szCs w:val="22"/>
        </w:rPr>
        <w:t>Process a monthly payroll and disbursement of employee salary.</w:t>
      </w:r>
    </w:p>
    <w:p w:rsidR="002B1F31" w:rsidRPr="00310875" w:rsidRDefault="002B1F31" w:rsidP="002B1F31">
      <w:pPr>
        <w:pStyle w:val="Default"/>
        <w:numPr>
          <w:ilvl w:val="0"/>
          <w:numId w:val="7"/>
        </w:numPr>
        <w:rPr>
          <w:rFonts w:asciiTheme="minorHAnsi" w:hAnsiTheme="minorHAnsi" w:cstheme="minorHAnsi"/>
          <w:bCs/>
          <w:color w:val="auto"/>
          <w:szCs w:val="22"/>
        </w:rPr>
      </w:pPr>
      <w:r w:rsidRPr="00310875">
        <w:rPr>
          <w:rFonts w:asciiTheme="minorHAnsi" w:hAnsiTheme="minorHAnsi" w:cstheme="minorHAnsi"/>
          <w:bCs/>
          <w:color w:val="auto"/>
          <w:szCs w:val="22"/>
        </w:rPr>
        <w:t>Verifying and Payment of payroll compliance like EPF, ESIC, PT and TDS.</w:t>
      </w:r>
    </w:p>
    <w:p w:rsidR="002B1F31" w:rsidRPr="00310875" w:rsidRDefault="002B1F31" w:rsidP="002B1F31">
      <w:pPr>
        <w:pStyle w:val="Default"/>
        <w:numPr>
          <w:ilvl w:val="0"/>
          <w:numId w:val="7"/>
        </w:numPr>
        <w:rPr>
          <w:rFonts w:asciiTheme="minorHAnsi" w:hAnsiTheme="minorHAnsi" w:cstheme="minorHAnsi"/>
          <w:bCs/>
          <w:color w:val="auto"/>
          <w:szCs w:val="22"/>
        </w:rPr>
      </w:pPr>
      <w:r w:rsidRPr="00310875">
        <w:rPr>
          <w:rFonts w:asciiTheme="minorHAnsi" w:hAnsiTheme="minorHAnsi" w:cstheme="minorHAnsi"/>
          <w:bCs/>
          <w:color w:val="auto"/>
          <w:szCs w:val="22"/>
        </w:rPr>
        <w:t>Verifying and working on investment related document as per income tax.</w:t>
      </w:r>
    </w:p>
    <w:p w:rsidR="002B1F31" w:rsidRPr="00310875" w:rsidRDefault="002B1F31" w:rsidP="002B1F31">
      <w:pPr>
        <w:pStyle w:val="Default"/>
        <w:numPr>
          <w:ilvl w:val="0"/>
          <w:numId w:val="7"/>
        </w:numPr>
        <w:rPr>
          <w:rFonts w:asciiTheme="minorHAnsi" w:hAnsiTheme="minorHAnsi" w:cstheme="minorHAnsi"/>
          <w:bCs/>
          <w:color w:val="auto"/>
          <w:szCs w:val="22"/>
        </w:rPr>
      </w:pPr>
      <w:r w:rsidRPr="00310875">
        <w:rPr>
          <w:rFonts w:asciiTheme="minorHAnsi" w:hAnsiTheme="minorHAnsi" w:cstheme="minorHAnsi"/>
          <w:bCs/>
          <w:color w:val="auto"/>
          <w:szCs w:val="22"/>
        </w:rPr>
        <w:t>Working on income tax for TDS deduction.</w:t>
      </w:r>
    </w:p>
    <w:p w:rsidR="002B1F31" w:rsidRPr="00310875" w:rsidRDefault="002B1F31" w:rsidP="002B1F31">
      <w:pPr>
        <w:pStyle w:val="Default"/>
        <w:numPr>
          <w:ilvl w:val="0"/>
          <w:numId w:val="7"/>
        </w:numPr>
        <w:rPr>
          <w:rFonts w:asciiTheme="minorHAnsi" w:hAnsiTheme="minorHAnsi" w:cstheme="minorHAnsi"/>
          <w:bCs/>
          <w:color w:val="auto"/>
          <w:szCs w:val="22"/>
        </w:rPr>
      </w:pPr>
      <w:r w:rsidRPr="00310875">
        <w:rPr>
          <w:rFonts w:asciiTheme="minorHAnsi" w:hAnsiTheme="minorHAnsi" w:cstheme="minorHAnsi"/>
          <w:bCs/>
          <w:color w:val="auto"/>
          <w:szCs w:val="22"/>
        </w:rPr>
        <w:t>Preparing statuary bonus sheet and other HR compliance like MLWF.</w:t>
      </w:r>
    </w:p>
    <w:p w:rsidR="002B1F31" w:rsidRPr="00310875" w:rsidRDefault="002B1F31" w:rsidP="002B1F31">
      <w:pPr>
        <w:pStyle w:val="Default"/>
        <w:numPr>
          <w:ilvl w:val="0"/>
          <w:numId w:val="7"/>
        </w:numPr>
        <w:rPr>
          <w:rFonts w:asciiTheme="minorHAnsi" w:hAnsiTheme="minorHAnsi" w:cstheme="minorHAnsi"/>
          <w:bCs/>
          <w:color w:val="auto"/>
          <w:szCs w:val="22"/>
        </w:rPr>
      </w:pPr>
      <w:r w:rsidRPr="00310875">
        <w:rPr>
          <w:rFonts w:asciiTheme="minorHAnsi" w:hAnsiTheme="minorHAnsi" w:cstheme="minorHAnsi"/>
          <w:bCs/>
          <w:color w:val="auto"/>
          <w:szCs w:val="22"/>
        </w:rPr>
        <w:t>Processing employee F&amp;F statement.</w:t>
      </w:r>
    </w:p>
    <w:p w:rsidR="00BA57B9" w:rsidRPr="00310875" w:rsidRDefault="00BA57B9" w:rsidP="00220FA7">
      <w:pPr>
        <w:pStyle w:val="Default"/>
        <w:rPr>
          <w:b/>
          <w:bCs/>
          <w:sz w:val="14"/>
          <w:szCs w:val="14"/>
        </w:rPr>
      </w:pPr>
    </w:p>
    <w:p w:rsidR="00E0625A" w:rsidRDefault="00E0625A" w:rsidP="00220FA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Previously Working:</w:t>
      </w:r>
    </w:p>
    <w:p w:rsidR="00220FA7" w:rsidRDefault="00220FA7" w:rsidP="00220FA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2B1F31" w:rsidRPr="002B1F31" w:rsidRDefault="002B1F31" w:rsidP="00B72FFF">
      <w:pPr>
        <w:pStyle w:val="NoSpacing"/>
        <w:numPr>
          <w:ilvl w:val="0"/>
          <w:numId w:val="3"/>
        </w:numPr>
        <w:rPr>
          <w:rFonts w:ascii="Arial" w:eastAsia="Times New Roman" w:hAnsi="Arial"/>
        </w:rPr>
      </w:pPr>
      <w:r w:rsidRPr="002B1F31">
        <w:rPr>
          <w:b/>
          <w:bCs/>
        </w:rPr>
        <w:t>PERIOD:</w:t>
      </w:r>
      <w:r>
        <w:tab/>
        <w:t xml:space="preserve"> 6 MONTHS</w:t>
      </w:r>
    </w:p>
    <w:p w:rsidR="002B1F31" w:rsidRDefault="002B1F31" w:rsidP="00B72FFF">
      <w:pPr>
        <w:pStyle w:val="NoSpacing"/>
        <w:ind w:firstLine="720"/>
      </w:pPr>
      <w:r>
        <w:rPr>
          <w:b/>
          <w:bCs/>
        </w:rPr>
        <w:t>COMPANY</w:t>
      </w:r>
      <w:r>
        <w:t>:</w:t>
      </w:r>
      <w:r>
        <w:tab/>
        <w:t xml:space="preserve"> Raymond Ltd.</w:t>
      </w:r>
      <w:r w:rsidR="00E0625A">
        <w:t xml:space="preserve"> At Umbergaon</w:t>
      </w:r>
    </w:p>
    <w:p w:rsidR="002B1F31" w:rsidRDefault="002B1F31" w:rsidP="00B72FFF">
      <w:pPr>
        <w:pStyle w:val="NoSpacing"/>
        <w:ind w:firstLine="720"/>
      </w:pPr>
      <w:r>
        <w:rPr>
          <w:b/>
          <w:bCs/>
        </w:rPr>
        <w:t>DESINATION</w:t>
      </w:r>
      <w:r>
        <w:t xml:space="preserve">:  Office. Assistant </w:t>
      </w:r>
    </w:p>
    <w:p w:rsidR="002B1F31" w:rsidRDefault="002B1F31" w:rsidP="002B1F31">
      <w:pPr>
        <w:pStyle w:val="NoSpacing"/>
      </w:pPr>
    </w:p>
    <w:p w:rsidR="002B1F31" w:rsidRDefault="002B1F31" w:rsidP="00B72FFF">
      <w:pPr>
        <w:pStyle w:val="NoSpacing"/>
        <w:numPr>
          <w:ilvl w:val="0"/>
          <w:numId w:val="3"/>
        </w:numPr>
      </w:pPr>
      <w:r>
        <w:rPr>
          <w:b/>
          <w:bCs/>
        </w:rPr>
        <w:t>PERIOD:</w:t>
      </w:r>
      <w:r>
        <w:tab/>
        <w:t xml:space="preserve"> 5 MONTHS</w:t>
      </w:r>
    </w:p>
    <w:p w:rsidR="002B1F31" w:rsidRDefault="002B1F31" w:rsidP="00B72FFF">
      <w:pPr>
        <w:pStyle w:val="NoSpacing"/>
        <w:ind w:firstLine="720"/>
      </w:pPr>
      <w:r>
        <w:rPr>
          <w:b/>
          <w:bCs/>
        </w:rPr>
        <w:t>COMPANY</w:t>
      </w:r>
      <w:r>
        <w:t>:</w:t>
      </w:r>
      <w:r>
        <w:tab/>
        <w:t xml:space="preserve"> LL Equipment &amp; Machines Pvt. Ltd.</w:t>
      </w:r>
    </w:p>
    <w:p w:rsidR="002B1F31" w:rsidRDefault="002B1F31" w:rsidP="00B72FFF">
      <w:pPr>
        <w:pStyle w:val="NoSpacing"/>
        <w:ind w:firstLine="720"/>
      </w:pPr>
      <w:r>
        <w:rPr>
          <w:b/>
          <w:bCs/>
        </w:rPr>
        <w:t>DESINATION</w:t>
      </w:r>
      <w:r>
        <w:t xml:space="preserve">:  Office. Assistant </w:t>
      </w:r>
    </w:p>
    <w:p w:rsidR="002B1F31" w:rsidRDefault="002B1F31" w:rsidP="002B1F31">
      <w:pPr>
        <w:pStyle w:val="NoSpacing"/>
      </w:pPr>
    </w:p>
    <w:p w:rsidR="002B1F31" w:rsidRDefault="002B1F31" w:rsidP="00B72FFF">
      <w:pPr>
        <w:pStyle w:val="NoSpacing"/>
        <w:numPr>
          <w:ilvl w:val="0"/>
          <w:numId w:val="3"/>
        </w:numPr>
      </w:pPr>
      <w:r>
        <w:rPr>
          <w:b/>
          <w:bCs/>
        </w:rPr>
        <w:t>PERIOD:</w:t>
      </w:r>
      <w:r>
        <w:tab/>
        <w:t xml:space="preserve"> 13 MONTHS</w:t>
      </w:r>
    </w:p>
    <w:p w:rsidR="002B1F31" w:rsidRDefault="002B1F31" w:rsidP="00B72FFF">
      <w:pPr>
        <w:pStyle w:val="NoSpacing"/>
        <w:ind w:firstLine="720"/>
      </w:pPr>
      <w:r>
        <w:rPr>
          <w:b/>
          <w:bCs/>
        </w:rPr>
        <w:t>COMPANY</w:t>
      </w:r>
      <w:r>
        <w:t xml:space="preserve">: </w:t>
      </w:r>
      <w:r>
        <w:tab/>
        <w:t xml:space="preserve"> SHRI NIDHI APPRAEL</w:t>
      </w:r>
    </w:p>
    <w:p w:rsidR="002B1F31" w:rsidRDefault="002B1F31" w:rsidP="00B72FFF">
      <w:pPr>
        <w:pStyle w:val="NoSpacing"/>
        <w:ind w:firstLine="720"/>
      </w:pPr>
      <w:r>
        <w:rPr>
          <w:b/>
          <w:bCs/>
        </w:rPr>
        <w:t>DESINATION</w:t>
      </w:r>
      <w:r>
        <w:t>:   Assistant administrator</w:t>
      </w:r>
    </w:p>
    <w:p w:rsidR="002B1F31" w:rsidRDefault="002B1F31" w:rsidP="002B1F31">
      <w:pPr>
        <w:pStyle w:val="NoSpacing"/>
      </w:pPr>
    </w:p>
    <w:p w:rsidR="002B1F31" w:rsidRDefault="002B1F31" w:rsidP="00B72FFF">
      <w:pPr>
        <w:pStyle w:val="NoSpacing"/>
        <w:numPr>
          <w:ilvl w:val="0"/>
          <w:numId w:val="3"/>
        </w:numPr>
      </w:pPr>
      <w:r>
        <w:rPr>
          <w:b/>
          <w:bCs/>
        </w:rPr>
        <w:t>PERIOD:</w:t>
      </w:r>
      <w:r>
        <w:tab/>
        <w:t xml:space="preserve"> 2 MONTH</w:t>
      </w:r>
    </w:p>
    <w:p w:rsidR="002B1F31" w:rsidRDefault="002B1F31" w:rsidP="00B72FFF">
      <w:pPr>
        <w:pStyle w:val="NoSpacing"/>
        <w:ind w:left="720"/>
      </w:pPr>
      <w:r>
        <w:rPr>
          <w:b/>
          <w:bCs/>
        </w:rPr>
        <w:t>COMPANY</w:t>
      </w:r>
      <w:r>
        <w:t>:</w:t>
      </w:r>
      <w:r>
        <w:tab/>
        <w:t xml:space="preserve"> A. S. Marketing Pvt. Ltd.</w:t>
      </w:r>
      <w:r w:rsidR="00E0625A">
        <w:t xml:space="preserve"> Borivali Mumbai</w:t>
      </w:r>
    </w:p>
    <w:p w:rsidR="002B1F31" w:rsidRDefault="002B1F31" w:rsidP="00B72FFF">
      <w:pPr>
        <w:pStyle w:val="NoSpacing"/>
        <w:ind w:left="720"/>
        <w:rPr>
          <w:b/>
          <w:bCs/>
        </w:rPr>
      </w:pPr>
      <w:r>
        <w:rPr>
          <w:b/>
          <w:bCs/>
        </w:rPr>
        <w:t>DESINATION</w:t>
      </w:r>
      <w:r>
        <w:t>:  Computer Operator.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B72FFF" w:rsidRDefault="00B72FFF" w:rsidP="002B1F31">
      <w:pPr>
        <w:pStyle w:val="NoSpacing"/>
        <w:rPr>
          <w:b/>
          <w:bCs/>
        </w:rPr>
      </w:pPr>
    </w:p>
    <w:p w:rsidR="002B1F31" w:rsidRDefault="002B1F31" w:rsidP="00B72FFF">
      <w:pPr>
        <w:pStyle w:val="NoSpacing"/>
        <w:numPr>
          <w:ilvl w:val="0"/>
          <w:numId w:val="3"/>
        </w:numPr>
      </w:pPr>
      <w:r>
        <w:rPr>
          <w:b/>
          <w:bCs/>
        </w:rPr>
        <w:t>PERIOD:</w:t>
      </w:r>
      <w:r>
        <w:tab/>
        <w:t>1 Year</w:t>
      </w:r>
    </w:p>
    <w:p w:rsidR="002B1F31" w:rsidRDefault="002B1F31" w:rsidP="00B72FFF">
      <w:pPr>
        <w:pStyle w:val="NoSpacing"/>
        <w:ind w:left="720"/>
      </w:pPr>
      <w:r>
        <w:rPr>
          <w:b/>
          <w:bCs/>
        </w:rPr>
        <w:t>COMPANY</w:t>
      </w:r>
      <w:r>
        <w:t xml:space="preserve">: </w:t>
      </w:r>
      <w:r>
        <w:tab/>
        <w:t>Srini Link. Pvt. Ltd.</w:t>
      </w:r>
      <w:r w:rsidR="00CC0B56">
        <w:t xml:space="preserve"> </w:t>
      </w:r>
      <w:r w:rsidR="00E0625A">
        <w:t>Umbergaon.</w:t>
      </w:r>
    </w:p>
    <w:p w:rsidR="00220FA7" w:rsidRPr="00B72FFF" w:rsidRDefault="002B1F31" w:rsidP="00B72FFF">
      <w:pPr>
        <w:pStyle w:val="NoSpacing"/>
        <w:ind w:left="720"/>
      </w:pPr>
      <w:r>
        <w:rPr>
          <w:b/>
          <w:bCs/>
        </w:rPr>
        <w:t>DESINATION</w:t>
      </w:r>
      <w:r>
        <w:t>: Account Assistant</w:t>
      </w:r>
      <w:r w:rsidR="00B72FFF">
        <w:t>.</w:t>
      </w:r>
    </w:p>
    <w:p w:rsidR="00220FA7" w:rsidRDefault="00220FA7" w:rsidP="00220FA7">
      <w:pPr>
        <w:spacing w:after="0" w:line="240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:rsidR="00220FA7" w:rsidRPr="00086EA4" w:rsidRDefault="00220FA7" w:rsidP="00220FA7">
      <w:pPr>
        <w:spacing w:after="0" w:line="240" w:lineRule="auto"/>
        <w:jc w:val="both"/>
        <w:rPr>
          <w:rFonts w:asciiTheme="minorHAnsi" w:hAnsiTheme="minorHAnsi" w:cstheme="minorHAnsi"/>
          <w:bCs/>
          <w:iCs/>
          <w:sz w:val="24"/>
          <w:szCs w:val="24"/>
          <w:lang w:val="en-GB"/>
        </w:rPr>
      </w:pPr>
    </w:p>
    <w:p w:rsidR="00220FA7" w:rsidRPr="00086EA4" w:rsidRDefault="00220FA7" w:rsidP="00220FA7">
      <w:pPr>
        <w:shd w:val="clear" w:color="auto" w:fill="D9D9D9"/>
        <w:spacing w:after="0" w:line="240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086EA4">
        <w:rPr>
          <w:rFonts w:asciiTheme="minorHAnsi" w:hAnsiTheme="minorHAnsi" w:cstheme="minorHAnsi"/>
          <w:b/>
          <w:bCs/>
          <w:iCs/>
          <w:sz w:val="24"/>
          <w:szCs w:val="24"/>
        </w:rPr>
        <w:t>ACADEMIC DETAILS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>:</w:t>
      </w:r>
    </w:p>
    <w:p w:rsidR="00220FA7" w:rsidRPr="00086EA4" w:rsidRDefault="00220FA7" w:rsidP="00220FA7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220FA7" w:rsidRPr="00C816C0" w:rsidRDefault="00220FA7" w:rsidP="00220FA7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Cs/>
          <w:sz w:val="28"/>
          <w:szCs w:val="24"/>
        </w:rPr>
      </w:pPr>
      <w:r w:rsidRPr="00C816C0">
        <w:rPr>
          <w:rFonts w:asciiTheme="minorHAnsi" w:hAnsiTheme="minorHAnsi" w:cstheme="minorHAnsi"/>
          <w:bCs/>
          <w:sz w:val="28"/>
          <w:szCs w:val="24"/>
        </w:rPr>
        <w:t xml:space="preserve">B.Com from </w:t>
      </w:r>
      <w:r w:rsidR="00FE2313">
        <w:rPr>
          <w:rFonts w:asciiTheme="minorHAnsi" w:hAnsiTheme="minorHAnsi" w:cstheme="minorHAnsi"/>
          <w:bCs/>
          <w:sz w:val="28"/>
          <w:szCs w:val="24"/>
        </w:rPr>
        <w:t xml:space="preserve">Mumbai </w:t>
      </w:r>
      <w:r w:rsidRPr="00C816C0">
        <w:rPr>
          <w:rFonts w:asciiTheme="minorHAnsi" w:hAnsiTheme="minorHAnsi" w:cstheme="minorHAnsi"/>
          <w:bCs/>
          <w:sz w:val="28"/>
          <w:szCs w:val="24"/>
        </w:rPr>
        <w:t>University.</w:t>
      </w:r>
    </w:p>
    <w:p w:rsidR="00220FA7" w:rsidRDefault="00B72FFF" w:rsidP="00220FA7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Cs/>
          <w:sz w:val="28"/>
          <w:szCs w:val="24"/>
        </w:rPr>
      </w:pPr>
      <w:r>
        <w:rPr>
          <w:rFonts w:asciiTheme="minorHAnsi" w:hAnsiTheme="minorHAnsi" w:cstheme="minorHAnsi"/>
          <w:bCs/>
          <w:sz w:val="28"/>
          <w:szCs w:val="24"/>
        </w:rPr>
        <w:t>PGDFM 1</w:t>
      </w:r>
      <w:r w:rsidRPr="00B72FFF">
        <w:rPr>
          <w:rFonts w:asciiTheme="minorHAnsi" w:hAnsiTheme="minorHAnsi" w:cstheme="minorHAnsi"/>
          <w:bCs/>
          <w:sz w:val="28"/>
          <w:szCs w:val="24"/>
          <w:vertAlign w:val="superscript"/>
        </w:rPr>
        <w:t>st</w:t>
      </w:r>
      <w:r>
        <w:rPr>
          <w:rFonts w:asciiTheme="minorHAnsi" w:hAnsiTheme="minorHAnsi" w:cstheme="minorHAnsi"/>
          <w:bCs/>
          <w:sz w:val="28"/>
          <w:szCs w:val="24"/>
        </w:rPr>
        <w:t xml:space="preserve"> year completed.</w:t>
      </w:r>
    </w:p>
    <w:p w:rsidR="006979C6" w:rsidRPr="00C816C0" w:rsidRDefault="006979C6" w:rsidP="00220FA7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Cs/>
          <w:sz w:val="28"/>
          <w:szCs w:val="24"/>
        </w:rPr>
      </w:pPr>
      <w:r>
        <w:rPr>
          <w:rFonts w:asciiTheme="minorHAnsi" w:hAnsiTheme="minorHAnsi" w:cstheme="minorHAnsi"/>
          <w:bCs/>
          <w:sz w:val="28"/>
          <w:szCs w:val="24"/>
        </w:rPr>
        <w:t>Tally ERP-9</w:t>
      </w:r>
    </w:p>
    <w:p w:rsidR="00220FA7" w:rsidRPr="00086EA4" w:rsidRDefault="00220FA7" w:rsidP="00220FA7">
      <w:pPr>
        <w:spacing w:after="0" w:line="240" w:lineRule="auto"/>
        <w:ind w:left="900"/>
        <w:rPr>
          <w:rFonts w:asciiTheme="minorHAnsi" w:hAnsiTheme="minorHAnsi" w:cstheme="minorHAnsi"/>
          <w:sz w:val="24"/>
          <w:szCs w:val="24"/>
        </w:rPr>
      </w:pPr>
    </w:p>
    <w:p w:rsidR="00220FA7" w:rsidRPr="00086EA4" w:rsidRDefault="00220FA7" w:rsidP="00220FA7">
      <w:pPr>
        <w:shd w:val="clear" w:color="auto" w:fill="D9D9D9"/>
        <w:spacing w:after="0" w:line="240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086EA4">
        <w:rPr>
          <w:rFonts w:asciiTheme="minorHAnsi" w:hAnsiTheme="minorHAnsi" w:cstheme="minorHAnsi"/>
          <w:b/>
          <w:bCs/>
          <w:iCs/>
          <w:sz w:val="24"/>
          <w:szCs w:val="24"/>
        </w:rPr>
        <w:t>PERSONAL DETAILS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>:</w:t>
      </w:r>
    </w:p>
    <w:p w:rsidR="00220FA7" w:rsidRPr="00086EA4" w:rsidRDefault="00220FA7" w:rsidP="00220FA7">
      <w:pPr>
        <w:spacing w:after="0" w:line="240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:rsidR="00220FA7" w:rsidRPr="00C816C0" w:rsidRDefault="00220FA7" w:rsidP="00220FA7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Cs/>
          <w:sz w:val="28"/>
          <w:szCs w:val="24"/>
        </w:rPr>
      </w:pPr>
      <w:r w:rsidRPr="00C816C0">
        <w:rPr>
          <w:rFonts w:asciiTheme="minorHAnsi" w:hAnsiTheme="minorHAnsi" w:cstheme="minorHAnsi"/>
          <w:bCs/>
          <w:sz w:val="28"/>
          <w:szCs w:val="24"/>
        </w:rPr>
        <w:t>Date of Birth</w:t>
      </w:r>
      <w:r w:rsidRPr="00C816C0">
        <w:rPr>
          <w:rFonts w:asciiTheme="minorHAnsi" w:hAnsiTheme="minorHAnsi" w:cstheme="minorHAnsi"/>
          <w:bCs/>
          <w:sz w:val="28"/>
          <w:szCs w:val="24"/>
        </w:rPr>
        <w:tab/>
      </w:r>
      <w:r w:rsidRPr="00C816C0">
        <w:rPr>
          <w:rFonts w:asciiTheme="minorHAnsi" w:hAnsiTheme="minorHAnsi" w:cstheme="minorHAnsi"/>
          <w:bCs/>
          <w:sz w:val="28"/>
          <w:szCs w:val="24"/>
        </w:rPr>
        <w:tab/>
        <w:t>: 1</w:t>
      </w:r>
      <w:r w:rsidR="00B72FFF">
        <w:rPr>
          <w:rFonts w:asciiTheme="minorHAnsi" w:hAnsiTheme="minorHAnsi" w:cstheme="minorHAnsi"/>
          <w:bCs/>
          <w:sz w:val="28"/>
          <w:szCs w:val="24"/>
        </w:rPr>
        <w:t>6</w:t>
      </w:r>
      <w:r w:rsidRPr="00C816C0">
        <w:rPr>
          <w:rFonts w:asciiTheme="minorHAnsi" w:hAnsiTheme="minorHAnsi" w:cstheme="minorHAnsi"/>
          <w:bCs/>
          <w:sz w:val="28"/>
          <w:szCs w:val="24"/>
        </w:rPr>
        <w:t xml:space="preserve">th </w:t>
      </w:r>
      <w:r w:rsidR="00B72FFF">
        <w:rPr>
          <w:rFonts w:asciiTheme="minorHAnsi" w:hAnsiTheme="minorHAnsi" w:cstheme="minorHAnsi"/>
          <w:bCs/>
          <w:sz w:val="28"/>
          <w:szCs w:val="24"/>
        </w:rPr>
        <w:t>Sept</w:t>
      </w:r>
      <w:r w:rsidRPr="00C816C0">
        <w:rPr>
          <w:rFonts w:asciiTheme="minorHAnsi" w:hAnsiTheme="minorHAnsi" w:cstheme="minorHAnsi"/>
          <w:bCs/>
          <w:sz w:val="28"/>
          <w:szCs w:val="24"/>
        </w:rPr>
        <w:t>. 19</w:t>
      </w:r>
      <w:r w:rsidR="00B72FFF">
        <w:rPr>
          <w:rFonts w:asciiTheme="minorHAnsi" w:hAnsiTheme="minorHAnsi" w:cstheme="minorHAnsi"/>
          <w:bCs/>
          <w:sz w:val="28"/>
          <w:szCs w:val="24"/>
        </w:rPr>
        <w:t>87</w:t>
      </w:r>
    </w:p>
    <w:p w:rsidR="00220FA7" w:rsidRPr="00C816C0" w:rsidRDefault="00220FA7" w:rsidP="00220FA7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Cs/>
          <w:sz w:val="28"/>
          <w:szCs w:val="24"/>
        </w:rPr>
      </w:pPr>
      <w:r w:rsidRPr="00C816C0">
        <w:rPr>
          <w:rFonts w:asciiTheme="minorHAnsi" w:hAnsiTheme="minorHAnsi" w:cstheme="minorHAnsi"/>
          <w:bCs/>
          <w:sz w:val="28"/>
          <w:szCs w:val="24"/>
        </w:rPr>
        <w:t>Languages Known</w:t>
      </w:r>
      <w:r w:rsidRPr="00C816C0">
        <w:rPr>
          <w:rFonts w:asciiTheme="minorHAnsi" w:hAnsiTheme="minorHAnsi" w:cstheme="minorHAnsi"/>
          <w:bCs/>
          <w:sz w:val="28"/>
          <w:szCs w:val="24"/>
        </w:rPr>
        <w:tab/>
        <w:t>: English, Hindi, Marathi</w:t>
      </w:r>
      <w:r w:rsidR="006979C6">
        <w:rPr>
          <w:rFonts w:asciiTheme="minorHAnsi" w:hAnsiTheme="minorHAnsi" w:cstheme="minorHAnsi"/>
          <w:bCs/>
          <w:sz w:val="28"/>
          <w:szCs w:val="24"/>
        </w:rPr>
        <w:t>, Gujarati</w:t>
      </w:r>
      <w:r w:rsidRPr="00C816C0">
        <w:rPr>
          <w:rFonts w:asciiTheme="minorHAnsi" w:hAnsiTheme="minorHAnsi" w:cstheme="minorHAnsi"/>
          <w:bCs/>
          <w:sz w:val="28"/>
          <w:szCs w:val="24"/>
        </w:rPr>
        <w:t xml:space="preserve">. </w:t>
      </w:r>
    </w:p>
    <w:p w:rsidR="00220FA7" w:rsidRPr="00C816C0" w:rsidRDefault="00220FA7" w:rsidP="00220FA7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Cs/>
          <w:sz w:val="28"/>
          <w:szCs w:val="24"/>
        </w:rPr>
      </w:pPr>
      <w:r w:rsidRPr="00C816C0">
        <w:rPr>
          <w:rFonts w:asciiTheme="minorHAnsi" w:hAnsiTheme="minorHAnsi" w:cstheme="minorHAnsi"/>
          <w:bCs/>
          <w:sz w:val="28"/>
          <w:szCs w:val="24"/>
        </w:rPr>
        <w:t>Marital Status</w:t>
      </w:r>
      <w:r w:rsidRPr="00C816C0">
        <w:rPr>
          <w:rFonts w:asciiTheme="minorHAnsi" w:hAnsiTheme="minorHAnsi" w:cstheme="minorHAnsi"/>
          <w:bCs/>
          <w:sz w:val="28"/>
          <w:szCs w:val="24"/>
        </w:rPr>
        <w:tab/>
      </w:r>
      <w:r w:rsidRPr="00C816C0">
        <w:rPr>
          <w:rFonts w:asciiTheme="minorHAnsi" w:hAnsiTheme="minorHAnsi" w:cstheme="minorHAnsi"/>
          <w:bCs/>
          <w:sz w:val="28"/>
          <w:szCs w:val="24"/>
        </w:rPr>
        <w:tab/>
        <w:t>: Married</w:t>
      </w:r>
    </w:p>
    <w:p w:rsidR="00220FA7" w:rsidRDefault="00220FA7" w:rsidP="00220FA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20FA7" w:rsidRPr="00C816C0" w:rsidRDefault="00220FA7" w:rsidP="00B72FFF">
      <w:pPr>
        <w:spacing w:after="0" w:line="240" w:lineRule="auto"/>
        <w:ind w:left="720"/>
        <w:rPr>
          <w:rFonts w:asciiTheme="minorHAnsi" w:hAnsiTheme="minorHAnsi" w:cstheme="minorHAnsi"/>
          <w:bCs/>
          <w:sz w:val="28"/>
          <w:szCs w:val="24"/>
        </w:rPr>
      </w:pPr>
      <w:r w:rsidRPr="00A868F2">
        <w:rPr>
          <w:rFonts w:asciiTheme="minorHAnsi" w:hAnsiTheme="minorHAnsi" w:cstheme="minorHAnsi"/>
          <w:bCs/>
          <w:sz w:val="28"/>
          <w:szCs w:val="24"/>
        </w:rPr>
        <w:t xml:space="preserve">I hereby declare that all the </w:t>
      </w:r>
      <w:r w:rsidR="00310875" w:rsidRPr="00A868F2">
        <w:rPr>
          <w:rFonts w:asciiTheme="minorHAnsi" w:hAnsiTheme="minorHAnsi" w:cstheme="minorHAnsi"/>
          <w:bCs/>
          <w:sz w:val="28"/>
          <w:szCs w:val="24"/>
        </w:rPr>
        <w:t>stated</w:t>
      </w:r>
      <w:r w:rsidRPr="00A868F2">
        <w:rPr>
          <w:rFonts w:asciiTheme="minorHAnsi" w:hAnsiTheme="minorHAnsi" w:cstheme="minorHAnsi"/>
          <w:bCs/>
          <w:sz w:val="28"/>
          <w:szCs w:val="24"/>
        </w:rPr>
        <w:t xml:space="preserve"> above are true to the best of my knowledge and belief.</w:t>
      </w:r>
      <w:r w:rsidRPr="00C816C0">
        <w:rPr>
          <w:rFonts w:asciiTheme="minorHAnsi" w:hAnsiTheme="minorHAnsi" w:cstheme="minorHAnsi"/>
          <w:bCs/>
          <w:sz w:val="28"/>
          <w:szCs w:val="24"/>
        </w:rPr>
        <w:tab/>
      </w:r>
      <w:r w:rsidRPr="00C816C0">
        <w:rPr>
          <w:rFonts w:asciiTheme="minorHAnsi" w:hAnsiTheme="minorHAnsi" w:cstheme="minorHAnsi"/>
          <w:bCs/>
          <w:sz w:val="28"/>
          <w:szCs w:val="24"/>
        </w:rPr>
        <w:tab/>
      </w:r>
      <w:r w:rsidRPr="00C816C0">
        <w:rPr>
          <w:rFonts w:asciiTheme="minorHAnsi" w:hAnsiTheme="minorHAnsi" w:cstheme="minorHAnsi"/>
          <w:bCs/>
          <w:sz w:val="28"/>
          <w:szCs w:val="24"/>
        </w:rPr>
        <w:tab/>
      </w:r>
      <w:r w:rsidRPr="00C816C0">
        <w:rPr>
          <w:rFonts w:asciiTheme="minorHAnsi" w:hAnsiTheme="minorHAnsi" w:cstheme="minorHAnsi"/>
          <w:bCs/>
          <w:sz w:val="28"/>
          <w:szCs w:val="24"/>
        </w:rPr>
        <w:tab/>
      </w:r>
      <w:r w:rsidRPr="00C816C0">
        <w:rPr>
          <w:rFonts w:asciiTheme="minorHAnsi" w:hAnsiTheme="minorHAnsi" w:cstheme="minorHAnsi"/>
          <w:bCs/>
          <w:sz w:val="28"/>
          <w:szCs w:val="24"/>
        </w:rPr>
        <w:tab/>
      </w:r>
      <w:r w:rsidRPr="00C816C0">
        <w:rPr>
          <w:rFonts w:asciiTheme="minorHAnsi" w:hAnsiTheme="minorHAnsi" w:cstheme="minorHAnsi"/>
          <w:bCs/>
          <w:sz w:val="28"/>
          <w:szCs w:val="24"/>
        </w:rPr>
        <w:tab/>
      </w:r>
      <w:r w:rsidRPr="00C816C0">
        <w:rPr>
          <w:rFonts w:asciiTheme="minorHAnsi" w:hAnsiTheme="minorHAnsi" w:cstheme="minorHAnsi"/>
          <w:bCs/>
          <w:sz w:val="28"/>
          <w:szCs w:val="24"/>
        </w:rPr>
        <w:tab/>
      </w:r>
      <w:r w:rsidRPr="00C816C0">
        <w:rPr>
          <w:rFonts w:asciiTheme="minorHAnsi" w:hAnsiTheme="minorHAnsi" w:cstheme="minorHAnsi"/>
          <w:bCs/>
          <w:sz w:val="28"/>
          <w:szCs w:val="24"/>
        </w:rPr>
        <w:tab/>
      </w:r>
      <w:r w:rsidRPr="00C816C0">
        <w:rPr>
          <w:rFonts w:asciiTheme="minorHAnsi" w:hAnsiTheme="minorHAnsi" w:cstheme="minorHAnsi"/>
          <w:bCs/>
          <w:sz w:val="28"/>
          <w:szCs w:val="24"/>
        </w:rPr>
        <w:tab/>
      </w:r>
      <w:r w:rsidRPr="00C816C0">
        <w:rPr>
          <w:rFonts w:asciiTheme="minorHAnsi" w:hAnsiTheme="minorHAnsi" w:cstheme="minorHAnsi"/>
          <w:bCs/>
          <w:sz w:val="28"/>
          <w:szCs w:val="24"/>
        </w:rPr>
        <w:tab/>
      </w:r>
    </w:p>
    <w:p w:rsidR="00220FA7" w:rsidRPr="00C816C0" w:rsidRDefault="00220FA7" w:rsidP="00220FA7">
      <w:pPr>
        <w:spacing w:after="0" w:line="240" w:lineRule="auto"/>
        <w:ind w:left="810"/>
        <w:rPr>
          <w:rFonts w:asciiTheme="minorHAnsi" w:hAnsiTheme="minorHAnsi" w:cstheme="minorHAnsi"/>
          <w:bCs/>
          <w:sz w:val="28"/>
          <w:szCs w:val="24"/>
        </w:rPr>
      </w:pPr>
      <w:r>
        <w:rPr>
          <w:rFonts w:asciiTheme="minorHAnsi" w:hAnsiTheme="minorHAnsi" w:cstheme="minorHAnsi"/>
          <w:bCs/>
          <w:sz w:val="28"/>
          <w:szCs w:val="24"/>
        </w:rPr>
        <w:tab/>
      </w:r>
    </w:p>
    <w:p w:rsidR="00220FA7" w:rsidRPr="00C816C0" w:rsidRDefault="00220FA7" w:rsidP="00220FA7">
      <w:pPr>
        <w:spacing w:after="0" w:line="240" w:lineRule="auto"/>
        <w:ind w:left="810"/>
        <w:rPr>
          <w:rFonts w:asciiTheme="minorHAnsi" w:hAnsiTheme="minorHAnsi" w:cstheme="minorHAnsi"/>
          <w:bCs/>
          <w:sz w:val="28"/>
          <w:szCs w:val="24"/>
        </w:rPr>
      </w:pPr>
    </w:p>
    <w:p w:rsidR="00220FA7" w:rsidRPr="00C816C0" w:rsidRDefault="00220FA7" w:rsidP="00220FA7">
      <w:pPr>
        <w:spacing w:after="0" w:line="240" w:lineRule="auto"/>
        <w:ind w:left="810"/>
        <w:rPr>
          <w:rFonts w:asciiTheme="minorHAnsi" w:hAnsiTheme="minorHAnsi" w:cstheme="minorHAnsi"/>
          <w:bCs/>
          <w:sz w:val="28"/>
          <w:szCs w:val="24"/>
        </w:rPr>
      </w:pPr>
    </w:p>
    <w:p w:rsidR="004F55CA" w:rsidRPr="000828DF" w:rsidRDefault="00220FA7" w:rsidP="00B72FFF">
      <w:pPr>
        <w:spacing w:after="0" w:line="240" w:lineRule="auto"/>
        <w:ind w:left="810"/>
        <w:rPr>
          <w:rFonts w:asciiTheme="minorHAnsi" w:hAnsiTheme="minorHAnsi" w:cstheme="minorHAnsi"/>
          <w:bCs/>
          <w:sz w:val="28"/>
          <w:szCs w:val="24"/>
          <w:lang w:val="en-IN"/>
        </w:rPr>
      </w:pPr>
      <w:r w:rsidRPr="00C816C0">
        <w:rPr>
          <w:rFonts w:asciiTheme="minorHAnsi" w:hAnsiTheme="minorHAnsi" w:cstheme="minorHAnsi"/>
          <w:bCs/>
          <w:sz w:val="28"/>
          <w:szCs w:val="24"/>
        </w:rPr>
        <w:tab/>
      </w:r>
      <w:r w:rsidRPr="00C816C0">
        <w:rPr>
          <w:rFonts w:asciiTheme="minorHAnsi" w:hAnsiTheme="minorHAnsi" w:cstheme="minorHAnsi"/>
          <w:bCs/>
          <w:sz w:val="28"/>
          <w:szCs w:val="24"/>
        </w:rPr>
        <w:tab/>
      </w:r>
      <w:r w:rsidRPr="00C816C0">
        <w:rPr>
          <w:rFonts w:asciiTheme="minorHAnsi" w:hAnsiTheme="minorHAnsi" w:cstheme="minorHAnsi"/>
          <w:bCs/>
          <w:sz w:val="28"/>
          <w:szCs w:val="24"/>
        </w:rPr>
        <w:tab/>
      </w:r>
      <w:r w:rsidRPr="00C816C0">
        <w:rPr>
          <w:rFonts w:asciiTheme="minorHAnsi" w:hAnsiTheme="minorHAnsi" w:cstheme="minorHAnsi"/>
          <w:bCs/>
          <w:sz w:val="28"/>
          <w:szCs w:val="24"/>
        </w:rPr>
        <w:tab/>
      </w:r>
      <w:r w:rsidRPr="00C816C0">
        <w:rPr>
          <w:rFonts w:asciiTheme="minorHAnsi" w:hAnsiTheme="minorHAnsi" w:cstheme="minorHAnsi"/>
          <w:bCs/>
          <w:sz w:val="28"/>
          <w:szCs w:val="24"/>
        </w:rPr>
        <w:tab/>
      </w:r>
      <w:r w:rsidRPr="00C816C0">
        <w:rPr>
          <w:rFonts w:asciiTheme="minorHAnsi" w:hAnsiTheme="minorHAnsi" w:cstheme="minorHAnsi"/>
          <w:bCs/>
          <w:sz w:val="28"/>
          <w:szCs w:val="24"/>
        </w:rPr>
        <w:tab/>
      </w:r>
      <w:r>
        <w:rPr>
          <w:rFonts w:asciiTheme="minorHAnsi" w:hAnsiTheme="minorHAnsi" w:cstheme="minorHAnsi"/>
          <w:bCs/>
          <w:sz w:val="28"/>
          <w:szCs w:val="24"/>
        </w:rPr>
        <w:tab/>
      </w:r>
      <w:r>
        <w:rPr>
          <w:rFonts w:asciiTheme="minorHAnsi" w:hAnsiTheme="minorHAnsi" w:cstheme="minorHAnsi"/>
          <w:bCs/>
          <w:sz w:val="28"/>
          <w:szCs w:val="24"/>
        </w:rPr>
        <w:tab/>
      </w:r>
      <w:r>
        <w:rPr>
          <w:rFonts w:asciiTheme="minorHAnsi" w:hAnsiTheme="minorHAnsi" w:cstheme="minorHAnsi"/>
          <w:bCs/>
          <w:sz w:val="28"/>
          <w:szCs w:val="24"/>
        </w:rPr>
        <w:tab/>
        <w:t>(</w:t>
      </w:r>
      <w:r w:rsidR="00B72FFF">
        <w:rPr>
          <w:rFonts w:asciiTheme="minorHAnsi" w:hAnsiTheme="minorHAnsi" w:cstheme="minorHAnsi"/>
          <w:bCs/>
          <w:sz w:val="28"/>
          <w:szCs w:val="24"/>
        </w:rPr>
        <w:t xml:space="preserve">Asmita </w:t>
      </w:r>
      <w:r w:rsidR="00AB2929">
        <w:rPr>
          <w:rFonts w:asciiTheme="minorHAnsi" w:hAnsiTheme="minorHAnsi" w:cstheme="minorHAnsi"/>
          <w:bCs/>
          <w:sz w:val="28"/>
          <w:szCs w:val="24"/>
        </w:rPr>
        <w:t>Rane</w:t>
      </w:r>
      <w:r>
        <w:rPr>
          <w:rFonts w:asciiTheme="minorHAnsi" w:hAnsiTheme="minorHAnsi" w:cstheme="minorHAnsi"/>
          <w:bCs/>
          <w:sz w:val="28"/>
          <w:szCs w:val="24"/>
        </w:rPr>
        <w:t>)</w:t>
      </w:r>
    </w:p>
    <w:sectPr w:rsidR="004F55CA" w:rsidRPr="000828DF" w:rsidSect="0042421D"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0292D"/>
    <w:multiLevelType w:val="hybridMultilevel"/>
    <w:tmpl w:val="0CD0C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050E5"/>
    <w:multiLevelType w:val="hybridMultilevel"/>
    <w:tmpl w:val="AF7E08D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2E386150">
      <w:numFmt w:val="bullet"/>
      <w:lvlText w:val="•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8246373"/>
    <w:multiLevelType w:val="hybridMultilevel"/>
    <w:tmpl w:val="06F2E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50F6F"/>
    <w:multiLevelType w:val="hybridMultilevel"/>
    <w:tmpl w:val="AF4CA2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87AC4"/>
    <w:multiLevelType w:val="hybridMultilevel"/>
    <w:tmpl w:val="9664061E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55420E74"/>
    <w:multiLevelType w:val="hybridMultilevel"/>
    <w:tmpl w:val="58F65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A70985"/>
    <w:multiLevelType w:val="hybridMultilevel"/>
    <w:tmpl w:val="D63065F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47E4F"/>
    <w:rsid w:val="000828DF"/>
    <w:rsid w:val="0020050F"/>
    <w:rsid w:val="00220FA7"/>
    <w:rsid w:val="002213C0"/>
    <w:rsid w:val="002B1F31"/>
    <w:rsid w:val="002C744D"/>
    <w:rsid w:val="00310875"/>
    <w:rsid w:val="00326673"/>
    <w:rsid w:val="003956DC"/>
    <w:rsid w:val="004F55CA"/>
    <w:rsid w:val="00514079"/>
    <w:rsid w:val="005547BE"/>
    <w:rsid w:val="006979C6"/>
    <w:rsid w:val="007B3B55"/>
    <w:rsid w:val="007C51A5"/>
    <w:rsid w:val="00824A2C"/>
    <w:rsid w:val="008977DD"/>
    <w:rsid w:val="00947E4F"/>
    <w:rsid w:val="00A70559"/>
    <w:rsid w:val="00AB2929"/>
    <w:rsid w:val="00B72FFF"/>
    <w:rsid w:val="00BA57B9"/>
    <w:rsid w:val="00BD2C43"/>
    <w:rsid w:val="00C63405"/>
    <w:rsid w:val="00CC0B56"/>
    <w:rsid w:val="00CD1E8C"/>
    <w:rsid w:val="00CE342D"/>
    <w:rsid w:val="00E05322"/>
    <w:rsid w:val="00E0625A"/>
    <w:rsid w:val="00E256F5"/>
    <w:rsid w:val="00E530DC"/>
    <w:rsid w:val="00F51CE6"/>
    <w:rsid w:val="00FE2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FA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FA7"/>
    <w:pPr>
      <w:ind w:left="720"/>
      <w:contextualSpacing/>
    </w:pPr>
  </w:style>
  <w:style w:type="character" w:styleId="Hyperlink">
    <w:name w:val="Hyperlink"/>
    <w:uiPriority w:val="99"/>
    <w:unhideWhenUsed/>
    <w:rsid w:val="00220FA7"/>
    <w:rPr>
      <w:color w:val="0563C1"/>
      <w:u w:val="single"/>
    </w:rPr>
  </w:style>
  <w:style w:type="paragraph" w:customStyle="1" w:styleId="Default">
    <w:name w:val="Default"/>
    <w:rsid w:val="00220FA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0FA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B1F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6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wantasmita1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Asmita Rane</dc:creator>
  <cp:keywords/>
  <dc:description/>
  <cp:lastModifiedBy>Asmita Sawant</cp:lastModifiedBy>
  <cp:revision>33</cp:revision>
  <dcterms:created xsi:type="dcterms:W3CDTF">2020-05-05T13:58:00Z</dcterms:created>
  <dcterms:modified xsi:type="dcterms:W3CDTF">2020-12-04T08:38:00Z</dcterms:modified>
</cp:coreProperties>
</file>