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B1D4A" w14:textId="77777777" w:rsidR="001D0F8B" w:rsidRDefault="001D0F8B">
      <w:pPr>
        <w:pStyle w:val="BodyText"/>
        <w:spacing w:before="4"/>
        <w:rPr>
          <w:rFonts w:ascii="Times New Roman"/>
          <w:sz w:val="12"/>
        </w:rPr>
      </w:pPr>
    </w:p>
    <w:p w14:paraId="654F8A6E" w14:textId="275A2898" w:rsidR="001D0F8B" w:rsidRDefault="00806643">
      <w:pPr>
        <w:tabs>
          <w:tab w:val="left" w:pos="6166"/>
        </w:tabs>
        <w:spacing w:before="99"/>
        <w:ind w:left="120"/>
        <w:rPr>
          <w:rFonts w:ascii="Arial"/>
          <w:sz w:val="20"/>
        </w:rPr>
      </w:pPr>
      <w:r>
        <w:rPr>
          <w:rFonts w:ascii="Verdana"/>
          <w:b/>
          <w:sz w:val="20"/>
        </w:rPr>
        <w:t>SaiPraveen</w:t>
      </w:r>
      <w:r>
        <w:rPr>
          <w:rFonts w:ascii="Verdana"/>
          <w:b/>
          <w:spacing w:val="-5"/>
          <w:sz w:val="20"/>
        </w:rPr>
        <w:t xml:space="preserve"> </w:t>
      </w:r>
      <w:r>
        <w:rPr>
          <w:rFonts w:ascii="Verdana"/>
          <w:b/>
          <w:sz w:val="20"/>
        </w:rPr>
        <w:t>Kakkirala</w:t>
      </w:r>
      <w:r w:rsidR="006B1C4E">
        <w:rPr>
          <w:rFonts w:ascii="Verdana"/>
          <w:b/>
          <w:sz w:val="20"/>
        </w:rPr>
        <w:t xml:space="preserve">                                                    </w:t>
      </w:r>
      <w:r>
        <w:rPr>
          <w:rFonts w:ascii="Arial"/>
          <w:b/>
          <w:sz w:val="20"/>
        </w:rPr>
        <w:t>Contact Number:</w:t>
      </w:r>
      <w:r>
        <w:rPr>
          <w:rFonts w:ascii="Arial"/>
          <w:b/>
          <w:spacing w:val="-2"/>
          <w:sz w:val="20"/>
        </w:rPr>
        <w:t xml:space="preserve"> </w:t>
      </w:r>
      <w:r>
        <w:rPr>
          <w:rFonts w:ascii="Arial"/>
          <w:sz w:val="20"/>
        </w:rPr>
        <w:t>+91-</w:t>
      </w:r>
      <w:r w:rsidR="006B1C4E">
        <w:rPr>
          <w:rFonts w:ascii="Arial"/>
          <w:sz w:val="20"/>
        </w:rPr>
        <w:t>8886113303</w:t>
      </w:r>
    </w:p>
    <w:p w14:paraId="377E830A" w14:textId="48D4101B" w:rsidR="001D0F8B" w:rsidRDefault="006B1C4E" w:rsidP="006B1C4E">
      <w:pPr>
        <w:spacing w:before="66"/>
        <w:ind w:left="5760"/>
        <w:rPr>
          <w:sz w:val="24"/>
        </w:rPr>
      </w:pPr>
      <w:r>
        <w:rPr>
          <w:rFonts w:ascii="Arial"/>
          <w:b/>
          <w:sz w:val="20"/>
        </w:rPr>
        <w:t xml:space="preserve">      </w:t>
      </w:r>
      <w:r w:rsidR="00806643">
        <w:rPr>
          <w:rFonts w:ascii="Arial"/>
          <w:b/>
          <w:sz w:val="20"/>
        </w:rPr>
        <w:t>E-Mail:</w:t>
      </w:r>
      <w:r>
        <w:rPr>
          <w:rFonts w:ascii="Arial"/>
          <w:b/>
          <w:sz w:val="20"/>
        </w:rPr>
        <w:t xml:space="preserve"> </w:t>
      </w:r>
      <w:bookmarkStart w:id="0" w:name="_GoBack"/>
      <w:bookmarkEnd w:id="0"/>
      <w:r>
        <w:rPr>
          <w:rFonts w:ascii="Arial"/>
          <w:b/>
          <w:sz w:val="20"/>
        </w:rPr>
        <w:t>Saipraveen.ksp10@gmail.com</w:t>
      </w:r>
    </w:p>
    <w:p w14:paraId="0B75F1C0" w14:textId="77777777" w:rsidR="001D0F8B" w:rsidRDefault="00806643">
      <w:pPr>
        <w:spacing w:before="18"/>
        <w:ind w:left="115"/>
        <w:rPr>
          <w:rFonts w:ascii="Arial"/>
          <w:b/>
          <w:sz w:val="20"/>
        </w:rPr>
      </w:pPr>
      <w:r>
        <w:rPr>
          <w:rFonts w:ascii="Arial"/>
          <w:b/>
          <w:sz w:val="20"/>
        </w:rPr>
        <w:t>Experience Summary</w:t>
      </w:r>
    </w:p>
    <w:p w14:paraId="46C8016E" w14:textId="77777777" w:rsidR="001D0F8B" w:rsidRDefault="001D0F8B">
      <w:pPr>
        <w:pStyle w:val="BodyText"/>
        <w:spacing w:before="3"/>
        <w:rPr>
          <w:rFonts w:ascii="Arial"/>
          <w:b/>
          <w:sz w:val="23"/>
        </w:rPr>
      </w:pPr>
    </w:p>
    <w:p w14:paraId="01EBB906" w14:textId="77777777" w:rsidR="001D0F8B" w:rsidRDefault="00A23D21">
      <w:pPr>
        <w:pStyle w:val="ListParagraph"/>
        <w:numPr>
          <w:ilvl w:val="0"/>
          <w:numId w:val="3"/>
        </w:numPr>
        <w:tabs>
          <w:tab w:val="left" w:pos="1200"/>
          <w:tab w:val="left" w:pos="1201"/>
        </w:tabs>
        <w:spacing w:line="357" w:lineRule="auto"/>
        <w:ind w:right="698"/>
        <w:rPr>
          <w:sz w:val="24"/>
        </w:rPr>
      </w:pPr>
      <w:r>
        <w:rPr>
          <w:sz w:val="24"/>
        </w:rPr>
        <w:t>Having 4</w:t>
      </w:r>
      <w:r w:rsidR="00806643">
        <w:rPr>
          <w:sz w:val="24"/>
        </w:rPr>
        <w:t xml:space="preserve"> years of IT experience with around 2+ years of experi</w:t>
      </w:r>
      <w:r>
        <w:rPr>
          <w:sz w:val="24"/>
        </w:rPr>
        <w:t>ence in the Salesforce.com and 2</w:t>
      </w:r>
      <w:r w:rsidR="00806643">
        <w:rPr>
          <w:sz w:val="24"/>
        </w:rPr>
        <w:t xml:space="preserve"> year of experience in Java/J2EE and</w:t>
      </w:r>
      <w:r w:rsidR="00806643">
        <w:rPr>
          <w:spacing w:val="-12"/>
          <w:sz w:val="24"/>
        </w:rPr>
        <w:t xml:space="preserve"> </w:t>
      </w:r>
      <w:proofErr w:type="spellStart"/>
      <w:r w:rsidR="00806643">
        <w:rPr>
          <w:sz w:val="24"/>
        </w:rPr>
        <w:t>unix</w:t>
      </w:r>
      <w:proofErr w:type="spellEnd"/>
      <w:r w:rsidR="00806643">
        <w:rPr>
          <w:sz w:val="24"/>
        </w:rPr>
        <w:t>.</w:t>
      </w:r>
    </w:p>
    <w:p w14:paraId="4B25C969" w14:textId="77777777" w:rsidR="001D0F8B" w:rsidRDefault="00806643">
      <w:pPr>
        <w:pStyle w:val="ListParagraph"/>
        <w:numPr>
          <w:ilvl w:val="0"/>
          <w:numId w:val="3"/>
        </w:numPr>
        <w:tabs>
          <w:tab w:val="left" w:pos="1200"/>
          <w:tab w:val="left" w:pos="1201"/>
        </w:tabs>
        <w:spacing w:before="38"/>
        <w:ind w:hanging="361"/>
        <w:rPr>
          <w:b/>
          <w:sz w:val="24"/>
        </w:rPr>
      </w:pPr>
      <w:r>
        <w:rPr>
          <w:sz w:val="24"/>
        </w:rPr>
        <w:t xml:space="preserve">Experience in </w:t>
      </w:r>
      <w:r>
        <w:rPr>
          <w:b/>
          <w:sz w:val="24"/>
        </w:rPr>
        <w:t>S</w:t>
      </w:r>
      <w:r>
        <w:rPr>
          <w:sz w:val="24"/>
        </w:rPr>
        <w:t xml:space="preserve">alesforce.com </w:t>
      </w:r>
      <w:r>
        <w:rPr>
          <w:b/>
          <w:sz w:val="24"/>
        </w:rPr>
        <w:t xml:space="preserve">Customization, Configuration </w:t>
      </w:r>
      <w:r>
        <w:rPr>
          <w:sz w:val="24"/>
        </w:rPr>
        <w:t>&amp;</w:t>
      </w:r>
      <w:r>
        <w:rPr>
          <w:spacing w:val="-11"/>
          <w:sz w:val="24"/>
        </w:rPr>
        <w:t xml:space="preserve"> </w:t>
      </w:r>
      <w:r>
        <w:rPr>
          <w:b/>
          <w:sz w:val="24"/>
        </w:rPr>
        <w:t>Deployment.</w:t>
      </w:r>
    </w:p>
    <w:p w14:paraId="03AC9DC3" w14:textId="77777777" w:rsidR="001D0F8B" w:rsidRDefault="00806643">
      <w:pPr>
        <w:pStyle w:val="ListParagraph"/>
        <w:numPr>
          <w:ilvl w:val="0"/>
          <w:numId w:val="3"/>
        </w:numPr>
        <w:tabs>
          <w:tab w:val="left" w:pos="1200"/>
          <w:tab w:val="left" w:pos="1201"/>
        </w:tabs>
        <w:spacing w:before="169"/>
        <w:ind w:hanging="361"/>
        <w:rPr>
          <w:sz w:val="24"/>
        </w:rPr>
      </w:pPr>
      <w:r>
        <w:rPr>
          <w:sz w:val="24"/>
        </w:rPr>
        <w:t>Experience in :</w:t>
      </w:r>
    </w:p>
    <w:p w14:paraId="102CF971" w14:textId="77777777" w:rsidR="001D0F8B" w:rsidRDefault="00806643">
      <w:pPr>
        <w:pStyle w:val="Heading1"/>
        <w:numPr>
          <w:ilvl w:val="1"/>
          <w:numId w:val="3"/>
        </w:numPr>
        <w:tabs>
          <w:tab w:val="left" w:pos="1906"/>
        </w:tabs>
        <w:spacing w:before="125"/>
        <w:rPr>
          <w:b w:val="0"/>
        </w:rPr>
      </w:pPr>
      <w:r>
        <w:rPr>
          <w:b w:val="0"/>
        </w:rPr>
        <w:t xml:space="preserve">Writing </w:t>
      </w:r>
      <w:r>
        <w:t>Apex classes, Triggers &amp; Visual force</w:t>
      </w:r>
      <w:r>
        <w:rPr>
          <w:spacing w:val="-4"/>
        </w:rPr>
        <w:t xml:space="preserve"> </w:t>
      </w:r>
      <w:r>
        <w:t>pages</w:t>
      </w:r>
      <w:r>
        <w:rPr>
          <w:b w:val="0"/>
        </w:rPr>
        <w:t>.</w:t>
      </w:r>
    </w:p>
    <w:p w14:paraId="286A0EFD" w14:textId="77777777" w:rsidR="001D0F8B" w:rsidRDefault="00806643">
      <w:pPr>
        <w:pStyle w:val="ListParagraph"/>
        <w:numPr>
          <w:ilvl w:val="1"/>
          <w:numId w:val="3"/>
        </w:numPr>
        <w:tabs>
          <w:tab w:val="left" w:pos="1906"/>
        </w:tabs>
        <w:spacing w:before="168"/>
        <w:rPr>
          <w:b/>
          <w:sz w:val="24"/>
        </w:rPr>
      </w:pPr>
      <w:r>
        <w:rPr>
          <w:sz w:val="24"/>
        </w:rPr>
        <w:t xml:space="preserve">Writing </w:t>
      </w:r>
      <w:r>
        <w:rPr>
          <w:b/>
          <w:sz w:val="24"/>
        </w:rPr>
        <w:t xml:space="preserve">Batch Apex </w:t>
      </w:r>
      <w:r>
        <w:rPr>
          <w:sz w:val="24"/>
        </w:rPr>
        <w:t xml:space="preserve">and </w:t>
      </w:r>
      <w:r>
        <w:rPr>
          <w:b/>
          <w:sz w:val="24"/>
        </w:rPr>
        <w:t>Schedule</w:t>
      </w:r>
      <w:r>
        <w:rPr>
          <w:b/>
          <w:spacing w:val="-3"/>
          <w:sz w:val="24"/>
        </w:rPr>
        <w:t xml:space="preserve"> </w:t>
      </w:r>
      <w:r>
        <w:rPr>
          <w:b/>
          <w:sz w:val="24"/>
        </w:rPr>
        <w:t>Apex.</w:t>
      </w:r>
    </w:p>
    <w:p w14:paraId="07CDB676" w14:textId="77777777" w:rsidR="001D0F8B" w:rsidRDefault="00806643">
      <w:pPr>
        <w:pStyle w:val="Heading1"/>
        <w:numPr>
          <w:ilvl w:val="1"/>
          <w:numId w:val="3"/>
        </w:numPr>
        <w:tabs>
          <w:tab w:val="left" w:pos="1906"/>
        </w:tabs>
        <w:spacing w:before="167"/>
      </w:pPr>
      <w:r>
        <w:rPr>
          <w:b w:val="0"/>
        </w:rPr>
        <w:t xml:space="preserve">Writing </w:t>
      </w:r>
      <w:r>
        <w:t>Lightening Components to customize the standard</w:t>
      </w:r>
      <w:r>
        <w:rPr>
          <w:spacing w:val="-13"/>
        </w:rPr>
        <w:t xml:space="preserve"> </w:t>
      </w:r>
      <w:r>
        <w:t>objects.</w:t>
      </w:r>
    </w:p>
    <w:p w14:paraId="79DD8955" w14:textId="77777777" w:rsidR="001D0F8B" w:rsidRDefault="00806643">
      <w:pPr>
        <w:pStyle w:val="ListParagraph"/>
        <w:numPr>
          <w:ilvl w:val="1"/>
          <w:numId w:val="3"/>
        </w:numPr>
        <w:tabs>
          <w:tab w:val="left" w:pos="1906"/>
        </w:tabs>
        <w:spacing w:before="170"/>
        <w:rPr>
          <w:sz w:val="24"/>
        </w:rPr>
      </w:pPr>
      <w:r>
        <w:rPr>
          <w:sz w:val="24"/>
        </w:rPr>
        <w:t>Thorough understanding and good experience on Data</w:t>
      </w:r>
      <w:r>
        <w:rPr>
          <w:spacing w:val="-8"/>
          <w:sz w:val="24"/>
        </w:rPr>
        <w:t xml:space="preserve"> </w:t>
      </w:r>
      <w:r>
        <w:rPr>
          <w:sz w:val="24"/>
        </w:rPr>
        <w:t>Loader.</w:t>
      </w:r>
    </w:p>
    <w:p w14:paraId="42EA721F" w14:textId="77777777" w:rsidR="001D0F8B" w:rsidRDefault="00806643">
      <w:pPr>
        <w:pStyle w:val="Heading1"/>
        <w:numPr>
          <w:ilvl w:val="1"/>
          <w:numId w:val="3"/>
        </w:numPr>
        <w:tabs>
          <w:tab w:val="left" w:pos="1906"/>
        </w:tabs>
        <w:spacing w:before="168"/>
      </w:pPr>
      <w:r>
        <w:t xml:space="preserve">Unit Testing </w:t>
      </w:r>
      <w:r>
        <w:rPr>
          <w:b w:val="0"/>
        </w:rPr>
        <w:t xml:space="preserve">and </w:t>
      </w:r>
      <w:r>
        <w:t>Technical Design</w:t>
      </w:r>
      <w:r>
        <w:rPr>
          <w:spacing w:val="2"/>
        </w:rPr>
        <w:t xml:space="preserve"> </w:t>
      </w:r>
      <w:r>
        <w:t>Documentation.</w:t>
      </w:r>
    </w:p>
    <w:p w14:paraId="3728ECFF" w14:textId="77777777" w:rsidR="001D0F8B" w:rsidRDefault="00806643">
      <w:pPr>
        <w:pStyle w:val="ListParagraph"/>
        <w:numPr>
          <w:ilvl w:val="1"/>
          <w:numId w:val="3"/>
        </w:numPr>
        <w:tabs>
          <w:tab w:val="left" w:pos="1906"/>
        </w:tabs>
        <w:spacing w:before="165" w:line="357" w:lineRule="auto"/>
        <w:ind w:right="885"/>
        <w:rPr>
          <w:sz w:val="24"/>
        </w:rPr>
      </w:pPr>
      <w:r>
        <w:rPr>
          <w:sz w:val="24"/>
        </w:rPr>
        <w:t>Ability to write complex SOQL, SOSL queries across multiple</w:t>
      </w:r>
      <w:r>
        <w:rPr>
          <w:spacing w:val="-29"/>
          <w:sz w:val="24"/>
        </w:rPr>
        <w:t xml:space="preserve"> </w:t>
      </w:r>
      <w:r>
        <w:rPr>
          <w:sz w:val="24"/>
        </w:rPr>
        <w:t>objects within the SFDC</w:t>
      </w:r>
      <w:r>
        <w:rPr>
          <w:spacing w:val="-3"/>
          <w:sz w:val="24"/>
        </w:rPr>
        <w:t xml:space="preserve"> </w:t>
      </w:r>
      <w:r>
        <w:rPr>
          <w:sz w:val="24"/>
        </w:rPr>
        <w:t>database.</w:t>
      </w:r>
    </w:p>
    <w:p w14:paraId="3818D565" w14:textId="77777777" w:rsidR="001D0F8B" w:rsidRDefault="00806643">
      <w:pPr>
        <w:pStyle w:val="ListParagraph"/>
        <w:numPr>
          <w:ilvl w:val="1"/>
          <w:numId w:val="3"/>
        </w:numPr>
        <w:tabs>
          <w:tab w:val="left" w:pos="1906"/>
        </w:tabs>
        <w:spacing w:before="168"/>
        <w:rPr>
          <w:sz w:val="24"/>
        </w:rPr>
      </w:pPr>
      <w:r>
        <w:rPr>
          <w:sz w:val="24"/>
        </w:rPr>
        <w:t xml:space="preserve">Creating </w:t>
      </w:r>
      <w:r>
        <w:rPr>
          <w:b/>
          <w:sz w:val="24"/>
        </w:rPr>
        <w:t xml:space="preserve">Workflow Rules </w:t>
      </w:r>
      <w:r>
        <w:rPr>
          <w:sz w:val="24"/>
        </w:rPr>
        <w:t xml:space="preserve">and </w:t>
      </w:r>
      <w:r>
        <w:rPr>
          <w:b/>
          <w:sz w:val="24"/>
        </w:rPr>
        <w:t xml:space="preserve">Validation Rules </w:t>
      </w:r>
      <w:r>
        <w:rPr>
          <w:sz w:val="24"/>
        </w:rPr>
        <w:t xml:space="preserve">and </w:t>
      </w:r>
      <w:r>
        <w:rPr>
          <w:b/>
          <w:sz w:val="24"/>
        </w:rPr>
        <w:t>Formulas</w:t>
      </w:r>
      <w:r>
        <w:rPr>
          <w:b/>
          <w:spacing w:val="-10"/>
          <w:sz w:val="24"/>
        </w:rPr>
        <w:t xml:space="preserve"> </w:t>
      </w:r>
      <w:r>
        <w:rPr>
          <w:sz w:val="24"/>
        </w:rPr>
        <w:t>etc.</w:t>
      </w:r>
    </w:p>
    <w:p w14:paraId="2BBF469B" w14:textId="77777777" w:rsidR="001D0F8B" w:rsidRDefault="00806643">
      <w:pPr>
        <w:pStyle w:val="Heading1"/>
        <w:numPr>
          <w:ilvl w:val="1"/>
          <w:numId w:val="3"/>
        </w:numPr>
        <w:tabs>
          <w:tab w:val="left" w:pos="1906"/>
        </w:tabs>
        <w:spacing w:before="167"/>
        <w:rPr>
          <w:b w:val="0"/>
        </w:rPr>
      </w:pPr>
      <w:r>
        <w:rPr>
          <w:b w:val="0"/>
        </w:rPr>
        <w:t xml:space="preserve">Creating </w:t>
      </w:r>
      <w:r>
        <w:t xml:space="preserve">OWD, Sharing rules, Queues, </w:t>
      </w:r>
      <w:proofErr w:type="spellStart"/>
      <w:r>
        <w:t>Permissionsets</w:t>
      </w:r>
      <w:proofErr w:type="spellEnd"/>
      <w:r>
        <w:t>, Public</w:t>
      </w:r>
      <w:r>
        <w:rPr>
          <w:spacing w:val="-9"/>
        </w:rPr>
        <w:t xml:space="preserve"> </w:t>
      </w:r>
      <w:r>
        <w:t>groups</w:t>
      </w:r>
      <w:r>
        <w:rPr>
          <w:b w:val="0"/>
        </w:rPr>
        <w:t>.</w:t>
      </w:r>
    </w:p>
    <w:p w14:paraId="640463A6" w14:textId="77777777" w:rsidR="001D0F8B" w:rsidRDefault="00806643">
      <w:pPr>
        <w:pStyle w:val="ListParagraph"/>
        <w:numPr>
          <w:ilvl w:val="1"/>
          <w:numId w:val="3"/>
        </w:numPr>
        <w:tabs>
          <w:tab w:val="left" w:pos="1906"/>
        </w:tabs>
        <w:spacing w:before="168"/>
        <w:rPr>
          <w:sz w:val="24"/>
        </w:rPr>
      </w:pPr>
      <w:r>
        <w:rPr>
          <w:sz w:val="24"/>
        </w:rPr>
        <w:t xml:space="preserve">Creating </w:t>
      </w:r>
      <w:r>
        <w:rPr>
          <w:b/>
          <w:sz w:val="24"/>
        </w:rPr>
        <w:t>Email templates</w:t>
      </w:r>
      <w:r>
        <w:rPr>
          <w:sz w:val="24"/>
        </w:rPr>
        <w:t xml:space="preserve">, </w:t>
      </w:r>
      <w:r>
        <w:rPr>
          <w:b/>
          <w:sz w:val="24"/>
        </w:rPr>
        <w:t xml:space="preserve">Assignment Rules </w:t>
      </w:r>
      <w:r>
        <w:rPr>
          <w:sz w:val="24"/>
        </w:rPr>
        <w:t>and</w:t>
      </w:r>
      <w:r>
        <w:rPr>
          <w:spacing w:val="-4"/>
          <w:sz w:val="24"/>
        </w:rPr>
        <w:t xml:space="preserve"> </w:t>
      </w:r>
      <w:r>
        <w:rPr>
          <w:b/>
          <w:sz w:val="24"/>
        </w:rPr>
        <w:t>Reports</w:t>
      </w:r>
      <w:r>
        <w:rPr>
          <w:sz w:val="24"/>
        </w:rPr>
        <w:t>.</w:t>
      </w:r>
    </w:p>
    <w:p w14:paraId="176FD21D" w14:textId="77777777" w:rsidR="001D0F8B" w:rsidRDefault="00806643">
      <w:pPr>
        <w:pStyle w:val="ListParagraph"/>
        <w:numPr>
          <w:ilvl w:val="1"/>
          <w:numId w:val="3"/>
        </w:numPr>
        <w:tabs>
          <w:tab w:val="left" w:pos="1906"/>
        </w:tabs>
        <w:spacing w:before="168" w:line="357" w:lineRule="auto"/>
        <w:ind w:right="273"/>
        <w:rPr>
          <w:b/>
          <w:sz w:val="24"/>
        </w:rPr>
      </w:pPr>
      <w:r>
        <w:rPr>
          <w:sz w:val="24"/>
        </w:rPr>
        <w:t xml:space="preserve">Experience in </w:t>
      </w:r>
      <w:r>
        <w:rPr>
          <w:b/>
          <w:sz w:val="24"/>
        </w:rPr>
        <w:t xml:space="preserve">post deployment activities </w:t>
      </w:r>
      <w:r>
        <w:rPr>
          <w:sz w:val="24"/>
        </w:rPr>
        <w:t>after the sandbox refresh</w:t>
      </w:r>
      <w:r>
        <w:rPr>
          <w:spacing w:val="-29"/>
          <w:sz w:val="24"/>
        </w:rPr>
        <w:t xml:space="preserve"> </w:t>
      </w:r>
      <w:r>
        <w:rPr>
          <w:sz w:val="24"/>
        </w:rPr>
        <w:t>after release</w:t>
      </w:r>
      <w:r>
        <w:rPr>
          <w:b/>
          <w:sz w:val="24"/>
        </w:rPr>
        <w:t>.</w:t>
      </w:r>
    </w:p>
    <w:p w14:paraId="37DC7136" w14:textId="77777777" w:rsidR="001D0F8B" w:rsidRDefault="00806643">
      <w:pPr>
        <w:spacing w:before="188" w:after="30"/>
        <w:ind w:left="106"/>
        <w:rPr>
          <w:rFonts w:ascii="Arial"/>
          <w:b/>
          <w:sz w:val="20"/>
        </w:rPr>
      </w:pPr>
      <w:r>
        <w:rPr>
          <w:rFonts w:ascii="Arial"/>
          <w:b/>
          <w:sz w:val="20"/>
        </w:rPr>
        <w:t>Technical Expertise</w:t>
      </w:r>
    </w:p>
    <w:tbl>
      <w:tblPr>
        <w:tblW w:w="0" w:type="auto"/>
        <w:tblInd w:w="42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692"/>
        <w:gridCol w:w="5401"/>
      </w:tblGrid>
      <w:tr w:rsidR="001D0F8B" w14:paraId="465BFB43" w14:textId="77777777">
        <w:trPr>
          <w:trHeight w:val="640"/>
        </w:trPr>
        <w:tc>
          <w:tcPr>
            <w:tcW w:w="3692" w:type="dxa"/>
            <w:tcBorders>
              <w:bottom w:val="single" w:sz="4" w:space="0" w:color="000000"/>
              <w:right w:val="single" w:sz="4" w:space="0" w:color="000000"/>
            </w:tcBorders>
            <w:shd w:val="clear" w:color="auto" w:fill="F3F3F3"/>
          </w:tcPr>
          <w:p w14:paraId="1EEFF3D2" w14:textId="77777777" w:rsidR="001D0F8B" w:rsidRDefault="00806643">
            <w:pPr>
              <w:pStyle w:val="TableParagraph"/>
              <w:spacing w:before="225"/>
              <w:ind w:left="839"/>
              <w:rPr>
                <w:sz w:val="24"/>
              </w:rPr>
            </w:pPr>
            <w:r>
              <w:rPr>
                <w:sz w:val="24"/>
              </w:rPr>
              <w:t>Elements</w:t>
            </w:r>
          </w:p>
        </w:tc>
        <w:tc>
          <w:tcPr>
            <w:tcW w:w="5401" w:type="dxa"/>
            <w:tcBorders>
              <w:left w:val="single" w:sz="4" w:space="0" w:color="000000"/>
              <w:bottom w:val="single" w:sz="4" w:space="0" w:color="000000"/>
            </w:tcBorders>
            <w:shd w:val="clear" w:color="auto" w:fill="F3F3F3"/>
          </w:tcPr>
          <w:p w14:paraId="76697289" w14:textId="77777777" w:rsidR="001D0F8B" w:rsidRDefault="00806643">
            <w:pPr>
              <w:pStyle w:val="TableParagraph"/>
              <w:spacing w:before="225"/>
              <w:ind w:left="897"/>
              <w:rPr>
                <w:sz w:val="24"/>
              </w:rPr>
            </w:pPr>
            <w:r>
              <w:rPr>
                <w:sz w:val="24"/>
              </w:rPr>
              <w:t>Particulars</w:t>
            </w:r>
          </w:p>
        </w:tc>
      </w:tr>
      <w:tr w:rsidR="001D0F8B" w14:paraId="2E7BC080" w14:textId="77777777">
        <w:trPr>
          <w:trHeight w:val="803"/>
        </w:trPr>
        <w:tc>
          <w:tcPr>
            <w:tcW w:w="3692" w:type="dxa"/>
            <w:tcBorders>
              <w:top w:val="single" w:sz="4" w:space="0" w:color="000000"/>
              <w:bottom w:val="single" w:sz="4" w:space="0" w:color="000000"/>
              <w:right w:val="single" w:sz="4" w:space="0" w:color="000000"/>
            </w:tcBorders>
          </w:tcPr>
          <w:p w14:paraId="51C31F2B" w14:textId="77777777" w:rsidR="001D0F8B" w:rsidRDefault="00806643">
            <w:pPr>
              <w:pStyle w:val="TableParagraph"/>
              <w:ind w:left="680"/>
              <w:rPr>
                <w:sz w:val="24"/>
              </w:rPr>
            </w:pPr>
            <w:r>
              <w:rPr>
                <w:sz w:val="24"/>
              </w:rPr>
              <w:t>Primary Skills</w:t>
            </w:r>
          </w:p>
        </w:tc>
        <w:tc>
          <w:tcPr>
            <w:tcW w:w="5401" w:type="dxa"/>
            <w:tcBorders>
              <w:top w:val="single" w:sz="4" w:space="0" w:color="000000"/>
              <w:left w:val="single" w:sz="4" w:space="0" w:color="000000"/>
              <w:bottom w:val="single" w:sz="4" w:space="0" w:color="000000"/>
            </w:tcBorders>
          </w:tcPr>
          <w:p w14:paraId="458F88B1" w14:textId="77777777" w:rsidR="001D0F8B" w:rsidRDefault="00806643">
            <w:pPr>
              <w:pStyle w:val="TableParagraph"/>
              <w:spacing w:line="259" w:lineRule="auto"/>
              <w:ind w:right="730"/>
              <w:rPr>
                <w:sz w:val="24"/>
              </w:rPr>
            </w:pPr>
            <w:r>
              <w:rPr>
                <w:sz w:val="24"/>
              </w:rPr>
              <w:t>Salesforce.com CRM, Apex, and Visual Force, Lightening components</w:t>
            </w:r>
          </w:p>
        </w:tc>
      </w:tr>
      <w:tr w:rsidR="001D0F8B" w14:paraId="48384F9F" w14:textId="77777777">
        <w:trPr>
          <w:trHeight w:val="515"/>
        </w:trPr>
        <w:tc>
          <w:tcPr>
            <w:tcW w:w="3692" w:type="dxa"/>
            <w:tcBorders>
              <w:top w:val="single" w:sz="4" w:space="0" w:color="000000"/>
              <w:bottom w:val="single" w:sz="4" w:space="0" w:color="000000"/>
              <w:right w:val="single" w:sz="4" w:space="0" w:color="000000"/>
            </w:tcBorders>
          </w:tcPr>
          <w:p w14:paraId="5C94ABF1" w14:textId="77777777" w:rsidR="001D0F8B" w:rsidRDefault="00806643">
            <w:pPr>
              <w:pStyle w:val="TableParagraph"/>
              <w:ind w:left="680"/>
              <w:rPr>
                <w:sz w:val="24"/>
              </w:rPr>
            </w:pPr>
            <w:r>
              <w:rPr>
                <w:sz w:val="24"/>
              </w:rPr>
              <w:t>Secondary Skills</w:t>
            </w:r>
          </w:p>
        </w:tc>
        <w:tc>
          <w:tcPr>
            <w:tcW w:w="5401" w:type="dxa"/>
            <w:tcBorders>
              <w:top w:val="single" w:sz="4" w:space="0" w:color="000000"/>
              <w:left w:val="single" w:sz="4" w:space="0" w:color="000000"/>
              <w:bottom w:val="single" w:sz="4" w:space="0" w:color="000000"/>
            </w:tcBorders>
          </w:tcPr>
          <w:p w14:paraId="4E95144B" w14:textId="77777777" w:rsidR="001D0F8B" w:rsidRDefault="00806643">
            <w:pPr>
              <w:pStyle w:val="TableParagraph"/>
              <w:rPr>
                <w:sz w:val="24"/>
              </w:rPr>
            </w:pPr>
            <w:r>
              <w:rPr>
                <w:sz w:val="24"/>
              </w:rPr>
              <w:t>Java,</w:t>
            </w:r>
          </w:p>
        </w:tc>
      </w:tr>
      <w:tr w:rsidR="001D0F8B" w14:paraId="68F64401" w14:textId="77777777">
        <w:trPr>
          <w:trHeight w:val="517"/>
        </w:trPr>
        <w:tc>
          <w:tcPr>
            <w:tcW w:w="3692" w:type="dxa"/>
            <w:tcBorders>
              <w:top w:val="single" w:sz="4" w:space="0" w:color="000000"/>
              <w:bottom w:val="single" w:sz="4" w:space="0" w:color="000000"/>
              <w:right w:val="single" w:sz="4" w:space="0" w:color="000000"/>
            </w:tcBorders>
          </w:tcPr>
          <w:p w14:paraId="33536074" w14:textId="77777777" w:rsidR="001D0F8B" w:rsidRDefault="00806643">
            <w:pPr>
              <w:pStyle w:val="TableParagraph"/>
              <w:spacing w:before="107"/>
              <w:ind w:left="680"/>
              <w:rPr>
                <w:sz w:val="24"/>
              </w:rPr>
            </w:pPr>
            <w:r>
              <w:rPr>
                <w:sz w:val="24"/>
              </w:rPr>
              <w:t>Languages</w:t>
            </w:r>
          </w:p>
        </w:tc>
        <w:tc>
          <w:tcPr>
            <w:tcW w:w="5401" w:type="dxa"/>
            <w:tcBorders>
              <w:top w:val="single" w:sz="4" w:space="0" w:color="000000"/>
              <w:left w:val="single" w:sz="4" w:space="0" w:color="000000"/>
              <w:bottom w:val="single" w:sz="4" w:space="0" w:color="000000"/>
            </w:tcBorders>
          </w:tcPr>
          <w:p w14:paraId="20A805E1" w14:textId="77777777" w:rsidR="001D0F8B" w:rsidRDefault="00806643">
            <w:pPr>
              <w:pStyle w:val="TableParagraph"/>
              <w:spacing w:before="107"/>
              <w:rPr>
                <w:sz w:val="24"/>
              </w:rPr>
            </w:pPr>
            <w:r>
              <w:rPr>
                <w:sz w:val="24"/>
              </w:rPr>
              <w:t>Apex.</w:t>
            </w:r>
          </w:p>
        </w:tc>
      </w:tr>
    </w:tbl>
    <w:p w14:paraId="4A9BCE34" w14:textId="77777777" w:rsidR="001D0F8B" w:rsidRDefault="001D0F8B">
      <w:pPr>
        <w:rPr>
          <w:sz w:val="24"/>
        </w:rPr>
        <w:sectPr w:rsidR="001D0F8B">
          <w:headerReference w:type="default" r:id="rId7"/>
          <w:type w:val="continuous"/>
          <w:pgSz w:w="12240" w:h="15840"/>
          <w:pgMar w:top="1560" w:right="1200" w:bottom="280" w:left="1320" w:header="778" w:footer="720" w:gutter="0"/>
          <w:cols w:space="720"/>
        </w:sectPr>
      </w:pPr>
    </w:p>
    <w:p w14:paraId="564273AF" w14:textId="77777777" w:rsidR="001D0F8B" w:rsidRDefault="001D0F8B">
      <w:pPr>
        <w:pStyle w:val="BodyText"/>
        <w:spacing w:before="10" w:after="1"/>
        <w:rPr>
          <w:rFonts w:ascii="Arial"/>
          <w:b/>
          <w:sz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5401"/>
      </w:tblGrid>
      <w:tr w:rsidR="001D0F8B" w14:paraId="2B774632" w14:textId="77777777">
        <w:trPr>
          <w:trHeight w:val="527"/>
        </w:trPr>
        <w:tc>
          <w:tcPr>
            <w:tcW w:w="3692" w:type="dxa"/>
            <w:tcBorders>
              <w:left w:val="double" w:sz="1" w:space="0" w:color="000000"/>
              <w:bottom w:val="double" w:sz="1" w:space="0" w:color="000000"/>
            </w:tcBorders>
          </w:tcPr>
          <w:p w14:paraId="4E5CF5C3" w14:textId="77777777" w:rsidR="001D0F8B" w:rsidRDefault="00806643">
            <w:pPr>
              <w:pStyle w:val="TableParagraph"/>
              <w:ind w:left="628"/>
              <w:rPr>
                <w:sz w:val="24"/>
              </w:rPr>
            </w:pPr>
            <w:r>
              <w:rPr>
                <w:sz w:val="24"/>
              </w:rPr>
              <w:t>CRM tools</w:t>
            </w:r>
          </w:p>
        </w:tc>
        <w:tc>
          <w:tcPr>
            <w:tcW w:w="5401" w:type="dxa"/>
            <w:tcBorders>
              <w:bottom w:val="double" w:sz="1" w:space="0" w:color="000000"/>
              <w:right w:val="double" w:sz="1" w:space="0" w:color="000000"/>
            </w:tcBorders>
          </w:tcPr>
          <w:p w14:paraId="5F4D16F9" w14:textId="77777777" w:rsidR="001D0F8B" w:rsidRDefault="00806643">
            <w:pPr>
              <w:pStyle w:val="TableParagraph"/>
              <w:rPr>
                <w:rFonts w:ascii="Georgia"/>
                <w:sz w:val="20"/>
              </w:rPr>
            </w:pPr>
            <w:r>
              <w:rPr>
                <w:sz w:val="24"/>
              </w:rPr>
              <w:t xml:space="preserve">Salesforce.com, </w:t>
            </w:r>
            <w:r>
              <w:rPr>
                <w:rFonts w:ascii="Georgia"/>
                <w:sz w:val="20"/>
              </w:rPr>
              <w:t>Eclipse</w:t>
            </w:r>
          </w:p>
        </w:tc>
      </w:tr>
      <w:tr w:rsidR="001D0F8B" w14:paraId="319165FD" w14:textId="77777777">
        <w:trPr>
          <w:trHeight w:val="529"/>
        </w:trPr>
        <w:tc>
          <w:tcPr>
            <w:tcW w:w="3692" w:type="dxa"/>
            <w:tcBorders>
              <w:top w:val="double" w:sz="1" w:space="0" w:color="000000"/>
              <w:left w:val="double" w:sz="1" w:space="0" w:color="000000"/>
            </w:tcBorders>
          </w:tcPr>
          <w:p w14:paraId="19CCA9AF" w14:textId="77777777" w:rsidR="001D0F8B" w:rsidRDefault="00806643">
            <w:pPr>
              <w:pStyle w:val="TableParagraph"/>
              <w:spacing w:before="109"/>
              <w:ind w:left="680"/>
              <w:rPr>
                <w:sz w:val="24"/>
              </w:rPr>
            </w:pPr>
            <w:r>
              <w:rPr>
                <w:sz w:val="24"/>
              </w:rPr>
              <w:t>Web Technologies</w:t>
            </w:r>
          </w:p>
        </w:tc>
        <w:tc>
          <w:tcPr>
            <w:tcW w:w="5401" w:type="dxa"/>
            <w:tcBorders>
              <w:top w:val="double" w:sz="1" w:space="0" w:color="000000"/>
              <w:right w:val="double" w:sz="1" w:space="0" w:color="000000"/>
            </w:tcBorders>
          </w:tcPr>
          <w:p w14:paraId="5B9656EB" w14:textId="77777777" w:rsidR="001D0F8B" w:rsidRDefault="00806643">
            <w:pPr>
              <w:pStyle w:val="TableParagraph"/>
              <w:spacing w:before="109"/>
              <w:rPr>
                <w:sz w:val="24"/>
              </w:rPr>
            </w:pPr>
            <w:r>
              <w:rPr>
                <w:sz w:val="24"/>
              </w:rPr>
              <w:t>HTML,CSS</w:t>
            </w:r>
          </w:p>
        </w:tc>
      </w:tr>
      <w:tr w:rsidR="001D0F8B" w14:paraId="1007354D" w14:textId="77777777">
        <w:trPr>
          <w:trHeight w:val="529"/>
        </w:trPr>
        <w:tc>
          <w:tcPr>
            <w:tcW w:w="3692" w:type="dxa"/>
            <w:tcBorders>
              <w:left w:val="double" w:sz="1" w:space="0" w:color="000000"/>
              <w:bottom w:val="double" w:sz="1" w:space="0" w:color="000000"/>
            </w:tcBorders>
          </w:tcPr>
          <w:p w14:paraId="320274FA" w14:textId="77777777" w:rsidR="001D0F8B" w:rsidRDefault="00806643">
            <w:pPr>
              <w:pStyle w:val="TableParagraph"/>
              <w:spacing w:before="107"/>
              <w:ind w:left="628"/>
              <w:rPr>
                <w:sz w:val="24"/>
              </w:rPr>
            </w:pPr>
            <w:r>
              <w:rPr>
                <w:sz w:val="24"/>
              </w:rPr>
              <w:t>Databases</w:t>
            </w:r>
          </w:p>
        </w:tc>
        <w:tc>
          <w:tcPr>
            <w:tcW w:w="5401" w:type="dxa"/>
            <w:tcBorders>
              <w:bottom w:val="double" w:sz="1" w:space="0" w:color="000000"/>
              <w:right w:val="double" w:sz="1" w:space="0" w:color="000000"/>
            </w:tcBorders>
          </w:tcPr>
          <w:p w14:paraId="234E5B09" w14:textId="77777777" w:rsidR="001D0F8B" w:rsidRDefault="00806643">
            <w:pPr>
              <w:pStyle w:val="TableParagraph"/>
              <w:spacing w:before="107"/>
              <w:rPr>
                <w:sz w:val="24"/>
              </w:rPr>
            </w:pPr>
            <w:r>
              <w:rPr>
                <w:sz w:val="24"/>
              </w:rPr>
              <w:t>SOQL, Oracle</w:t>
            </w:r>
          </w:p>
        </w:tc>
      </w:tr>
    </w:tbl>
    <w:p w14:paraId="7F9473F4" w14:textId="77777777" w:rsidR="001D0F8B" w:rsidRDefault="001D0F8B">
      <w:pPr>
        <w:pStyle w:val="BodyText"/>
        <w:rPr>
          <w:rFonts w:ascii="Arial"/>
          <w:b/>
          <w:sz w:val="20"/>
        </w:rPr>
      </w:pPr>
    </w:p>
    <w:p w14:paraId="7D31658D" w14:textId="77777777" w:rsidR="001D0F8B" w:rsidRDefault="001D0F8B">
      <w:pPr>
        <w:pStyle w:val="BodyText"/>
        <w:spacing w:before="2"/>
        <w:rPr>
          <w:rFonts w:ascii="Arial"/>
          <w:b/>
          <w:sz w:val="18"/>
        </w:rPr>
      </w:pPr>
    </w:p>
    <w:p w14:paraId="6B11D39F" w14:textId="77777777" w:rsidR="001D0F8B" w:rsidRDefault="00806643">
      <w:pPr>
        <w:spacing w:before="93"/>
        <w:ind w:left="106"/>
        <w:rPr>
          <w:rFonts w:ascii="Arial"/>
          <w:b/>
          <w:sz w:val="20"/>
        </w:rPr>
      </w:pPr>
      <w:r>
        <w:rPr>
          <w:rFonts w:ascii="Arial"/>
          <w:b/>
          <w:sz w:val="20"/>
        </w:rPr>
        <w:t>Qualification Details</w:t>
      </w:r>
    </w:p>
    <w:p w14:paraId="25F06F47" w14:textId="77777777" w:rsidR="001D0F8B" w:rsidRDefault="001D0F8B">
      <w:pPr>
        <w:pStyle w:val="BodyText"/>
        <w:spacing w:before="8"/>
        <w:rPr>
          <w:rFonts w:ascii="Arial"/>
          <w:b/>
          <w:sz w:val="25"/>
        </w:rPr>
      </w:pPr>
    </w:p>
    <w:p w14:paraId="13E9BBA8" w14:textId="77777777" w:rsidR="001D0F8B" w:rsidRDefault="00806643">
      <w:pPr>
        <w:pStyle w:val="ListParagraph"/>
        <w:numPr>
          <w:ilvl w:val="0"/>
          <w:numId w:val="3"/>
        </w:numPr>
        <w:tabs>
          <w:tab w:val="left" w:pos="1200"/>
          <w:tab w:val="left" w:pos="1201"/>
        </w:tabs>
        <w:spacing w:before="1" w:line="364" w:lineRule="auto"/>
        <w:ind w:right="452"/>
        <w:rPr>
          <w:sz w:val="24"/>
        </w:rPr>
      </w:pPr>
      <w:r>
        <w:rPr>
          <w:sz w:val="24"/>
        </w:rPr>
        <w:t xml:space="preserve">Completed </w:t>
      </w:r>
      <w:proofErr w:type="spellStart"/>
      <w:r>
        <w:rPr>
          <w:rFonts w:ascii="Times New Roman" w:hAnsi="Times New Roman"/>
          <w:b/>
          <w:sz w:val="20"/>
        </w:rPr>
        <w:t>B.Tech</w:t>
      </w:r>
      <w:proofErr w:type="spellEnd"/>
      <w:r>
        <w:rPr>
          <w:rFonts w:ascii="Times New Roman" w:hAnsi="Times New Roman"/>
          <w:b/>
          <w:sz w:val="20"/>
        </w:rPr>
        <w:t xml:space="preserve"> in Electrical and Electronics Engineering </w:t>
      </w:r>
      <w:r>
        <w:rPr>
          <w:sz w:val="24"/>
        </w:rPr>
        <w:t>from R.V.R &amp;J.C college of Engineering</w:t>
      </w:r>
      <w:r>
        <w:rPr>
          <w:spacing w:val="-1"/>
          <w:sz w:val="24"/>
        </w:rPr>
        <w:t xml:space="preserve"> </w:t>
      </w:r>
      <w:r>
        <w:rPr>
          <w:sz w:val="24"/>
        </w:rPr>
        <w:t>(2012-2016).</w:t>
      </w:r>
    </w:p>
    <w:p w14:paraId="08D0CCBD" w14:textId="77777777" w:rsidR="001D0F8B" w:rsidRDefault="00806643">
      <w:pPr>
        <w:spacing w:before="174"/>
        <w:ind w:left="106"/>
        <w:rPr>
          <w:rFonts w:ascii="Arial"/>
          <w:b/>
          <w:sz w:val="20"/>
        </w:rPr>
      </w:pPr>
      <w:r>
        <w:rPr>
          <w:rFonts w:ascii="Arial"/>
          <w:b/>
          <w:sz w:val="20"/>
        </w:rPr>
        <w:t>Certifications</w:t>
      </w:r>
    </w:p>
    <w:p w14:paraId="4D4B24AF" w14:textId="77777777" w:rsidR="001D0F8B" w:rsidRDefault="001D0F8B">
      <w:pPr>
        <w:pStyle w:val="BodyText"/>
        <w:rPr>
          <w:rFonts w:ascii="Arial"/>
          <w:b/>
        </w:rPr>
      </w:pPr>
    </w:p>
    <w:p w14:paraId="56CB25FD" w14:textId="77777777" w:rsidR="001D0F8B" w:rsidRDefault="00806643">
      <w:pPr>
        <w:pStyle w:val="ListParagraph"/>
        <w:numPr>
          <w:ilvl w:val="0"/>
          <w:numId w:val="2"/>
        </w:numPr>
        <w:tabs>
          <w:tab w:val="left" w:pos="840"/>
          <w:tab w:val="left" w:pos="841"/>
        </w:tabs>
        <w:ind w:hanging="361"/>
        <w:rPr>
          <w:sz w:val="24"/>
        </w:rPr>
      </w:pPr>
      <w:r>
        <w:rPr>
          <w:sz w:val="24"/>
        </w:rPr>
        <w:t>Salesforce Certified</w:t>
      </w:r>
      <w:r>
        <w:rPr>
          <w:spacing w:val="-2"/>
          <w:sz w:val="24"/>
        </w:rPr>
        <w:t xml:space="preserve"> </w:t>
      </w:r>
      <w:r>
        <w:rPr>
          <w:sz w:val="24"/>
        </w:rPr>
        <w:t>Administrator</w:t>
      </w:r>
    </w:p>
    <w:p w14:paraId="4A7D41A3" w14:textId="77777777" w:rsidR="001D0F8B" w:rsidRDefault="001D0F8B">
      <w:pPr>
        <w:pStyle w:val="BodyText"/>
        <w:spacing w:before="10"/>
      </w:pPr>
    </w:p>
    <w:p w14:paraId="424BE52E" w14:textId="77777777" w:rsidR="001D0F8B" w:rsidRDefault="00806643">
      <w:pPr>
        <w:pStyle w:val="ListParagraph"/>
        <w:numPr>
          <w:ilvl w:val="0"/>
          <w:numId w:val="2"/>
        </w:numPr>
        <w:tabs>
          <w:tab w:val="left" w:pos="840"/>
          <w:tab w:val="left" w:pos="841"/>
        </w:tabs>
        <w:ind w:hanging="361"/>
        <w:rPr>
          <w:sz w:val="24"/>
        </w:rPr>
      </w:pPr>
      <w:r>
        <w:rPr>
          <w:sz w:val="24"/>
        </w:rPr>
        <w:t>Salesforce Certified Platform Developer</w:t>
      </w:r>
      <w:r>
        <w:rPr>
          <w:spacing w:val="-2"/>
          <w:sz w:val="24"/>
        </w:rPr>
        <w:t xml:space="preserve"> </w:t>
      </w:r>
      <w:r>
        <w:rPr>
          <w:sz w:val="24"/>
        </w:rPr>
        <w:t>I</w:t>
      </w:r>
    </w:p>
    <w:p w14:paraId="74A3DCD1" w14:textId="77777777" w:rsidR="001D0F8B" w:rsidRDefault="001D0F8B">
      <w:pPr>
        <w:pStyle w:val="BodyText"/>
        <w:spacing w:before="10"/>
      </w:pPr>
    </w:p>
    <w:p w14:paraId="4D5B263A" w14:textId="77777777" w:rsidR="001D0F8B" w:rsidRDefault="00806643">
      <w:pPr>
        <w:pStyle w:val="ListParagraph"/>
        <w:numPr>
          <w:ilvl w:val="0"/>
          <w:numId w:val="2"/>
        </w:numPr>
        <w:tabs>
          <w:tab w:val="left" w:pos="840"/>
          <w:tab w:val="left" w:pos="841"/>
        </w:tabs>
        <w:ind w:hanging="361"/>
        <w:rPr>
          <w:sz w:val="24"/>
        </w:rPr>
      </w:pPr>
      <w:r>
        <w:rPr>
          <w:sz w:val="24"/>
        </w:rPr>
        <w:t>Apttus CPQ 201 Certified</w:t>
      </w:r>
      <w:r>
        <w:rPr>
          <w:spacing w:val="-3"/>
          <w:sz w:val="24"/>
        </w:rPr>
        <w:t xml:space="preserve"> </w:t>
      </w:r>
      <w:r>
        <w:rPr>
          <w:sz w:val="24"/>
        </w:rPr>
        <w:t>Administrator</w:t>
      </w:r>
    </w:p>
    <w:p w14:paraId="3CD652EA" w14:textId="77777777" w:rsidR="001D0F8B" w:rsidRDefault="001D0F8B">
      <w:pPr>
        <w:pStyle w:val="BodyText"/>
        <w:spacing w:before="8"/>
      </w:pPr>
    </w:p>
    <w:p w14:paraId="0537BEAB" w14:textId="77777777" w:rsidR="001D0F8B" w:rsidRDefault="00806643">
      <w:pPr>
        <w:spacing w:after="28"/>
        <w:ind w:left="106"/>
        <w:rPr>
          <w:rFonts w:ascii="Arial"/>
          <w:b/>
          <w:sz w:val="20"/>
        </w:rPr>
      </w:pPr>
      <w:r>
        <w:rPr>
          <w:rFonts w:ascii="Arial"/>
          <w:b/>
          <w:sz w:val="20"/>
        </w:rPr>
        <w:t>Experience Details</w:t>
      </w:r>
    </w:p>
    <w:tbl>
      <w:tblPr>
        <w:tblW w:w="0" w:type="auto"/>
        <w:tblInd w:w="42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102"/>
        <w:gridCol w:w="1691"/>
        <w:gridCol w:w="1352"/>
        <w:gridCol w:w="1859"/>
        <w:gridCol w:w="1600"/>
        <w:gridCol w:w="1602"/>
      </w:tblGrid>
      <w:tr w:rsidR="001D0F8B" w14:paraId="7044FEA4" w14:textId="77777777">
        <w:trPr>
          <w:trHeight w:val="1021"/>
        </w:trPr>
        <w:tc>
          <w:tcPr>
            <w:tcW w:w="1102" w:type="dxa"/>
            <w:tcBorders>
              <w:bottom w:val="single" w:sz="4" w:space="0" w:color="000000"/>
              <w:right w:val="single" w:sz="4" w:space="0" w:color="000000"/>
            </w:tcBorders>
            <w:shd w:val="clear" w:color="auto" w:fill="F3F3F3"/>
          </w:tcPr>
          <w:p w14:paraId="469A4990" w14:textId="77777777" w:rsidR="001D0F8B" w:rsidRDefault="00806643">
            <w:pPr>
              <w:pStyle w:val="TableParagraph"/>
              <w:spacing w:before="112"/>
              <w:ind w:left="227"/>
              <w:rPr>
                <w:sz w:val="24"/>
              </w:rPr>
            </w:pPr>
            <w:r>
              <w:rPr>
                <w:sz w:val="24"/>
              </w:rPr>
              <w:t>Sl. No.</w:t>
            </w:r>
          </w:p>
        </w:tc>
        <w:tc>
          <w:tcPr>
            <w:tcW w:w="1691" w:type="dxa"/>
            <w:tcBorders>
              <w:left w:val="single" w:sz="4" w:space="0" w:color="000000"/>
              <w:bottom w:val="single" w:sz="4" w:space="0" w:color="000000"/>
              <w:right w:val="single" w:sz="4" w:space="0" w:color="000000"/>
            </w:tcBorders>
            <w:shd w:val="clear" w:color="auto" w:fill="F3F3F3"/>
          </w:tcPr>
          <w:p w14:paraId="2804EFEE" w14:textId="77777777" w:rsidR="001D0F8B" w:rsidRDefault="001D0F8B">
            <w:pPr>
              <w:pStyle w:val="TableParagraph"/>
              <w:spacing w:before="10"/>
              <w:ind w:left="0"/>
              <w:rPr>
                <w:rFonts w:ascii="Arial"/>
                <w:b/>
              </w:rPr>
            </w:pPr>
          </w:p>
          <w:p w14:paraId="60755666" w14:textId="77777777" w:rsidR="001D0F8B" w:rsidRDefault="00806643">
            <w:pPr>
              <w:pStyle w:val="TableParagraph"/>
              <w:spacing w:before="0" w:line="259" w:lineRule="auto"/>
              <w:ind w:left="104" w:right="229"/>
              <w:rPr>
                <w:sz w:val="24"/>
              </w:rPr>
            </w:pPr>
            <w:r>
              <w:rPr>
                <w:sz w:val="24"/>
              </w:rPr>
              <w:t>Name Of The Organization</w:t>
            </w:r>
          </w:p>
        </w:tc>
        <w:tc>
          <w:tcPr>
            <w:tcW w:w="1352" w:type="dxa"/>
            <w:tcBorders>
              <w:left w:val="single" w:sz="4" w:space="0" w:color="000000"/>
              <w:bottom w:val="single" w:sz="4" w:space="0" w:color="000000"/>
              <w:right w:val="single" w:sz="4" w:space="0" w:color="000000"/>
            </w:tcBorders>
            <w:shd w:val="clear" w:color="auto" w:fill="F3F3F3"/>
          </w:tcPr>
          <w:p w14:paraId="10807833" w14:textId="77777777" w:rsidR="001D0F8B" w:rsidRDefault="001D0F8B">
            <w:pPr>
              <w:pStyle w:val="TableParagraph"/>
              <w:spacing w:before="10"/>
              <w:ind w:left="0"/>
              <w:rPr>
                <w:rFonts w:ascii="Arial"/>
                <w:b/>
              </w:rPr>
            </w:pPr>
          </w:p>
          <w:p w14:paraId="2B8FFAA5" w14:textId="77777777" w:rsidR="001D0F8B" w:rsidRDefault="00806643">
            <w:pPr>
              <w:pStyle w:val="TableParagraph"/>
              <w:spacing w:before="0" w:line="259" w:lineRule="auto"/>
              <w:ind w:left="106" w:right="392"/>
              <w:rPr>
                <w:sz w:val="24"/>
              </w:rPr>
            </w:pPr>
            <w:r>
              <w:rPr>
                <w:sz w:val="24"/>
              </w:rPr>
              <w:t>Worked for</w:t>
            </w:r>
          </w:p>
        </w:tc>
        <w:tc>
          <w:tcPr>
            <w:tcW w:w="1859" w:type="dxa"/>
            <w:tcBorders>
              <w:left w:val="single" w:sz="4" w:space="0" w:color="000000"/>
              <w:bottom w:val="single" w:sz="4" w:space="0" w:color="000000"/>
              <w:right w:val="single" w:sz="4" w:space="0" w:color="000000"/>
            </w:tcBorders>
            <w:shd w:val="clear" w:color="auto" w:fill="F3F3F3"/>
          </w:tcPr>
          <w:p w14:paraId="4D8F55AC" w14:textId="77777777" w:rsidR="001D0F8B" w:rsidRDefault="00806643">
            <w:pPr>
              <w:pStyle w:val="TableParagraph"/>
              <w:spacing w:before="112"/>
              <w:ind w:left="307"/>
              <w:rPr>
                <w:sz w:val="24"/>
              </w:rPr>
            </w:pPr>
            <w:r>
              <w:rPr>
                <w:sz w:val="24"/>
              </w:rPr>
              <w:t>Designation</w:t>
            </w:r>
          </w:p>
        </w:tc>
        <w:tc>
          <w:tcPr>
            <w:tcW w:w="1600" w:type="dxa"/>
            <w:tcBorders>
              <w:left w:val="single" w:sz="4" w:space="0" w:color="000000"/>
              <w:bottom w:val="single" w:sz="4" w:space="0" w:color="000000"/>
              <w:right w:val="single" w:sz="4" w:space="0" w:color="000000"/>
            </w:tcBorders>
            <w:shd w:val="clear" w:color="auto" w:fill="F3F3F3"/>
          </w:tcPr>
          <w:p w14:paraId="0ED67723" w14:textId="77777777" w:rsidR="001D0F8B" w:rsidRDefault="00806643">
            <w:pPr>
              <w:pStyle w:val="TableParagraph"/>
              <w:spacing w:before="112"/>
              <w:ind w:left="0" w:right="164"/>
              <w:jc w:val="right"/>
              <w:rPr>
                <w:sz w:val="24"/>
              </w:rPr>
            </w:pPr>
            <w:r>
              <w:rPr>
                <w:sz w:val="24"/>
              </w:rPr>
              <w:t>Joining Date</w:t>
            </w:r>
          </w:p>
        </w:tc>
        <w:tc>
          <w:tcPr>
            <w:tcW w:w="1602" w:type="dxa"/>
            <w:tcBorders>
              <w:left w:val="single" w:sz="4" w:space="0" w:color="000000"/>
              <w:bottom w:val="single" w:sz="4" w:space="0" w:color="000000"/>
            </w:tcBorders>
            <w:shd w:val="clear" w:color="auto" w:fill="F3F3F3"/>
          </w:tcPr>
          <w:p w14:paraId="54A53069" w14:textId="77777777" w:rsidR="001D0F8B" w:rsidRDefault="001D0F8B">
            <w:pPr>
              <w:pStyle w:val="TableParagraph"/>
              <w:spacing w:before="10"/>
              <w:ind w:left="0"/>
              <w:rPr>
                <w:rFonts w:ascii="Arial"/>
                <w:b/>
              </w:rPr>
            </w:pPr>
          </w:p>
          <w:p w14:paraId="603F1CE9" w14:textId="77777777" w:rsidR="001D0F8B" w:rsidRDefault="00806643">
            <w:pPr>
              <w:pStyle w:val="TableParagraph"/>
              <w:spacing w:before="0" w:line="259" w:lineRule="auto"/>
              <w:ind w:left="595" w:right="251" w:hanging="240"/>
              <w:rPr>
                <w:sz w:val="24"/>
              </w:rPr>
            </w:pPr>
            <w:r>
              <w:rPr>
                <w:sz w:val="24"/>
              </w:rPr>
              <w:t>Relieving Date</w:t>
            </w:r>
          </w:p>
        </w:tc>
      </w:tr>
      <w:tr w:rsidR="001D0F8B" w14:paraId="22C718F4" w14:textId="77777777">
        <w:trPr>
          <w:trHeight w:val="1439"/>
        </w:trPr>
        <w:tc>
          <w:tcPr>
            <w:tcW w:w="1102" w:type="dxa"/>
            <w:tcBorders>
              <w:top w:val="single" w:sz="4" w:space="0" w:color="000000"/>
              <w:right w:val="single" w:sz="4" w:space="0" w:color="000000"/>
            </w:tcBorders>
          </w:tcPr>
          <w:p w14:paraId="21E9DE47" w14:textId="77777777" w:rsidR="001D0F8B" w:rsidRDefault="00806643">
            <w:pPr>
              <w:pStyle w:val="TableParagraph"/>
              <w:ind w:left="100"/>
              <w:rPr>
                <w:sz w:val="24"/>
              </w:rPr>
            </w:pPr>
            <w:r>
              <w:rPr>
                <w:w w:val="99"/>
                <w:sz w:val="24"/>
              </w:rPr>
              <w:t>1</w:t>
            </w:r>
          </w:p>
        </w:tc>
        <w:tc>
          <w:tcPr>
            <w:tcW w:w="1691" w:type="dxa"/>
            <w:tcBorders>
              <w:top w:val="single" w:sz="4" w:space="0" w:color="000000"/>
              <w:left w:val="single" w:sz="4" w:space="0" w:color="000000"/>
              <w:right w:val="single" w:sz="4" w:space="0" w:color="000000"/>
            </w:tcBorders>
          </w:tcPr>
          <w:p w14:paraId="240117A5" w14:textId="77777777" w:rsidR="001D0F8B" w:rsidRDefault="00806643">
            <w:pPr>
              <w:pStyle w:val="TableParagraph"/>
              <w:spacing w:line="259" w:lineRule="auto"/>
              <w:ind w:left="104" w:right="301"/>
              <w:rPr>
                <w:sz w:val="24"/>
              </w:rPr>
            </w:pPr>
            <w:r>
              <w:rPr>
                <w:sz w:val="24"/>
              </w:rPr>
              <w:t>Tata Consultancy Services</w:t>
            </w:r>
          </w:p>
        </w:tc>
        <w:tc>
          <w:tcPr>
            <w:tcW w:w="1352" w:type="dxa"/>
            <w:tcBorders>
              <w:top w:val="single" w:sz="4" w:space="0" w:color="000000"/>
              <w:left w:val="single" w:sz="4" w:space="0" w:color="000000"/>
              <w:right w:val="single" w:sz="4" w:space="0" w:color="000000"/>
            </w:tcBorders>
          </w:tcPr>
          <w:p w14:paraId="58F4E437" w14:textId="77777777" w:rsidR="001D0F8B" w:rsidRDefault="00806643">
            <w:pPr>
              <w:pStyle w:val="TableParagraph"/>
              <w:spacing w:line="259" w:lineRule="auto"/>
              <w:ind w:left="106" w:right="373"/>
              <w:jc w:val="both"/>
              <w:rPr>
                <w:sz w:val="24"/>
              </w:rPr>
            </w:pPr>
            <w:r>
              <w:rPr>
                <w:sz w:val="24"/>
              </w:rPr>
              <w:t>Moody’s Investor services</w:t>
            </w:r>
          </w:p>
        </w:tc>
        <w:tc>
          <w:tcPr>
            <w:tcW w:w="1859" w:type="dxa"/>
            <w:tcBorders>
              <w:top w:val="single" w:sz="4" w:space="0" w:color="000000"/>
              <w:left w:val="single" w:sz="4" w:space="0" w:color="000000"/>
              <w:right w:val="single" w:sz="4" w:space="0" w:color="000000"/>
            </w:tcBorders>
          </w:tcPr>
          <w:p w14:paraId="45E3F290" w14:textId="77777777" w:rsidR="001D0F8B" w:rsidRDefault="00806643">
            <w:pPr>
              <w:pStyle w:val="TableParagraph"/>
              <w:spacing w:line="259" w:lineRule="auto"/>
              <w:ind w:left="103" w:right="801"/>
              <w:rPr>
                <w:sz w:val="24"/>
              </w:rPr>
            </w:pPr>
            <w:r>
              <w:rPr>
                <w:sz w:val="24"/>
              </w:rPr>
              <w:t>System Engineer</w:t>
            </w:r>
          </w:p>
        </w:tc>
        <w:tc>
          <w:tcPr>
            <w:tcW w:w="1600" w:type="dxa"/>
            <w:tcBorders>
              <w:top w:val="single" w:sz="4" w:space="0" w:color="000000"/>
              <w:left w:val="single" w:sz="4" w:space="0" w:color="000000"/>
              <w:right w:val="single" w:sz="4" w:space="0" w:color="000000"/>
            </w:tcBorders>
          </w:tcPr>
          <w:p w14:paraId="54DD5D52" w14:textId="77777777" w:rsidR="001D0F8B" w:rsidRDefault="00806643">
            <w:pPr>
              <w:pStyle w:val="TableParagraph"/>
              <w:ind w:left="0" w:right="184"/>
              <w:jc w:val="right"/>
              <w:rPr>
                <w:sz w:val="24"/>
              </w:rPr>
            </w:pPr>
            <w:r>
              <w:rPr>
                <w:sz w:val="24"/>
              </w:rPr>
              <w:t>15/09/2016</w:t>
            </w:r>
          </w:p>
        </w:tc>
        <w:tc>
          <w:tcPr>
            <w:tcW w:w="1602" w:type="dxa"/>
            <w:tcBorders>
              <w:top w:val="single" w:sz="4" w:space="0" w:color="000000"/>
              <w:left w:val="single" w:sz="4" w:space="0" w:color="000000"/>
            </w:tcBorders>
          </w:tcPr>
          <w:p w14:paraId="4B51F8EA" w14:textId="77777777" w:rsidR="001D0F8B" w:rsidRDefault="00806643">
            <w:pPr>
              <w:pStyle w:val="TableParagraph"/>
              <w:ind w:left="161"/>
              <w:rPr>
                <w:sz w:val="24"/>
              </w:rPr>
            </w:pPr>
            <w:r>
              <w:rPr>
                <w:sz w:val="24"/>
              </w:rPr>
              <w:t>Till date</w:t>
            </w:r>
          </w:p>
        </w:tc>
      </w:tr>
    </w:tbl>
    <w:p w14:paraId="4B150A5A" w14:textId="77777777" w:rsidR="001D0F8B" w:rsidRDefault="00806643">
      <w:pPr>
        <w:spacing w:before="9"/>
        <w:ind w:left="106"/>
        <w:rPr>
          <w:rFonts w:ascii="Arial"/>
          <w:b/>
          <w:sz w:val="20"/>
        </w:rPr>
      </w:pPr>
      <w:r>
        <w:rPr>
          <w:rFonts w:ascii="Arial"/>
          <w:b/>
          <w:sz w:val="20"/>
        </w:rPr>
        <w:t>Project Details</w:t>
      </w:r>
    </w:p>
    <w:p w14:paraId="013B0401" w14:textId="77777777" w:rsidR="001D0F8B" w:rsidRDefault="001D0F8B">
      <w:pPr>
        <w:pStyle w:val="BodyText"/>
        <w:spacing w:before="11"/>
        <w:rPr>
          <w:rFonts w:ascii="Arial"/>
          <w:b/>
          <w:sz w:val="19"/>
        </w:rPr>
      </w:pPr>
    </w:p>
    <w:p w14:paraId="50153DA7" w14:textId="77777777" w:rsidR="001D0F8B" w:rsidRDefault="00806643">
      <w:pPr>
        <w:pStyle w:val="ListParagraph"/>
        <w:numPr>
          <w:ilvl w:val="0"/>
          <w:numId w:val="1"/>
        </w:numPr>
        <w:tabs>
          <w:tab w:val="left" w:pos="871"/>
          <w:tab w:val="left" w:pos="872"/>
          <w:tab w:val="left" w:pos="3720"/>
        </w:tabs>
        <w:rPr>
          <w:sz w:val="24"/>
        </w:rPr>
      </w:pPr>
      <w:r>
        <w:rPr>
          <w:sz w:val="24"/>
        </w:rPr>
        <w:t>Project</w:t>
      </w:r>
      <w:r>
        <w:rPr>
          <w:spacing w:val="-1"/>
          <w:sz w:val="24"/>
        </w:rPr>
        <w:t xml:space="preserve"> </w:t>
      </w:r>
      <w:r>
        <w:rPr>
          <w:sz w:val="24"/>
        </w:rPr>
        <w:t>Title</w:t>
      </w:r>
      <w:r>
        <w:rPr>
          <w:sz w:val="24"/>
        </w:rPr>
        <w:tab/>
        <w:t>: Moody’s</w:t>
      </w:r>
      <w:r>
        <w:rPr>
          <w:spacing w:val="-2"/>
          <w:sz w:val="24"/>
        </w:rPr>
        <w:t xml:space="preserve"> </w:t>
      </w:r>
      <w:r>
        <w:rPr>
          <w:sz w:val="24"/>
        </w:rPr>
        <w:t>Analytics</w:t>
      </w:r>
    </w:p>
    <w:p w14:paraId="59EB1EB6" w14:textId="77777777" w:rsidR="001D0F8B" w:rsidRDefault="00806643">
      <w:pPr>
        <w:pStyle w:val="BodyText"/>
        <w:tabs>
          <w:tab w:val="left" w:pos="3720"/>
        </w:tabs>
        <w:spacing w:before="35"/>
        <w:ind w:left="840"/>
      </w:pPr>
      <w:r>
        <w:t>Client</w:t>
      </w:r>
      <w:r>
        <w:tab/>
        <w:t>: Moody's Investors</w:t>
      </w:r>
      <w:r>
        <w:rPr>
          <w:spacing w:val="-2"/>
        </w:rPr>
        <w:t xml:space="preserve"> </w:t>
      </w:r>
      <w:r>
        <w:t>Service</w:t>
      </w:r>
    </w:p>
    <w:p w14:paraId="2C0618C4" w14:textId="77777777" w:rsidR="001D0F8B" w:rsidRDefault="00806643">
      <w:pPr>
        <w:pStyle w:val="BodyText"/>
        <w:tabs>
          <w:tab w:val="left" w:pos="3720"/>
        </w:tabs>
        <w:spacing w:before="36" w:line="271" w:lineRule="auto"/>
        <w:ind w:left="840" w:right="1115"/>
      </w:pPr>
      <w:r>
        <w:t>Environment</w:t>
      </w:r>
      <w:r>
        <w:tab/>
        <w:t>: Force.com, Apex, Visual force, Salesforce CRM. Role</w:t>
      </w:r>
      <w:r>
        <w:tab/>
        <w:t>: Salesforce.com</w:t>
      </w:r>
      <w:r>
        <w:rPr>
          <w:spacing w:val="-5"/>
        </w:rPr>
        <w:t xml:space="preserve"> </w:t>
      </w:r>
      <w:r>
        <w:t>Admin/Developer</w:t>
      </w:r>
    </w:p>
    <w:p w14:paraId="00F0D938" w14:textId="77777777" w:rsidR="001D0F8B" w:rsidRDefault="001D0F8B">
      <w:pPr>
        <w:spacing w:line="271" w:lineRule="auto"/>
        <w:sectPr w:rsidR="001D0F8B">
          <w:pgSz w:w="12240" w:h="15840"/>
          <w:pgMar w:top="1560" w:right="1200" w:bottom="280" w:left="1320" w:header="778" w:footer="0" w:gutter="0"/>
          <w:cols w:space="720"/>
        </w:sectPr>
      </w:pPr>
    </w:p>
    <w:p w14:paraId="32C9EDCB" w14:textId="77777777" w:rsidR="001D0F8B" w:rsidRDefault="001D0F8B">
      <w:pPr>
        <w:pStyle w:val="BodyText"/>
        <w:rPr>
          <w:sz w:val="12"/>
        </w:rPr>
      </w:pPr>
    </w:p>
    <w:p w14:paraId="07B46449" w14:textId="77777777" w:rsidR="001D0F8B" w:rsidRDefault="00806643">
      <w:pPr>
        <w:pStyle w:val="Heading1"/>
        <w:spacing w:before="100"/>
      </w:pPr>
      <w:r>
        <w:t>Project Description:</w:t>
      </w:r>
    </w:p>
    <w:p w14:paraId="2E77F3D7" w14:textId="77777777" w:rsidR="001D0F8B" w:rsidRDefault="00806643">
      <w:pPr>
        <w:pStyle w:val="BodyText"/>
        <w:spacing w:before="155" w:line="271" w:lineRule="auto"/>
        <w:ind w:left="120" w:right="258"/>
      </w:pPr>
      <w:r>
        <w:t>MIS commercials is all about capturing and processing the fee related information of their customers to whom Moody's has provided the rating. They will send the fee notifications to their customers every year through SFDC. Pricing adjustments for frequent customers will be captured and stored in SFDC. RMO teams will process the adjustments followed by the proper approvals through different (standard and custom) approval processes.</w:t>
      </w:r>
    </w:p>
    <w:p w14:paraId="4AD23A7C" w14:textId="77777777" w:rsidR="001D0F8B" w:rsidRDefault="001D0F8B">
      <w:pPr>
        <w:pStyle w:val="BodyText"/>
        <w:spacing w:before="8"/>
        <w:rPr>
          <w:sz w:val="39"/>
        </w:rPr>
      </w:pPr>
    </w:p>
    <w:p w14:paraId="7E1A9227" w14:textId="77777777" w:rsidR="001D0F8B" w:rsidRDefault="00806643">
      <w:pPr>
        <w:pStyle w:val="Heading1"/>
        <w:rPr>
          <w:b w:val="0"/>
        </w:rPr>
      </w:pPr>
      <w:r>
        <w:t>Roles and Responsibilities</w:t>
      </w:r>
      <w:r>
        <w:rPr>
          <w:b w:val="0"/>
        </w:rPr>
        <w:t>:</w:t>
      </w:r>
    </w:p>
    <w:p w14:paraId="5C65E84A" w14:textId="77777777" w:rsidR="001D0F8B" w:rsidRDefault="001D0F8B">
      <w:pPr>
        <w:pStyle w:val="BodyText"/>
        <w:spacing w:before="1"/>
        <w:rPr>
          <w:sz w:val="27"/>
        </w:rPr>
      </w:pPr>
    </w:p>
    <w:p w14:paraId="4C8D3E1E" w14:textId="77777777" w:rsidR="001D0F8B" w:rsidRDefault="00806643">
      <w:pPr>
        <w:pStyle w:val="ListParagraph"/>
        <w:numPr>
          <w:ilvl w:val="1"/>
          <w:numId w:val="1"/>
        </w:numPr>
        <w:tabs>
          <w:tab w:val="left" w:pos="661"/>
        </w:tabs>
        <w:ind w:hanging="361"/>
        <w:rPr>
          <w:sz w:val="24"/>
        </w:rPr>
      </w:pPr>
      <w:r>
        <w:rPr>
          <w:sz w:val="24"/>
        </w:rPr>
        <w:t>Understanding and Analyzing the Business Requirements</w:t>
      </w:r>
      <w:r>
        <w:rPr>
          <w:spacing w:val="-10"/>
          <w:sz w:val="24"/>
        </w:rPr>
        <w:t xml:space="preserve"> </w:t>
      </w:r>
      <w:r>
        <w:rPr>
          <w:sz w:val="24"/>
        </w:rPr>
        <w:t>Document.</w:t>
      </w:r>
    </w:p>
    <w:p w14:paraId="6194D991" w14:textId="77777777" w:rsidR="001D0F8B" w:rsidRDefault="00806643">
      <w:pPr>
        <w:pStyle w:val="ListParagraph"/>
        <w:numPr>
          <w:ilvl w:val="1"/>
          <w:numId w:val="1"/>
        </w:numPr>
        <w:tabs>
          <w:tab w:val="left" w:pos="661"/>
        </w:tabs>
        <w:spacing w:before="40"/>
        <w:ind w:hanging="361"/>
        <w:rPr>
          <w:sz w:val="24"/>
        </w:rPr>
      </w:pPr>
      <w:r>
        <w:rPr>
          <w:sz w:val="24"/>
        </w:rPr>
        <w:t>Implemented Workflow &amp; validation</w:t>
      </w:r>
      <w:r>
        <w:rPr>
          <w:spacing w:val="-3"/>
          <w:sz w:val="24"/>
        </w:rPr>
        <w:t xml:space="preserve"> </w:t>
      </w:r>
      <w:r>
        <w:rPr>
          <w:sz w:val="24"/>
        </w:rPr>
        <w:t>rules.</w:t>
      </w:r>
    </w:p>
    <w:p w14:paraId="266B7342" w14:textId="77777777" w:rsidR="001D0F8B" w:rsidRDefault="00806643">
      <w:pPr>
        <w:pStyle w:val="ListParagraph"/>
        <w:numPr>
          <w:ilvl w:val="1"/>
          <w:numId w:val="1"/>
        </w:numPr>
        <w:tabs>
          <w:tab w:val="left" w:pos="661"/>
        </w:tabs>
        <w:spacing w:before="43"/>
        <w:ind w:hanging="361"/>
        <w:rPr>
          <w:sz w:val="24"/>
        </w:rPr>
      </w:pPr>
      <w:r>
        <w:rPr>
          <w:sz w:val="24"/>
        </w:rPr>
        <w:t>Implemented Public Groups and Sharing</w:t>
      </w:r>
      <w:r>
        <w:rPr>
          <w:spacing w:val="-7"/>
          <w:sz w:val="24"/>
        </w:rPr>
        <w:t xml:space="preserve"> </w:t>
      </w:r>
      <w:r>
        <w:rPr>
          <w:sz w:val="24"/>
        </w:rPr>
        <w:t>rules.</w:t>
      </w:r>
    </w:p>
    <w:p w14:paraId="03316DD1" w14:textId="77777777" w:rsidR="001D0F8B" w:rsidRDefault="00806643">
      <w:pPr>
        <w:pStyle w:val="ListParagraph"/>
        <w:numPr>
          <w:ilvl w:val="1"/>
          <w:numId w:val="1"/>
        </w:numPr>
        <w:tabs>
          <w:tab w:val="left" w:pos="661"/>
        </w:tabs>
        <w:spacing w:before="43"/>
        <w:ind w:hanging="361"/>
        <w:rPr>
          <w:sz w:val="24"/>
        </w:rPr>
      </w:pPr>
      <w:r>
        <w:rPr>
          <w:sz w:val="24"/>
        </w:rPr>
        <w:t>Created and managed custom objects, fields and</w:t>
      </w:r>
      <w:r>
        <w:rPr>
          <w:spacing w:val="-10"/>
          <w:sz w:val="24"/>
        </w:rPr>
        <w:t xml:space="preserve"> </w:t>
      </w:r>
      <w:r>
        <w:rPr>
          <w:sz w:val="24"/>
        </w:rPr>
        <w:t>formulas.</w:t>
      </w:r>
    </w:p>
    <w:p w14:paraId="1A4E9F4E" w14:textId="77777777" w:rsidR="001D0F8B" w:rsidRDefault="00806643">
      <w:pPr>
        <w:pStyle w:val="ListParagraph"/>
        <w:numPr>
          <w:ilvl w:val="1"/>
          <w:numId w:val="1"/>
        </w:numPr>
        <w:tabs>
          <w:tab w:val="left" w:pos="661"/>
        </w:tabs>
        <w:spacing w:before="43" w:line="276" w:lineRule="auto"/>
        <w:ind w:right="241"/>
        <w:rPr>
          <w:sz w:val="24"/>
        </w:rPr>
      </w:pPr>
      <w:r>
        <w:rPr>
          <w:sz w:val="24"/>
        </w:rPr>
        <w:t>Used Apex Data Loader for insert, update, and bulk import or export of data from Salesforce.com</w:t>
      </w:r>
      <w:r>
        <w:rPr>
          <w:spacing w:val="-2"/>
          <w:sz w:val="24"/>
        </w:rPr>
        <w:t xml:space="preserve"> </w:t>
      </w:r>
      <w:r>
        <w:rPr>
          <w:sz w:val="24"/>
        </w:rPr>
        <w:t>subjects.</w:t>
      </w:r>
    </w:p>
    <w:p w14:paraId="5542258A" w14:textId="77777777" w:rsidR="001D0F8B" w:rsidRDefault="00806643">
      <w:pPr>
        <w:pStyle w:val="ListParagraph"/>
        <w:numPr>
          <w:ilvl w:val="1"/>
          <w:numId w:val="1"/>
        </w:numPr>
        <w:tabs>
          <w:tab w:val="left" w:pos="661"/>
        </w:tabs>
        <w:spacing w:line="280" w:lineRule="exact"/>
        <w:ind w:hanging="361"/>
        <w:rPr>
          <w:sz w:val="24"/>
        </w:rPr>
      </w:pPr>
      <w:r>
        <w:rPr>
          <w:sz w:val="24"/>
        </w:rPr>
        <w:t>Implemented Apex classes, Test classes &amp;</w:t>
      </w:r>
      <w:r>
        <w:rPr>
          <w:spacing w:val="-1"/>
          <w:sz w:val="24"/>
        </w:rPr>
        <w:t xml:space="preserve"> </w:t>
      </w:r>
      <w:r>
        <w:rPr>
          <w:sz w:val="24"/>
        </w:rPr>
        <w:t>Triggers.</w:t>
      </w:r>
    </w:p>
    <w:p w14:paraId="65A7046F" w14:textId="77777777" w:rsidR="001D0F8B" w:rsidRDefault="00806643">
      <w:pPr>
        <w:pStyle w:val="ListParagraph"/>
        <w:numPr>
          <w:ilvl w:val="1"/>
          <w:numId w:val="1"/>
        </w:numPr>
        <w:tabs>
          <w:tab w:val="left" w:pos="661"/>
        </w:tabs>
        <w:spacing w:before="43"/>
        <w:ind w:hanging="361"/>
        <w:rPr>
          <w:sz w:val="24"/>
        </w:rPr>
      </w:pPr>
      <w:r>
        <w:rPr>
          <w:sz w:val="24"/>
        </w:rPr>
        <w:t>Used SOQL &amp; SOSL to cater to the data manipulation needs of the</w:t>
      </w:r>
      <w:r>
        <w:rPr>
          <w:spacing w:val="-18"/>
          <w:sz w:val="24"/>
        </w:rPr>
        <w:t xml:space="preserve"> </w:t>
      </w:r>
      <w:r>
        <w:rPr>
          <w:sz w:val="24"/>
        </w:rPr>
        <w:t>application.</w:t>
      </w:r>
    </w:p>
    <w:p w14:paraId="53620657" w14:textId="77777777" w:rsidR="001D0F8B" w:rsidRDefault="001D0F8B">
      <w:pPr>
        <w:pStyle w:val="BodyText"/>
        <w:rPr>
          <w:sz w:val="28"/>
        </w:rPr>
      </w:pPr>
    </w:p>
    <w:p w14:paraId="729A26A5" w14:textId="77777777" w:rsidR="001D0F8B" w:rsidRDefault="001D0F8B">
      <w:pPr>
        <w:pStyle w:val="BodyText"/>
        <w:rPr>
          <w:sz w:val="28"/>
        </w:rPr>
      </w:pPr>
    </w:p>
    <w:p w14:paraId="1EC98F7D" w14:textId="77777777" w:rsidR="001D0F8B" w:rsidRDefault="001D0F8B">
      <w:pPr>
        <w:pStyle w:val="BodyText"/>
        <w:rPr>
          <w:sz w:val="28"/>
        </w:rPr>
      </w:pPr>
    </w:p>
    <w:p w14:paraId="35927884" w14:textId="77777777" w:rsidR="001D0F8B" w:rsidRDefault="001D0F8B">
      <w:pPr>
        <w:pStyle w:val="BodyText"/>
        <w:rPr>
          <w:sz w:val="28"/>
        </w:rPr>
      </w:pPr>
    </w:p>
    <w:p w14:paraId="4F262C14" w14:textId="77777777" w:rsidR="001D0F8B" w:rsidRDefault="001D0F8B">
      <w:pPr>
        <w:pStyle w:val="BodyText"/>
        <w:spacing w:before="6"/>
        <w:rPr>
          <w:sz w:val="23"/>
        </w:rPr>
      </w:pPr>
    </w:p>
    <w:p w14:paraId="0675EA17" w14:textId="77777777" w:rsidR="001D0F8B" w:rsidRDefault="00806643">
      <w:pPr>
        <w:pStyle w:val="ListParagraph"/>
        <w:numPr>
          <w:ilvl w:val="0"/>
          <w:numId w:val="1"/>
        </w:numPr>
        <w:tabs>
          <w:tab w:val="left" w:pos="893"/>
          <w:tab w:val="left" w:pos="894"/>
          <w:tab w:val="left" w:pos="3720"/>
        </w:tabs>
        <w:spacing w:line="271" w:lineRule="auto"/>
        <w:ind w:left="893" w:right="2052" w:hanging="773"/>
        <w:rPr>
          <w:sz w:val="24"/>
        </w:rPr>
      </w:pPr>
      <w:r>
        <w:rPr>
          <w:sz w:val="24"/>
        </w:rPr>
        <w:t>Project</w:t>
      </w:r>
      <w:r>
        <w:rPr>
          <w:spacing w:val="-1"/>
          <w:sz w:val="24"/>
        </w:rPr>
        <w:t xml:space="preserve"> </w:t>
      </w:r>
      <w:r>
        <w:rPr>
          <w:sz w:val="24"/>
        </w:rPr>
        <w:t>Title</w:t>
      </w:r>
      <w:r>
        <w:rPr>
          <w:sz w:val="24"/>
        </w:rPr>
        <w:tab/>
        <w:t>: Investor Contact Management (ICM) Client</w:t>
      </w:r>
      <w:r>
        <w:rPr>
          <w:sz w:val="24"/>
        </w:rPr>
        <w:tab/>
        <w:t>: Moody's Investors</w:t>
      </w:r>
      <w:r>
        <w:rPr>
          <w:spacing w:val="-3"/>
          <w:sz w:val="24"/>
        </w:rPr>
        <w:t xml:space="preserve"> </w:t>
      </w:r>
      <w:r>
        <w:rPr>
          <w:sz w:val="24"/>
        </w:rPr>
        <w:t>Service</w:t>
      </w:r>
    </w:p>
    <w:p w14:paraId="74A21A44" w14:textId="77777777" w:rsidR="001D0F8B" w:rsidRDefault="00806643">
      <w:pPr>
        <w:pStyle w:val="BodyText"/>
        <w:tabs>
          <w:tab w:val="left" w:pos="3720"/>
        </w:tabs>
        <w:spacing w:line="271" w:lineRule="auto"/>
        <w:ind w:left="893" w:right="1115"/>
      </w:pPr>
      <w:r>
        <w:t>Environment</w:t>
      </w:r>
      <w:r>
        <w:tab/>
        <w:t>: Force.com, Apex, Visual force, Salesforce CRM. Role</w:t>
      </w:r>
      <w:r>
        <w:tab/>
        <w:t>: Salesforce.com</w:t>
      </w:r>
      <w:r>
        <w:rPr>
          <w:spacing w:val="-5"/>
        </w:rPr>
        <w:t xml:space="preserve"> </w:t>
      </w:r>
      <w:r>
        <w:t>Admin/Developer</w:t>
      </w:r>
    </w:p>
    <w:p w14:paraId="09D69F76" w14:textId="77777777" w:rsidR="001D0F8B" w:rsidRDefault="001D0F8B">
      <w:pPr>
        <w:pStyle w:val="BodyText"/>
        <w:rPr>
          <w:sz w:val="28"/>
        </w:rPr>
      </w:pPr>
    </w:p>
    <w:p w14:paraId="09B035FB" w14:textId="77777777" w:rsidR="001D0F8B" w:rsidRDefault="001D0F8B">
      <w:pPr>
        <w:pStyle w:val="BodyText"/>
        <w:spacing w:before="6"/>
        <w:rPr>
          <w:sz w:val="32"/>
        </w:rPr>
      </w:pPr>
    </w:p>
    <w:p w14:paraId="481395EE" w14:textId="77777777" w:rsidR="001D0F8B" w:rsidRDefault="00806643">
      <w:pPr>
        <w:pStyle w:val="Heading1"/>
      </w:pPr>
      <w:r>
        <w:t>Project Description:</w:t>
      </w:r>
    </w:p>
    <w:p w14:paraId="326BAAB2" w14:textId="77777777" w:rsidR="001D0F8B" w:rsidRDefault="00806643">
      <w:pPr>
        <w:pStyle w:val="BodyText"/>
        <w:spacing w:before="113"/>
        <w:ind w:left="120"/>
      </w:pPr>
      <w:r>
        <w:t>Moody’s Analytics is bond credit rating business of Moody’s Corporation. Scope of the</w:t>
      </w:r>
    </w:p>
    <w:p w14:paraId="67804355" w14:textId="77777777" w:rsidR="001D0F8B" w:rsidRDefault="00806643">
      <w:pPr>
        <w:pStyle w:val="BodyText"/>
        <w:spacing w:before="35"/>
        <w:ind w:left="130"/>
      </w:pPr>
      <w:r>
        <w:t>project is maintenance of investor contact details and activities related to investors.</w:t>
      </w:r>
    </w:p>
    <w:p w14:paraId="3EA3F776" w14:textId="77777777" w:rsidR="001D0F8B" w:rsidRDefault="00806643">
      <w:pPr>
        <w:pStyle w:val="BodyText"/>
        <w:spacing w:before="36"/>
        <w:ind w:left="130"/>
      </w:pPr>
      <w:r>
        <w:t>Through this Moody’s will maintain meetings and events conducted to their investors.</w:t>
      </w:r>
    </w:p>
    <w:p w14:paraId="33592CB4" w14:textId="77777777" w:rsidR="001D0F8B" w:rsidRDefault="00806643">
      <w:pPr>
        <w:pStyle w:val="BodyText"/>
        <w:spacing w:before="35"/>
        <w:ind w:left="130"/>
      </w:pPr>
      <w:r>
        <w:t>Moody’s will suggest new requirements as a CR’s for making improvements to the existing</w:t>
      </w:r>
    </w:p>
    <w:p w14:paraId="7F14D020" w14:textId="77777777" w:rsidR="001D0F8B" w:rsidRDefault="00806643">
      <w:pPr>
        <w:pStyle w:val="BodyText"/>
        <w:spacing w:before="36"/>
        <w:ind w:left="130"/>
        <w:rPr>
          <w:rFonts w:ascii="Verdana"/>
          <w:sz w:val="20"/>
        </w:rPr>
      </w:pPr>
      <w:r>
        <w:t>environment</w:t>
      </w:r>
      <w:r>
        <w:rPr>
          <w:rFonts w:ascii="Verdana"/>
          <w:sz w:val="20"/>
        </w:rPr>
        <w:t>.</w:t>
      </w:r>
    </w:p>
    <w:p w14:paraId="5C815A8D" w14:textId="77777777" w:rsidR="001D0F8B" w:rsidRDefault="00806643">
      <w:pPr>
        <w:pStyle w:val="Heading1"/>
        <w:spacing w:before="71"/>
        <w:rPr>
          <w:b w:val="0"/>
        </w:rPr>
      </w:pPr>
      <w:r>
        <w:t>Roles and Responsibilities</w:t>
      </w:r>
      <w:r>
        <w:rPr>
          <w:b w:val="0"/>
        </w:rPr>
        <w:t>:</w:t>
      </w:r>
    </w:p>
    <w:p w14:paraId="697BC809" w14:textId="77777777" w:rsidR="001D0F8B" w:rsidRDefault="001D0F8B">
      <w:pPr>
        <w:sectPr w:rsidR="001D0F8B">
          <w:pgSz w:w="12240" w:h="15840"/>
          <w:pgMar w:top="1560" w:right="1200" w:bottom="280" w:left="1320" w:header="778" w:footer="0" w:gutter="0"/>
          <w:cols w:space="720"/>
        </w:sectPr>
      </w:pPr>
    </w:p>
    <w:p w14:paraId="4CB5E1ED" w14:textId="77777777" w:rsidR="001D0F8B" w:rsidRDefault="001D0F8B">
      <w:pPr>
        <w:pStyle w:val="BodyText"/>
        <w:rPr>
          <w:sz w:val="12"/>
        </w:rPr>
      </w:pPr>
    </w:p>
    <w:p w14:paraId="78A92712" w14:textId="77777777" w:rsidR="001D0F8B" w:rsidRDefault="00806643">
      <w:pPr>
        <w:pStyle w:val="ListParagraph"/>
        <w:numPr>
          <w:ilvl w:val="1"/>
          <w:numId w:val="1"/>
        </w:numPr>
        <w:tabs>
          <w:tab w:val="left" w:pos="661"/>
        </w:tabs>
        <w:spacing w:before="100"/>
        <w:ind w:hanging="361"/>
        <w:rPr>
          <w:sz w:val="24"/>
        </w:rPr>
      </w:pPr>
      <w:r>
        <w:rPr>
          <w:sz w:val="24"/>
        </w:rPr>
        <w:t>Understanding and Analyzing the Business Requirements</w:t>
      </w:r>
      <w:r>
        <w:rPr>
          <w:spacing w:val="-9"/>
          <w:sz w:val="24"/>
        </w:rPr>
        <w:t xml:space="preserve"> </w:t>
      </w:r>
      <w:r>
        <w:rPr>
          <w:sz w:val="24"/>
        </w:rPr>
        <w:t>Document.</w:t>
      </w:r>
    </w:p>
    <w:p w14:paraId="0C4CE5E9" w14:textId="77777777" w:rsidR="001D0F8B" w:rsidRDefault="00806643">
      <w:pPr>
        <w:pStyle w:val="ListParagraph"/>
        <w:numPr>
          <w:ilvl w:val="1"/>
          <w:numId w:val="1"/>
        </w:numPr>
        <w:tabs>
          <w:tab w:val="left" w:pos="661"/>
        </w:tabs>
        <w:spacing w:before="43"/>
        <w:ind w:hanging="361"/>
        <w:rPr>
          <w:sz w:val="24"/>
        </w:rPr>
      </w:pPr>
      <w:r>
        <w:rPr>
          <w:sz w:val="24"/>
        </w:rPr>
        <w:t xml:space="preserve">Developed the lightening components to customize the standard </w:t>
      </w:r>
      <w:proofErr w:type="gramStart"/>
      <w:r>
        <w:rPr>
          <w:sz w:val="24"/>
        </w:rPr>
        <w:t>objects</w:t>
      </w:r>
      <w:r>
        <w:rPr>
          <w:spacing w:val="-9"/>
          <w:sz w:val="24"/>
        </w:rPr>
        <w:t xml:space="preserve"> </w:t>
      </w:r>
      <w:r>
        <w:rPr>
          <w:sz w:val="24"/>
        </w:rPr>
        <w:t>.</w:t>
      </w:r>
      <w:proofErr w:type="gramEnd"/>
    </w:p>
    <w:p w14:paraId="7D1CE598" w14:textId="77777777" w:rsidR="001D0F8B" w:rsidRDefault="00806643">
      <w:pPr>
        <w:pStyle w:val="ListParagraph"/>
        <w:numPr>
          <w:ilvl w:val="1"/>
          <w:numId w:val="1"/>
        </w:numPr>
        <w:tabs>
          <w:tab w:val="left" w:pos="661"/>
        </w:tabs>
        <w:spacing w:before="42"/>
        <w:ind w:hanging="361"/>
        <w:rPr>
          <w:sz w:val="24"/>
        </w:rPr>
      </w:pPr>
      <w:r>
        <w:rPr>
          <w:sz w:val="24"/>
        </w:rPr>
        <w:t>Implemented Workflow &amp; validation</w:t>
      </w:r>
      <w:r>
        <w:rPr>
          <w:spacing w:val="-3"/>
          <w:sz w:val="24"/>
        </w:rPr>
        <w:t xml:space="preserve"> </w:t>
      </w:r>
      <w:r>
        <w:rPr>
          <w:sz w:val="24"/>
        </w:rPr>
        <w:t>rules.</w:t>
      </w:r>
    </w:p>
    <w:p w14:paraId="58A10322" w14:textId="77777777" w:rsidR="001D0F8B" w:rsidRDefault="00806643">
      <w:pPr>
        <w:pStyle w:val="ListParagraph"/>
        <w:numPr>
          <w:ilvl w:val="1"/>
          <w:numId w:val="1"/>
        </w:numPr>
        <w:tabs>
          <w:tab w:val="left" w:pos="661"/>
        </w:tabs>
        <w:spacing w:before="43"/>
        <w:ind w:hanging="361"/>
        <w:rPr>
          <w:sz w:val="24"/>
        </w:rPr>
      </w:pPr>
      <w:r>
        <w:rPr>
          <w:sz w:val="24"/>
        </w:rPr>
        <w:t>Implemented Public Groups and Sharing</w:t>
      </w:r>
      <w:r>
        <w:rPr>
          <w:spacing w:val="-7"/>
          <w:sz w:val="24"/>
        </w:rPr>
        <w:t xml:space="preserve"> </w:t>
      </w:r>
      <w:r>
        <w:rPr>
          <w:sz w:val="24"/>
        </w:rPr>
        <w:t>rules.</w:t>
      </w:r>
    </w:p>
    <w:p w14:paraId="34022690" w14:textId="77777777" w:rsidR="001D0F8B" w:rsidRDefault="00806643">
      <w:pPr>
        <w:pStyle w:val="ListParagraph"/>
        <w:numPr>
          <w:ilvl w:val="1"/>
          <w:numId w:val="1"/>
        </w:numPr>
        <w:tabs>
          <w:tab w:val="left" w:pos="661"/>
        </w:tabs>
        <w:spacing w:before="43"/>
        <w:ind w:hanging="361"/>
        <w:rPr>
          <w:sz w:val="24"/>
        </w:rPr>
      </w:pPr>
      <w:r>
        <w:rPr>
          <w:sz w:val="24"/>
        </w:rPr>
        <w:t>Created and managed custom objects, fields and</w:t>
      </w:r>
      <w:r>
        <w:rPr>
          <w:spacing w:val="-10"/>
          <w:sz w:val="24"/>
        </w:rPr>
        <w:t xml:space="preserve"> </w:t>
      </w:r>
      <w:r>
        <w:rPr>
          <w:sz w:val="24"/>
        </w:rPr>
        <w:t>formulas.</w:t>
      </w:r>
    </w:p>
    <w:p w14:paraId="518E3BC7" w14:textId="77777777" w:rsidR="001D0F8B" w:rsidRDefault="00806643">
      <w:pPr>
        <w:pStyle w:val="ListParagraph"/>
        <w:numPr>
          <w:ilvl w:val="1"/>
          <w:numId w:val="1"/>
        </w:numPr>
        <w:tabs>
          <w:tab w:val="left" w:pos="661"/>
        </w:tabs>
        <w:spacing w:before="43" w:line="276" w:lineRule="auto"/>
        <w:ind w:right="789"/>
        <w:rPr>
          <w:sz w:val="24"/>
        </w:rPr>
      </w:pPr>
      <w:r>
        <w:rPr>
          <w:sz w:val="24"/>
        </w:rPr>
        <w:t>Used Apex Data Loader for insert, update, and bulk import or export of data</w:t>
      </w:r>
      <w:r>
        <w:rPr>
          <w:spacing w:val="-31"/>
          <w:sz w:val="24"/>
        </w:rPr>
        <w:t xml:space="preserve"> </w:t>
      </w:r>
      <w:r>
        <w:rPr>
          <w:sz w:val="24"/>
        </w:rPr>
        <w:t>from Salesforce.com</w:t>
      </w:r>
      <w:r>
        <w:rPr>
          <w:spacing w:val="-2"/>
          <w:sz w:val="24"/>
        </w:rPr>
        <w:t xml:space="preserve"> </w:t>
      </w:r>
      <w:r>
        <w:rPr>
          <w:sz w:val="24"/>
        </w:rPr>
        <w:t>subjects.</w:t>
      </w:r>
    </w:p>
    <w:p w14:paraId="5898167C" w14:textId="77777777" w:rsidR="001D0F8B" w:rsidRDefault="00806643">
      <w:pPr>
        <w:pStyle w:val="ListParagraph"/>
        <w:numPr>
          <w:ilvl w:val="1"/>
          <w:numId w:val="1"/>
        </w:numPr>
        <w:tabs>
          <w:tab w:val="left" w:pos="661"/>
        </w:tabs>
        <w:spacing w:before="1"/>
        <w:ind w:hanging="361"/>
        <w:rPr>
          <w:sz w:val="24"/>
        </w:rPr>
      </w:pPr>
      <w:r>
        <w:rPr>
          <w:sz w:val="24"/>
        </w:rPr>
        <w:t>Implemented Apex classes, Test classes &amp;</w:t>
      </w:r>
      <w:r>
        <w:rPr>
          <w:spacing w:val="-1"/>
          <w:sz w:val="24"/>
        </w:rPr>
        <w:t xml:space="preserve"> </w:t>
      </w:r>
      <w:r>
        <w:rPr>
          <w:sz w:val="24"/>
        </w:rPr>
        <w:t>Triggers.</w:t>
      </w:r>
    </w:p>
    <w:p w14:paraId="5DA3810A" w14:textId="77777777" w:rsidR="001D0F8B" w:rsidRDefault="00806643">
      <w:pPr>
        <w:pStyle w:val="ListParagraph"/>
        <w:numPr>
          <w:ilvl w:val="1"/>
          <w:numId w:val="1"/>
        </w:numPr>
        <w:tabs>
          <w:tab w:val="left" w:pos="661"/>
        </w:tabs>
        <w:spacing w:before="43"/>
        <w:ind w:hanging="361"/>
        <w:rPr>
          <w:sz w:val="24"/>
        </w:rPr>
      </w:pPr>
      <w:r>
        <w:rPr>
          <w:sz w:val="24"/>
        </w:rPr>
        <w:t>Used SOQL &amp; SOSL to cater to the data manipulation needs of the</w:t>
      </w:r>
      <w:r>
        <w:rPr>
          <w:spacing w:val="-12"/>
          <w:sz w:val="24"/>
        </w:rPr>
        <w:t xml:space="preserve"> </w:t>
      </w:r>
      <w:r>
        <w:rPr>
          <w:sz w:val="24"/>
        </w:rPr>
        <w:t>application.</w:t>
      </w:r>
    </w:p>
    <w:p w14:paraId="649A4F59" w14:textId="77777777" w:rsidR="001D0F8B" w:rsidRDefault="00806643">
      <w:pPr>
        <w:pStyle w:val="ListParagraph"/>
        <w:numPr>
          <w:ilvl w:val="1"/>
          <w:numId w:val="1"/>
        </w:numPr>
        <w:tabs>
          <w:tab w:val="left" w:pos="661"/>
        </w:tabs>
        <w:spacing w:before="40" w:line="276" w:lineRule="auto"/>
        <w:ind w:right="409"/>
        <w:rPr>
          <w:sz w:val="24"/>
        </w:rPr>
      </w:pPr>
      <w:r>
        <w:rPr>
          <w:sz w:val="24"/>
        </w:rPr>
        <w:t>Developed Dynamic approval processes (with necessary templates, page layouts</w:t>
      </w:r>
      <w:r>
        <w:rPr>
          <w:spacing w:val="-29"/>
          <w:sz w:val="24"/>
        </w:rPr>
        <w:t xml:space="preserve"> </w:t>
      </w:r>
      <w:r>
        <w:rPr>
          <w:sz w:val="24"/>
        </w:rPr>
        <w:t>and defined approval actions on them) for</w:t>
      </w:r>
      <w:r>
        <w:rPr>
          <w:spacing w:val="-8"/>
          <w:sz w:val="24"/>
        </w:rPr>
        <w:t xml:space="preserve"> </w:t>
      </w:r>
      <w:r>
        <w:rPr>
          <w:sz w:val="24"/>
        </w:rPr>
        <w:t>automation.</w:t>
      </w:r>
    </w:p>
    <w:p w14:paraId="0EE2E6B2" w14:textId="77777777" w:rsidR="001D0F8B" w:rsidRDefault="001D0F8B">
      <w:pPr>
        <w:pStyle w:val="BodyText"/>
        <w:spacing w:before="1"/>
      </w:pPr>
    </w:p>
    <w:p w14:paraId="31B8FA94" w14:textId="77777777" w:rsidR="001D0F8B" w:rsidRDefault="00806643">
      <w:pPr>
        <w:pStyle w:val="ListParagraph"/>
        <w:numPr>
          <w:ilvl w:val="0"/>
          <w:numId w:val="1"/>
        </w:numPr>
        <w:tabs>
          <w:tab w:val="left" w:pos="819"/>
          <w:tab w:val="left" w:pos="820"/>
          <w:tab w:val="left" w:pos="3720"/>
        </w:tabs>
        <w:ind w:left="819" w:hanging="700"/>
        <w:rPr>
          <w:sz w:val="24"/>
        </w:rPr>
      </w:pPr>
      <w:r>
        <w:rPr>
          <w:sz w:val="24"/>
        </w:rPr>
        <w:t>Project</w:t>
      </w:r>
      <w:r>
        <w:rPr>
          <w:spacing w:val="-1"/>
          <w:sz w:val="24"/>
        </w:rPr>
        <w:t xml:space="preserve"> </w:t>
      </w:r>
      <w:r>
        <w:rPr>
          <w:sz w:val="24"/>
        </w:rPr>
        <w:t>Title</w:t>
      </w:r>
      <w:r>
        <w:rPr>
          <w:sz w:val="24"/>
        </w:rPr>
        <w:tab/>
        <w:t xml:space="preserve">: </w:t>
      </w:r>
      <w:proofErr w:type="gramStart"/>
      <w:r>
        <w:rPr>
          <w:sz w:val="24"/>
        </w:rPr>
        <w:t>EDM</w:t>
      </w:r>
      <w:r>
        <w:rPr>
          <w:spacing w:val="-1"/>
          <w:sz w:val="24"/>
        </w:rPr>
        <w:t xml:space="preserve"> </w:t>
      </w:r>
      <w:r>
        <w:rPr>
          <w:sz w:val="24"/>
        </w:rPr>
        <w:t>.</w:t>
      </w:r>
      <w:proofErr w:type="gramEnd"/>
    </w:p>
    <w:p w14:paraId="2071D749" w14:textId="77777777" w:rsidR="001D0F8B" w:rsidRDefault="00806643">
      <w:pPr>
        <w:pStyle w:val="BodyText"/>
        <w:tabs>
          <w:tab w:val="left" w:pos="3716"/>
        </w:tabs>
        <w:spacing w:before="136"/>
        <w:ind w:left="840"/>
      </w:pPr>
      <w:r>
        <w:t>Client</w:t>
      </w:r>
      <w:r>
        <w:tab/>
        <w:t>: Moody's Investors</w:t>
      </w:r>
      <w:r>
        <w:rPr>
          <w:spacing w:val="-2"/>
        </w:rPr>
        <w:t xml:space="preserve"> </w:t>
      </w:r>
      <w:r>
        <w:t>Service</w:t>
      </w:r>
    </w:p>
    <w:p w14:paraId="4A5CC4FD" w14:textId="77777777" w:rsidR="001D0F8B" w:rsidRDefault="00806643">
      <w:pPr>
        <w:pStyle w:val="BodyText"/>
        <w:tabs>
          <w:tab w:val="left" w:pos="3720"/>
        </w:tabs>
        <w:spacing w:before="117"/>
        <w:ind w:left="840"/>
      </w:pPr>
      <w:r>
        <w:t>Environment</w:t>
      </w:r>
      <w:r>
        <w:tab/>
        <w:t>: Java/J2EE,</w:t>
      </w:r>
      <w:r>
        <w:rPr>
          <w:spacing w:val="-2"/>
        </w:rPr>
        <w:t xml:space="preserve"> </w:t>
      </w:r>
      <w:proofErr w:type="spellStart"/>
      <w:r>
        <w:t>unix</w:t>
      </w:r>
      <w:proofErr w:type="spellEnd"/>
      <w:r>
        <w:t>.</w:t>
      </w:r>
    </w:p>
    <w:p w14:paraId="63FE03F6" w14:textId="77777777" w:rsidR="001D0F8B" w:rsidRDefault="00806643">
      <w:pPr>
        <w:pStyle w:val="BodyText"/>
        <w:tabs>
          <w:tab w:val="left" w:pos="3720"/>
        </w:tabs>
        <w:spacing w:before="70"/>
        <w:ind w:left="845"/>
      </w:pPr>
      <w:r>
        <w:t>Role</w:t>
      </w:r>
      <w:r>
        <w:tab/>
        <w:t>:</w:t>
      </w:r>
      <w:r>
        <w:rPr>
          <w:spacing w:val="51"/>
        </w:rPr>
        <w:t xml:space="preserve"> </w:t>
      </w:r>
      <w:r>
        <w:t>Developer</w:t>
      </w:r>
    </w:p>
    <w:p w14:paraId="22EADD58" w14:textId="77777777" w:rsidR="001D0F8B" w:rsidRDefault="001D0F8B">
      <w:pPr>
        <w:pStyle w:val="BodyText"/>
        <w:rPr>
          <w:sz w:val="28"/>
        </w:rPr>
      </w:pPr>
    </w:p>
    <w:p w14:paraId="273A3ECE" w14:textId="77777777" w:rsidR="001D0F8B" w:rsidRDefault="00806643">
      <w:pPr>
        <w:pStyle w:val="Heading1"/>
        <w:spacing w:before="211"/>
      </w:pPr>
      <w:r>
        <w:t>Project Description:</w:t>
      </w:r>
    </w:p>
    <w:p w14:paraId="00882368" w14:textId="77777777" w:rsidR="001D0F8B" w:rsidRDefault="001D0F8B">
      <w:pPr>
        <w:pStyle w:val="BodyText"/>
        <w:spacing w:before="9"/>
        <w:rPr>
          <w:b/>
          <w:sz w:val="25"/>
        </w:rPr>
      </w:pPr>
    </w:p>
    <w:p w14:paraId="01C2F399" w14:textId="77777777" w:rsidR="001D0F8B" w:rsidRDefault="00806643">
      <w:pPr>
        <w:pStyle w:val="ListParagraph"/>
        <w:numPr>
          <w:ilvl w:val="1"/>
          <w:numId w:val="1"/>
        </w:numPr>
        <w:tabs>
          <w:tab w:val="left" w:pos="649"/>
        </w:tabs>
        <w:ind w:left="648" w:hanging="361"/>
        <w:rPr>
          <w:sz w:val="24"/>
        </w:rPr>
      </w:pPr>
      <w:r>
        <w:rPr>
          <w:sz w:val="24"/>
        </w:rPr>
        <w:t>The project deals with the data which Moody’s uses for Credit</w:t>
      </w:r>
      <w:r>
        <w:rPr>
          <w:spacing w:val="-13"/>
          <w:sz w:val="24"/>
        </w:rPr>
        <w:t xml:space="preserve"> </w:t>
      </w:r>
      <w:r>
        <w:rPr>
          <w:sz w:val="24"/>
        </w:rPr>
        <w:t>Ratings.</w:t>
      </w:r>
    </w:p>
    <w:p w14:paraId="2F07EB82" w14:textId="77777777" w:rsidR="001D0F8B" w:rsidRDefault="00806643">
      <w:pPr>
        <w:pStyle w:val="ListParagraph"/>
        <w:numPr>
          <w:ilvl w:val="1"/>
          <w:numId w:val="1"/>
        </w:numPr>
        <w:tabs>
          <w:tab w:val="left" w:pos="649"/>
        </w:tabs>
        <w:spacing w:before="69" w:line="271" w:lineRule="auto"/>
        <w:ind w:left="648" w:right="504"/>
        <w:rPr>
          <w:sz w:val="24"/>
        </w:rPr>
      </w:pPr>
      <w:r>
        <w:rPr>
          <w:sz w:val="24"/>
        </w:rPr>
        <w:t xml:space="preserve">The data will flow from </w:t>
      </w:r>
      <w:proofErr w:type="spellStart"/>
      <w:r>
        <w:rPr>
          <w:sz w:val="24"/>
        </w:rPr>
        <w:t>upstreams</w:t>
      </w:r>
      <w:proofErr w:type="spellEnd"/>
      <w:r>
        <w:rPr>
          <w:sz w:val="24"/>
        </w:rPr>
        <w:t xml:space="preserve"> to the EDM where we filter the data based on</w:t>
      </w:r>
      <w:r>
        <w:rPr>
          <w:spacing w:val="-37"/>
          <w:sz w:val="24"/>
        </w:rPr>
        <w:t xml:space="preserve"> </w:t>
      </w:r>
      <w:r>
        <w:rPr>
          <w:sz w:val="24"/>
        </w:rPr>
        <w:t>the requirements and provide this to downstream applications through web</w:t>
      </w:r>
      <w:r>
        <w:rPr>
          <w:spacing w:val="-27"/>
          <w:sz w:val="24"/>
        </w:rPr>
        <w:t xml:space="preserve"> </w:t>
      </w:r>
      <w:r>
        <w:rPr>
          <w:sz w:val="24"/>
        </w:rPr>
        <w:t>services.</w:t>
      </w:r>
    </w:p>
    <w:p w14:paraId="5DE29EAB" w14:textId="77777777" w:rsidR="001D0F8B" w:rsidRDefault="001D0F8B">
      <w:pPr>
        <w:pStyle w:val="BodyText"/>
        <w:spacing w:before="7"/>
        <w:rPr>
          <w:sz w:val="23"/>
        </w:rPr>
      </w:pPr>
    </w:p>
    <w:p w14:paraId="59EDFFC4" w14:textId="77777777" w:rsidR="001D0F8B" w:rsidRDefault="00806643">
      <w:pPr>
        <w:pStyle w:val="Heading1"/>
        <w:rPr>
          <w:b w:val="0"/>
        </w:rPr>
      </w:pPr>
      <w:r>
        <w:t>Roles and Responsibilities</w:t>
      </w:r>
      <w:r>
        <w:rPr>
          <w:b w:val="0"/>
        </w:rPr>
        <w:t>:</w:t>
      </w:r>
    </w:p>
    <w:p w14:paraId="1A79EB1B" w14:textId="77777777" w:rsidR="001D0F8B" w:rsidRDefault="001D0F8B">
      <w:pPr>
        <w:pStyle w:val="BodyText"/>
        <w:spacing w:before="8"/>
        <w:rPr>
          <w:sz w:val="29"/>
        </w:rPr>
      </w:pPr>
    </w:p>
    <w:p w14:paraId="523D29AC" w14:textId="77777777" w:rsidR="001D0F8B" w:rsidRDefault="00806643">
      <w:pPr>
        <w:pStyle w:val="ListParagraph"/>
        <w:numPr>
          <w:ilvl w:val="1"/>
          <w:numId w:val="1"/>
        </w:numPr>
        <w:tabs>
          <w:tab w:val="left" w:pos="649"/>
        </w:tabs>
        <w:ind w:left="648" w:hanging="361"/>
        <w:rPr>
          <w:sz w:val="24"/>
        </w:rPr>
      </w:pPr>
      <w:r>
        <w:rPr>
          <w:sz w:val="24"/>
        </w:rPr>
        <w:t>Detailed study on the existing system and the requirement analysis are carried</w:t>
      </w:r>
      <w:r>
        <w:rPr>
          <w:spacing w:val="30"/>
          <w:sz w:val="24"/>
        </w:rPr>
        <w:t xml:space="preserve"> </w:t>
      </w:r>
      <w:r>
        <w:rPr>
          <w:sz w:val="24"/>
        </w:rPr>
        <w:t>out.</w:t>
      </w:r>
    </w:p>
    <w:p w14:paraId="0F74948A" w14:textId="77777777" w:rsidR="001D0F8B" w:rsidRDefault="00806643">
      <w:pPr>
        <w:pStyle w:val="ListParagraph"/>
        <w:numPr>
          <w:ilvl w:val="1"/>
          <w:numId w:val="1"/>
        </w:numPr>
        <w:tabs>
          <w:tab w:val="left" w:pos="649"/>
        </w:tabs>
        <w:spacing w:before="71"/>
        <w:ind w:left="648" w:hanging="361"/>
        <w:rPr>
          <w:sz w:val="24"/>
        </w:rPr>
      </w:pPr>
      <w:r>
        <w:rPr>
          <w:sz w:val="24"/>
        </w:rPr>
        <w:t>Played Key role as a Developer to development, deploy, Unit</w:t>
      </w:r>
      <w:r>
        <w:rPr>
          <w:spacing w:val="-4"/>
          <w:sz w:val="24"/>
        </w:rPr>
        <w:t xml:space="preserve"> </w:t>
      </w:r>
      <w:r>
        <w:rPr>
          <w:sz w:val="24"/>
        </w:rPr>
        <w:t>testing.</w:t>
      </w:r>
    </w:p>
    <w:sectPr w:rsidR="001D0F8B">
      <w:pgSz w:w="12240" w:h="15840"/>
      <w:pgMar w:top="1560" w:right="1200" w:bottom="280" w:left="1320" w:header="7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7E8DE" w14:textId="77777777" w:rsidR="001958B3" w:rsidRDefault="001958B3">
      <w:r>
        <w:separator/>
      </w:r>
    </w:p>
  </w:endnote>
  <w:endnote w:type="continuationSeparator" w:id="0">
    <w:p w14:paraId="18BCA897" w14:textId="77777777" w:rsidR="001958B3" w:rsidRDefault="0019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adea">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F3D3F" w14:textId="77777777" w:rsidR="001958B3" w:rsidRDefault="001958B3">
      <w:r>
        <w:separator/>
      </w:r>
    </w:p>
  </w:footnote>
  <w:footnote w:type="continuationSeparator" w:id="0">
    <w:p w14:paraId="77134EAF" w14:textId="77777777" w:rsidR="001958B3" w:rsidRDefault="0019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2E7E" w14:textId="77777777" w:rsidR="001D0F8B" w:rsidRDefault="00A23D21">
    <w:pPr>
      <w:pStyle w:val="BodyText"/>
      <w:spacing w:line="14" w:lineRule="auto"/>
      <w:rPr>
        <w:sz w:val="20"/>
      </w:rPr>
    </w:pPr>
    <w:r>
      <w:rPr>
        <w:noProof/>
        <w:lang w:val="en-IN" w:eastAsia="en-IN"/>
      </w:rPr>
      <w:drawing>
        <wp:anchor distT="0" distB="0" distL="0" distR="0" simplePos="0" relativeHeight="251657216" behindDoc="1" locked="0" layoutInCell="1" allowOverlap="1" wp14:anchorId="4FAD884C" wp14:editId="4F52BD20">
          <wp:simplePos x="0" y="0"/>
          <wp:positionH relativeFrom="page">
            <wp:posOffset>5238750</wp:posOffset>
          </wp:positionH>
          <wp:positionV relativeFrom="page">
            <wp:posOffset>504825</wp:posOffset>
          </wp:positionV>
          <wp:extent cx="666750" cy="5160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9195" cy="517963"/>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0" distR="0" simplePos="0" relativeHeight="251661312" behindDoc="1" locked="0" layoutInCell="1" allowOverlap="1" wp14:anchorId="342E5595" wp14:editId="7096109D">
          <wp:simplePos x="0" y="0"/>
          <wp:positionH relativeFrom="page">
            <wp:posOffset>6182995</wp:posOffset>
          </wp:positionH>
          <wp:positionV relativeFrom="page">
            <wp:posOffset>503555</wp:posOffset>
          </wp:positionV>
          <wp:extent cx="640079" cy="47674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40079" cy="476745"/>
                  </a:xfrm>
                  <a:prstGeom prst="rect">
                    <a:avLst/>
                  </a:prstGeom>
                </pic:spPr>
              </pic:pic>
            </a:graphicData>
          </a:graphic>
        </wp:anchor>
      </w:drawing>
    </w:r>
    <w:r>
      <w:rPr>
        <w:sz w:val="20"/>
      </w:rPr>
      <w:t xml:space="preserve">                                                                                                                   </w:t>
    </w:r>
    <w:r>
      <w:rPr>
        <w:noProof/>
        <w:lang w:val="en-IN" w:eastAsia="en-IN"/>
      </w:rPr>
      <w:drawing>
        <wp:inline distT="0" distB="0" distL="0" distR="0" wp14:anchorId="48084EEC" wp14:editId="01C87F31">
          <wp:extent cx="632749"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41355" cy="791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195B"/>
    <w:multiLevelType w:val="hybridMultilevel"/>
    <w:tmpl w:val="C730EF30"/>
    <w:lvl w:ilvl="0" w:tplc="B14EB320">
      <w:numFmt w:val="bullet"/>
      <w:lvlText w:val=""/>
      <w:lvlJc w:val="left"/>
      <w:pPr>
        <w:ind w:left="840" w:hanging="360"/>
      </w:pPr>
      <w:rPr>
        <w:rFonts w:ascii="Symbol" w:eastAsia="Symbol" w:hAnsi="Symbol" w:cs="Symbol" w:hint="default"/>
        <w:w w:val="100"/>
        <w:sz w:val="24"/>
        <w:szCs w:val="24"/>
        <w:lang w:val="en-US" w:eastAsia="en-US" w:bidi="ar-SA"/>
      </w:rPr>
    </w:lvl>
    <w:lvl w:ilvl="1" w:tplc="4E881D76">
      <w:numFmt w:val="bullet"/>
      <w:lvlText w:val="•"/>
      <w:lvlJc w:val="left"/>
      <w:pPr>
        <w:ind w:left="1728" w:hanging="360"/>
      </w:pPr>
      <w:rPr>
        <w:rFonts w:hint="default"/>
        <w:lang w:val="en-US" w:eastAsia="en-US" w:bidi="ar-SA"/>
      </w:rPr>
    </w:lvl>
    <w:lvl w:ilvl="2" w:tplc="9F2278D4">
      <w:numFmt w:val="bullet"/>
      <w:lvlText w:val="•"/>
      <w:lvlJc w:val="left"/>
      <w:pPr>
        <w:ind w:left="2616" w:hanging="360"/>
      </w:pPr>
      <w:rPr>
        <w:rFonts w:hint="default"/>
        <w:lang w:val="en-US" w:eastAsia="en-US" w:bidi="ar-SA"/>
      </w:rPr>
    </w:lvl>
    <w:lvl w:ilvl="3" w:tplc="F0FE06AE">
      <w:numFmt w:val="bullet"/>
      <w:lvlText w:val="•"/>
      <w:lvlJc w:val="left"/>
      <w:pPr>
        <w:ind w:left="3504" w:hanging="360"/>
      </w:pPr>
      <w:rPr>
        <w:rFonts w:hint="default"/>
        <w:lang w:val="en-US" w:eastAsia="en-US" w:bidi="ar-SA"/>
      </w:rPr>
    </w:lvl>
    <w:lvl w:ilvl="4" w:tplc="8544FFE4">
      <w:numFmt w:val="bullet"/>
      <w:lvlText w:val="•"/>
      <w:lvlJc w:val="left"/>
      <w:pPr>
        <w:ind w:left="4392" w:hanging="360"/>
      </w:pPr>
      <w:rPr>
        <w:rFonts w:hint="default"/>
        <w:lang w:val="en-US" w:eastAsia="en-US" w:bidi="ar-SA"/>
      </w:rPr>
    </w:lvl>
    <w:lvl w:ilvl="5" w:tplc="6C8829E2">
      <w:numFmt w:val="bullet"/>
      <w:lvlText w:val="•"/>
      <w:lvlJc w:val="left"/>
      <w:pPr>
        <w:ind w:left="5280" w:hanging="360"/>
      </w:pPr>
      <w:rPr>
        <w:rFonts w:hint="default"/>
        <w:lang w:val="en-US" w:eastAsia="en-US" w:bidi="ar-SA"/>
      </w:rPr>
    </w:lvl>
    <w:lvl w:ilvl="6" w:tplc="4B32130A">
      <w:numFmt w:val="bullet"/>
      <w:lvlText w:val="•"/>
      <w:lvlJc w:val="left"/>
      <w:pPr>
        <w:ind w:left="6168" w:hanging="360"/>
      </w:pPr>
      <w:rPr>
        <w:rFonts w:hint="default"/>
        <w:lang w:val="en-US" w:eastAsia="en-US" w:bidi="ar-SA"/>
      </w:rPr>
    </w:lvl>
    <w:lvl w:ilvl="7" w:tplc="BF6C2520">
      <w:numFmt w:val="bullet"/>
      <w:lvlText w:val="•"/>
      <w:lvlJc w:val="left"/>
      <w:pPr>
        <w:ind w:left="7056" w:hanging="360"/>
      </w:pPr>
      <w:rPr>
        <w:rFonts w:hint="default"/>
        <w:lang w:val="en-US" w:eastAsia="en-US" w:bidi="ar-SA"/>
      </w:rPr>
    </w:lvl>
    <w:lvl w:ilvl="8" w:tplc="AAD2DFF8">
      <w:numFmt w:val="bullet"/>
      <w:lvlText w:val="•"/>
      <w:lvlJc w:val="left"/>
      <w:pPr>
        <w:ind w:left="7944" w:hanging="360"/>
      </w:pPr>
      <w:rPr>
        <w:rFonts w:hint="default"/>
        <w:lang w:val="en-US" w:eastAsia="en-US" w:bidi="ar-SA"/>
      </w:rPr>
    </w:lvl>
  </w:abstractNum>
  <w:abstractNum w:abstractNumId="1" w15:restartNumberingAfterBreak="0">
    <w:nsid w:val="62035A6E"/>
    <w:multiLevelType w:val="hybridMultilevel"/>
    <w:tmpl w:val="F8743DC6"/>
    <w:lvl w:ilvl="0" w:tplc="33A6B5D2">
      <w:start w:val="1"/>
      <w:numFmt w:val="decimal"/>
      <w:lvlText w:val="%1)"/>
      <w:lvlJc w:val="left"/>
      <w:pPr>
        <w:ind w:left="871" w:hanging="752"/>
        <w:jc w:val="left"/>
      </w:pPr>
      <w:rPr>
        <w:rFonts w:ascii="Caladea" w:eastAsia="Caladea" w:hAnsi="Caladea" w:cs="Caladea" w:hint="default"/>
        <w:spacing w:val="-1"/>
        <w:w w:val="99"/>
        <w:sz w:val="24"/>
        <w:szCs w:val="24"/>
        <w:lang w:val="en-US" w:eastAsia="en-US" w:bidi="ar-SA"/>
      </w:rPr>
    </w:lvl>
    <w:lvl w:ilvl="1" w:tplc="B1AA5DA4">
      <w:numFmt w:val="bullet"/>
      <w:lvlText w:val=""/>
      <w:lvlJc w:val="left"/>
      <w:pPr>
        <w:ind w:left="660" w:hanging="360"/>
      </w:pPr>
      <w:rPr>
        <w:rFonts w:ascii="Wingdings" w:eastAsia="Wingdings" w:hAnsi="Wingdings" w:cs="Wingdings" w:hint="default"/>
        <w:w w:val="100"/>
        <w:sz w:val="24"/>
        <w:szCs w:val="24"/>
        <w:lang w:val="en-US" w:eastAsia="en-US" w:bidi="ar-SA"/>
      </w:rPr>
    </w:lvl>
    <w:lvl w:ilvl="2" w:tplc="D1622E8E">
      <w:numFmt w:val="bullet"/>
      <w:lvlText w:val="•"/>
      <w:lvlJc w:val="left"/>
      <w:pPr>
        <w:ind w:left="880" w:hanging="360"/>
      </w:pPr>
      <w:rPr>
        <w:rFonts w:hint="default"/>
        <w:lang w:val="en-US" w:eastAsia="en-US" w:bidi="ar-SA"/>
      </w:rPr>
    </w:lvl>
    <w:lvl w:ilvl="3" w:tplc="56D6B940">
      <w:numFmt w:val="bullet"/>
      <w:lvlText w:val="•"/>
      <w:lvlJc w:val="left"/>
      <w:pPr>
        <w:ind w:left="1985" w:hanging="360"/>
      </w:pPr>
      <w:rPr>
        <w:rFonts w:hint="default"/>
        <w:lang w:val="en-US" w:eastAsia="en-US" w:bidi="ar-SA"/>
      </w:rPr>
    </w:lvl>
    <w:lvl w:ilvl="4" w:tplc="8508F374">
      <w:numFmt w:val="bullet"/>
      <w:lvlText w:val="•"/>
      <w:lvlJc w:val="left"/>
      <w:pPr>
        <w:ind w:left="3090" w:hanging="360"/>
      </w:pPr>
      <w:rPr>
        <w:rFonts w:hint="default"/>
        <w:lang w:val="en-US" w:eastAsia="en-US" w:bidi="ar-SA"/>
      </w:rPr>
    </w:lvl>
    <w:lvl w:ilvl="5" w:tplc="6CEC20EE">
      <w:numFmt w:val="bullet"/>
      <w:lvlText w:val="•"/>
      <w:lvlJc w:val="left"/>
      <w:pPr>
        <w:ind w:left="4195" w:hanging="360"/>
      </w:pPr>
      <w:rPr>
        <w:rFonts w:hint="default"/>
        <w:lang w:val="en-US" w:eastAsia="en-US" w:bidi="ar-SA"/>
      </w:rPr>
    </w:lvl>
    <w:lvl w:ilvl="6" w:tplc="C2D4B1C6">
      <w:numFmt w:val="bullet"/>
      <w:lvlText w:val="•"/>
      <w:lvlJc w:val="left"/>
      <w:pPr>
        <w:ind w:left="5300" w:hanging="360"/>
      </w:pPr>
      <w:rPr>
        <w:rFonts w:hint="default"/>
        <w:lang w:val="en-US" w:eastAsia="en-US" w:bidi="ar-SA"/>
      </w:rPr>
    </w:lvl>
    <w:lvl w:ilvl="7" w:tplc="A0A66A84">
      <w:numFmt w:val="bullet"/>
      <w:lvlText w:val="•"/>
      <w:lvlJc w:val="left"/>
      <w:pPr>
        <w:ind w:left="6405" w:hanging="360"/>
      </w:pPr>
      <w:rPr>
        <w:rFonts w:hint="default"/>
        <w:lang w:val="en-US" w:eastAsia="en-US" w:bidi="ar-SA"/>
      </w:rPr>
    </w:lvl>
    <w:lvl w:ilvl="8" w:tplc="D97AB06E">
      <w:numFmt w:val="bullet"/>
      <w:lvlText w:val="•"/>
      <w:lvlJc w:val="left"/>
      <w:pPr>
        <w:ind w:left="7510" w:hanging="360"/>
      </w:pPr>
      <w:rPr>
        <w:rFonts w:hint="default"/>
        <w:lang w:val="en-US" w:eastAsia="en-US" w:bidi="ar-SA"/>
      </w:rPr>
    </w:lvl>
  </w:abstractNum>
  <w:abstractNum w:abstractNumId="2" w15:restartNumberingAfterBreak="0">
    <w:nsid w:val="77D865E5"/>
    <w:multiLevelType w:val="hybridMultilevel"/>
    <w:tmpl w:val="82D6ED9A"/>
    <w:lvl w:ilvl="0" w:tplc="C2A48B54">
      <w:numFmt w:val="bullet"/>
      <w:lvlText w:val="•"/>
      <w:lvlJc w:val="left"/>
      <w:pPr>
        <w:ind w:left="1200" w:hanging="360"/>
      </w:pPr>
      <w:rPr>
        <w:rFonts w:ascii="Arial" w:eastAsia="Arial" w:hAnsi="Arial" w:cs="Arial" w:hint="default"/>
        <w:spacing w:val="-4"/>
        <w:w w:val="99"/>
        <w:sz w:val="24"/>
        <w:szCs w:val="24"/>
        <w:lang w:val="en-US" w:eastAsia="en-US" w:bidi="ar-SA"/>
      </w:rPr>
    </w:lvl>
    <w:lvl w:ilvl="1" w:tplc="963ADE7C">
      <w:numFmt w:val="bullet"/>
      <w:lvlText w:val=""/>
      <w:lvlJc w:val="left"/>
      <w:pPr>
        <w:ind w:left="1906" w:hanging="360"/>
      </w:pPr>
      <w:rPr>
        <w:rFonts w:ascii="Wingdings" w:eastAsia="Wingdings" w:hAnsi="Wingdings" w:cs="Wingdings" w:hint="default"/>
        <w:w w:val="100"/>
        <w:sz w:val="24"/>
        <w:szCs w:val="24"/>
        <w:lang w:val="en-US" w:eastAsia="en-US" w:bidi="ar-SA"/>
      </w:rPr>
    </w:lvl>
    <w:lvl w:ilvl="2" w:tplc="BE22AAD0">
      <w:numFmt w:val="bullet"/>
      <w:lvlText w:val="•"/>
      <w:lvlJc w:val="left"/>
      <w:pPr>
        <w:ind w:left="2768" w:hanging="360"/>
      </w:pPr>
      <w:rPr>
        <w:rFonts w:hint="default"/>
        <w:lang w:val="en-US" w:eastAsia="en-US" w:bidi="ar-SA"/>
      </w:rPr>
    </w:lvl>
    <w:lvl w:ilvl="3" w:tplc="63F07222">
      <w:numFmt w:val="bullet"/>
      <w:lvlText w:val="•"/>
      <w:lvlJc w:val="left"/>
      <w:pPr>
        <w:ind w:left="3637" w:hanging="360"/>
      </w:pPr>
      <w:rPr>
        <w:rFonts w:hint="default"/>
        <w:lang w:val="en-US" w:eastAsia="en-US" w:bidi="ar-SA"/>
      </w:rPr>
    </w:lvl>
    <w:lvl w:ilvl="4" w:tplc="EFEE171A">
      <w:numFmt w:val="bullet"/>
      <w:lvlText w:val="•"/>
      <w:lvlJc w:val="left"/>
      <w:pPr>
        <w:ind w:left="4506" w:hanging="360"/>
      </w:pPr>
      <w:rPr>
        <w:rFonts w:hint="default"/>
        <w:lang w:val="en-US" w:eastAsia="en-US" w:bidi="ar-SA"/>
      </w:rPr>
    </w:lvl>
    <w:lvl w:ilvl="5" w:tplc="99840000">
      <w:numFmt w:val="bullet"/>
      <w:lvlText w:val="•"/>
      <w:lvlJc w:val="left"/>
      <w:pPr>
        <w:ind w:left="5375" w:hanging="360"/>
      </w:pPr>
      <w:rPr>
        <w:rFonts w:hint="default"/>
        <w:lang w:val="en-US" w:eastAsia="en-US" w:bidi="ar-SA"/>
      </w:rPr>
    </w:lvl>
    <w:lvl w:ilvl="6" w:tplc="64AA5ED2">
      <w:numFmt w:val="bullet"/>
      <w:lvlText w:val="•"/>
      <w:lvlJc w:val="left"/>
      <w:pPr>
        <w:ind w:left="6244" w:hanging="360"/>
      </w:pPr>
      <w:rPr>
        <w:rFonts w:hint="default"/>
        <w:lang w:val="en-US" w:eastAsia="en-US" w:bidi="ar-SA"/>
      </w:rPr>
    </w:lvl>
    <w:lvl w:ilvl="7" w:tplc="F1E21D14">
      <w:numFmt w:val="bullet"/>
      <w:lvlText w:val="•"/>
      <w:lvlJc w:val="left"/>
      <w:pPr>
        <w:ind w:left="7113" w:hanging="360"/>
      </w:pPr>
      <w:rPr>
        <w:rFonts w:hint="default"/>
        <w:lang w:val="en-US" w:eastAsia="en-US" w:bidi="ar-SA"/>
      </w:rPr>
    </w:lvl>
    <w:lvl w:ilvl="8" w:tplc="F3989D40">
      <w:numFmt w:val="bullet"/>
      <w:lvlText w:val="•"/>
      <w:lvlJc w:val="left"/>
      <w:pPr>
        <w:ind w:left="7982"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F8B"/>
    <w:rsid w:val="001848CB"/>
    <w:rsid w:val="001958B3"/>
    <w:rsid w:val="001D0F8B"/>
    <w:rsid w:val="006B1C4E"/>
    <w:rsid w:val="00806643"/>
    <w:rsid w:val="00A23D21"/>
    <w:rsid w:val="00A740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D14A"/>
  <w15:docId w15:val="{B86C05B7-71E4-4D40-AC50-99A09112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adea" w:eastAsia="Caladea" w:hAnsi="Caladea" w:cs="Caladea"/>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60" w:hanging="361"/>
    </w:pPr>
  </w:style>
  <w:style w:type="paragraph" w:customStyle="1" w:styleId="TableParagraph">
    <w:name w:val="Table Paragraph"/>
    <w:basedOn w:val="Normal"/>
    <w:uiPriority w:val="1"/>
    <w:qFormat/>
    <w:pPr>
      <w:spacing w:before="110"/>
      <w:ind w:left="105"/>
    </w:pPr>
  </w:style>
  <w:style w:type="paragraph" w:styleId="Header">
    <w:name w:val="header"/>
    <w:basedOn w:val="Normal"/>
    <w:link w:val="HeaderChar"/>
    <w:uiPriority w:val="99"/>
    <w:unhideWhenUsed/>
    <w:rsid w:val="00A23D21"/>
    <w:pPr>
      <w:tabs>
        <w:tab w:val="center" w:pos="4513"/>
        <w:tab w:val="right" w:pos="9026"/>
      </w:tabs>
    </w:pPr>
  </w:style>
  <w:style w:type="character" w:customStyle="1" w:styleId="HeaderChar">
    <w:name w:val="Header Char"/>
    <w:basedOn w:val="DefaultParagraphFont"/>
    <w:link w:val="Header"/>
    <w:uiPriority w:val="99"/>
    <w:rsid w:val="00A23D21"/>
    <w:rPr>
      <w:rFonts w:ascii="Caladea" w:eastAsia="Caladea" w:hAnsi="Caladea" w:cs="Caladea"/>
    </w:rPr>
  </w:style>
  <w:style w:type="paragraph" w:styleId="Footer">
    <w:name w:val="footer"/>
    <w:basedOn w:val="Normal"/>
    <w:link w:val="FooterChar"/>
    <w:uiPriority w:val="99"/>
    <w:unhideWhenUsed/>
    <w:rsid w:val="00A23D21"/>
    <w:pPr>
      <w:tabs>
        <w:tab w:val="center" w:pos="4513"/>
        <w:tab w:val="right" w:pos="9026"/>
      </w:tabs>
    </w:pPr>
  </w:style>
  <w:style w:type="character" w:customStyle="1" w:styleId="FooterChar">
    <w:name w:val="Footer Char"/>
    <w:basedOn w:val="DefaultParagraphFont"/>
    <w:link w:val="Footer"/>
    <w:uiPriority w:val="99"/>
    <w:rsid w:val="00A23D21"/>
    <w:rPr>
      <w:rFonts w:ascii="Caladea" w:eastAsia="Caladea" w:hAnsi="Caladea" w:cs="Calad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Keane Resume Format</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Keane Resume Format</dc:title>
  <dc:creator>Keane</dc:creator>
  <cp:lastModifiedBy>Kakkirala, SaiPraveen (non-empl)</cp:lastModifiedBy>
  <cp:revision>3</cp:revision>
  <dcterms:created xsi:type="dcterms:W3CDTF">2021-02-12T08:54:00Z</dcterms:created>
  <dcterms:modified xsi:type="dcterms:W3CDTF">2021-02-12T09:27:00Z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Creator">
    <vt:lpwstr>Microsoft® Word for Office 365</vt:lpwstr>
  </property>
  <property fmtid="{D5CDD505-2E9C-101B-9397-08002B2CF9AE}" pid="4" name="LastSaved">
    <vt:filetime>2021-02-02T00:00:00Z</vt:filetime>
  </property>
</Properties>
</file>