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EE" w:rsidRPr="00DB6F03" w:rsidRDefault="00CA4EEE" w:rsidP="00771C4A">
      <w:pPr>
        <w:jc w:val="both"/>
        <w:rPr>
          <w:rFonts w:ascii="Verdana" w:hAnsi="Verdana"/>
          <w:b/>
          <w:sz w:val="28"/>
          <w:szCs w:val="28"/>
          <w:lang w:val="en-US"/>
        </w:rPr>
      </w:pPr>
    </w:p>
    <w:p w:rsidR="00771C4A" w:rsidRPr="00C448E9" w:rsidRDefault="00B04D9F" w:rsidP="00771C4A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Mohammed </w:t>
      </w:r>
      <w:r w:rsidR="00CB21D9">
        <w:rPr>
          <w:rFonts w:ascii="Verdana" w:hAnsi="Verdana"/>
          <w:b/>
          <w:sz w:val="28"/>
          <w:szCs w:val="28"/>
        </w:rPr>
        <w:t>Atif Dalvi</w:t>
      </w:r>
    </w:p>
    <w:p w:rsidR="001560A9" w:rsidRPr="00B04D9F" w:rsidRDefault="00771C4A" w:rsidP="00E12D17">
      <w:pPr>
        <w:jc w:val="both"/>
        <w:rPr>
          <w:rFonts w:ascii="Verdana" w:hAnsi="Verdana"/>
          <w:sz w:val="20"/>
          <w:szCs w:val="20"/>
        </w:rPr>
      </w:pPr>
      <w:r w:rsidRPr="00B04D9F">
        <w:rPr>
          <w:rFonts w:ascii="Verdana" w:hAnsi="Verdana"/>
          <w:b/>
          <w:sz w:val="20"/>
          <w:szCs w:val="20"/>
        </w:rPr>
        <w:t xml:space="preserve">Mobile: </w:t>
      </w:r>
      <w:r w:rsidR="00BF7584" w:rsidRPr="0051183B">
        <w:rPr>
          <w:rFonts w:ascii="Verdana" w:hAnsi="Verdana"/>
          <w:sz w:val="18"/>
          <w:szCs w:val="18"/>
        </w:rPr>
        <w:t xml:space="preserve">+91 </w:t>
      </w:r>
      <w:r w:rsidR="00CB21D9" w:rsidRPr="0051183B">
        <w:rPr>
          <w:rFonts w:ascii="Verdana" w:hAnsi="Verdana"/>
          <w:sz w:val="18"/>
          <w:szCs w:val="18"/>
        </w:rPr>
        <w:t>–</w:t>
      </w:r>
      <w:r w:rsidR="00BF7584" w:rsidRPr="0051183B">
        <w:rPr>
          <w:rFonts w:ascii="Verdana" w:hAnsi="Verdana"/>
          <w:sz w:val="18"/>
          <w:szCs w:val="18"/>
        </w:rPr>
        <w:t xml:space="preserve"> </w:t>
      </w:r>
      <w:r w:rsidR="00CB21D9" w:rsidRPr="0051183B">
        <w:rPr>
          <w:rFonts w:ascii="Verdana" w:hAnsi="Verdana"/>
          <w:sz w:val="18"/>
          <w:szCs w:val="18"/>
        </w:rPr>
        <w:t>097</w:t>
      </w:r>
      <w:r w:rsidR="00D82B91" w:rsidRPr="0051183B">
        <w:rPr>
          <w:rFonts w:ascii="Verdana" w:hAnsi="Verdana"/>
          <w:sz w:val="18"/>
          <w:szCs w:val="18"/>
        </w:rPr>
        <w:t>6</w:t>
      </w:r>
      <w:r w:rsidR="00CB21D9" w:rsidRPr="0051183B">
        <w:rPr>
          <w:rFonts w:ascii="Verdana" w:hAnsi="Verdana"/>
          <w:sz w:val="18"/>
          <w:szCs w:val="18"/>
        </w:rPr>
        <w:t>8454888</w:t>
      </w:r>
      <w:r w:rsidR="00492EAB" w:rsidRPr="0051183B">
        <w:rPr>
          <w:rFonts w:ascii="Verdana" w:hAnsi="Verdana"/>
          <w:sz w:val="18"/>
          <w:szCs w:val="18"/>
        </w:rPr>
        <w:t xml:space="preserve"> / +91 - 7021258317</w:t>
      </w:r>
      <w:r w:rsidR="00492EAB">
        <w:rPr>
          <w:rFonts w:ascii="Verdana" w:hAnsi="Verdana"/>
          <w:sz w:val="20"/>
          <w:szCs w:val="20"/>
        </w:rPr>
        <w:t xml:space="preserve">  </w:t>
      </w:r>
      <w:r w:rsidR="00CB21D9" w:rsidRPr="00B04D9F">
        <w:rPr>
          <w:rFonts w:ascii="Verdana" w:hAnsi="Verdana"/>
          <w:sz w:val="20"/>
          <w:szCs w:val="20"/>
        </w:rPr>
        <w:t xml:space="preserve"> </w:t>
      </w:r>
      <w:r w:rsidRPr="00B04D9F">
        <w:rPr>
          <w:rFonts w:ascii="Verdana" w:hAnsi="Verdana"/>
          <w:sz w:val="20"/>
          <w:szCs w:val="20"/>
        </w:rPr>
        <w:tab/>
      </w:r>
      <w:r w:rsidRPr="00B04D9F">
        <w:rPr>
          <w:rFonts w:ascii="Verdana" w:hAnsi="Verdana"/>
          <w:sz w:val="20"/>
          <w:szCs w:val="20"/>
        </w:rPr>
        <w:tab/>
      </w:r>
      <w:r w:rsidRPr="00B04D9F">
        <w:rPr>
          <w:rFonts w:ascii="Verdana" w:hAnsi="Verdana"/>
          <w:sz w:val="20"/>
          <w:szCs w:val="20"/>
        </w:rPr>
        <w:tab/>
      </w:r>
      <w:r w:rsidRPr="00B04D9F">
        <w:rPr>
          <w:rFonts w:ascii="Verdana" w:hAnsi="Verdana"/>
          <w:sz w:val="20"/>
          <w:szCs w:val="20"/>
        </w:rPr>
        <w:tab/>
      </w:r>
      <w:r w:rsidR="00492EAB">
        <w:rPr>
          <w:rFonts w:ascii="Verdana" w:hAnsi="Verdana"/>
          <w:sz w:val="20"/>
          <w:szCs w:val="20"/>
        </w:rPr>
        <w:t xml:space="preserve">  </w:t>
      </w:r>
      <w:r w:rsidRPr="00B04D9F">
        <w:rPr>
          <w:rFonts w:ascii="Verdana" w:hAnsi="Verdana"/>
          <w:b/>
          <w:sz w:val="20"/>
          <w:szCs w:val="20"/>
        </w:rPr>
        <w:t>E-Mail:</w:t>
      </w:r>
      <w:r w:rsidRPr="00B04D9F">
        <w:rPr>
          <w:rFonts w:ascii="Verdana" w:hAnsi="Verdana"/>
          <w:sz w:val="20"/>
          <w:szCs w:val="20"/>
        </w:rPr>
        <w:t xml:space="preserve"> </w:t>
      </w:r>
      <w:hyperlink r:id="rId7" w:history="1">
        <w:r w:rsidR="00CB21D9" w:rsidRPr="0051183B">
          <w:rPr>
            <w:rStyle w:val="Hyperlink"/>
            <w:rFonts w:ascii="Verdana" w:hAnsi="Verdana"/>
            <w:sz w:val="18"/>
            <w:szCs w:val="18"/>
          </w:rPr>
          <w:t>atif.dalvi@yahoo.com</w:t>
        </w:r>
      </w:hyperlink>
      <w:r w:rsidR="00BF7584" w:rsidRPr="0051183B">
        <w:rPr>
          <w:rFonts w:ascii="Verdana" w:hAnsi="Verdana"/>
          <w:sz w:val="18"/>
          <w:szCs w:val="18"/>
        </w:rPr>
        <w:tab/>
      </w:r>
    </w:p>
    <w:p w:rsidR="00104A4E" w:rsidRPr="00771C4A" w:rsidRDefault="00771C4A" w:rsidP="00E12D17">
      <w:pPr>
        <w:jc w:val="both"/>
        <w:rPr>
          <w:rFonts w:ascii="Verdana" w:hAnsi="Verdana"/>
          <w:b/>
          <w:sz w:val="17"/>
          <w:szCs w:val="17"/>
        </w:rPr>
      </w:pPr>
      <w:r w:rsidRPr="00771C4A">
        <w:rPr>
          <w:rFonts w:ascii="Verdana" w:hAnsi="Verdana"/>
          <w:sz w:val="17"/>
          <w:szCs w:val="17"/>
        </w:rPr>
        <w:tab/>
        <w:t xml:space="preserve">                  </w:t>
      </w:r>
    </w:p>
    <w:p w:rsidR="00104A4E" w:rsidRDefault="00104A4E" w:rsidP="007F7F63">
      <w:pPr>
        <w:pBdr>
          <w:top w:val="thinThickSmallGap" w:sz="24" w:space="1" w:color="auto"/>
        </w:pBdr>
        <w:jc w:val="both"/>
        <w:rPr>
          <w:rFonts w:ascii="Verdana" w:hAnsi="Verdana"/>
          <w:sz w:val="17"/>
          <w:szCs w:val="17"/>
        </w:rPr>
      </w:pPr>
    </w:p>
    <w:p w:rsidR="0051183B" w:rsidRDefault="0051183B" w:rsidP="007F7F63">
      <w:pPr>
        <w:pBdr>
          <w:top w:val="thinThickSmallGap" w:sz="24" w:space="1" w:color="auto"/>
        </w:pBdr>
        <w:jc w:val="both"/>
        <w:rPr>
          <w:rFonts w:ascii="Verdana" w:hAnsi="Verdana"/>
          <w:sz w:val="17"/>
          <w:szCs w:val="17"/>
        </w:rPr>
      </w:pPr>
    </w:p>
    <w:p w:rsidR="00350A26" w:rsidRDefault="00350A26" w:rsidP="002579FB">
      <w:pPr>
        <w:jc w:val="center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_____________________________</w:t>
      </w:r>
      <w:r w:rsidRPr="00CD15D6">
        <w:rPr>
          <w:rFonts w:ascii="Verdana" w:hAnsi="Verdana"/>
          <w:b/>
          <w:color w:val="000000"/>
          <w:sz w:val="30"/>
          <w:szCs w:val="30"/>
        </w:rPr>
        <w:t>C</w:t>
      </w:r>
      <w:r w:rsidRPr="00CD15D6">
        <w:rPr>
          <w:rFonts w:ascii="Verdana" w:hAnsi="Verdana"/>
          <w:b/>
          <w:color w:val="000000"/>
          <w:sz w:val="20"/>
          <w:szCs w:val="20"/>
        </w:rPr>
        <w:t>AREER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 w:rsidRPr="00CD15D6">
        <w:rPr>
          <w:rFonts w:ascii="Verdana" w:hAnsi="Verdana"/>
          <w:b/>
          <w:color w:val="000000"/>
          <w:sz w:val="30"/>
          <w:szCs w:val="30"/>
        </w:rPr>
        <w:t>P</w:t>
      </w:r>
      <w:r w:rsidRPr="00CD15D6">
        <w:rPr>
          <w:rFonts w:ascii="Verdana" w:hAnsi="Verdana"/>
          <w:b/>
          <w:color w:val="000000"/>
          <w:sz w:val="20"/>
          <w:szCs w:val="20"/>
        </w:rPr>
        <w:t>RÉCIS</w:t>
      </w:r>
      <w:r>
        <w:rPr>
          <w:rFonts w:ascii="Verdana" w:hAnsi="Verdana"/>
          <w:b/>
          <w:sz w:val="17"/>
          <w:szCs w:val="17"/>
        </w:rPr>
        <w:t>_____________________________</w:t>
      </w:r>
    </w:p>
    <w:p w:rsidR="00940DA7" w:rsidRDefault="00940DA7" w:rsidP="00E12D17">
      <w:pPr>
        <w:jc w:val="both"/>
        <w:rPr>
          <w:rFonts w:ascii="Verdana" w:hAnsi="Verdana"/>
          <w:b/>
          <w:color w:val="000000"/>
          <w:sz w:val="17"/>
          <w:szCs w:val="17"/>
        </w:rPr>
      </w:pPr>
    </w:p>
    <w:p w:rsidR="00462AAD" w:rsidRPr="0051183B" w:rsidRDefault="00C4587C" w:rsidP="005B0F93">
      <w:pPr>
        <w:shd w:val="pct12" w:color="auto" w:fill="auto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51183B">
        <w:rPr>
          <w:rFonts w:ascii="Verdana" w:hAnsi="Verdana" w:cs="Arial"/>
          <w:sz w:val="18"/>
          <w:szCs w:val="18"/>
        </w:rPr>
        <w:t xml:space="preserve">A dynamic &amp; result oriented professional with </w:t>
      </w:r>
      <w:r w:rsidR="009C64D5" w:rsidRPr="0051183B">
        <w:rPr>
          <w:rFonts w:ascii="Verdana" w:hAnsi="Verdana" w:cs="Arial"/>
          <w:sz w:val="18"/>
          <w:szCs w:val="18"/>
        </w:rPr>
        <w:t xml:space="preserve">over </w:t>
      </w:r>
      <w:r w:rsidR="00332E4C" w:rsidRPr="0051183B">
        <w:rPr>
          <w:rFonts w:ascii="Verdana" w:hAnsi="Verdana" w:cs="Arial"/>
          <w:sz w:val="18"/>
          <w:szCs w:val="18"/>
        </w:rPr>
        <w:t>8</w:t>
      </w:r>
      <w:r w:rsidRPr="0051183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51183B">
        <w:rPr>
          <w:rFonts w:ascii="Verdana" w:hAnsi="Verdana" w:cs="Arial"/>
          <w:sz w:val="18"/>
          <w:szCs w:val="18"/>
        </w:rPr>
        <w:t>years experience</w:t>
      </w:r>
      <w:proofErr w:type="spellEnd"/>
      <w:r w:rsidRPr="0051183B">
        <w:rPr>
          <w:rFonts w:ascii="Verdana" w:hAnsi="Verdana" w:cs="Arial"/>
          <w:sz w:val="18"/>
          <w:szCs w:val="18"/>
        </w:rPr>
        <w:t xml:space="preserve"> in </w:t>
      </w:r>
      <w:r w:rsidR="00CB21D9" w:rsidRPr="0051183B">
        <w:rPr>
          <w:rFonts w:ascii="Verdana" w:hAnsi="Verdana" w:cs="Arial"/>
          <w:sz w:val="18"/>
          <w:szCs w:val="18"/>
        </w:rPr>
        <w:t>Purchase</w:t>
      </w:r>
      <w:r w:rsidR="007C3D32" w:rsidRPr="0051183B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="007C3D32" w:rsidRPr="0051183B">
        <w:rPr>
          <w:rFonts w:ascii="Verdana" w:hAnsi="Verdana" w:cs="Arial"/>
          <w:sz w:val="18"/>
          <w:szCs w:val="18"/>
        </w:rPr>
        <w:t>Experience in purchase activities (Forecasting, Planning &amp; Execution</w:t>
      </w:r>
      <w:r w:rsidR="001C6FF6" w:rsidRPr="0051183B">
        <w:rPr>
          <w:rFonts w:ascii="Verdana" w:hAnsi="Verdana" w:cs="Arial"/>
          <w:sz w:val="18"/>
          <w:szCs w:val="18"/>
        </w:rPr>
        <w:t>).</w:t>
      </w:r>
      <w:proofErr w:type="gramEnd"/>
      <w:r w:rsidR="001C6FF6" w:rsidRPr="0051183B">
        <w:rPr>
          <w:rFonts w:ascii="Verdana" w:hAnsi="Verdana" w:cs="Arial"/>
          <w:sz w:val="18"/>
          <w:szCs w:val="18"/>
        </w:rPr>
        <w:t xml:space="preserve"> Skilled in selecting and negotiating with suppliers on the basis of quality, timely supply and credit terms etc. </w:t>
      </w:r>
      <w:proofErr w:type="gramStart"/>
      <w:r w:rsidR="00CD15D6" w:rsidRPr="0051183B">
        <w:rPr>
          <w:rFonts w:ascii="Verdana" w:hAnsi="Verdana" w:cs="Arial"/>
          <w:sz w:val="18"/>
          <w:szCs w:val="18"/>
        </w:rPr>
        <w:t>Analysing</w:t>
      </w:r>
      <w:r w:rsidR="001C6FF6" w:rsidRPr="0051183B">
        <w:rPr>
          <w:rFonts w:ascii="Verdana" w:hAnsi="Verdana" w:cs="Arial"/>
          <w:sz w:val="18"/>
          <w:szCs w:val="18"/>
        </w:rPr>
        <w:t xml:space="preserve"> the supply chain activities using </w:t>
      </w:r>
      <w:r w:rsidR="00CB21D9" w:rsidRPr="0051183B">
        <w:rPr>
          <w:rFonts w:ascii="Verdana" w:hAnsi="Verdana" w:cs="Arial"/>
          <w:sz w:val="18"/>
          <w:szCs w:val="18"/>
        </w:rPr>
        <w:t>Oracle 11i</w:t>
      </w:r>
      <w:r w:rsidR="001C6FF6" w:rsidRPr="0051183B">
        <w:rPr>
          <w:rFonts w:ascii="Verdana" w:hAnsi="Verdana" w:cs="Arial"/>
          <w:sz w:val="18"/>
          <w:szCs w:val="18"/>
        </w:rPr>
        <w:t>.</w:t>
      </w:r>
      <w:proofErr w:type="gramEnd"/>
      <w:r w:rsidR="001C6FF6" w:rsidRPr="0051183B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1C6FF6" w:rsidRPr="0051183B">
        <w:rPr>
          <w:rFonts w:ascii="Verdana" w:hAnsi="Verdana" w:cs="Arial"/>
          <w:sz w:val="18"/>
          <w:szCs w:val="18"/>
        </w:rPr>
        <w:t>Expertise in developing local</w:t>
      </w:r>
      <w:r w:rsidR="00257D2D" w:rsidRPr="0051183B">
        <w:rPr>
          <w:rFonts w:ascii="Verdana" w:hAnsi="Verdana" w:cs="Arial"/>
          <w:sz w:val="18"/>
          <w:szCs w:val="18"/>
        </w:rPr>
        <w:t xml:space="preserve"> </w:t>
      </w:r>
      <w:r w:rsidR="001C6FF6" w:rsidRPr="0051183B">
        <w:rPr>
          <w:rFonts w:ascii="Verdana" w:hAnsi="Verdana" w:cs="Arial"/>
          <w:sz w:val="18"/>
          <w:szCs w:val="18"/>
        </w:rPr>
        <w:t>vendors</w:t>
      </w:r>
      <w:r w:rsidR="00D427FB" w:rsidRPr="0051183B">
        <w:rPr>
          <w:rFonts w:ascii="Verdana" w:hAnsi="Verdana" w:cs="Arial"/>
          <w:sz w:val="18"/>
          <w:szCs w:val="18"/>
        </w:rPr>
        <w:t>.</w:t>
      </w:r>
      <w:proofErr w:type="gramEnd"/>
      <w:r w:rsidR="005B0F93" w:rsidRPr="0051183B">
        <w:rPr>
          <w:rFonts w:ascii="Verdana" w:hAnsi="Verdana" w:cs="Arial"/>
          <w:sz w:val="18"/>
          <w:szCs w:val="18"/>
        </w:rPr>
        <w:t xml:space="preserve"> Thorough Negotiations to bring down the purchase cost in line with the current industries practice.</w:t>
      </w:r>
      <w:r w:rsidR="001C6FF6" w:rsidRPr="0051183B">
        <w:rPr>
          <w:rFonts w:ascii="Verdana" w:hAnsi="Verdana" w:cs="Arial"/>
          <w:sz w:val="18"/>
          <w:szCs w:val="18"/>
        </w:rPr>
        <w:t xml:space="preserve"> </w:t>
      </w:r>
    </w:p>
    <w:p w:rsidR="00A66D3D" w:rsidRDefault="00A66D3D" w:rsidP="001065D3">
      <w:pPr>
        <w:jc w:val="both"/>
        <w:rPr>
          <w:rFonts w:ascii="Verdana" w:hAnsi="Verdana"/>
          <w:sz w:val="17"/>
          <w:szCs w:val="17"/>
        </w:rPr>
      </w:pPr>
    </w:p>
    <w:p w:rsidR="00A66D3D" w:rsidRPr="006D75CE" w:rsidRDefault="002E5BB8" w:rsidP="00A66D3D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pict>
          <v:shape id="_x0000_i1025" type="#_x0000_t75" style="width:345pt;height:7.5pt" o:hrpct="0" o:hralign="center" o:hr="t">
            <v:imagedata r:id="rId8" o:title="BD21328_"/>
          </v:shape>
        </w:pict>
      </w:r>
    </w:p>
    <w:p w:rsidR="00A66D3D" w:rsidRPr="003F2A06" w:rsidRDefault="00A66D3D" w:rsidP="00A66D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sz w:val="17"/>
          <w:szCs w:val="17"/>
        </w:rPr>
        <w:t>_____________________________</w:t>
      </w:r>
      <w:r w:rsidR="00CD15D6" w:rsidRPr="0051183B">
        <w:rPr>
          <w:rFonts w:ascii="Verdana" w:hAnsi="Verdana"/>
          <w:b/>
          <w:color w:val="000000"/>
          <w:sz w:val="26"/>
          <w:szCs w:val="26"/>
        </w:rPr>
        <w:t>W</w:t>
      </w:r>
      <w:r w:rsidRPr="00CD15D6">
        <w:rPr>
          <w:rFonts w:ascii="Verdana" w:hAnsi="Verdana"/>
          <w:b/>
          <w:color w:val="000000"/>
          <w:sz w:val="20"/>
          <w:szCs w:val="20"/>
        </w:rPr>
        <w:t>ORK</w:t>
      </w:r>
      <w:r>
        <w:rPr>
          <w:rFonts w:ascii="Verdana" w:hAnsi="Verdana"/>
          <w:b/>
          <w:color w:val="000000"/>
          <w:sz w:val="27"/>
          <w:szCs w:val="17"/>
        </w:rPr>
        <w:t xml:space="preserve"> </w:t>
      </w:r>
      <w:r w:rsidRPr="0051183B">
        <w:rPr>
          <w:rFonts w:ascii="Verdana" w:hAnsi="Verdana"/>
          <w:b/>
          <w:color w:val="000000"/>
          <w:sz w:val="26"/>
          <w:szCs w:val="26"/>
        </w:rPr>
        <w:t>E</w:t>
      </w:r>
      <w:r w:rsidRPr="00CD15D6">
        <w:rPr>
          <w:rFonts w:ascii="Verdana" w:hAnsi="Verdana"/>
          <w:b/>
          <w:color w:val="000000"/>
          <w:sz w:val="20"/>
          <w:szCs w:val="20"/>
        </w:rPr>
        <w:t>XPERIANCE</w:t>
      </w:r>
      <w:r>
        <w:rPr>
          <w:rFonts w:ascii="Verdana" w:hAnsi="Verdana"/>
          <w:b/>
          <w:sz w:val="17"/>
          <w:szCs w:val="17"/>
        </w:rPr>
        <w:t>_____________________________</w:t>
      </w:r>
    </w:p>
    <w:p w:rsidR="00A66D3D" w:rsidRPr="0051183B" w:rsidRDefault="00A66D3D" w:rsidP="007112D8">
      <w:pPr>
        <w:numPr>
          <w:ilvl w:val="0"/>
          <w:numId w:val="19"/>
        </w:numPr>
        <w:spacing w:before="60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Presently working in </w:t>
      </w:r>
      <w:r w:rsidR="00DB6F03" w:rsidRPr="0051183B">
        <w:rPr>
          <w:rFonts w:ascii="Verdana" w:hAnsi="Verdana"/>
          <w:sz w:val="18"/>
          <w:szCs w:val="18"/>
        </w:rPr>
        <w:t>GTL Infrastructure</w:t>
      </w:r>
      <w:r w:rsidR="00CB21D9" w:rsidRPr="0051183B">
        <w:rPr>
          <w:rFonts w:ascii="Verdana" w:hAnsi="Verdana"/>
          <w:sz w:val="18"/>
          <w:szCs w:val="18"/>
        </w:rPr>
        <w:t xml:space="preserve"> Ltd. </w:t>
      </w:r>
      <w:r w:rsidRPr="0051183B">
        <w:rPr>
          <w:rFonts w:ascii="Verdana" w:hAnsi="Verdana"/>
          <w:b/>
          <w:i/>
          <w:sz w:val="18"/>
          <w:szCs w:val="18"/>
          <w:u w:val="single"/>
        </w:rPr>
        <w:t xml:space="preserve">(Global Group </w:t>
      </w:r>
      <w:r w:rsidR="00594992" w:rsidRPr="0051183B">
        <w:rPr>
          <w:rFonts w:ascii="Verdana" w:hAnsi="Verdana"/>
          <w:b/>
          <w:i/>
          <w:sz w:val="18"/>
          <w:szCs w:val="18"/>
          <w:u w:val="single"/>
        </w:rPr>
        <w:t>Enterprise</w:t>
      </w:r>
      <w:r w:rsidRPr="0051183B">
        <w:rPr>
          <w:rFonts w:ascii="Verdana" w:hAnsi="Verdana"/>
          <w:b/>
          <w:i/>
          <w:sz w:val="18"/>
          <w:szCs w:val="18"/>
          <w:u w:val="single"/>
        </w:rPr>
        <w:t>)</w:t>
      </w:r>
      <w:r w:rsidRPr="0051183B">
        <w:rPr>
          <w:rFonts w:ascii="Verdana" w:hAnsi="Verdana"/>
          <w:sz w:val="18"/>
          <w:szCs w:val="18"/>
        </w:rPr>
        <w:t xml:space="preserve"> as </w:t>
      </w:r>
      <w:r w:rsidR="007112D8" w:rsidRPr="0051183B">
        <w:rPr>
          <w:rFonts w:ascii="Verdana" w:hAnsi="Verdana"/>
          <w:sz w:val="18"/>
          <w:szCs w:val="18"/>
        </w:rPr>
        <w:t xml:space="preserve">an </w:t>
      </w:r>
      <w:r w:rsidR="00CB21D9" w:rsidRPr="0051183B">
        <w:rPr>
          <w:rFonts w:ascii="Verdana" w:hAnsi="Verdana"/>
          <w:b/>
          <w:i/>
          <w:sz w:val="18"/>
          <w:szCs w:val="18"/>
        </w:rPr>
        <w:t>Senior Executive</w:t>
      </w:r>
      <w:r w:rsidR="007112D8" w:rsidRPr="0051183B">
        <w:rPr>
          <w:rFonts w:ascii="Verdana" w:hAnsi="Verdana"/>
          <w:b/>
          <w:i/>
          <w:sz w:val="18"/>
          <w:szCs w:val="18"/>
        </w:rPr>
        <w:t xml:space="preserve"> </w:t>
      </w:r>
      <w:r w:rsidRPr="0051183B">
        <w:rPr>
          <w:rFonts w:ascii="Verdana" w:hAnsi="Verdana"/>
          <w:b/>
          <w:i/>
          <w:sz w:val="18"/>
          <w:szCs w:val="18"/>
        </w:rPr>
        <w:t xml:space="preserve">Purchase </w:t>
      </w:r>
      <w:r w:rsidR="0061627A" w:rsidRPr="0051183B">
        <w:rPr>
          <w:rFonts w:ascii="Verdana" w:hAnsi="Verdana"/>
          <w:b/>
          <w:i/>
          <w:sz w:val="18"/>
          <w:szCs w:val="18"/>
        </w:rPr>
        <w:t>(SCM)</w:t>
      </w:r>
      <w:r w:rsidR="0061627A" w:rsidRPr="0051183B">
        <w:rPr>
          <w:rFonts w:ascii="Verdana" w:hAnsi="Verdana"/>
          <w:sz w:val="18"/>
          <w:szCs w:val="18"/>
        </w:rPr>
        <w:t xml:space="preserve"> </w:t>
      </w:r>
      <w:r w:rsidRPr="0051183B">
        <w:rPr>
          <w:rFonts w:ascii="Verdana" w:hAnsi="Verdana"/>
          <w:sz w:val="18"/>
          <w:szCs w:val="18"/>
        </w:rPr>
        <w:t xml:space="preserve">since </w:t>
      </w:r>
      <w:r w:rsidR="00CB21D9" w:rsidRPr="0051183B">
        <w:rPr>
          <w:rFonts w:ascii="Verdana" w:hAnsi="Verdana"/>
          <w:sz w:val="18"/>
          <w:szCs w:val="18"/>
        </w:rPr>
        <w:t xml:space="preserve">Jan </w:t>
      </w:r>
      <w:r w:rsidR="00594992" w:rsidRPr="0051183B">
        <w:rPr>
          <w:rFonts w:ascii="Verdana" w:hAnsi="Verdana"/>
          <w:sz w:val="18"/>
          <w:szCs w:val="18"/>
        </w:rPr>
        <w:t>201</w:t>
      </w:r>
      <w:r w:rsidR="00CB21D9" w:rsidRPr="0051183B">
        <w:rPr>
          <w:rFonts w:ascii="Verdana" w:hAnsi="Verdana"/>
          <w:sz w:val="18"/>
          <w:szCs w:val="18"/>
        </w:rPr>
        <w:t>4</w:t>
      </w:r>
      <w:r w:rsidRPr="0051183B">
        <w:rPr>
          <w:rFonts w:ascii="Verdana" w:hAnsi="Verdana"/>
          <w:sz w:val="18"/>
          <w:szCs w:val="18"/>
        </w:rPr>
        <w:t>- Till Date.</w:t>
      </w:r>
      <w:r w:rsidR="00E94960" w:rsidRPr="0051183B">
        <w:rPr>
          <w:rFonts w:ascii="Verdana" w:hAnsi="Verdana"/>
          <w:sz w:val="18"/>
          <w:szCs w:val="18"/>
        </w:rPr>
        <w:t>(</w:t>
      </w:r>
      <w:r w:rsidR="00492EAB" w:rsidRPr="0051183B">
        <w:rPr>
          <w:rFonts w:ascii="Verdana" w:hAnsi="Verdana"/>
          <w:sz w:val="18"/>
          <w:szCs w:val="18"/>
        </w:rPr>
        <w:t>Industry</w:t>
      </w:r>
      <w:r w:rsidR="00E94960" w:rsidRPr="0051183B">
        <w:rPr>
          <w:rFonts w:ascii="Verdana" w:hAnsi="Verdana"/>
          <w:sz w:val="18"/>
          <w:szCs w:val="18"/>
        </w:rPr>
        <w:t xml:space="preserve">: </w:t>
      </w:r>
      <w:r w:rsidR="00492EAB" w:rsidRPr="0051183B">
        <w:rPr>
          <w:rFonts w:ascii="Verdana" w:hAnsi="Verdana"/>
          <w:sz w:val="18"/>
          <w:szCs w:val="18"/>
        </w:rPr>
        <w:t>Telecom– Passive Infra</w:t>
      </w:r>
      <w:r w:rsidR="00E94960" w:rsidRPr="0051183B">
        <w:rPr>
          <w:rFonts w:ascii="Verdana" w:hAnsi="Verdana"/>
          <w:sz w:val="18"/>
          <w:szCs w:val="18"/>
        </w:rPr>
        <w:t>)</w:t>
      </w:r>
    </w:p>
    <w:p w:rsidR="00594992" w:rsidRPr="0051183B" w:rsidRDefault="00594992" w:rsidP="00594992">
      <w:pPr>
        <w:numPr>
          <w:ilvl w:val="0"/>
          <w:numId w:val="19"/>
        </w:numPr>
        <w:spacing w:before="60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Worked with Global </w:t>
      </w:r>
      <w:proofErr w:type="spellStart"/>
      <w:r w:rsidR="00CB21D9" w:rsidRPr="0051183B">
        <w:rPr>
          <w:rFonts w:ascii="Verdana" w:hAnsi="Verdana"/>
          <w:sz w:val="18"/>
          <w:szCs w:val="18"/>
        </w:rPr>
        <w:t>Proserve</w:t>
      </w:r>
      <w:proofErr w:type="spellEnd"/>
      <w:r w:rsidRPr="0051183B">
        <w:rPr>
          <w:rFonts w:ascii="Verdana" w:hAnsi="Verdana"/>
          <w:sz w:val="18"/>
          <w:szCs w:val="18"/>
        </w:rPr>
        <w:t xml:space="preserve"> </w:t>
      </w:r>
      <w:proofErr w:type="spellStart"/>
      <w:r w:rsidRPr="0051183B">
        <w:rPr>
          <w:rFonts w:ascii="Verdana" w:hAnsi="Verdana"/>
          <w:sz w:val="18"/>
          <w:szCs w:val="18"/>
        </w:rPr>
        <w:t>Pvt.</w:t>
      </w:r>
      <w:proofErr w:type="spellEnd"/>
      <w:r w:rsidRPr="0051183B">
        <w:rPr>
          <w:rFonts w:ascii="Verdana" w:hAnsi="Verdana"/>
          <w:sz w:val="18"/>
          <w:szCs w:val="18"/>
        </w:rPr>
        <w:t xml:space="preserve"> Ltd. </w:t>
      </w:r>
      <w:r w:rsidRPr="0051183B">
        <w:rPr>
          <w:rFonts w:ascii="Verdana" w:hAnsi="Verdana"/>
          <w:b/>
          <w:i/>
          <w:sz w:val="18"/>
          <w:szCs w:val="18"/>
          <w:u w:val="single"/>
        </w:rPr>
        <w:t>(Global Group Enterprise)</w:t>
      </w:r>
      <w:r w:rsidRPr="0051183B">
        <w:rPr>
          <w:rFonts w:ascii="Verdana" w:hAnsi="Verdana"/>
          <w:sz w:val="18"/>
          <w:szCs w:val="18"/>
        </w:rPr>
        <w:t xml:space="preserve"> as </w:t>
      </w:r>
      <w:proofErr w:type="spellStart"/>
      <w:proofErr w:type="gramStart"/>
      <w:r w:rsidRPr="0051183B">
        <w:rPr>
          <w:rFonts w:ascii="Verdana" w:hAnsi="Verdana"/>
          <w:sz w:val="18"/>
          <w:szCs w:val="18"/>
        </w:rPr>
        <w:t>a</w:t>
      </w:r>
      <w:proofErr w:type="spellEnd"/>
      <w:proofErr w:type="gramEnd"/>
      <w:r w:rsidRPr="0051183B">
        <w:rPr>
          <w:rFonts w:ascii="Verdana" w:hAnsi="Verdana"/>
          <w:sz w:val="18"/>
          <w:szCs w:val="18"/>
        </w:rPr>
        <w:t xml:space="preserve"> </w:t>
      </w:r>
      <w:r w:rsidRPr="0051183B">
        <w:rPr>
          <w:rFonts w:ascii="Verdana" w:hAnsi="Verdana"/>
          <w:b/>
          <w:i/>
          <w:sz w:val="18"/>
          <w:szCs w:val="18"/>
        </w:rPr>
        <w:t>Executive SCM – Partner Relation Management</w:t>
      </w:r>
      <w:r w:rsidRPr="0051183B">
        <w:rPr>
          <w:rFonts w:ascii="Verdana" w:hAnsi="Verdana"/>
          <w:sz w:val="18"/>
          <w:szCs w:val="18"/>
        </w:rPr>
        <w:t xml:space="preserve"> </w:t>
      </w:r>
      <w:r w:rsidR="00CB21D9" w:rsidRPr="0051183B">
        <w:rPr>
          <w:rFonts w:ascii="Verdana" w:hAnsi="Verdana"/>
          <w:sz w:val="18"/>
          <w:szCs w:val="18"/>
        </w:rPr>
        <w:t>Feb</w:t>
      </w:r>
      <w:r w:rsidRPr="0051183B">
        <w:rPr>
          <w:rFonts w:ascii="Verdana" w:hAnsi="Verdana"/>
          <w:sz w:val="18"/>
          <w:szCs w:val="18"/>
        </w:rPr>
        <w:t xml:space="preserve"> 2011- </w:t>
      </w:r>
      <w:r w:rsidR="00492EAB" w:rsidRPr="0051183B">
        <w:rPr>
          <w:rFonts w:ascii="Verdana" w:hAnsi="Verdana"/>
          <w:sz w:val="18"/>
          <w:szCs w:val="18"/>
        </w:rPr>
        <w:t>December</w:t>
      </w:r>
      <w:r w:rsidRPr="0051183B">
        <w:rPr>
          <w:rFonts w:ascii="Verdana" w:hAnsi="Verdana"/>
          <w:sz w:val="18"/>
          <w:szCs w:val="18"/>
        </w:rPr>
        <w:t xml:space="preserve"> 2013.</w:t>
      </w:r>
      <w:r w:rsidR="00E94960" w:rsidRPr="0051183B">
        <w:rPr>
          <w:rFonts w:ascii="Verdana" w:hAnsi="Verdana"/>
          <w:sz w:val="18"/>
          <w:szCs w:val="18"/>
        </w:rPr>
        <w:t xml:space="preserve"> (Industry : </w:t>
      </w:r>
      <w:r w:rsidR="00492EAB" w:rsidRPr="0051183B">
        <w:rPr>
          <w:rFonts w:ascii="Verdana" w:hAnsi="Verdana"/>
          <w:sz w:val="18"/>
          <w:szCs w:val="18"/>
        </w:rPr>
        <w:t>Telecom– Passive Infra</w:t>
      </w:r>
      <w:r w:rsidR="00E94960" w:rsidRPr="0051183B">
        <w:rPr>
          <w:rFonts w:ascii="Verdana" w:hAnsi="Verdana"/>
          <w:sz w:val="18"/>
          <w:szCs w:val="18"/>
        </w:rPr>
        <w:t>)</w:t>
      </w:r>
    </w:p>
    <w:p w:rsidR="00594992" w:rsidRPr="0051183B" w:rsidRDefault="00E94960" w:rsidP="001065D3">
      <w:pPr>
        <w:numPr>
          <w:ilvl w:val="0"/>
          <w:numId w:val="19"/>
        </w:numPr>
        <w:spacing w:before="60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Worked with </w:t>
      </w:r>
      <w:proofErr w:type="spellStart"/>
      <w:r w:rsidR="00CB21D9" w:rsidRPr="0051183B">
        <w:rPr>
          <w:rFonts w:ascii="Verdana" w:hAnsi="Verdana"/>
          <w:b/>
          <w:i/>
          <w:sz w:val="18"/>
          <w:szCs w:val="18"/>
        </w:rPr>
        <w:t>Thyrocare</w:t>
      </w:r>
      <w:proofErr w:type="spellEnd"/>
      <w:r w:rsidR="00CB21D9" w:rsidRPr="0051183B">
        <w:rPr>
          <w:rFonts w:ascii="Verdana" w:hAnsi="Verdana"/>
          <w:b/>
          <w:i/>
          <w:sz w:val="18"/>
          <w:szCs w:val="18"/>
        </w:rPr>
        <w:t xml:space="preserve"> Technologies Limited</w:t>
      </w:r>
      <w:r w:rsidR="00CB21D9" w:rsidRPr="0051183B">
        <w:rPr>
          <w:rFonts w:ascii="Verdana" w:hAnsi="Verdana"/>
          <w:sz w:val="18"/>
          <w:szCs w:val="18"/>
        </w:rPr>
        <w:t xml:space="preserve"> </w:t>
      </w:r>
      <w:r w:rsidRPr="0051183B">
        <w:rPr>
          <w:rFonts w:ascii="Verdana" w:hAnsi="Verdana"/>
          <w:sz w:val="18"/>
          <w:szCs w:val="18"/>
        </w:rPr>
        <w:t xml:space="preserve">as </w:t>
      </w:r>
      <w:proofErr w:type="spellStart"/>
      <w:proofErr w:type="gramStart"/>
      <w:r w:rsidRPr="0051183B">
        <w:rPr>
          <w:rFonts w:ascii="Verdana" w:hAnsi="Verdana"/>
          <w:sz w:val="18"/>
          <w:szCs w:val="18"/>
        </w:rPr>
        <w:t>a</w:t>
      </w:r>
      <w:proofErr w:type="spellEnd"/>
      <w:proofErr w:type="gramEnd"/>
      <w:r w:rsidRPr="0051183B">
        <w:rPr>
          <w:rFonts w:ascii="Verdana" w:hAnsi="Verdana"/>
          <w:sz w:val="18"/>
          <w:szCs w:val="18"/>
        </w:rPr>
        <w:t xml:space="preserve"> </w:t>
      </w:r>
      <w:r w:rsidRPr="0051183B">
        <w:rPr>
          <w:rFonts w:ascii="Verdana" w:hAnsi="Verdana"/>
          <w:b/>
          <w:i/>
          <w:sz w:val="18"/>
          <w:szCs w:val="18"/>
        </w:rPr>
        <w:t xml:space="preserve">Executive </w:t>
      </w:r>
      <w:r w:rsidR="00CB21D9" w:rsidRPr="0051183B">
        <w:rPr>
          <w:rFonts w:ascii="Verdana" w:hAnsi="Verdana"/>
          <w:sz w:val="18"/>
          <w:szCs w:val="18"/>
        </w:rPr>
        <w:t>June</w:t>
      </w:r>
      <w:r w:rsidRPr="0051183B">
        <w:rPr>
          <w:rFonts w:ascii="Verdana" w:hAnsi="Verdana"/>
          <w:sz w:val="18"/>
          <w:szCs w:val="18"/>
        </w:rPr>
        <w:t xml:space="preserve"> 2009- </w:t>
      </w:r>
      <w:r w:rsidR="00CB21D9" w:rsidRPr="0051183B">
        <w:rPr>
          <w:rFonts w:ascii="Verdana" w:hAnsi="Verdana"/>
          <w:sz w:val="18"/>
          <w:szCs w:val="18"/>
        </w:rPr>
        <w:t xml:space="preserve">January </w:t>
      </w:r>
      <w:r w:rsidRPr="0051183B">
        <w:rPr>
          <w:rFonts w:ascii="Verdana" w:hAnsi="Verdana"/>
          <w:sz w:val="18"/>
          <w:szCs w:val="18"/>
        </w:rPr>
        <w:t xml:space="preserve">2011. </w:t>
      </w:r>
      <w:r w:rsidR="00CB21D9" w:rsidRPr="0051183B">
        <w:rPr>
          <w:rFonts w:ascii="Verdana" w:hAnsi="Verdana"/>
          <w:sz w:val="18"/>
          <w:szCs w:val="18"/>
        </w:rPr>
        <w:t>(Industry : Medical Lab)</w:t>
      </w:r>
    </w:p>
    <w:p w:rsidR="001065D3" w:rsidRPr="0051183B" w:rsidRDefault="0061627A" w:rsidP="001065D3">
      <w:pPr>
        <w:numPr>
          <w:ilvl w:val="0"/>
          <w:numId w:val="19"/>
        </w:numPr>
        <w:spacing w:before="60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Worked with </w:t>
      </w:r>
      <w:r w:rsidR="00CB21D9" w:rsidRPr="0051183B">
        <w:rPr>
          <w:rFonts w:ascii="Verdana" w:hAnsi="Verdana"/>
          <w:b/>
          <w:i/>
          <w:sz w:val="18"/>
          <w:szCs w:val="18"/>
        </w:rPr>
        <w:t>Green Point Tech Services</w:t>
      </w:r>
      <w:r w:rsidR="00CA503F" w:rsidRPr="0051183B">
        <w:rPr>
          <w:rFonts w:ascii="Verdana" w:hAnsi="Verdana"/>
          <w:sz w:val="18"/>
          <w:szCs w:val="18"/>
        </w:rPr>
        <w:t xml:space="preserve"> </w:t>
      </w:r>
      <w:r w:rsidRPr="0051183B">
        <w:rPr>
          <w:rFonts w:ascii="Verdana" w:hAnsi="Verdana"/>
          <w:sz w:val="18"/>
          <w:szCs w:val="18"/>
        </w:rPr>
        <w:t xml:space="preserve">as </w:t>
      </w:r>
      <w:r w:rsidR="00E94960" w:rsidRPr="0051183B">
        <w:rPr>
          <w:rFonts w:ascii="Verdana" w:hAnsi="Verdana"/>
          <w:sz w:val="18"/>
          <w:szCs w:val="18"/>
        </w:rPr>
        <w:t>a</w:t>
      </w:r>
      <w:r w:rsidR="00E94960" w:rsidRPr="0051183B">
        <w:rPr>
          <w:rFonts w:ascii="Verdana" w:hAnsi="Verdana"/>
          <w:b/>
          <w:sz w:val="18"/>
          <w:szCs w:val="18"/>
        </w:rPr>
        <w:t xml:space="preserve"> </w:t>
      </w:r>
      <w:r w:rsidR="00CB21D9" w:rsidRPr="0051183B">
        <w:rPr>
          <w:rFonts w:ascii="Verdana" w:hAnsi="Verdana"/>
          <w:b/>
          <w:sz w:val="18"/>
          <w:szCs w:val="18"/>
        </w:rPr>
        <w:t>Data Analyst</w:t>
      </w:r>
      <w:r w:rsidR="00E94960" w:rsidRPr="0051183B">
        <w:rPr>
          <w:rFonts w:ascii="Verdana" w:hAnsi="Verdana"/>
          <w:b/>
          <w:i/>
          <w:sz w:val="18"/>
          <w:szCs w:val="18"/>
        </w:rPr>
        <w:t xml:space="preserve"> </w:t>
      </w:r>
      <w:r w:rsidR="00CB21D9" w:rsidRPr="0051183B">
        <w:rPr>
          <w:rFonts w:ascii="Verdana" w:hAnsi="Verdana"/>
          <w:sz w:val="18"/>
          <w:szCs w:val="18"/>
        </w:rPr>
        <w:t>April</w:t>
      </w:r>
      <w:r w:rsidRPr="0051183B">
        <w:rPr>
          <w:rFonts w:ascii="Verdana" w:hAnsi="Verdana"/>
          <w:sz w:val="18"/>
          <w:szCs w:val="18"/>
        </w:rPr>
        <w:t xml:space="preserve"> 2</w:t>
      </w:r>
      <w:r w:rsidR="00594992" w:rsidRPr="0051183B">
        <w:rPr>
          <w:rFonts w:ascii="Verdana" w:hAnsi="Verdana"/>
          <w:sz w:val="18"/>
          <w:szCs w:val="18"/>
        </w:rPr>
        <w:t>00</w:t>
      </w:r>
      <w:r w:rsidR="00CB21D9" w:rsidRPr="0051183B">
        <w:rPr>
          <w:rFonts w:ascii="Verdana" w:hAnsi="Verdana"/>
          <w:sz w:val="18"/>
          <w:szCs w:val="18"/>
        </w:rPr>
        <w:t>7</w:t>
      </w:r>
      <w:r w:rsidR="00E94960" w:rsidRPr="0051183B">
        <w:rPr>
          <w:rFonts w:ascii="Verdana" w:hAnsi="Verdana"/>
          <w:sz w:val="18"/>
          <w:szCs w:val="18"/>
        </w:rPr>
        <w:t xml:space="preserve"> to </w:t>
      </w:r>
      <w:r w:rsidR="00CB21D9" w:rsidRPr="0051183B">
        <w:rPr>
          <w:rFonts w:ascii="Verdana" w:hAnsi="Verdana"/>
          <w:sz w:val="18"/>
          <w:szCs w:val="18"/>
        </w:rPr>
        <w:t>May</w:t>
      </w:r>
      <w:r w:rsidR="00E94960" w:rsidRPr="0051183B">
        <w:rPr>
          <w:rFonts w:ascii="Verdana" w:hAnsi="Verdana"/>
          <w:sz w:val="18"/>
          <w:szCs w:val="18"/>
        </w:rPr>
        <w:t xml:space="preserve"> 2009</w:t>
      </w:r>
      <w:r w:rsidR="00CB21D9" w:rsidRPr="0051183B">
        <w:rPr>
          <w:rFonts w:ascii="Verdana" w:hAnsi="Verdana"/>
          <w:sz w:val="18"/>
          <w:szCs w:val="18"/>
        </w:rPr>
        <w:t xml:space="preserve"> (</w:t>
      </w:r>
      <w:r w:rsidR="00E94960" w:rsidRPr="0051183B">
        <w:rPr>
          <w:rFonts w:ascii="Verdana" w:hAnsi="Verdana"/>
          <w:sz w:val="18"/>
          <w:szCs w:val="18"/>
        </w:rPr>
        <w:t xml:space="preserve">Industry : </w:t>
      </w:r>
      <w:r w:rsidR="00CB21D9" w:rsidRPr="0051183B">
        <w:rPr>
          <w:rFonts w:ascii="Verdana" w:hAnsi="Verdana"/>
          <w:sz w:val="18"/>
          <w:szCs w:val="18"/>
        </w:rPr>
        <w:t>BPO</w:t>
      </w:r>
      <w:r w:rsidR="00E94960" w:rsidRPr="0051183B">
        <w:rPr>
          <w:rFonts w:ascii="Verdana" w:hAnsi="Verdana"/>
          <w:sz w:val="18"/>
          <w:szCs w:val="18"/>
        </w:rPr>
        <w:t>)</w:t>
      </w:r>
    </w:p>
    <w:p w:rsidR="00A66D3D" w:rsidRPr="00A66D3D" w:rsidRDefault="00A66D3D" w:rsidP="001065D3">
      <w:pPr>
        <w:spacing w:before="60"/>
        <w:jc w:val="both"/>
        <w:rPr>
          <w:rFonts w:ascii="Verdana" w:hAnsi="Verdana"/>
          <w:sz w:val="17"/>
          <w:szCs w:val="17"/>
        </w:rPr>
      </w:pPr>
    </w:p>
    <w:p w:rsidR="00462AAD" w:rsidRPr="006D75CE" w:rsidRDefault="002E5BB8" w:rsidP="00462AAD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pict>
          <v:shape id="_x0000_i1026" type="#_x0000_t75" style="width:345pt;height:7.5pt" o:hrpct="0" o:hralign="center" o:hr="t">
            <v:imagedata r:id="rId8" o:title="BD21328_"/>
          </v:shape>
        </w:pict>
      </w:r>
    </w:p>
    <w:p w:rsidR="00462AAD" w:rsidRPr="003F2A06" w:rsidRDefault="00462AAD" w:rsidP="001065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sz w:val="17"/>
          <w:szCs w:val="17"/>
        </w:rPr>
        <w:t>___________________________</w:t>
      </w:r>
      <w:r w:rsidRPr="0051183B">
        <w:rPr>
          <w:rFonts w:ascii="Verdana" w:hAnsi="Verdana"/>
          <w:b/>
          <w:color w:val="000000"/>
          <w:sz w:val="26"/>
          <w:szCs w:val="26"/>
        </w:rPr>
        <w:t>P</w:t>
      </w:r>
      <w:r w:rsidRPr="00CD15D6">
        <w:rPr>
          <w:rFonts w:ascii="Verdana" w:hAnsi="Verdana"/>
          <w:b/>
          <w:color w:val="000000"/>
          <w:sz w:val="20"/>
          <w:szCs w:val="20"/>
        </w:rPr>
        <w:t>ERSONALITY</w:t>
      </w:r>
      <w:r>
        <w:rPr>
          <w:rFonts w:ascii="Verdana" w:hAnsi="Verdana"/>
          <w:b/>
          <w:color w:val="000000"/>
          <w:sz w:val="27"/>
          <w:szCs w:val="17"/>
        </w:rPr>
        <w:t xml:space="preserve"> </w:t>
      </w:r>
      <w:r w:rsidRPr="0051183B">
        <w:rPr>
          <w:rFonts w:ascii="Verdana" w:hAnsi="Verdana"/>
          <w:b/>
          <w:color w:val="000000"/>
          <w:sz w:val="26"/>
          <w:szCs w:val="26"/>
        </w:rPr>
        <w:t>T</w:t>
      </w:r>
      <w:r w:rsidRPr="00CD15D6">
        <w:rPr>
          <w:rFonts w:ascii="Verdana" w:hAnsi="Verdana"/>
          <w:b/>
          <w:color w:val="000000"/>
          <w:sz w:val="20"/>
          <w:szCs w:val="20"/>
        </w:rPr>
        <w:t>RAITS</w:t>
      </w:r>
      <w:r w:rsidR="00CD15D6">
        <w:rPr>
          <w:rFonts w:ascii="Verdana" w:hAnsi="Verdana"/>
          <w:b/>
          <w:color w:val="000000"/>
          <w:sz w:val="20"/>
          <w:szCs w:val="20"/>
        </w:rPr>
        <w:t>_</w:t>
      </w:r>
      <w:r>
        <w:rPr>
          <w:rFonts w:ascii="Verdana" w:hAnsi="Verdana"/>
          <w:b/>
          <w:sz w:val="17"/>
          <w:szCs w:val="17"/>
        </w:rPr>
        <w:t>___________________________</w:t>
      </w:r>
    </w:p>
    <w:p w:rsidR="00A66D3D" w:rsidRPr="0051183B" w:rsidRDefault="00462AAD" w:rsidP="00A66D3D">
      <w:pPr>
        <w:numPr>
          <w:ilvl w:val="0"/>
          <w:numId w:val="19"/>
        </w:numPr>
        <w:spacing w:before="60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Adaptability</w:t>
      </w:r>
      <w:r w:rsidR="00A66D3D" w:rsidRPr="0051183B">
        <w:rPr>
          <w:rFonts w:ascii="Verdana" w:hAnsi="Verdana"/>
          <w:sz w:val="18"/>
          <w:szCs w:val="18"/>
        </w:rPr>
        <w:t xml:space="preserve"> &amp; </w:t>
      </w:r>
      <w:r w:rsidRPr="0051183B">
        <w:rPr>
          <w:rFonts w:ascii="Verdana" w:hAnsi="Verdana"/>
          <w:sz w:val="18"/>
          <w:szCs w:val="18"/>
        </w:rPr>
        <w:t>Positive Attitude</w:t>
      </w:r>
    </w:p>
    <w:p w:rsidR="00A66D3D" w:rsidRPr="0051183B" w:rsidRDefault="00462AAD" w:rsidP="00A66D3D">
      <w:pPr>
        <w:numPr>
          <w:ilvl w:val="0"/>
          <w:numId w:val="19"/>
        </w:numPr>
        <w:spacing w:before="60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Pro Active &amp; Commitment</w:t>
      </w:r>
    </w:p>
    <w:p w:rsidR="00A66D3D" w:rsidRPr="0051183B" w:rsidRDefault="00A66D3D" w:rsidP="00A66D3D">
      <w:pPr>
        <w:numPr>
          <w:ilvl w:val="0"/>
          <w:numId w:val="19"/>
        </w:numPr>
        <w:spacing w:before="60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Focus on priorities &amp; </w:t>
      </w:r>
      <w:r w:rsidR="00462AAD" w:rsidRPr="0051183B">
        <w:rPr>
          <w:rFonts w:ascii="Verdana" w:hAnsi="Verdana"/>
          <w:sz w:val="18"/>
          <w:szCs w:val="18"/>
        </w:rPr>
        <w:t>Understand technology on a Macro level</w:t>
      </w:r>
    </w:p>
    <w:p w:rsidR="00A66D3D" w:rsidRPr="00A66D3D" w:rsidRDefault="00A66D3D" w:rsidP="00A66D3D">
      <w:pPr>
        <w:spacing w:before="60"/>
        <w:ind w:left="460"/>
        <w:rPr>
          <w:rFonts w:ascii="Verdana" w:hAnsi="Verdana"/>
          <w:sz w:val="17"/>
          <w:szCs w:val="17"/>
        </w:rPr>
      </w:pPr>
    </w:p>
    <w:p w:rsidR="00C448E9" w:rsidRDefault="00C448E9" w:rsidP="00E12D17">
      <w:pPr>
        <w:jc w:val="both"/>
        <w:rPr>
          <w:rFonts w:ascii="Verdana" w:hAnsi="Verdana"/>
          <w:sz w:val="17"/>
          <w:szCs w:val="17"/>
        </w:rPr>
      </w:pPr>
    </w:p>
    <w:p w:rsidR="00557388" w:rsidRPr="006D75CE" w:rsidRDefault="002E5BB8" w:rsidP="00C448E9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pict>
          <v:shape id="_x0000_i1027" type="#_x0000_t75" style="width:345pt;height:7.5pt" o:hrpct="0" o:hralign="center" o:hr="t">
            <v:imagedata r:id="rId8" o:title="BD21328_"/>
          </v:shape>
        </w:pict>
      </w:r>
    </w:p>
    <w:p w:rsidR="008D588D" w:rsidRDefault="00557388" w:rsidP="001065D3">
      <w:pPr>
        <w:spacing w:before="4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______________________</w:t>
      </w:r>
      <w:r w:rsidR="00833D65" w:rsidRPr="0051183B">
        <w:rPr>
          <w:rFonts w:ascii="Verdana" w:hAnsi="Verdana"/>
          <w:b/>
          <w:sz w:val="26"/>
          <w:szCs w:val="26"/>
        </w:rPr>
        <w:t>K</w:t>
      </w:r>
      <w:r w:rsidR="00833D65" w:rsidRPr="00CD15D6">
        <w:rPr>
          <w:rFonts w:ascii="Verdana" w:hAnsi="Verdana"/>
          <w:b/>
          <w:sz w:val="20"/>
          <w:szCs w:val="20"/>
        </w:rPr>
        <w:t>EY</w:t>
      </w:r>
      <w:r w:rsidRPr="00557388">
        <w:rPr>
          <w:rFonts w:ascii="Verdana" w:hAnsi="Verdana"/>
          <w:b/>
          <w:sz w:val="17"/>
          <w:szCs w:val="17"/>
        </w:rPr>
        <w:t xml:space="preserve"> </w:t>
      </w:r>
      <w:r w:rsidR="00833D65" w:rsidRPr="00CD15D6">
        <w:rPr>
          <w:rFonts w:ascii="Verdana" w:hAnsi="Verdana"/>
          <w:b/>
          <w:sz w:val="30"/>
          <w:szCs w:val="30"/>
        </w:rPr>
        <w:t>R</w:t>
      </w:r>
      <w:r w:rsidR="00833D65" w:rsidRPr="00CD15D6">
        <w:rPr>
          <w:rFonts w:ascii="Verdana" w:hAnsi="Verdana"/>
          <w:b/>
          <w:sz w:val="20"/>
          <w:szCs w:val="20"/>
        </w:rPr>
        <w:t>ESPONSIBILITIES</w:t>
      </w:r>
      <w:r w:rsidR="00372AC3">
        <w:rPr>
          <w:rFonts w:ascii="Verdana" w:hAnsi="Verdana"/>
          <w:b/>
          <w:sz w:val="17"/>
          <w:szCs w:val="17"/>
        </w:rPr>
        <w:t xml:space="preserve"> </w:t>
      </w:r>
      <w:r w:rsidR="00833D65" w:rsidRPr="0051183B">
        <w:rPr>
          <w:rFonts w:ascii="Verdana" w:hAnsi="Verdana"/>
          <w:b/>
          <w:sz w:val="26"/>
          <w:szCs w:val="26"/>
        </w:rPr>
        <w:t>H</w:t>
      </w:r>
      <w:r w:rsidR="00833D65" w:rsidRPr="00CD15D6">
        <w:rPr>
          <w:rFonts w:ascii="Verdana" w:hAnsi="Verdana"/>
          <w:b/>
          <w:sz w:val="20"/>
          <w:szCs w:val="20"/>
        </w:rPr>
        <w:t>ANDLED</w:t>
      </w:r>
      <w:r w:rsidR="00833D65" w:rsidRPr="00557388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__________________</w:t>
      </w:r>
    </w:p>
    <w:p w:rsidR="00D459E2" w:rsidRPr="00ED7E1B" w:rsidRDefault="00D459E2" w:rsidP="00AD7C89">
      <w:pPr>
        <w:spacing w:before="40"/>
        <w:ind w:left="720"/>
        <w:jc w:val="both"/>
        <w:rPr>
          <w:rFonts w:ascii="Verdana" w:hAnsi="Verdana"/>
          <w:b/>
          <w:bCs/>
          <w:sz w:val="17"/>
          <w:szCs w:val="17"/>
        </w:rPr>
      </w:pPr>
    </w:p>
    <w:p w:rsidR="007C6B56" w:rsidRPr="00CD15D6" w:rsidRDefault="00ED7E1B" w:rsidP="007C6B56">
      <w:pPr>
        <w:shd w:val="clear" w:color="auto" w:fill="E6E6E6"/>
        <w:spacing w:before="40" w:line="480" w:lineRule="auto"/>
        <w:jc w:val="center"/>
        <w:rPr>
          <w:rFonts w:ascii="Verdana" w:hAnsi="Verdana"/>
          <w:b/>
          <w:sz w:val="20"/>
          <w:szCs w:val="20"/>
        </w:rPr>
      </w:pPr>
      <w:r w:rsidRPr="00CD15D6">
        <w:rPr>
          <w:rFonts w:ascii="Verdana" w:hAnsi="Verdana"/>
          <w:b/>
          <w:sz w:val="20"/>
          <w:szCs w:val="20"/>
        </w:rPr>
        <w:t xml:space="preserve">GTL Infrastructure Limited (Global Group Enterprise) as </w:t>
      </w:r>
      <w:proofErr w:type="gramStart"/>
      <w:r w:rsidRPr="00CD15D6">
        <w:rPr>
          <w:rFonts w:ascii="Verdana" w:hAnsi="Verdana"/>
          <w:b/>
          <w:sz w:val="20"/>
          <w:szCs w:val="20"/>
        </w:rPr>
        <w:t>an</w:t>
      </w:r>
      <w:proofErr w:type="gramEnd"/>
      <w:r w:rsidRPr="00CD15D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006A60">
        <w:rPr>
          <w:rFonts w:ascii="Verdana" w:hAnsi="Verdana"/>
          <w:b/>
          <w:sz w:val="20"/>
          <w:szCs w:val="20"/>
        </w:rPr>
        <w:t>Sernior</w:t>
      </w:r>
      <w:proofErr w:type="spellEnd"/>
      <w:r w:rsidR="00006A60">
        <w:rPr>
          <w:rFonts w:ascii="Verdana" w:hAnsi="Verdana"/>
          <w:b/>
          <w:sz w:val="20"/>
          <w:szCs w:val="20"/>
        </w:rPr>
        <w:t xml:space="preserve"> Executive</w:t>
      </w:r>
      <w:r w:rsidRPr="00CD15D6">
        <w:rPr>
          <w:rFonts w:ascii="Verdana" w:hAnsi="Verdana"/>
          <w:b/>
          <w:sz w:val="20"/>
          <w:szCs w:val="20"/>
        </w:rPr>
        <w:t xml:space="preserve"> Purchase</w:t>
      </w:r>
      <w:r w:rsidR="00492EAB">
        <w:rPr>
          <w:rFonts w:ascii="Verdana" w:hAnsi="Verdana"/>
          <w:b/>
          <w:sz w:val="20"/>
          <w:szCs w:val="20"/>
        </w:rPr>
        <w:t xml:space="preserve"> (Industry: Telecom – Passive Infra)</w:t>
      </w:r>
    </w:p>
    <w:p w:rsidR="00ED7E1B" w:rsidRPr="00CD15D6" w:rsidRDefault="00ED7E1B" w:rsidP="007C6B56">
      <w:pPr>
        <w:shd w:val="clear" w:color="auto" w:fill="E6E6E6"/>
        <w:spacing w:before="40" w:line="480" w:lineRule="auto"/>
        <w:jc w:val="center"/>
        <w:rPr>
          <w:rFonts w:ascii="Verdana" w:hAnsi="Verdana"/>
          <w:b/>
          <w:sz w:val="20"/>
          <w:szCs w:val="20"/>
        </w:rPr>
      </w:pPr>
      <w:r w:rsidRPr="00CD15D6">
        <w:rPr>
          <w:rFonts w:ascii="Verdana" w:hAnsi="Verdana"/>
          <w:b/>
          <w:sz w:val="20"/>
          <w:szCs w:val="20"/>
        </w:rPr>
        <w:t>Purchase Operations / Vendor Development:</w:t>
      </w:r>
    </w:p>
    <w:p w:rsidR="00544D3C" w:rsidRPr="0051183B" w:rsidRDefault="00544D3C" w:rsidP="00544D3C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Procurement of </w:t>
      </w:r>
      <w:r>
        <w:rPr>
          <w:rFonts w:ascii="Verdana" w:hAnsi="Verdana"/>
          <w:sz w:val="18"/>
          <w:szCs w:val="18"/>
        </w:rPr>
        <w:t>DG</w:t>
      </w:r>
      <w:r w:rsidRPr="0051183B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AC, AMF, Battery Bank, SMPS, Cable, Stabilizer Rectifier Modules &amp;</w:t>
      </w:r>
      <w:r w:rsidRPr="0051183B">
        <w:rPr>
          <w:rFonts w:ascii="Verdana" w:hAnsi="Verdana"/>
          <w:sz w:val="18"/>
          <w:szCs w:val="18"/>
        </w:rPr>
        <w:t xml:space="preserve"> Filter kits.</w:t>
      </w:r>
    </w:p>
    <w:p w:rsidR="00ED7E1B" w:rsidRPr="0051183B" w:rsidRDefault="00B04D9F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Procurement of</w:t>
      </w:r>
      <w:r w:rsidR="00ED7E1B" w:rsidRPr="0051183B">
        <w:rPr>
          <w:rFonts w:ascii="Verdana" w:hAnsi="Verdana"/>
          <w:sz w:val="18"/>
          <w:szCs w:val="18"/>
        </w:rPr>
        <w:t xml:space="preserve"> </w:t>
      </w:r>
      <w:r w:rsidR="001501E7" w:rsidRPr="0051183B">
        <w:rPr>
          <w:rFonts w:ascii="Verdana" w:hAnsi="Verdana"/>
          <w:sz w:val="18"/>
          <w:szCs w:val="18"/>
        </w:rPr>
        <w:t>Up</w:t>
      </w:r>
      <w:r w:rsidR="00D82B91" w:rsidRPr="0051183B">
        <w:rPr>
          <w:rFonts w:ascii="Verdana" w:hAnsi="Verdana"/>
          <w:sz w:val="18"/>
          <w:szCs w:val="18"/>
        </w:rPr>
        <w:t>-</w:t>
      </w:r>
      <w:r w:rsidR="001501E7" w:rsidRPr="0051183B">
        <w:rPr>
          <w:rFonts w:ascii="Verdana" w:hAnsi="Verdana"/>
          <w:sz w:val="18"/>
          <w:szCs w:val="18"/>
        </w:rPr>
        <w:t>gradation Services</w:t>
      </w:r>
      <w:r w:rsidR="00ED7E1B" w:rsidRPr="0051183B">
        <w:rPr>
          <w:rFonts w:ascii="Verdana" w:hAnsi="Verdana"/>
          <w:sz w:val="18"/>
          <w:szCs w:val="18"/>
        </w:rPr>
        <w:t xml:space="preserve">, </w:t>
      </w:r>
      <w:r w:rsidR="001501E7" w:rsidRPr="0051183B">
        <w:rPr>
          <w:rFonts w:ascii="Verdana" w:hAnsi="Verdana"/>
          <w:sz w:val="18"/>
          <w:szCs w:val="18"/>
        </w:rPr>
        <w:t>DG CAMC, F</w:t>
      </w:r>
      <w:r w:rsidR="00D82B91" w:rsidRPr="0051183B">
        <w:rPr>
          <w:rFonts w:ascii="Verdana" w:hAnsi="Verdana"/>
          <w:sz w:val="18"/>
          <w:szCs w:val="18"/>
        </w:rPr>
        <w:t>ilter kits</w:t>
      </w:r>
      <w:r w:rsidR="00ED7E1B" w:rsidRPr="0051183B">
        <w:rPr>
          <w:rFonts w:ascii="Verdana" w:hAnsi="Verdana"/>
          <w:sz w:val="18"/>
          <w:szCs w:val="18"/>
        </w:rPr>
        <w:t>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Reporting directly to the General Manger &amp; Sr. </w:t>
      </w:r>
      <w:proofErr w:type="gramStart"/>
      <w:r w:rsidRPr="0051183B">
        <w:rPr>
          <w:rFonts w:ascii="Verdana" w:hAnsi="Verdana"/>
          <w:sz w:val="18"/>
          <w:szCs w:val="18"/>
        </w:rPr>
        <w:t>VP ,</w:t>
      </w:r>
      <w:proofErr w:type="gramEnd"/>
      <w:r w:rsidRPr="0051183B">
        <w:rPr>
          <w:rFonts w:ascii="Verdana" w:hAnsi="Verdana"/>
          <w:sz w:val="18"/>
          <w:szCs w:val="18"/>
        </w:rPr>
        <w:t xml:space="preserve"> assist with vendor selection and proposal evaluations  and finalizing the rate and quantity with G.M - Commercial and getting approval time to time</w:t>
      </w:r>
      <w:r w:rsidR="00332E4C" w:rsidRPr="0051183B">
        <w:rPr>
          <w:rFonts w:ascii="Verdana" w:hAnsi="Verdana"/>
          <w:sz w:val="18"/>
          <w:szCs w:val="18"/>
        </w:rPr>
        <w:t>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Scrutinize the Indent &amp; Clearing indents from online indent system.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Responsible for Preparation &amp; Ex</w:t>
      </w:r>
      <w:r w:rsidR="00D82B91" w:rsidRPr="0051183B">
        <w:rPr>
          <w:rFonts w:ascii="Verdana" w:hAnsi="Verdana"/>
          <w:sz w:val="18"/>
          <w:szCs w:val="18"/>
        </w:rPr>
        <w:t xml:space="preserve">ecution of purchase order of </w:t>
      </w:r>
      <w:r w:rsidR="00B04D9F" w:rsidRPr="0051183B">
        <w:rPr>
          <w:rFonts w:ascii="Verdana" w:hAnsi="Verdana"/>
          <w:sz w:val="18"/>
          <w:szCs w:val="18"/>
        </w:rPr>
        <w:t xml:space="preserve">approved Indent from all </w:t>
      </w:r>
      <w:proofErr w:type="spellStart"/>
      <w:r w:rsidR="00B04D9F" w:rsidRPr="0051183B">
        <w:rPr>
          <w:rFonts w:ascii="Verdana" w:hAnsi="Verdana"/>
          <w:sz w:val="18"/>
          <w:szCs w:val="18"/>
        </w:rPr>
        <w:t>stack</w:t>
      </w:r>
      <w:proofErr w:type="spellEnd"/>
      <w:r w:rsidR="00B04D9F" w:rsidRPr="0051183B">
        <w:rPr>
          <w:rFonts w:ascii="Verdana" w:hAnsi="Verdana"/>
          <w:sz w:val="18"/>
          <w:szCs w:val="18"/>
        </w:rPr>
        <w:t xml:space="preserve"> holders</w:t>
      </w:r>
      <w:r w:rsidR="00D82B91" w:rsidRPr="0051183B">
        <w:rPr>
          <w:rFonts w:ascii="Verdana" w:hAnsi="Verdana"/>
          <w:sz w:val="18"/>
          <w:szCs w:val="18"/>
        </w:rPr>
        <w:t>.</w:t>
      </w:r>
    </w:p>
    <w:p w:rsidR="00ED7E1B" w:rsidRPr="0051183B" w:rsidRDefault="00ED7E1B" w:rsidP="00ED7E1B">
      <w:pPr>
        <w:pStyle w:val="ListParagraph"/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Ensuring minimum cost to the company for all procurements within approved CAPEX &amp; OPEX Budgets</w:t>
      </w:r>
      <w:r w:rsidR="00B04D9F" w:rsidRPr="0051183B">
        <w:rPr>
          <w:rFonts w:ascii="Verdana" w:hAnsi="Verdana"/>
          <w:sz w:val="18"/>
          <w:szCs w:val="18"/>
        </w:rPr>
        <w:t>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Source, select, collecting quotations, evaluating supplier and Negotiate for best purchasing package (in terms of quality, price, term, delivery and service) with suppliers and sub-contractors assigned. 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Evaluating vendor performance based on PQD (Product/ Quality/ Delivery) for higher quality of services from vendor.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Retaining/ deleting of vendors based on vendor performance evaluation.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Negotiation with suppliers for cost reduction to achieve the planned savings.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lastRenderedPageBreak/>
        <w:t xml:space="preserve">Effective negotiation on price increase proposals from the supplier in line with the market competition. 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Introducing &amp; Development of new vendors for healthy competition</w:t>
      </w:r>
      <w:r w:rsidR="00332E4C" w:rsidRPr="0051183B">
        <w:rPr>
          <w:rFonts w:ascii="Verdana" w:hAnsi="Verdana"/>
          <w:sz w:val="18"/>
          <w:szCs w:val="18"/>
        </w:rPr>
        <w:t>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Managing logistics functions, negotiating with transporters &amp; clearing agents for cost effective transport solutions &amp; clearances</w:t>
      </w:r>
      <w:r w:rsidR="00332E4C" w:rsidRPr="0051183B">
        <w:rPr>
          <w:rFonts w:ascii="Verdana" w:hAnsi="Verdana"/>
          <w:sz w:val="18"/>
          <w:szCs w:val="18"/>
        </w:rPr>
        <w:t>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Preparing the comparative chart &amp; compare the quotes for each &amp; every materials.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Coordinate with user departments and suppliers in the purchasing scope of work for projects assigned.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Preparing Annual Rate Contract with suppliers &amp; Renewing contracts within due date</w:t>
      </w:r>
      <w:r w:rsidR="00B04D9F" w:rsidRPr="0051183B">
        <w:rPr>
          <w:rFonts w:ascii="Verdana" w:hAnsi="Verdana"/>
          <w:sz w:val="18"/>
          <w:szCs w:val="18"/>
        </w:rPr>
        <w:t>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Intimating user team to raise Indent/PRs for renewal of Contracts and AMCs.</w:t>
      </w:r>
    </w:p>
    <w:p w:rsidR="00332E4C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Coordinate &amp; Follow–up with suppliers to ensure on-time delivery &amp; for Rejection / Shortage</w:t>
      </w:r>
      <w:r w:rsidR="00332E4C" w:rsidRPr="0051183B">
        <w:rPr>
          <w:rFonts w:ascii="Verdana" w:hAnsi="Verdana"/>
          <w:sz w:val="18"/>
          <w:szCs w:val="18"/>
        </w:rPr>
        <w:t>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Responsible for the preparation and process purchase orders and documents in accordance with company policies and procedures.</w:t>
      </w:r>
    </w:p>
    <w:p w:rsidR="00ED7E1B" w:rsidRPr="0051183B" w:rsidRDefault="00B04D9F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Coordinating/</w:t>
      </w:r>
      <w:r w:rsidR="00ED7E1B" w:rsidRPr="0051183B">
        <w:rPr>
          <w:rFonts w:ascii="Verdana" w:hAnsi="Verdana"/>
          <w:sz w:val="18"/>
          <w:szCs w:val="18"/>
        </w:rPr>
        <w:t xml:space="preserve">Intimating user team to raise Indent for renewal of Contracts and AMCs and </w:t>
      </w:r>
      <w:r w:rsidR="00794A5B" w:rsidRPr="0051183B">
        <w:rPr>
          <w:rFonts w:ascii="Verdana" w:hAnsi="Verdana"/>
          <w:sz w:val="18"/>
          <w:szCs w:val="18"/>
        </w:rPr>
        <w:t xml:space="preserve">Renewing contracts within due </w:t>
      </w:r>
      <w:r w:rsidR="00ED7E1B" w:rsidRPr="0051183B">
        <w:rPr>
          <w:rFonts w:ascii="Verdana" w:hAnsi="Verdana"/>
          <w:sz w:val="18"/>
          <w:szCs w:val="18"/>
        </w:rPr>
        <w:t>date.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Purchase and issue order in accordance to specification</w:t>
      </w:r>
      <w:r w:rsidR="00B04D9F" w:rsidRPr="0051183B">
        <w:rPr>
          <w:rFonts w:ascii="Verdana" w:hAnsi="Verdana"/>
          <w:sz w:val="18"/>
          <w:szCs w:val="18"/>
        </w:rPr>
        <w:t>.</w:t>
      </w:r>
    </w:p>
    <w:p w:rsidR="00ED7E1B" w:rsidRPr="0051183B" w:rsidRDefault="00ED7E1B" w:rsidP="00ED7E1B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Source for new parts, suppliers or sub-contractors when the need arises</w:t>
      </w:r>
      <w:r w:rsidR="00B04D9F" w:rsidRPr="0051183B">
        <w:rPr>
          <w:rFonts w:ascii="Verdana" w:hAnsi="Verdana"/>
          <w:sz w:val="18"/>
          <w:szCs w:val="18"/>
        </w:rPr>
        <w:t>.</w:t>
      </w:r>
    </w:p>
    <w:p w:rsidR="007C6B56" w:rsidRDefault="00ED7E1B" w:rsidP="007C6B56">
      <w:pPr>
        <w:numPr>
          <w:ilvl w:val="0"/>
          <w:numId w:val="26"/>
        </w:numPr>
        <w:spacing w:before="40" w:line="276" w:lineRule="auto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Providing MIS, Monthly Procurement, </w:t>
      </w:r>
      <w:proofErr w:type="gramStart"/>
      <w:r w:rsidRPr="0051183B">
        <w:rPr>
          <w:rFonts w:ascii="Verdana" w:hAnsi="Verdana"/>
          <w:sz w:val="18"/>
          <w:szCs w:val="18"/>
        </w:rPr>
        <w:t>Inventory ,</w:t>
      </w:r>
      <w:proofErr w:type="gramEnd"/>
      <w:r w:rsidRPr="0051183B">
        <w:rPr>
          <w:rFonts w:ascii="Verdana" w:hAnsi="Verdana"/>
          <w:sz w:val="18"/>
          <w:szCs w:val="18"/>
        </w:rPr>
        <w:t xml:space="preserve"> report to Management about transactions made against each category</w:t>
      </w:r>
      <w:r w:rsidR="00B04D9F" w:rsidRPr="0051183B">
        <w:rPr>
          <w:rFonts w:ascii="Verdana" w:hAnsi="Verdana"/>
          <w:sz w:val="18"/>
          <w:szCs w:val="18"/>
        </w:rPr>
        <w:t>.</w:t>
      </w:r>
    </w:p>
    <w:p w:rsidR="0051183B" w:rsidRPr="0051183B" w:rsidRDefault="0051183B" w:rsidP="0051183B">
      <w:pPr>
        <w:spacing w:before="40" w:line="276" w:lineRule="auto"/>
        <w:ind w:left="360"/>
        <w:rPr>
          <w:rFonts w:ascii="Verdana" w:hAnsi="Verdana"/>
          <w:sz w:val="18"/>
          <w:szCs w:val="18"/>
        </w:rPr>
      </w:pPr>
    </w:p>
    <w:p w:rsidR="00006A60" w:rsidRDefault="002E5BB8" w:rsidP="00006A60">
      <w:pPr>
        <w:spacing w:before="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7"/>
          <w:szCs w:val="17"/>
        </w:rPr>
        <w:pict>
          <v:shape id="_x0000_i1028" type="#_x0000_t75" style="width:345pt;height:7.5pt" o:hrpct="0" o:hralign="center" o:hr="t">
            <v:imagedata r:id="rId8" o:title="BD21328_"/>
          </v:shape>
        </w:pict>
      </w:r>
    </w:p>
    <w:p w:rsidR="00492EAB" w:rsidRDefault="00492EAB" w:rsidP="00492EAB">
      <w:pPr>
        <w:shd w:val="clear" w:color="auto" w:fill="E6E6E6"/>
        <w:spacing w:before="40" w:line="480" w:lineRule="auto"/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006A60">
        <w:rPr>
          <w:rFonts w:ascii="Verdana" w:hAnsi="Verdana"/>
          <w:b/>
          <w:sz w:val="20"/>
          <w:szCs w:val="20"/>
        </w:rPr>
        <w:t>Proserve</w:t>
      </w:r>
      <w:proofErr w:type="spellEnd"/>
      <w:r w:rsidRPr="00006A6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06A60">
        <w:rPr>
          <w:rFonts w:ascii="Verdana" w:hAnsi="Verdana"/>
          <w:b/>
          <w:sz w:val="20"/>
          <w:szCs w:val="20"/>
        </w:rPr>
        <w:t>Pvt.</w:t>
      </w:r>
      <w:proofErr w:type="spellEnd"/>
      <w:r w:rsidRPr="00006A60">
        <w:rPr>
          <w:rFonts w:ascii="Verdana" w:hAnsi="Verdana"/>
          <w:b/>
          <w:sz w:val="20"/>
          <w:szCs w:val="20"/>
        </w:rPr>
        <w:t xml:space="preserve"> Ltd. (Global Group Enterprise) as an </w:t>
      </w:r>
      <w:r>
        <w:rPr>
          <w:rFonts w:ascii="Verdana" w:hAnsi="Verdana"/>
          <w:b/>
          <w:sz w:val="20"/>
          <w:szCs w:val="20"/>
        </w:rPr>
        <w:t>Executive Purchase</w:t>
      </w:r>
    </w:p>
    <w:p w:rsidR="00492EAB" w:rsidRPr="00CD15D6" w:rsidRDefault="00492EAB" w:rsidP="00492EAB">
      <w:pPr>
        <w:shd w:val="clear" w:color="auto" w:fill="E6E6E6"/>
        <w:spacing w:before="40" w:line="48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(Industry: Telecom – Passive Infra)</w:t>
      </w:r>
    </w:p>
    <w:p w:rsidR="00492EAB" w:rsidRPr="00CD15D6" w:rsidRDefault="00492EAB" w:rsidP="00492EAB">
      <w:pPr>
        <w:shd w:val="clear" w:color="auto" w:fill="E6E6E6"/>
        <w:spacing w:before="40" w:line="480" w:lineRule="auto"/>
        <w:jc w:val="center"/>
        <w:rPr>
          <w:rFonts w:ascii="Verdana" w:hAnsi="Verdana"/>
          <w:b/>
          <w:sz w:val="20"/>
          <w:szCs w:val="20"/>
        </w:rPr>
      </w:pPr>
      <w:r w:rsidRPr="00CD15D6">
        <w:rPr>
          <w:rFonts w:ascii="Verdana" w:hAnsi="Verdana"/>
          <w:b/>
          <w:sz w:val="20"/>
          <w:szCs w:val="20"/>
        </w:rPr>
        <w:t>Purchase Operations / Vendor Development:</w:t>
      </w:r>
    </w:p>
    <w:p w:rsidR="00006A60" w:rsidRPr="0051183B" w:rsidRDefault="00006A60" w:rsidP="004669B3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Developing and sourcing ve</w:t>
      </w:r>
      <w:r w:rsidR="004669B3" w:rsidRPr="0051183B">
        <w:rPr>
          <w:rFonts w:ascii="Verdana" w:hAnsi="Verdana"/>
          <w:sz w:val="18"/>
          <w:szCs w:val="18"/>
        </w:rPr>
        <w:t xml:space="preserve">ndor for civil, electrical, EB </w:t>
      </w:r>
      <w:r w:rsidRPr="0051183B">
        <w:rPr>
          <w:rFonts w:ascii="Verdana" w:hAnsi="Verdana"/>
          <w:sz w:val="18"/>
          <w:szCs w:val="18"/>
        </w:rPr>
        <w:t>and O&amp;M activity.</w:t>
      </w:r>
    </w:p>
    <w:p w:rsidR="00006A60" w:rsidRPr="0051183B" w:rsidRDefault="00006A60" w:rsidP="004669B3">
      <w:pPr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Preparing purchase order, work Order, rate contract relating to all activities like for Civil Work, Ele</w:t>
      </w:r>
      <w:r w:rsidR="004669B3" w:rsidRPr="0051183B">
        <w:rPr>
          <w:rFonts w:ascii="Verdana" w:hAnsi="Verdana"/>
          <w:sz w:val="18"/>
          <w:szCs w:val="18"/>
        </w:rPr>
        <w:t>ctrical Work, Erection Work, EB</w:t>
      </w:r>
      <w:r w:rsidRPr="0051183B">
        <w:rPr>
          <w:rFonts w:ascii="Verdana" w:hAnsi="Verdana"/>
          <w:sz w:val="18"/>
          <w:szCs w:val="18"/>
        </w:rPr>
        <w:t xml:space="preserve"> </w:t>
      </w:r>
      <w:proofErr w:type="spellStart"/>
      <w:r w:rsidRPr="0051183B">
        <w:rPr>
          <w:rFonts w:ascii="Verdana" w:hAnsi="Verdana"/>
          <w:sz w:val="18"/>
          <w:szCs w:val="18"/>
        </w:rPr>
        <w:t>etc</w:t>
      </w:r>
      <w:proofErr w:type="spellEnd"/>
    </w:p>
    <w:p w:rsidR="00006A60" w:rsidRPr="0051183B" w:rsidRDefault="00006A60" w:rsidP="00006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Negotiation and contract finalization.</w:t>
      </w:r>
    </w:p>
    <w:p w:rsidR="00006A60" w:rsidRPr="0051183B" w:rsidRDefault="00006A60" w:rsidP="00006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Invoices processing of various activities.</w:t>
      </w:r>
    </w:p>
    <w:p w:rsidR="004669B3" w:rsidRDefault="004669B3" w:rsidP="00006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Preparing MIS of Service Order/Purchase Order activity wise.</w:t>
      </w:r>
    </w:p>
    <w:p w:rsidR="0051183B" w:rsidRPr="0051183B" w:rsidRDefault="0051183B" w:rsidP="0051183B">
      <w:pPr>
        <w:pStyle w:val="ListParagraph"/>
        <w:spacing w:after="20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="004669B3" w:rsidRDefault="002E5BB8" w:rsidP="004669B3">
      <w:pPr>
        <w:spacing w:after="200" w:line="276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pict>
          <v:shape id="_x0000_i1029" type="#_x0000_t75" style="width:345pt;height:7.5pt" o:hrpct="0" o:hralign="center" o:hr="t">
            <v:imagedata r:id="rId8" o:title="BD21328_"/>
          </v:shape>
        </w:pict>
      </w:r>
    </w:p>
    <w:p w:rsidR="004669B3" w:rsidRDefault="004669B3" w:rsidP="00492EAB">
      <w:pPr>
        <w:shd w:val="clear" w:color="auto" w:fill="E6E6E6"/>
        <w:spacing w:before="40" w:line="480" w:lineRule="auto"/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492EAB">
        <w:rPr>
          <w:rFonts w:ascii="Verdana" w:hAnsi="Verdana"/>
          <w:b/>
          <w:sz w:val="20"/>
          <w:szCs w:val="20"/>
        </w:rPr>
        <w:t>Thyrocare</w:t>
      </w:r>
      <w:proofErr w:type="spellEnd"/>
      <w:r w:rsidRPr="00492EAB">
        <w:rPr>
          <w:rFonts w:ascii="Verdana" w:hAnsi="Verdana"/>
          <w:b/>
          <w:i/>
          <w:sz w:val="20"/>
          <w:szCs w:val="20"/>
        </w:rPr>
        <w:t xml:space="preserve"> </w:t>
      </w:r>
      <w:r w:rsidRPr="00492EAB">
        <w:rPr>
          <w:rFonts w:ascii="Verdana" w:hAnsi="Verdana"/>
          <w:b/>
          <w:sz w:val="20"/>
          <w:szCs w:val="20"/>
        </w:rPr>
        <w:t>Technologies Limited</w:t>
      </w:r>
      <w:r w:rsidRPr="00492EAB">
        <w:rPr>
          <w:rFonts w:ascii="Verdana" w:hAnsi="Verdana"/>
          <w:sz w:val="20"/>
          <w:szCs w:val="20"/>
        </w:rPr>
        <w:t xml:space="preserve"> </w:t>
      </w:r>
      <w:r w:rsidRPr="00492EAB">
        <w:rPr>
          <w:rFonts w:ascii="Verdana" w:hAnsi="Verdana"/>
          <w:b/>
          <w:sz w:val="20"/>
          <w:szCs w:val="20"/>
        </w:rPr>
        <w:t>as an Executive</w:t>
      </w:r>
    </w:p>
    <w:p w:rsidR="00492EAB" w:rsidRPr="00492EAB" w:rsidRDefault="00492EAB" w:rsidP="00492EAB">
      <w:pPr>
        <w:shd w:val="clear" w:color="auto" w:fill="E6E6E6"/>
        <w:spacing w:before="40" w:line="48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(Industry: Medical Lab)</w:t>
      </w:r>
    </w:p>
    <w:p w:rsidR="004669B3" w:rsidRPr="00492EAB" w:rsidRDefault="004669B3" w:rsidP="00492EAB">
      <w:pPr>
        <w:shd w:val="clear" w:color="auto" w:fill="E6E6E6"/>
        <w:spacing w:before="40" w:line="480" w:lineRule="auto"/>
        <w:jc w:val="center"/>
        <w:rPr>
          <w:rFonts w:ascii="Verdana" w:hAnsi="Verdana"/>
          <w:b/>
          <w:sz w:val="20"/>
          <w:szCs w:val="20"/>
        </w:rPr>
      </w:pPr>
      <w:r w:rsidRPr="00492EAB">
        <w:rPr>
          <w:rFonts w:ascii="Verdana" w:hAnsi="Verdana"/>
          <w:b/>
          <w:sz w:val="20"/>
          <w:szCs w:val="20"/>
        </w:rPr>
        <w:t>Warehouse Operations:</w:t>
      </w:r>
    </w:p>
    <w:p w:rsidR="004669B3" w:rsidRPr="0051183B" w:rsidRDefault="004669B3" w:rsidP="004669B3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To ensure about the proper receiving of invoice by customer</w:t>
      </w:r>
      <w:r w:rsidR="00332E4C" w:rsidRPr="0051183B">
        <w:rPr>
          <w:rFonts w:ascii="Verdana" w:hAnsi="Verdana"/>
          <w:sz w:val="18"/>
          <w:szCs w:val="18"/>
        </w:rPr>
        <w:t>.</w:t>
      </w:r>
    </w:p>
    <w:p w:rsidR="004669B3" w:rsidRPr="0051183B" w:rsidRDefault="004669B3" w:rsidP="004669B3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Verifying the daily inventory movement.</w:t>
      </w:r>
    </w:p>
    <w:p w:rsidR="004669B3" w:rsidRPr="0051183B" w:rsidRDefault="004669B3" w:rsidP="004669B3">
      <w:pPr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Tracking of inventory from its origin to its final destination.</w:t>
      </w:r>
    </w:p>
    <w:p w:rsidR="004669B3" w:rsidRPr="0051183B" w:rsidRDefault="004669B3" w:rsidP="004669B3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Keeping record of all receipt and dispatch of material daily wise.</w:t>
      </w:r>
    </w:p>
    <w:p w:rsidR="004669B3" w:rsidRPr="0051183B" w:rsidRDefault="004669B3" w:rsidP="004669B3">
      <w:pPr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Coordinating with field Officer about the proper delivery of material at locations and resolving their query.</w:t>
      </w:r>
    </w:p>
    <w:p w:rsidR="004669B3" w:rsidRPr="0051183B" w:rsidRDefault="004669B3" w:rsidP="004669B3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Project wise MIS reporting to Project Manager</w:t>
      </w:r>
      <w:r w:rsidR="00332E4C" w:rsidRPr="0051183B">
        <w:rPr>
          <w:rFonts w:ascii="Verdana" w:hAnsi="Verdana"/>
          <w:sz w:val="18"/>
          <w:szCs w:val="18"/>
        </w:rPr>
        <w:t>.</w:t>
      </w:r>
    </w:p>
    <w:p w:rsidR="00D459E2" w:rsidRPr="006D75CE" w:rsidRDefault="00D459E2" w:rsidP="00D459E2">
      <w:pPr>
        <w:spacing w:before="40"/>
        <w:jc w:val="both"/>
        <w:rPr>
          <w:rFonts w:ascii="Verdana" w:hAnsi="Verdana"/>
          <w:sz w:val="17"/>
          <w:szCs w:val="17"/>
        </w:rPr>
      </w:pPr>
    </w:p>
    <w:p w:rsidR="0051183B" w:rsidRDefault="0051183B" w:rsidP="00D459E2">
      <w:pPr>
        <w:spacing w:before="40"/>
        <w:jc w:val="center"/>
        <w:rPr>
          <w:rFonts w:ascii="Verdana" w:hAnsi="Verdana"/>
          <w:sz w:val="17"/>
          <w:szCs w:val="17"/>
        </w:rPr>
      </w:pPr>
    </w:p>
    <w:p w:rsidR="002E5BB8" w:rsidRDefault="002E5BB8" w:rsidP="00D459E2">
      <w:pPr>
        <w:spacing w:before="40"/>
        <w:jc w:val="center"/>
        <w:rPr>
          <w:rFonts w:ascii="Verdana" w:hAnsi="Verdana"/>
          <w:sz w:val="17"/>
          <w:szCs w:val="17"/>
        </w:rPr>
      </w:pPr>
    </w:p>
    <w:p w:rsidR="0051183B" w:rsidRDefault="0051183B" w:rsidP="00D459E2">
      <w:pPr>
        <w:spacing w:before="40"/>
        <w:jc w:val="center"/>
        <w:rPr>
          <w:rFonts w:ascii="Verdana" w:hAnsi="Verdana"/>
          <w:sz w:val="17"/>
          <w:szCs w:val="17"/>
        </w:rPr>
      </w:pPr>
    </w:p>
    <w:p w:rsidR="0051183B" w:rsidRDefault="0051183B" w:rsidP="00D459E2">
      <w:pPr>
        <w:spacing w:before="40"/>
        <w:jc w:val="center"/>
        <w:rPr>
          <w:rFonts w:ascii="Verdana" w:hAnsi="Verdana"/>
          <w:sz w:val="17"/>
          <w:szCs w:val="17"/>
        </w:rPr>
      </w:pPr>
    </w:p>
    <w:p w:rsidR="0051183B" w:rsidRDefault="0051183B" w:rsidP="00D459E2">
      <w:pPr>
        <w:spacing w:before="40"/>
        <w:jc w:val="center"/>
        <w:rPr>
          <w:rFonts w:ascii="Verdana" w:hAnsi="Verdana"/>
          <w:sz w:val="17"/>
          <w:szCs w:val="17"/>
        </w:rPr>
      </w:pPr>
    </w:p>
    <w:p w:rsidR="0051183B" w:rsidRDefault="0051183B" w:rsidP="00D459E2">
      <w:pPr>
        <w:spacing w:before="40"/>
        <w:jc w:val="center"/>
        <w:rPr>
          <w:rFonts w:ascii="Verdana" w:hAnsi="Verdana"/>
          <w:sz w:val="17"/>
          <w:szCs w:val="17"/>
        </w:rPr>
      </w:pPr>
    </w:p>
    <w:p w:rsidR="0051183B" w:rsidRDefault="0051183B" w:rsidP="00D459E2">
      <w:pPr>
        <w:spacing w:before="40"/>
        <w:jc w:val="center"/>
        <w:rPr>
          <w:rFonts w:ascii="Verdana" w:hAnsi="Verdana"/>
          <w:sz w:val="17"/>
          <w:szCs w:val="17"/>
        </w:rPr>
      </w:pPr>
    </w:p>
    <w:p w:rsidR="0051183B" w:rsidRDefault="0051183B" w:rsidP="00D459E2">
      <w:pPr>
        <w:spacing w:before="40"/>
        <w:jc w:val="center"/>
        <w:rPr>
          <w:rFonts w:ascii="Verdana" w:hAnsi="Verdana"/>
          <w:sz w:val="17"/>
          <w:szCs w:val="17"/>
        </w:rPr>
      </w:pPr>
    </w:p>
    <w:p w:rsidR="004669B3" w:rsidRDefault="002E5BB8" w:rsidP="00D459E2">
      <w:pPr>
        <w:spacing w:before="4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pict>
          <v:shape id="_x0000_i1030" type="#_x0000_t75" style="width:345pt;height:7.5pt" o:hrpct="0" o:hralign="center" o:hr="t">
            <v:imagedata r:id="rId8" o:title="BD21328_"/>
          </v:shape>
        </w:pict>
      </w:r>
    </w:p>
    <w:p w:rsidR="00D459E2" w:rsidRPr="006D75CE" w:rsidRDefault="00CD15D6" w:rsidP="00D459E2">
      <w:pPr>
        <w:spacing w:before="4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_____________________________</w:t>
      </w:r>
      <w:r w:rsidR="00D459E2">
        <w:rPr>
          <w:rFonts w:ascii="Verdana" w:hAnsi="Verdana"/>
          <w:b/>
          <w:sz w:val="17"/>
          <w:szCs w:val="17"/>
        </w:rPr>
        <w:t>_</w:t>
      </w:r>
      <w:r w:rsidR="00D459E2" w:rsidRPr="0051183B">
        <w:rPr>
          <w:rFonts w:ascii="Verdana" w:hAnsi="Verdana"/>
          <w:b/>
          <w:sz w:val="26"/>
          <w:szCs w:val="26"/>
        </w:rPr>
        <w:t>A</w:t>
      </w:r>
      <w:r w:rsidR="00D459E2" w:rsidRPr="00CD15D6">
        <w:rPr>
          <w:rFonts w:ascii="Verdana" w:hAnsi="Verdana"/>
          <w:b/>
          <w:sz w:val="20"/>
          <w:szCs w:val="20"/>
        </w:rPr>
        <w:t>chievements</w:t>
      </w:r>
      <w:r w:rsidR="00D459E2">
        <w:rPr>
          <w:rFonts w:ascii="Verdana" w:hAnsi="Verdana"/>
          <w:b/>
          <w:sz w:val="17"/>
          <w:szCs w:val="17"/>
        </w:rPr>
        <w:t>_______</w:t>
      </w:r>
      <w:r>
        <w:rPr>
          <w:rFonts w:ascii="Verdana" w:hAnsi="Verdana"/>
          <w:b/>
          <w:sz w:val="17"/>
          <w:szCs w:val="17"/>
        </w:rPr>
        <w:t>_______</w:t>
      </w:r>
      <w:r w:rsidR="00D459E2">
        <w:rPr>
          <w:rFonts w:ascii="Verdana" w:hAnsi="Verdana"/>
          <w:b/>
          <w:sz w:val="17"/>
          <w:szCs w:val="17"/>
        </w:rPr>
        <w:t>__________________</w:t>
      </w:r>
    </w:p>
    <w:p w:rsidR="00910D0B" w:rsidRPr="0051183B" w:rsidRDefault="00332562" w:rsidP="00332562">
      <w:pPr>
        <w:numPr>
          <w:ilvl w:val="0"/>
          <w:numId w:val="19"/>
        </w:numPr>
        <w:spacing w:before="40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Awarded with Certificate of “</w:t>
      </w:r>
      <w:r w:rsidRPr="0051183B">
        <w:rPr>
          <w:rFonts w:ascii="Verdana" w:hAnsi="Verdana"/>
          <w:b/>
          <w:i/>
          <w:sz w:val="18"/>
          <w:szCs w:val="18"/>
          <w:u w:val="single"/>
        </w:rPr>
        <w:t>Passion for Action</w:t>
      </w:r>
      <w:r w:rsidRPr="0051183B">
        <w:rPr>
          <w:rFonts w:ascii="Verdana" w:hAnsi="Verdana"/>
          <w:sz w:val="18"/>
          <w:szCs w:val="18"/>
        </w:rPr>
        <w:t>” for Excellence and outstanding support</w:t>
      </w:r>
      <w:r w:rsidR="000B3536" w:rsidRPr="0051183B">
        <w:rPr>
          <w:rFonts w:ascii="Verdana" w:hAnsi="Verdana"/>
          <w:sz w:val="18"/>
          <w:szCs w:val="18"/>
        </w:rPr>
        <w:t>.</w:t>
      </w:r>
    </w:p>
    <w:p w:rsidR="00CA4EEE" w:rsidRDefault="00CA4EEE" w:rsidP="00AD7C89">
      <w:pPr>
        <w:spacing w:before="40"/>
        <w:jc w:val="both"/>
        <w:rPr>
          <w:rFonts w:ascii="Verdana" w:hAnsi="Verdana"/>
          <w:color w:val="000000"/>
          <w:sz w:val="17"/>
          <w:szCs w:val="17"/>
        </w:rPr>
      </w:pPr>
    </w:p>
    <w:p w:rsidR="00B04D9F" w:rsidRDefault="00B04D9F" w:rsidP="00AD7C89">
      <w:pPr>
        <w:spacing w:before="40"/>
        <w:jc w:val="both"/>
        <w:rPr>
          <w:rFonts w:ascii="Verdana" w:hAnsi="Verdana"/>
          <w:color w:val="000000"/>
          <w:sz w:val="17"/>
          <w:szCs w:val="17"/>
        </w:rPr>
      </w:pPr>
    </w:p>
    <w:p w:rsidR="00B04D9F" w:rsidRDefault="002E5BB8" w:rsidP="00AD7C89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pict>
          <v:shape id="_x0000_i1031" type="#_x0000_t75" style="width:345pt;height:7.5pt" o:hrpct="0" o:hralign="center" o:hr="t">
            <v:imagedata r:id="rId8" o:title="BD21328_"/>
          </v:shape>
        </w:pict>
      </w:r>
      <w:r w:rsidR="00AD7C89">
        <w:rPr>
          <w:rFonts w:ascii="Verdana" w:hAnsi="Verdana"/>
          <w:sz w:val="17"/>
          <w:szCs w:val="17"/>
        </w:rPr>
        <w:t xml:space="preserve">           </w:t>
      </w:r>
    </w:p>
    <w:p w:rsidR="006D75CE" w:rsidRPr="00AD7C89" w:rsidRDefault="00AD7C89" w:rsidP="00AD7C89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</w:t>
      </w:r>
      <w:r w:rsidR="006D75CE">
        <w:rPr>
          <w:rFonts w:ascii="Verdana" w:hAnsi="Verdana"/>
          <w:b/>
          <w:sz w:val="17"/>
          <w:szCs w:val="17"/>
        </w:rPr>
        <w:t>_________________________</w:t>
      </w:r>
      <w:r w:rsidR="0028648E" w:rsidRPr="0051183B">
        <w:rPr>
          <w:rFonts w:ascii="Verdana" w:hAnsi="Verdana"/>
          <w:b/>
          <w:sz w:val="26"/>
          <w:szCs w:val="26"/>
        </w:rPr>
        <w:t>I</w:t>
      </w:r>
      <w:r w:rsidR="0028648E" w:rsidRPr="00CD15D6">
        <w:rPr>
          <w:rFonts w:ascii="Verdana" w:hAnsi="Verdana"/>
          <w:b/>
          <w:sz w:val="20"/>
          <w:szCs w:val="20"/>
        </w:rPr>
        <w:t>T</w:t>
      </w:r>
      <w:r w:rsidR="0028648E">
        <w:rPr>
          <w:rFonts w:ascii="Verdana" w:hAnsi="Verdana"/>
          <w:b/>
          <w:sz w:val="27"/>
          <w:szCs w:val="17"/>
        </w:rPr>
        <w:t xml:space="preserve"> </w:t>
      </w:r>
      <w:r w:rsidR="0028648E" w:rsidRPr="0051183B">
        <w:rPr>
          <w:rFonts w:ascii="Verdana" w:hAnsi="Verdana"/>
          <w:b/>
          <w:sz w:val="26"/>
          <w:szCs w:val="26"/>
        </w:rPr>
        <w:t>S</w:t>
      </w:r>
      <w:r w:rsidR="0028648E" w:rsidRPr="00CD15D6">
        <w:rPr>
          <w:rFonts w:ascii="Verdana" w:hAnsi="Verdana"/>
          <w:b/>
          <w:sz w:val="20"/>
          <w:szCs w:val="20"/>
        </w:rPr>
        <w:t>KILLS</w:t>
      </w:r>
      <w:r w:rsidR="006D75CE">
        <w:rPr>
          <w:rFonts w:ascii="Verdana" w:hAnsi="Verdana"/>
          <w:b/>
          <w:sz w:val="17"/>
          <w:szCs w:val="17"/>
        </w:rPr>
        <w:t>_________________________</w:t>
      </w:r>
    </w:p>
    <w:p w:rsidR="00AD7C89" w:rsidRDefault="00AD7C89" w:rsidP="00AD7C89">
      <w:pPr>
        <w:ind w:left="460"/>
        <w:rPr>
          <w:rFonts w:ascii="Verdana" w:hAnsi="Verdana"/>
          <w:color w:val="000000"/>
          <w:sz w:val="17"/>
          <w:szCs w:val="17"/>
        </w:rPr>
      </w:pPr>
    </w:p>
    <w:p w:rsidR="006D75CE" w:rsidRPr="0051183B" w:rsidRDefault="0028648E" w:rsidP="00AD7C89">
      <w:pPr>
        <w:numPr>
          <w:ilvl w:val="0"/>
          <w:numId w:val="19"/>
        </w:numPr>
        <w:rPr>
          <w:rFonts w:ascii="Verdana" w:hAnsi="Verdana"/>
          <w:color w:val="000000"/>
          <w:sz w:val="18"/>
          <w:szCs w:val="18"/>
        </w:rPr>
      </w:pPr>
      <w:r w:rsidRPr="0051183B">
        <w:rPr>
          <w:rFonts w:ascii="Verdana" w:hAnsi="Verdana"/>
          <w:color w:val="000000"/>
          <w:sz w:val="18"/>
          <w:szCs w:val="18"/>
        </w:rPr>
        <w:t xml:space="preserve">Expertise in </w:t>
      </w:r>
      <w:r w:rsidR="00B41898" w:rsidRPr="0051183B">
        <w:rPr>
          <w:rFonts w:ascii="Verdana" w:hAnsi="Verdana"/>
          <w:color w:val="000000"/>
          <w:sz w:val="18"/>
          <w:szCs w:val="18"/>
        </w:rPr>
        <w:t>Word, Excel, and Power Point &amp; Working knowledge of Oracle R1</w:t>
      </w:r>
      <w:r w:rsidR="00F07C36" w:rsidRPr="0051183B">
        <w:rPr>
          <w:rFonts w:ascii="Verdana" w:hAnsi="Verdana"/>
          <w:color w:val="000000"/>
          <w:sz w:val="18"/>
          <w:szCs w:val="18"/>
        </w:rPr>
        <w:t>1</w:t>
      </w:r>
    </w:p>
    <w:p w:rsidR="00CA4EEE" w:rsidRDefault="00CA4EEE" w:rsidP="00CA4EEE">
      <w:pPr>
        <w:rPr>
          <w:rFonts w:ascii="Verdana" w:hAnsi="Verdana"/>
          <w:color w:val="000000"/>
          <w:sz w:val="17"/>
          <w:szCs w:val="17"/>
        </w:rPr>
      </w:pPr>
    </w:p>
    <w:p w:rsidR="00B04D9F" w:rsidRDefault="00B04D9F" w:rsidP="00CA4EEE">
      <w:pPr>
        <w:rPr>
          <w:rFonts w:ascii="Verdana" w:hAnsi="Verdana"/>
          <w:color w:val="000000"/>
          <w:sz w:val="17"/>
          <w:szCs w:val="17"/>
        </w:rPr>
      </w:pPr>
    </w:p>
    <w:p w:rsidR="00833D65" w:rsidRPr="00F07C36" w:rsidRDefault="002E5BB8" w:rsidP="006F72EB">
      <w:pPr>
        <w:spacing w:before="40"/>
        <w:jc w:val="both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pict>
          <v:shape id="_x0000_i1032" type="#_x0000_t75" style="width:345pt;height:7.5pt" o:hrpct="0" o:hralign="center" o:hr="t">
            <v:imagedata r:id="rId8" o:title="BD21328_"/>
          </v:shape>
        </w:pict>
      </w:r>
    </w:p>
    <w:p w:rsidR="00B04D9F" w:rsidRDefault="00B04D9F" w:rsidP="00AD7C89">
      <w:pPr>
        <w:spacing w:before="40"/>
        <w:rPr>
          <w:rFonts w:ascii="Verdana" w:hAnsi="Verdana"/>
          <w:b/>
          <w:sz w:val="17"/>
          <w:szCs w:val="17"/>
        </w:rPr>
      </w:pPr>
    </w:p>
    <w:p w:rsidR="006D75CE" w:rsidRDefault="00304B86" w:rsidP="00AD7C89">
      <w:pPr>
        <w:spacing w:before="40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___________________________</w:t>
      </w:r>
      <w:r w:rsidR="006F3882" w:rsidRPr="0051183B">
        <w:rPr>
          <w:rFonts w:ascii="Verdana" w:hAnsi="Verdana"/>
          <w:b/>
          <w:sz w:val="26"/>
          <w:szCs w:val="26"/>
        </w:rPr>
        <w:t>A</w:t>
      </w:r>
      <w:r w:rsidR="006F3882" w:rsidRPr="00CD15D6">
        <w:rPr>
          <w:rFonts w:ascii="Verdana" w:hAnsi="Verdana"/>
          <w:b/>
          <w:sz w:val="20"/>
          <w:szCs w:val="20"/>
        </w:rPr>
        <w:t>CADEMIC</w:t>
      </w:r>
      <w:r w:rsidR="006F3882">
        <w:rPr>
          <w:rFonts w:ascii="Verdana" w:hAnsi="Verdana"/>
          <w:b/>
          <w:sz w:val="17"/>
          <w:szCs w:val="17"/>
        </w:rPr>
        <w:t xml:space="preserve"> </w:t>
      </w:r>
      <w:r w:rsidR="006F3882" w:rsidRPr="0051183B">
        <w:rPr>
          <w:rFonts w:ascii="Verdana" w:hAnsi="Verdana"/>
          <w:b/>
          <w:sz w:val="26"/>
          <w:szCs w:val="26"/>
        </w:rPr>
        <w:t>Q</w:t>
      </w:r>
      <w:r w:rsidR="006F3882" w:rsidRPr="00CD15D6">
        <w:rPr>
          <w:rFonts w:ascii="Verdana" w:hAnsi="Verdana"/>
          <w:b/>
          <w:sz w:val="20"/>
          <w:szCs w:val="20"/>
        </w:rPr>
        <w:t>UALIFICATION</w:t>
      </w:r>
      <w:r w:rsidR="00396B5C">
        <w:rPr>
          <w:rFonts w:ascii="Verdana" w:hAnsi="Verdana"/>
          <w:b/>
          <w:sz w:val="17"/>
          <w:szCs w:val="17"/>
        </w:rPr>
        <w:t>___________________</w:t>
      </w:r>
      <w:r>
        <w:rPr>
          <w:rFonts w:ascii="Verdana" w:hAnsi="Verdana"/>
          <w:b/>
          <w:sz w:val="17"/>
          <w:szCs w:val="17"/>
        </w:rPr>
        <w:t>______</w:t>
      </w:r>
    </w:p>
    <w:p w:rsidR="008D588D" w:rsidRDefault="008D588D" w:rsidP="00C448E9">
      <w:pPr>
        <w:spacing w:before="40"/>
        <w:jc w:val="both"/>
        <w:rPr>
          <w:rFonts w:ascii="Verdana" w:hAnsi="Verdana"/>
          <w:sz w:val="17"/>
          <w:szCs w:val="17"/>
        </w:rPr>
      </w:pPr>
    </w:p>
    <w:p w:rsidR="00B41898" w:rsidRPr="0051183B" w:rsidRDefault="001501E7" w:rsidP="00B41898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Pursuing </w:t>
      </w:r>
      <w:r w:rsidRPr="0051183B">
        <w:rPr>
          <w:rFonts w:ascii="Verdana" w:hAnsi="Verdana"/>
          <w:b/>
          <w:sz w:val="18"/>
          <w:szCs w:val="18"/>
        </w:rPr>
        <w:t>MBA in Operation</w:t>
      </w:r>
      <w:r w:rsidR="00B41898" w:rsidRPr="0051183B">
        <w:rPr>
          <w:rFonts w:ascii="Verdana" w:hAnsi="Verdana"/>
          <w:b/>
          <w:sz w:val="18"/>
          <w:szCs w:val="18"/>
        </w:rPr>
        <w:t xml:space="preserve"> </w:t>
      </w:r>
      <w:r w:rsidR="00B41898" w:rsidRPr="0051183B">
        <w:rPr>
          <w:rFonts w:ascii="Verdana" w:hAnsi="Verdana"/>
          <w:sz w:val="18"/>
          <w:szCs w:val="18"/>
        </w:rPr>
        <w:t xml:space="preserve">from </w:t>
      </w:r>
      <w:r w:rsidRPr="0051183B">
        <w:rPr>
          <w:rFonts w:ascii="Verdana" w:hAnsi="Verdana"/>
          <w:sz w:val="18"/>
          <w:szCs w:val="18"/>
        </w:rPr>
        <w:t xml:space="preserve">Sikkim </w:t>
      </w:r>
      <w:proofErr w:type="spellStart"/>
      <w:r w:rsidRPr="0051183B">
        <w:rPr>
          <w:rFonts w:ascii="Verdana" w:hAnsi="Verdana"/>
          <w:sz w:val="18"/>
          <w:szCs w:val="18"/>
        </w:rPr>
        <w:t>Manipal</w:t>
      </w:r>
      <w:proofErr w:type="spellEnd"/>
      <w:r w:rsidRPr="0051183B">
        <w:rPr>
          <w:rFonts w:ascii="Verdana" w:hAnsi="Verdana"/>
          <w:sz w:val="18"/>
          <w:szCs w:val="18"/>
        </w:rPr>
        <w:t xml:space="preserve"> Distance Education from </w:t>
      </w:r>
      <w:proofErr w:type="spellStart"/>
      <w:r w:rsidRPr="0051183B">
        <w:rPr>
          <w:rFonts w:ascii="Verdana" w:hAnsi="Verdana"/>
          <w:sz w:val="18"/>
          <w:szCs w:val="18"/>
        </w:rPr>
        <w:t>Eduway</w:t>
      </w:r>
      <w:proofErr w:type="spellEnd"/>
      <w:r w:rsidRPr="0051183B">
        <w:rPr>
          <w:rFonts w:ascii="Verdana" w:hAnsi="Verdana"/>
          <w:sz w:val="18"/>
          <w:szCs w:val="18"/>
        </w:rPr>
        <w:t xml:space="preserve"> Academy, </w:t>
      </w:r>
      <w:proofErr w:type="spellStart"/>
      <w:r w:rsidRPr="0051183B">
        <w:rPr>
          <w:rFonts w:ascii="Verdana" w:hAnsi="Verdana"/>
          <w:sz w:val="18"/>
          <w:szCs w:val="18"/>
        </w:rPr>
        <w:t>Belapur</w:t>
      </w:r>
      <w:proofErr w:type="spellEnd"/>
      <w:r w:rsidR="00B41898" w:rsidRPr="0051183B">
        <w:rPr>
          <w:rFonts w:ascii="Verdana" w:hAnsi="Verdana"/>
          <w:sz w:val="18"/>
          <w:szCs w:val="18"/>
        </w:rPr>
        <w:t>.</w:t>
      </w:r>
    </w:p>
    <w:p w:rsidR="00B41898" w:rsidRPr="0051183B" w:rsidRDefault="00B41898" w:rsidP="00B41898">
      <w:pPr>
        <w:pStyle w:val="ListParagraph"/>
        <w:spacing w:before="40"/>
        <w:ind w:left="360"/>
        <w:jc w:val="both"/>
        <w:rPr>
          <w:rFonts w:ascii="Verdana" w:hAnsi="Verdana"/>
          <w:sz w:val="18"/>
          <w:szCs w:val="18"/>
        </w:rPr>
      </w:pPr>
    </w:p>
    <w:p w:rsidR="00CB0B5A" w:rsidRPr="0051183B" w:rsidRDefault="001501E7" w:rsidP="00CB0B5A">
      <w:pPr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 xml:space="preserve">B.Sc. </w:t>
      </w:r>
      <w:r w:rsidR="00CB0B5A" w:rsidRPr="0051183B">
        <w:rPr>
          <w:rFonts w:ascii="Verdana" w:hAnsi="Verdana"/>
          <w:sz w:val="18"/>
          <w:szCs w:val="18"/>
        </w:rPr>
        <w:t xml:space="preserve">from </w:t>
      </w:r>
      <w:r w:rsidRPr="0051183B">
        <w:rPr>
          <w:rFonts w:ascii="Verdana" w:hAnsi="Verdana"/>
          <w:sz w:val="18"/>
          <w:szCs w:val="18"/>
        </w:rPr>
        <w:t xml:space="preserve">C.K.T College, </w:t>
      </w:r>
      <w:proofErr w:type="spellStart"/>
      <w:r w:rsidRPr="0051183B">
        <w:rPr>
          <w:rFonts w:ascii="Verdana" w:hAnsi="Verdana"/>
          <w:sz w:val="18"/>
          <w:szCs w:val="18"/>
        </w:rPr>
        <w:t>Panvel</w:t>
      </w:r>
      <w:proofErr w:type="spellEnd"/>
      <w:r w:rsidR="00CB0B5A" w:rsidRPr="0051183B">
        <w:rPr>
          <w:rFonts w:ascii="Verdana" w:hAnsi="Verdana"/>
          <w:sz w:val="18"/>
          <w:szCs w:val="18"/>
        </w:rPr>
        <w:t xml:space="preserve"> Mumbai</w:t>
      </w:r>
    </w:p>
    <w:p w:rsidR="00771C4A" w:rsidRDefault="00771C4A" w:rsidP="00C448E9">
      <w:pPr>
        <w:spacing w:before="40"/>
        <w:jc w:val="both"/>
        <w:rPr>
          <w:rFonts w:ascii="Verdana" w:hAnsi="Verdana"/>
          <w:sz w:val="17"/>
          <w:szCs w:val="17"/>
        </w:rPr>
      </w:pPr>
    </w:p>
    <w:p w:rsidR="00CD15D6" w:rsidRDefault="00CD15D6" w:rsidP="00C448E9">
      <w:pPr>
        <w:spacing w:before="40"/>
        <w:jc w:val="center"/>
        <w:rPr>
          <w:rFonts w:ascii="Verdana" w:hAnsi="Verdana"/>
          <w:b/>
          <w:sz w:val="17"/>
          <w:szCs w:val="17"/>
        </w:rPr>
      </w:pPr>
    </w:p>
    <w:p w:rsidR="00CD15D6" w:rsidRDefault="002E5BB8" w:rsidP="00C448E9">
      <w:pPr>
        <w:spacing w:before="4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pict>
          <v:shape id="_x0000_i1033" type="#_x0000_t75" style="width:345pt;height:7.5pt" o:hrpct="0" o:hralign="center" o:hr="t">
            <v:imagedata r:id="rId8" o:title="BD21328_"/>
          </v:shape>
        </w:pict>
      </w:r>
    </w:p>
    <w:p w:rsidR="00B93085" w:rsidRDefault="00557388" w:rsidP="00C448E9">
      <w:pPr>
        <w:spacing w:before="4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__</w:t>
      </w:r>
      <w:r w:rsidR="00B93085">
        <w:rPr>
          <w:rFonts w:ascii="Verdana" w:hAnsi="Verdana"/>
          <w:b/>
          <w:sz w:val="17"/>
          <w:szCs w:val="17"/>
        </w:rPr>
        <w:t>_________________________</w:t>
      </w:r>
      <w:r w:rsidR="00B93085" w:rsidRPr="0051183B">
        <w:rPr>
          <w:rFonts w:ascii="Verdana" w:hAnsi="Verdana"/>
          <w:b/>
          <w:sz w:val="26"/>
          <w:szCs w:val="26"/>
        </w:rPr>
        <w:t>P</w:t>
      </w:r>
      <w:r w:rsidR="00B93085" w:rsidRPr="00CD15D6">
        <w:rPr>
          <w:rFonts w:ascii="Verdana" w:hAnsi="Verdana"/>
          <w:b/>
          <w:sz w:val="20"/>
          <w:szCs w:val="20"/>
        </w:rPr>
        <w:t>ERSONAL</w:t>
      </w:r>
      <w:r w:rsidR="00B93085" w:rsidRPr="00B93085">
        <w:rPr>
          <w:rFonts w:ascii="Verdana" w:hAnsi="Verdana"/>
          <w:b/>
          <w:sz w:val="17"/>
          <w:szCs w:val="17"/>
        </w:rPr>
        <w:t xml:space="preserve"> </w:t>
      </w:r>
      <w:r w:rsidR="00B93085" w:rsidRPr="0051183B">
        <w:rPr>
          <w:rFonts w:ascii="Verdana" w:hAnsi="Verdana"/>
          <w:b/>
          <w:sz w:val="26"/>
          <w:szCs w:val="26"/>
        </w:rPr>
        <w:t>D</w:t>
      </w:r>
      <w:r w:rsidR="00B93085" w:rsidRPr="00CD15D6">
        <w:rPr>
          <w:rFonts w:ascii="Verdana" w:hAnsi="Verdana"/>
          <w:b/>
          <w:sz w:val="20"/>
          <w:szCs w:val="20"/>
        </w:rPr>
        <w:t>OSSIER</w:t>
      </w:r>
      <w:r w:rsidR="00B93085">
        <w:rPr>
          <w:rFonts w:ascii="Verdana" w:hAnsi="Verdana"/>
          <w:b/>
          <w:sz w:val="17"/>
          <w:szCs w:val="17"/>
        </w:rPr>
        <w:t>_________________________</w:t>
      </w:r>
      <w:r>
        <w:rPr>
          <w:rFonts w:ascii="Verdana" w:hAnsi="Verdana"/>
          <w:b/>
          <w:sz w:val="17"/>
          <w:szCs w:val="17"/>
        </w:rPr>
        <w:t>____</w:t>
      </w:r>
    </w:p>
    <w:p w:rsidR="004669B3" w:rsidRDefault="004669B3" w:rsidP="00C448E9">
      <w:pPr>
        <w:spacing w:before="40"/>
        <w:jc w:val="center"/>
        <w:rPr>
          <w:rFonts w:ascii="Verdana" w:hAnsi="Verdana"/>
          <w:b/>
          <w:sz w:val="17"/>
          <w:szCs w:val="17"/>
        </w:rPr>
      </w:pPr>
    </w:p>
    <w:tbl>
      <w:tblPr>
        <w:tblW w:w="11675" w:type="dxa"/>
        <w:tblLook w:val="01E0" w:firstRow="1" w:lastRow="1" w:firstColumn="1" w:lastColumn="1" w:noHBand="0" w:noVBand="0"/>
      </w:tblPr>
      <w:tblGrid>
        <w:gridCol w:w="4910"/>
        <w:gridCol w:w="4648"/>
        <w:gridCol w:w="263"/>
        <w:gridCol w:w="1854"/>
      </w:tblGrid>
      <w:tr w:rsidR="00311FF6" w:rsidRPr="009C64D5" w:rsidTr="004B4590">
        <w:trPr>
          <w:gridAfter w:val="1"/>
          <w:wAfter w:w="1854" w:type="dxa"/>
        </w:trPr>
        <w:tc>
          <w:tcPr>
            <w:tcW w:w="4910" w:type="dxa"/>
          </w:tcPr>
          <w:p w:rsidR="00311FF6" w:rsidRPr="0051183B" w:rsidRDefault="00311FF6" w:rsidP="009C64D5">
            <w:pPr>
              <w:spacing w:before="4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1183B">
              <w:rPr>
                <w:rFonts w:ascii="Verdana" w:hAnsi="Verdana"/>
                <w:sz w:val="18"/>
                <w:szCs w:val="18"/>
              </w:rPr>
              <w:t xml:space="preserve">Date of Birth        </w:t>
            </w:r>
            <w:r w:rsidRPr="0051183B">
              <w:rPr>
                <w:rFonts w:ascii="Verdana" w:hAnsi="Verdana"/>
                <w:sz w:val="18"/>
                <w:szCs w:val="18"/>
              </w:rPr>
              <w:tab/>
            </w:r>
            <w:r w:rsidRPr="0051183B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4911" w:type="dxa"/>
            <w:gridSpan w:val="2"/>
          </w:tcPr>
          <w:p w:rsidR="00311FF6" w:rsidRPr="0051183B" w:rsidRDefault="001501E7" w:rsidP="001501E7">
            <w:pPr>
              <w:spacing w:before="4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1183B">
              <w:rPr>
                <w:rFonts w:ascii="Verdana" w:hAnsi="Verdana"/>
                <w:sz w:val="18"/>
                <w:szCs w:val="18"/>
              </w:rPr>
              <w:t>24</w:t>
            </w:r>
            <w:r w:rsidR="00311FF6" w:rsidRPr="0051183B">
              <w:rPr>
                <w:rFonts w:ascii="Verdana" w:hAnsi="Verdana"/>
                <w:sz w:val="18"/>
                <w:szCs w:val="18"/>
              </w:rPr>
              <w:t>th</w:t>
            </w:r>
            <w:r w:rsidR="00BF7584" w:rsidRPr="0051183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1183B">
              <w:rPr>
                <w:rFonts w:ascii="Verdana" w:hAnsi="Verdana"/>
                <w:sz w:val="18"/>
                <w:szCs w:val="18"/>
              </w:rPr>
              <w:t>April</w:t>
            </w:r>
            <w:r w:rsidR="00311FF6" w:rsidRPr="0051183B">
              <w:rPr>
                <w:rFonts w:ascii="Verdana" w:hAnsi="Verdana"/>
                <w:sz w:val="18"/>
                <w:szCs w:val="18"/>
              </w:rPr>
              <w:t>, 19</w:t>
            </w:r>
            <w:r w:rsidR="00BF7584" w:rsidRPr="0051183B">
              <w:rPr>
                <w:rFonts w:ascii="Verdana" w:hAnsi="Verdana"/>
                <w:sz w:val="18"/>
                <w:szCs w:val="18"/>
              </w:rPr>
              <w:t>86</w:t>
            </w:r>
          </w:p>
        </w:tc>
      </w:tr>
      <w:tr w:rsidR="00311FF6" w:rsidRPr="009C64D5" w:rsidTr="004B4590">
        <w:trPr>
          <w:gridAfter w:val="1"/>
          <w:wAfter w:w="1854" w:type="dxa"/>
        </w:trPr>
        <w:tc>
          <w:tcPr>
            <w:tcW w:w="4910" w:type="dxa"/>
          </w:tcPr>
          <w:p w:rsidR="00311FF6" w:rsidRPr="0051183B" w:rsidRDefault="00311FF6" w:rsidP="009C64D5">
            <w:pPr>
              <w:spacing w:before="4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1183B">
              <w:rPr>
                <w:rFonts w:ascii="Verdana" w:hAnsi="Verdana"/>
                <w:sz w:val="18"/>
                <w:szCs w:val="18"/>
              </w:rPr>
              <w:t>Present</w:t>
            </w:r>
            <w:r w:rsidR="003606CE" w:rsidRPr="0051183B">
              <w:rPr>
                <w:rFonts w:ascii="Verdana" w:hAnsi="Verdana"/>
                <w:sz w:val="18"/>
                <w:szCs w:val="18"/>
              </w:rPr>
              <w:t xml:space="preserve"> &amp; Permanent </w:t>
            </w:r>
            <w:r w:rsidRPr="0051183B">
              <w:rPr>
                <w:rFonts w:ascii="Verdana" w:hAnsi="Verdana"/>
                <w:sz w:val="18"/>
                <w:szCs w:val="18"/>
              </w:rPr>
              <w:t xml:space="preserve"> Address     </w:t>
            </w:r>
            <w:r w:rsidRPr="0051183B">
              <w:rPr>
                <w:rFonts w:ascii="Verdana" w:hAnsi="Verdana"/>
                <w:sz w:val="18"/>
                <w:szCs w:val="18"/>
              </w:rPr>
              <w:tab/>
            </w:r>
            <w:r w:rsidRPr="0051183B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4911" w:type="dxa"/>
            <w:gridSpan w:val="2"/>
          </w:tcPr>
          <w:p w:rsidR="00311FF6" w:rsidRPr="0051183B" w:rsidRDefault="001501E7" w:rsidP="00B35475">
            <w:pPr>
              <w:spacing w:after="40"/>
              <w:rPr>
                <w:rFonts w:ascii="Verdana" w:hAnsi="Verdana"/>
                <w:sz w:val="18"/>
                <w:szCs w:val="18"/>
              </w:rPr>
            </w:pPr>
            <w:r w:rsidRPr="0051183B">
              <w:rPr>
                <w:rFonts w:ascii="Verdana" w:hAnsi="Verdana"/>
                <w:sz w:val="18"/>
                <w:szCs w:val="18"/>
              </w:rPr>
              <w:t>Al-</w:t>
            </w:r>
            <w:proofErr w:type="spellStart"/>
            <w:r w:rsidRPr="0051183B">
              <w:rPr>
                <w:rFonts w:ascii="Verdana" w:hAnsi="Verdana"/>
                <w:sz w:val="18"/>
                <w:szCs w:val="18"/>
              </w:rPr>
              <w:t>madiya</w:t>
            </w:r>
            <w:proofErr w:type="spellEnd"/>
            <w:r w:rsidRPr="0051183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1183B">
              <w:rPr>
                <w:rFonts w:ascii="Verdana" w:hAnsi="Verdana"/>
                <w:sz w:val="18"/>
                <w:szCs w:val="18"/>
              </w:rPr>
              <w:t>Resid</w:t>
            </w:r>
            <w:proofErr w:type="spellEnd"/>
            <w:r w:rsidRPr="0051183B">
              <w:rPr>
                <w:rFonts w:ascii="Verdana" w:hAnsi="Verdana"/>
                <w:sz w:val="18"/>
                <w:szCs w:val="18"/>
              </w:rPr>
              <w:t>., M.G Road</w:t>
            </w:r>
            <w:r w:rsidR="00B35475" w:rsidRPr="0051183B">
              <w:rPr>
                <w:rFonts w:ascii="Verdana" w:hAnsi="Verdana"/>
                <w:sz w:val="18"/>
                <w:szCs w:val="18"/>
              </w:rPr>
              <w:t xml:space="preserve"> , </w:t>
            </w:r>
            <w:r w:rsidRPr="0051183B">
              <w:rPr>
                <w:rFonts w:ascii="Verdana" w:hAnsi="Verdana"/>
                <w:sz w:val="18"/>
                <w:szCs w:val="18"/>
              </w:rPr>
              <w:t xml:space="preserve">Patel </w:t>
            </w:r>
            <w:proofErr w:type="spellStart"/>
            <w:r w:rsidRPr="0051183B">
              <w:rPr>
                <w:rFonts w:ascii="Verdana" w:hAnsi="Verdana"/>
                <w:sz w:val="18"/>
                <w:szCs w:val="18"/>
              </w:rPr>
              <w:t>Mohalla</w:t>
            </w:r>
            <w:proofErr w:type="spellEnd"/>
            <w:r w:rsidRPr="0051183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51183B">
              <w:rPr>
                <w:rFonts w:ascii="Verdana" w:hAnsi="Verdana"/>
                <w:sz w:val="18"/>
                <w:szCs w:val="18"/>
              </w:rPr>
              <w:t>Panvel</w:t>
            </w:r>
            <w:proofErr w:type="spellEnd"/>
            <w:r w:rsidRPr="0051183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1183B">
              <w:rPr>
                <w:rFonts w:ascii="Verdana" w:hAnsi="Verdana"/>
                <w:sz w:val="18"/>
                <w:szCs w:val="18"/>
              </w:rPr>
              <w:t>Navi</w:t>
            </w:r>
            <w:proofErr w:type="spellEnd"/>
            <w:r w:rsidRPr="0051183B">
              <w:rPr>
                <w:rFonts w:ascii="Verdana" w:hAnsi="Verdana"/>
                <w:sz w:val="18"/>
                <w:szCs w:val="18"/>
              </w:rPr>
              <w:t xml:space="preserve"> Mumbai, </w:t>
            </w:r>
            <w:r w:rsidR="00BF7584" w:rsidRPr="0051183B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51183B">
              <w:rPr>
                <w:rFonts w:ascii="Verdana" w:hAnsi="Verdana"/>
                <w:sz w:val="18"/>
                <w:szCs w:val="18"/>
              </w:rPr>
              <w:t>410206</w:t>
            </w:r>
          </w:p>
        </w:tc>
      </w:tr>
      <w:tr w:rsidR="00B35475" w:rsidRPr="009C64D5" w:rsidTr="004B4590">
        <w:trPr>
          <w:gridAfter w:val="1"/>
          <w:wAfter w:w="1854" w:type="dxa"/>
        </w:trPr>
        <w:tc>
          <w:tcPr>
            <w:tcW w:w="4910" w:type="dxa"/>
          </w:tcPr>
          <w:p w:rsidR="00B35475" w:rsidRPr="0051183B" w:rsidRDefault="00B35475" w:rsidP="00F72AE7">
            <w:pPr>
              <w:spacing w:before="4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1183B">
              <w:rPr>
                <w:rFonts w:ascii="Verdana" w:hAnsi="Verdana"/>
                <w:sz w:val="18"/>
                <w:szCs w:val="18"/>
              </w:rPr>
              <w:t xml:space="preserve">Languages Known </w:t>
            </w:r>
            <w:r w:rsidRPr="0051183B">
              <w:rPr>
                <w:rFonts w:ascii="Verdana" w:hAnsi="Verdana"/>
                <w:sz w:val="18"/>
                <w:szCs w:val="18"/>
              </w:rPr>
              <w:tab/>
              <w:t xml:space="preserve">    </w:t>
            </w:r>
            <w:r w:rsidRPr="0051183B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4911" w:type="dxa"/>
            <w:gridSpan w:val="2"/>
          </w:tcPr>
          <w:p w:rsidR="00B35475" w:rsidRPr="0051183B" w:rsidRDefault="00F07C36" w:rsidP="001501E7">
            <w:pPr>
              <w:spacing w:before="4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1183B">
              <w:rPr>
                <w:rFonts w:ascii="Verdana" w:hAnsi="Verdana"/>
                <w:sz w:val="18"/>
                <w:szCs w:val="18"/>
              </w:rPr>
              <w:t xml:space="preserve">English, Hindi, </w:t>
            </w:r>
            <w:r w:rsidR="001501E7" w:rsidRPr="0051183B">
              <w:rPr>
                <w:rFonts w:ascii="Verdana" w:hAnsi="Verdana"/>
                <w:sz w:val="18"/>
                <w:szCs w:val="18"/>
              </w:rPr>
              <w:t>Urdu</w:t>
            </w:r>
            <w:r w:rsidRPr="0051183B">
              <w:rPr>
                <w:rFonts w:ascii="Verdana" w:hAnsi="Verdana"/>
                <w:sz w:val="18"/>
                <w:szCs w:val="18"/>
              </w:rPr>
              <w:t xml:space="preserve"> &amp; Marathi.</w:t>
            </w:r>
          </w:p>
        </w:tc>
      </w:tr>
      <w:tr w:rsidR="00B35475" w:rsidRPr="009C64D5" w:rsidTr="004B4590">
        <w:trPr>
          <w:gridAfter w:val="1"/>
          <w:wAfter w:w="1854" w:type="dxa"/>
        </w:trPr>
        <w:tc>
          <w:tcPr>
            <w:tcW w:w="4910" w:type="dxa"/>
          </w:tcPr>
          <w:p w:rsidR="00B35475" w:rsidRPr="0051183B" w:rsidRDefault="00B35475" w:rsidP="00F72AE7">
            <w:pPr>
              <w:spacing w:before="4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1183B">
              <w:rPr>
                <w:rFonts w:ascii="Verdana" w:hAnsi="Verdana"/>
                <w:sz w:val="18"/>
                <w:szCs w:val="18"/>
              </w:rPr>
              <w:t xml:space="preserve">Marital Status </w:t>
            </w:r>
          </w:p>
        </w:tc>
        <w:tc>
          <w:tcPr>
            <w:tcW w:w="4911" w:type="dxa"/>
            <w:gridSpan w:val="2"/>
          </w:tcPr>
          <w:p w:rsidR="00B35475" w:rsidRPr="0051183B" w:rsidRDefault="001501E7" w:rsidP="00F72AE7">
            <w:pPr>
              <w:spacing w:before="4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1183B">
              <w:rPr>
                <w:rFonts w:ascii="Verdana" w:hAnsi="Verdana"/>
                <w:sz w:val="18"/>
                <w:szCs w:val="18"/>
              </w:rPr>
              <w:t>Single</w:t>
            </w:r>
          </w:p>
        </w:tc>
      </w:tr>
      <w:tr w:rsidR="00B35475" w:rsidRPr="009C64D5" w:rsidTr="004B4590">
        <w:trPr>
          <w:gridAfter w:val="1"/>
          <w:wAfter w:w="1854" w:type="dxa"/>
        </w:trPr>
        <w:tc>
          <w:tcPr>
            <w:tcW w:w="4910" w:type="dxa"/>
          </w:tcPr>
          <w:p w:rsidR="00B35475" w:rsidRPr="009C64D5" w:rsidRDefault="00B35475" w:rsidP="009C64D5">
            <w:pPr>
              <w:spacing w:before="4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911" w:type="dxa"/>
            <w:gridSpan w:val="2"/>
          </w:tcPr>
          <w:p w:rsidR="00B35475" w:rsidRPr="009C64D5" w:rsidRDefault="00B35475" w:rsidP="009C64D5">
            <w:pPr>
              <w:spacing w:before="4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B35475" w:rsidRPr="009C64D5" w:rsidTr="004B4590">
        <w:tc>
          <w:tcPr>
            <w:tcW w:w="9558" w:type="dxa"/>
            <w:gridSpan w:val="2"/>
          </w:tcPr>
          <w:p w:rsidR="004B4590" w:rsidRDefault="004B4590" w:rsidP="004B4590">
            <w:pPr>
              <w:pBdr>
                <w:bottom w:val="single" w:sz="12" w:space="1" w:color="auto"/>
              </w:pBdr>
              <w:spacing w:before="40"/>
              <w:jc w:val="both"/>
              <w:rPr>
                <w:rFonts w:ascii="Verdana" w:hAnsi="Verdana"/>
                <w:sz w:val="17"/>
                <w:szCs w:val="17"/>
              </w:rPr>
            </w:pPr>
            <w:r>
              <w:br w:type="page"/>
            </w:r>
            <w:r w:rsidR="002E5BB8">
              <w:rPr>
                <w:rFonts w:ascii="Verdana" w:hAnsi="Verdana"/>
                <w:sz w:val="17"/>
                <w:szCs w:val="17"/>
              </w:rPr>
              <w:pict>
                <v:shape id="_x0000_i1034" type="#_x0000_t75" style="width:345pt;height:7.5pt" o:hrpct="0" o:hralign="center" o:hr="t">
                  <v:imagedata r:id="rId8" o:title="BD21328_"/>
                </v:shape>
              </w:pict>
            </w:r>
          </w:p>
          <w:p w:rsidR="004B4590" w:rsidRDefault="004B4590" w:rsidP="004B4590">
            <w:pPr>
              <w:spacing w:before="40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  <w:p w:rsidR="000B3536" w:rsidRDefault="000B3536" w:rsidP="002E5BB8">
            <w:pPr>
              <w:spacing w:before="40"/>
              <w:jc w:val="center"/>
            </w:pPr>
            <w:bookmarkStart w:id="0" w:name="_GoBack"/>
            <w:bookmarkEnd w:id="0"/>
          </w:p>
          <w:p w:rsidR="00B35475" w:rsidRPr="009C64D5" w:rsidRDefault="00B35475" w:rsidP="00D82B9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17" w:type="dxa"/>
            <w:gridSpan w:val="2"/>
          </w:tcPr>
          <w:p w:rsidR="00B35475" w:rsidRPr="009C64D5" w:rsidRDefault="00B35475" w:rsidP="008A2F4C">
            <w:pPr>
              <w:spacing w:before="4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311FF6" w:rsidRPr="0051183B" w:rsidRDefault="00311FF6" w:rsidP="00311FF6">
      <w:pPr>
        <w:spacing w:before="40" w:line="360" w:lineRule="auto"/>
        <w:ind w:firstLine="288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I assure that the above said are true to the Best of my knowledge and any other details will be produced on request</w:t>
      </w:r>
    </w:p>
    <w:p w:rsidR="00771C4A" w:rsidRPr="0051183B" w:rsidRDefault="00311FF6" w:rsidP="009C64D5">
      <w:pPr>
        <w:spacing w:before="40" w:line="360" w:lineRule="auto"/>
        <w:jc w:val="both"/>
        <w:rPr>
          <w:rFonts w:ascii="Verdana" w:hAnsi="Verdana"/>
          <w:sz w:val="18"/>
          <w:szCs w:val="18"/>
        </w:rPr>
      </w:pPr>
      <w:r w:rsidRPr="0051183B">
        <w:rPr>
          <w:rFonts w:ascii="Verdana" w:hAnsi="Verdana"/>
          <w:sz w:val="18"/>
          <w:szCs w:val="18"/>
        </w:rPr>
        <w:t>Date:</w:t>
      </w:r>
      <w:r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="00D459E2" w:rsidRPr="0051183B">
        <w:rPr>
          <w:rFonts w:ascii="Verdana" w:hAnsi="Verdana"/>
          <w:sz w:val="18"/>
          <w:szCs w:val="18"/>
        </w:rPr>
        <w:tab/>
      </w:r>
      <w:r w:rsidRPr="0051183B">
        <w:rPr>
          <w:rFonts w:ascii="Verdana" w:hAnsi="Verdana"/>
          <w:sz w:val="18"/>
          <w:szCs w:val="18"/>
        </w:rPr>
        <w:t>(</w:t>
      </w:r>
      <w:r w:rsidR="001501E7" w:rsidRPr="0051183B">
        <w:rPr>
          <w:rFonts w:ascii="Verdana" w:hAnsi="Verdana"/>
          <w:sz w:val="18"/>
          <w:szCs w:val="18"/>
        </w:rPr>
        <w:t>Atif Dalvi</w:t>
      </w:r>
      <w:r w:rsidR="00B35475" w:rsidRPr="0051183B">
        <w:rPr>
          <w:rFonts w:ascii="Verdana" w:hAnsi="Verdana"/>
          <w:sz w:val="18"/>
          <w:szCs w:val="18"/>
        </w:rPr>
        <w:t>.</w:t>
      </w:r>
      <w:r w:rsidRPr="0051183B">
        <w:rPr>
          <w:rFonts w:ascii="Verdana" w:hAnsi="Verdana"/>
          <w:sz w:val="18"/>
          <w:szCs w:val="18"/>
        </w:rPr>
        <w:t>)</w:t>
      </w:r>
    </w:p>
    <w:sectPr w:rsidR="00771C4A" w:rsidRPr="0051183B" w:rsidSect="006F72EB">
      <w:pgSz w:w="11909" w:h="16834" w:code="9"/>
      <w:pgMar w:top="810" w:right="1152" w:bottom="810" w:left="1152" w:header="720" w:footer="72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5pt;height:9.65pt" o:bullet="t">
        <v:imagedata r:id="rId1" o:title="bullet"/>
      </v:shape>
    </w:pict>
  </w:numPicBullet>
  <w:abstractNum w:abstractNumId="0">
    <w:nsid w:val="05A3643A"/>
    <w:multiLevelType w:val="hybridMultilevel"/>
    <w:tmpl w:val="B0682148"/>
    <w:lvl w:ilvl="0" w:tplc="AA0870E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3088A"/>
    <w:multiLevelType w:val="hybridMultilevel"/>
    <w:tmpl w:val="84146C3E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F5CCB"/>
    <w:multiLevelType w:val="hybridMultilevel"/>
    <w:tmpl w:val="2AFEBF28"/>
    <w:lvl w:ilvl="0" w:tplc="090C8C5E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1" w:tplc="8C82C22A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C3842"/>
    <w:multiLevelType w:val="multilevel"/>
    <w:tmpl w:val="0409001D"/>
    <w:lvl w:ilvl="0">
      <w:start w:val="1"/>
      <w:numFmt w:val="bullet"/>
      <w:lvlText w:val="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57C7558"/>
    <w:multiLevelType w:val="hybridMultilevel"/>
    <w:tmpl w:val="1548AD86"/>
    <w:lvl w:ilvl="0" w:tplc="8C82C22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96623"/>
    <w:multiLevelType w:val="hybridMultilevel"/>
    <w:tmpl w:val="0D9445A2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3C4B92"/>
    <w:multiLevelType w:val="hybridMultilevel"/>
    <w:tmpl w:val="D3A629B6"/>
    <w:lvl w:ilvl="0" w:tplc="AA0870E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43480D"/>
    <w:multiLevelType w:val="hybridMultilevel"/>
    <w:tmpl w:val="DEE6B2DC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8C82C22A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4081F"/>
    <w:multiLevelType w:val="hybridMultilevel"/>
    <w:tmpl w:val="678CCEA4"/>
    <w:lvl w:ilvl="0" w:tplc="AA0870E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6C50F2"/>
    <w:multiLevelType w:val="multilevel"/>
    <w:tmpl w:val="6FBAA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94341"/>
    <w:multiLevelType w:val="hybridMultilevel"/>
    <w:tmpl w:val="535AF9BA"/>
    <w:lvl w:ilvl="0" w:tplc="AA0870E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564D5"/>
    <w:multiLevelType w:val="hybridMultilevel"/>
    <w:tmpl w:val="CFB4B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03140"/>
    <w:multiLevelType w:val="hybridMultilevel"/>
    <w:tmpl w:val="274266C4"/>
    <w:lvl w:ilvl="0" w:tplc="52FABE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4542B1"/>
    <w:multiLevelType w:val="hybridMultilevel"/>
    <w:tmpl w:val="82546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CB30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9CA32C3"/>
    <w:multiLevelType w:val="multilevel"/>
    <w:tmpl w:val="DEE6B2DC"/>
    <w:lvl w:ilvl="0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E8616E"/>
    <w:multiLevelType w:val="hybridMultilevel"/>
    <w:tmpl w:val="FC26EA5C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042DA8"/>
    <w:multiLevelType w:val="hybridMultilevel"/>
    <w:tmpl w:val="6AACE20E"/>
    <w:lvl w:ilvl="0" w:tplc="3D28A996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8">
    <w:nsid w:val="459B1313"/>
    <w:multiLevelType w:val="hybridMultilevel"/>
    <w:tmpl w:val="EFB6B654"/>
    <w:lvl w:ilvl="0" w:tplc="0D525334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1" w:tplc="8C82C22A">
      <w:start w:val="1"/>
      <w:numFmt w:val="bullet"/>
      <w:lvlText w:val=""/>
      <w:lvlJc w:val="left"/>
      <w:pPr>
        <w:tabs>
          <w:tab w:val="num" w:pos="1512"/>
        </w:tabs>
        <w:ind w:left="1512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9">
    <w:nsid w:val="45FD446D"/>
    <w:multiLevelType w:val="multilevel"/>
    <w:tmpl w:val="2AFEBF28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0582B"/>
    <w:multiLevelType w:val="hybridMultilevel"/>
    <w:tmpl w:val="B2D06BF8"/>
    <w:lvl w:ilvl="0" w:tplc="A21CA17A">
      <w:start w:val="1"/>
      <w:numFmt w:val="bullet"/>
      <w:lvlText w:val="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7337A"/>
    <w:multiLevelType w:val="multilevel"/>
    <w:tmpl w:val="2AFEBF28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cs="Times New Roman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255B2E"/>
    <w:multiLevelType w:val="hybridMultilevel"/>
    <w:tmpl w:val="EFF676AA"/>
    <w:lvl w:ilvl="0" w:tplc="AA0870E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D50900"/>
    <w:multiLevelType w:val="hybridMultilevel"/>
    <w:tmpl w:val="10AC0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B341DA"/>
    <w:multiLevelType w:val="hybridMultilevel"/>
    <w:tmpl w:val="F50E9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4029D9"/>
    <w:multiLevelType w:val="hybridMultilevel"/>
    <w:tmpl w:val="E296492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33169A"/>
    <w:multiLevelType w:val="hybridMultilevel"/>
    <w:tmpl w:val="F816EC6A"/>
    <w:lvl w:ilvl="0" w:tplc="A21CA17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060D57"/>
    <w:multiLevelType w:val="hybridMultilevel"/>
    <w:tmpl w:val="E7E4C382"/>
    <w:lvl w:ilvl="0" w:tplc="70B6901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1541C6"/>
    <w:multiLevelType w:val="multilevel"/>
    <w:tmpl w:val="1548AD86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4388A"/>
    <w:multiLevelType w:val="hybridMultilevel"/>
    <w:tmpl w:val="8F8EA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9D6704"/>
    <w:multiLevelType w:val="hybridMultilevel"/>
    <w:tmpl w:val="8D86D36E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8D67F4E"/>
    <w:multiLevelType w:val="hybridMultilevel"/>
    <w:tmpl w:val="6FBAABAE"/>
    <w:lvl w:ilvl="0" w:tplc="9D3A2A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423821"/>
    <w:multiLevelType w:val="hybridMultilevel"/>
    <w:tmpl w:val="2BCA43C2"/>
    <w:lvl w:ilvl="0" w:tplc="8E4EEF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0"/>
  </w:num>
  <w:num w:numId="4">
    <w:abstractNumId w:val="6"/>
  </w:num>
  <w:num w:numId="5">
    <w:abstractNumId w:val="25"/>
  </w:num>
  <w:num w:numId="6">
    <w:abstractNumId w:val="10"/>
  </w:num>
  <w:num w:numId="7">
    <w:abstractNumId w:val="11"/>
  </w:num>
  <w:num w:numId="8">
    <w:abstractNumId w:val="29"/>
  </w:num>
  <w:num w:numId="9">
    <w:abstractNumId w:val="4"/>
  </w:num>
  <w:num w:numId="10">
    <w:abstractNumId w:val="28"/>
  </w:num>
  <w:num w:numId="11">
    <w:abstractNumId w:val="1"/>
  </w:num>
  <w:num w:numId="12">
    <w:abstractNumId w:val="7"/>
  </w:num>
  <w:num w:numId="13">
    <w:abstractNumId w:val="15"/>
  </w:num>
  <w:num w:numId="14">
    <w:abstractNumId w:val="2"/>
  </w:num>
  <w:num w:numId="15">
    <w:abstractNumId w:val="21"/>
  </w:num>
  <w:num w:numId="16">
    <w:abstractNumId w:val="19"/>
  </w:num>
  <w:num w:numId="17">
    <w:abstractNumId w:val="18"/>
  </w:num>
  <w:num w:numId="18">
    <w:abstractNumId w:val="17"/>
  </w:num>
  <w:num w:numId="19">
    <w:abstractNumId w:val="20"/>
  </w:num>
  <w:num w:numId="20">
    <w:abstractNumId w:val="27"/>
  </w:num>
  <w:num w:numId="21">
    <w:abstractNumId w:val="31"/>
  </w:num>
  <w:num w:numId="22">
    <w:abstractNumId w:val="9"/>
  </w:num>
  <w:num w:numId="23">
    <w:abstractNumId w:val="23"/>
  </w:num>
  <w:num w:numId="24">
    <w:abstractNumId w:val="24"/>
  </w:num>
  <w:num w:numId="25">
    <w:abstractNumId w:val="13"/>
  </w:num>
  <w:num w:numId="26">
    <w:abstractNumId w:val="26"/>
  </w:num>
  <w:num w:numId="27">
    <w:abstractNumId w:val="3"/>
  </w:num>
  <w:num w:numId="28">
    <w:abstractNumId w:val="30"/>
  </w:num>
  <w:num w:numId="29">
    <w:abstractNumId w:val="14"/>
  </w:num>
  <w:num w:numId="30">
    <w:abstractNumId w:val="16"/>
  </w:num>
  <w:num w:numId="31">
    <w:abstractNumId w:val="5"/>
  </w:num>
  <w:num w:numId="32">
    <w:abstractNumId w:val="3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8D"/>
    <w:rsid w:val="00006A60"/>
    <w:rsid w:val="00027A66"/>
    <w:rsid w:val="00033B4F"/>
    <w:rsid w:val="00035D43"/>
    <w:rsid w:val="00060B0F"/>
    <w:rsid w:val="0006628B"/>
    <w:rsid w:val="00074A74"/>
    <w:rsid w:val="00077FC9"/>
    <w:rsid w:val="000A136D"/>
    <w:rsid w:val="000B3536"/>
    <w:rsid w:val="000B497B"/>
    <w:rsid w:val="000D7EBE"/>
    <w:rsid w:val="000E3557"/>
    <w:rsid w:val="000F2AAC"/>
    <w:rsid w:val="00104A4E"/>
    <w:rsid w:val="001065D3"/>
    <w:rsid w:val="00107D99"/>
    <w:rsid w:val="0011339F"/>
    <w:rsid w:val="00115DAE"/>
    <w:rsid w:val="00121F29"/>
    <w:rsid w:val="00126D6E"/>
    <w:rsid w:val="00147C7D"/>
    <w:rsid w:val="001501E7"/>
    <w:rsid w:val="00152620"/>
    <w:rsid w:val="001560A9"/>
    <w:rsid w:val="00160AD0"/>
    <w:rsid w:val="00164A1F"/>
    <w:rsid w:val="0017753F"/>
    <w:rsid w:val="00177E56"/>
    <w:rsid w:val="00182B8D"/>
    <w:rsid w:val="001863ED"/>
    <w:rsid w:val="00195B83"/>
    <w:rsid w:val="00197CBD"/>
    <w:rsid w:val="001A05F2"/>
    <w:rsid w:val="001B1329"/>
    <w:rsid w:val="001B4355"/>
    <w:rsid w:val="001C6FF6"/>
    <w:rsid w:val="001F59F1"/>
    <w:rsid w:val="00200D48"/>
    <w:rsid w:val="00236ACC"/>
    <w:rsid w:val="002579FB"/>
    <w:rsid w:val="00257D2D"/>
    <w:rsid w:val="0026278E"/>
    <w:rsid w:val="00263510"/>
    <w:rsid w:val="00265A62"/>
    <w:rsid w:val="002844E6"/>
    <w:rsid w:val="0028648E"/>
    <w:rsid w:val="002A0830"/>
    <w:rsid w:val="002C59A7"/>
    <w:rsid w:val="002C6AD8"/>
    <w:rsid w:val="002E2E0F"/>
    <w:rsid w:val="002E41BA"/>
    <w:rsid w:val="002E4F05"/>
    <w:rsid w:val="002E5BB8"/>
    <w:rsid w:val="002E6451"/>
    <w:rsid w:val="00304B86"/>
    <w:rsid w:val="0030536D"/>
    <w:rsid w:val="00311FF6"/>
    <w:rsid w:val="003123A2"/>
    <w:rsid w:val="0031264C"/>
    <w:rsid w:val="0031376A"/>
    <w:rsid w:val="00332562"/>
    <w:rsid w:val="00332D87"/>
    <w:rsid w:val="00332E4C"/>
    <w:rsid w:val="00350A26"/>
    <w:rsid w:val="003606CE"/>
    <w:rsid w:val="00362F0E"/>
    <w:rsid w:val="00363CA1"/>
    <w:rsid w:val="00371B56"/>
    <w:rsid w:val="00372AC3"/>
    <w:rsid w:val="003823D6"/>
    <w:rsid w:val="00386E2E"/>
    <w:rsid w:val="00387A45"/>
    <w:rsid w:val="003940ED"/>
    <w:rsid w:val="00396A07"/>
    <w:rsid w:val="00396B5C"/>
    <w:rsid w:val="00397716"/>
    <w:rsid w:val="003A572E"/>
    <w:rsid w:val="003B5721"/>
    <w:rsid w:val="003D33AE"/>
    <w:rsid w:val="003D7A1D"/>
    <w:rsid w:val="003E02D3"/>
    <w:rsid w:val="003F2A06"/>
    <w:rsid w:val="00407AB3"/>
    <w:rsid w:val="004409A3"/>
    <w:rsid w:val="00462AAD"/>
    <w:rsid w:val="0046699C"/>
    <w:rsid w:val="004669B3"/>
    <w:rsid w:val="00492E2B"/>
    <w:rsid w:val="00492EAB"/>
    <w:rsid w:val="0049679E"/>
    <w:rsid w:val="00497BB7"/>
    <w:rsid w:val="004A0BAD"/>
    <w:rsid w:val="004A6B44"/>
    <w:rsid w:val="004A7B3D"/>
    <w:rsid w:val="004B4590"/>
    <w:rsid w:val="004D28F5"/>
    <w:rsid w:val="004D3C8C"/>
    <w:rsid w:val="004E05C5"/>
    <w:rsid w:val="004F7979"/>
    <w:rsid w:val="0051183B"/>
    <w:rsid w:val="0053013A"/>
    <w:rsid w:val="00533D7F"/>
    <w:rsid w:val="00544D3C"/>
    <w:rsid w:val="00545996"/>
    <w:rsid w:val="00557388"/>
    <w:rsid w:val="00575F4B"/>
    <w:rsid w:val="005851FE"/>
    <w:rsid w:val="00594992"/>
    <w:rsid w:val="005A1369"/>
    <w:rsid w:val="005A59D5"/>
    <w:rsid w:val="005B0F93"/>
    <w:rsid w:val="005B3A42"/>
    <w:rsid w:val="005E586F"/>
    <w:rsid w:val="005E6793"/>
    <w:rsid w:val="00612AF3"/>
    <w:rsid w:val="0061627A"/>
    <w:rsid w:val="00622115"/>
    <w:rsid w:val="00636B79"/>
    <w:rsid w:val="00647980"/>
    <w:rsid w:val="006625A0"/>
    <w:rsid w:val="006A134E"/>
    <w:rsid w:val="006C1DDB"/>
    <w:rsid w:val="006C381B"/>
    <w:rsid w:val="006D6730"/>
    <w:rsid w:val="006D75CE"/>
    <w:rsid w:val="006E12BC"/>
    <w:rsid w:val="006E2ACD"/>
    <w:rsid w:val="006F3882"/>
    <w:rsid w:val="006F72EB"/>
    <w:rsid w:val="00705C15"/>
    <w:rsid w:val="007112D8"/>
    <w:rsid w:val="00732B85"/>
    <w:rsid w:val="0075022B"/>
    <w:rsid w:val="00755EE0"/>
    <w:rsid w:val="00755F76"/>
    <w:rsid w:val="00771C4A"/>
    <w:rsid w:val="007813E2"/>
    <w:rsid w:val="007855D9"/>
    <w:rsid w:val="007901FB"/>
    <w:rsid w:val="00794A5B"/>
    <w:rsid w:val="007A7D70"/>
    <w:rsid w:val="007B0BB9"/>
    <w:rsid w:val="007B2185"/>
    <w:rsid w:val="007C1027"/>
    <w:rsid w:val="007C1F92"/>
    <w:rsid w:val="007C3D32"/>
    <w:rsid w:val="007C4E07"/>
    <w:rsid w:val="007C6B56"/>
    <w:rsid w:val="007D0EC4"/>
    <w:rsid w:val="007E06FD"/>
    <w:rsid w:val="007F7F63"/>
    <w:rsid w:val="00815B1A"/>
    <w:rsid w:val="008208B3"/>
    <w:rsid w:val="00833D65"/>
    <w:rsid w:val="00850F39"/>
    <w:rsid w:val="00862471"/>
    <w:rsid w:val="008625BB"/>
    <w:rsid w:val="00874545"/>
    <w:rsid w:val="0087572A"/>
    <w:rsid w:val="00875D21"/>
    <w:rsid w:val="00875D95"/>
    <w:rsid w:val="0088280A"/>
    <w:rsid w:val="00886740"/>
    <w:rsid w:val="00894B65"/>
    <w:rsid w:val="008A2F4C"/>
    <w:rsid w:val="008B12FE"/>
    <w:rsid w:val="008B138A"/>
    <w:rsid w:val="008B2D3A"/>
    <w:rsid w:val="008B3E3F"/>
    <w:rsid w:val="008C687E"/>
    <w:rsid w:val="008D3B85"/>
    <w:rsid w:val="008D588D"/>
    <w:rsid w:val="008F07E4"/>
    <w:rsid w:val="008F70C8"/>
    <w:rsid w:val="00903E86"/>
    <w:rsid w:val="00910D0B"/>
    <w:rsid w:val="00913308"/>
    <w:rsid w:val="00926199"/>
    <w:rsid w:val="009300BC"/>
    <w:rsid w:val="00940DA7"/>
    <w:rsid w:val="00964813"/>
    <w:rsid w:val="009666AC"/>
    <w:rsid w:val="00997140"/>
    <w:rsid w:val="009A431E"/>
    <w:rsid w:val="009A7AC7"/>
    <w:rsid w:val="009C4F50"/>
    <w:rsid w:val="009C64D5"/>
    <w:rsid w:val="009E0516"/>
    <w:rsid w:val="009F1E89"/>
    <w:rsid w:val="009F28C4"/>
    <w:rsid w:val="009F41B2"/>
    <w:rsid w:val="009F59CC"/>
    <w:rsid w:val="00A13925"/>
    <w:rsid w:val="00A47F7E"/>
    <w:rsid w:val="00A5719D"/>
    <w:rsid w:val="00A66D2A"/>
    <w:rsid w:val="00A66D3D"/>
    <w:rsid w:val="00A77948"/>
    <w:rsid w:val="00A81B89"/>
    <w:rsid w:val="00A90340"/>
    <w:rsid w:val="00A96BD9"/>
    <w:rsid w:val="00AB565F"/>
    <w:rsid w:val="00AC130A"/>
    <w:rsid w:val="00AC2803"/>
    <w:rsid w:val="00AC7403"/>
    <w:rsid w:val="00AD7C89"/>
    <w:rsid w:val="00AF3698"/>
    <w:rsid w:val="00B04D9F"/>
    <w:rsid w:val="00B0583E"/>
    <w:rsid w:val="00B12B81"/>
    <w:rsid w:val="00B14661"/>
    <w:rsid w:val="00B25FA7"/>
    <w:rsid w:val="00B27C59"/>
    <w:rsid w:val="00B35475"/>
    <w:rsid w:val="00B41898"/>
    <w:rsid w:val="00B50A9B"/>
    <w:rsid w:val="00B60C07"/>
    <w:rsid w:val="00B61F7E"/>
    <w:rsid w:val="00B93085"/>
    <w:rsid w:val="00BA0914"/>
    <w:rsid w:val="00BA5090"/>
    <w:rsid w:val="00BB39A7"/>
    <w:rsid w:val="00BB3F6C"/>
    <w:rsid w:val="00BC4E58"/>
    <w:rsid w:val="00BF32AF"/>
    <w:rsid w:val="00BF7584"/>
    <w:rsid w:val="00C1408A"/>
    <w:rsid w:val="00C14F4B"/>
    <w:rsid w:val="00C16DFF"/>
    <w:rsid w:val="00C20E6B"/>
    <w:rsid w:val="00C261E7"/>
    <w:rsid w:val="00C448E9"/>
    <w:rsid w:val="00C4587C"/>
    <w:rsid w:val="00C5155C"/>
    <w:rsid w:val="00C73F7E"/>
    <w:rsid w:val="00C75DAD"/>
    <w:rsid w:val="00C915EC"/>
    <w:rsid w:val="00C978A1"/>
    <w:rsid w:val="00CA1A1D"/>
    <w:rsid w:val="00CA4EEE"/>
    <w:rsid w:val="00CA503F"/>
    <w:rsid w:val="00CB0B5A"/>
    <w:rsid w:val="00CB1986"/>
    <w:rsid w:val="00CB21D9"/>
    <w:rsid w:val="00CB5567"/>
    <w:rsid w:val="00CB7397"/>
    <w:rsid w:val="00CD15D6"/>
    <w:rsid w:val="00CD6B1D"/>
    <w:rsid w:val="00CE022E"/>
    <w:rsid w:val="00CE598E"/>
    <w:rsid w:val="00CF1CD8"/>
    <w:rsid w:val="00D01F32"/>
    <w:rsid w:val="00D1349D"/>
    <w:rsid w:val="00D16DEA"/>
    <w:rsid w:val="00D254B8"/>
    <w:rsid w:val="00D310C4"/>
    <w:rsid w:val="00D35A37"/>
    <w:rsid w:val="00D40D69"/>
    <w:rsid w:val="00D427FB"/>
    <w:rsid w:val="00D459E2"/>
    <w:rsid w:val="00D67E02"/>
    <w:rsid w:val="00D81D32"/>
    <w:rsid w:val="00D82B91"/>
    <w:rsid w:val="00D868ED"/>
    <w:rsid w:val="00DA60CA"/>
    <w:rsid w:val="00DB6F03"/>
    <w:rsid w:val="00DF5E3A"/>
    <w:rsid w:val="00DF6238"/>
    <w:rsid w:val="00DF7B9D"/>
    <w:rsid w:val="00E11731"/>
    <w:rsid w:val="00E12D17"/>
    <w:rsid w:val="00E14CAC"/>
    <w:rsid w:val="00E216BD"/>
    <w:rsid w:val="00E2415A"/>
    <w:rsid w:val="00E32D70"/>
    <w:rsid w:val="00E34EF0"/>
    <w:rsid w:val="00E37249"/>
    <w:rsid w:val="00E441BA"/>
    <w:rsid w:val="00E55BDC"/>
    <w:rsid w:val="00E745CB"/>
    <w:rsid w:val="00E75228"/>
    <w:rsid w:val="00E860BD"/>
    <w:rsid w:val="00E86E7B"/>
    <w:rsid w:val="00E94960"/>
    <w:rsid w:val="00EB4013"/>
    <w:rsid w:val="00ED3F53"/>
    <w:rsid w:val="00ED65D1"/>
    <w:rsid w:val="00ED7BC0"/>
    <w:rsid w:val="00ED7E1B"/>
    <w:rsid w:val="00EE3B2E"/>
    <w:rsid w:val="00EF576E"/>
    <w:rsid w:val="00F03250"/>
    <w:rsid w:val="00F0544A"/>
    <w:rsid w:val="00F07C36"/>
    <w:rsid w:val="00F147D2"/>
    <w:rsid w:val="00F33334"/>
    <w:rsid w:val="00F34168"/>
    <w:rsid w:val="00F34F17"/>
    <w:rsid w:val="00F36FBD"/>
    <w:rsid w:val="00F37C58"/>
    <w:rsid w:val="00F424AA"/>
    <w:rsid w:val="00F44EC2"/>
    <w:rsid w:val="00F509C1"/>
    <w:rsid w:val="00F71E3B"/>
    <w:rsid w:val="00F80FBB"/>
    <w:rsid w:val="00F83094"/>
    <w:rsid w:val="00F940A4"/>
    <w:rsid w:val="00F97322"/>
    <w:rsid w:val="00FA2092"/>
    <w:rsid w:val="00FA5A67"/>
    <w:rsid w:val="00FA6EA2"/>
    <w:rsid w:val="00FA7A85"/>
    <w:rsid w:val="00FB3EE8"/>
    <w:rsid w:val="00FC6F65"/>
    <w:rsid w:val="00FF1053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88D"/>
    <w:rPr>
      <w:sz w:val="24"/>
      <w:szCs w:val="24"/>
      <w:lang w:val="en-GB"/>
    </w:rPr>
  </w:style>
  <w:style w:type="paragraph" w:styleId="Heading6">
    <w:name w:val="heading 6"/>
    <w:basedOn w:val="Normal"/>
    <w:next w:val="Normal"/>
    <w:qFormat/>
    <w:rsid w:val="008D58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D588D"/>
    <w:pPr>
      <w:tabs>
        <w:tab w:val="left" w:pos="4500"/>
        <w:tab w:val="left" w:pos="5400"/>
      </w:tabs>
    </w:pPr>
    <w:rPr>
      <w:rFonts w:ascii="Bookman Old Style" w:hAnsi="Bookman Old Style"/>
      <w:b/>
      <w:sz w:val="28"/>
    </w:rPr>
  </w:style>
  <w:style w:type="character" w:styleId="Hyperlink">
    <w:name w:val="Hyperlink"/>
    <w:basedOn w:val="DefaultParagraphFont"/>
    <w:rsid w:val="008D588D"/>
    <w:rPr>
      <w:color w:val="0000FF"/>
      <w:u w:val="single"/>
    </w:rPr>
  </w:style>
  <w:style w:type="paragraph" w:customStyle="1" w:styleId="Char">
    <w:name w:val="Char"/>
    <w:basedOn w:val="Normal"/>
    <w:rsid w:val="002E6451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table" w:styleId="TableGrid">
    <w:name w:val="Table Grid"/>
    <w:basedOn w:val="TableNormal"/>
    <w:rsid w:val="0031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11FF6"/>
    <w:pPr>
      <w:ind w:left="360" w:firstLine="36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41898"/>
    <w:pPr>
      <w:ind w:left="720"/>
      <w:contextualSpacing/>
    </w:pPr>
  </w:style>
  <w:style w:type="character" w:customStyle="1" w:styleId="a">
    <w:name w:val="_"/>
    <w:basedOn w:val="DefaultParagraphFont"/>
    <w:rsid w:val="004B4590"/>
  </w:style>
  <w:style w:type="paragraph" w:styleId="BalloonText">
    <w:name w:val="Balloon Text"/>
    <w:basedOn w:val="Normal"/>
    <w:link w:val="BalloonTextChar"/>
    <w:rsid w:val="00511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83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88D"/>
    <w:rPr>
      <w:sz w:val="24"/>
      <w:szCs w:val="24"/>
      <w:lang w:val="en-GB"/>
    </w:rPr>
  </w:style>
  <w:style w:type="paragraph" w:styleId="Heading6">
    <w:name w:val="heading 6"/>
    <w:basedOn w:val="Normal"/>
    <w:next w:val="Normal"/>
    <w:qFormat/>
    <w:rsid w:val="008D58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D588D"/>
    <w:pPr>
      <w:tabs>
        <w:tab w:val="left" w:pos="4500"/>
        <w:tab w:val="left" w:pos="5400"/>
      </w:tabs>
    </w:pPr>
    <w:rPr>
      <w:rFonts w:ascii="Bookman Old Style" w:hAnsi="Bookman Old Style"/>
      <w:b/>
      <w:sz w:val="28"/>
    </w:rPr>
  </w:style>
  <w:style w:type="character" w:styleId="Hyperlink">
    <w:name w:val="Hyperlink"/>
    <w:basedOn w:val="DefaultParagraphFont"/>
    <w:rsid w:val="008D588D"/>
    <w:rPr>
      <w:color w:val="0000FF"/>
      <w:u w:val="single"/>
    </w:rPr>
  </w:style>
  <w:style w:type="paragraph" w:customStyle="1" w:styleId="Char">
    <w:name w:val="Char"/>
    <w:basedOn w:val="Normal"/>
    <w:rsid w:val="002E6451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table" w:styleId="TableGrid">
    <w:name w:val="Table Grid"/>
    <w:basedOn w:val="TableNormal"/>
    <w:rsid w:val="0031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11FF6"/>
    <w:pPr>
      <w:ind w:left="360" w:firstLine="36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41898"/>
    <w:pPr>
      <w:ind w:left="720"/>
      <w:contextualSpacing/>
    </w:pPr>
  </w:style>
  <w:style w:type="character" w:customStyle="1" w:styleId="a">
    <w:name w:val="_"/>
    <w:basedOn w:val="DefaultParagraphFont"/>
    <w:rsid w:val="004B4590"/>
  </w:style>
  <w:style w:type="paragraph" w:styleId="BalloonText">
    <w:name w:val="Balloon Text"/>
    <w:basedOn w:val="Normal"/>
    <w:link w:val="BalloonTextChar"/>
    <w:rsid w:val="00511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8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tif.dalv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40D6-7BE8-4EFC-8EA0-9FA349ED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Sunil Sharma</vt:lpstr>
    </vt:vector>
  </TitlesOfParts>
  <Company>Info Edge (I) Ltd.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Sunil Sharma</dc:title>
  <dc:creator>naukri.com</dc:creator>
  <cp:lastModifiedBy>Atif dalvi</cp:lastModifiedBy>
  <cp:revision>12</cp:revision>
  <cp:lastPrinted>2019-11-29T11:19:00Z</cp:lastPrinted>
  <dcterms:created xsi:type="dcterms:W3CDTF">2018-11-20T06:59:00Z</dcterms:created>
  <dcterms:modified xsi:type="dcterms:W3CDTF">2019-12-11T04:16:00Z</dcterms:modified>
</cp:coreProperties>
</file>