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1E4F5" w14:textId="77777777" w:rsidR="00E50D2D" w:rsidRPr="004A7A8D" w:rsidRDefault="00E50D2D" w:rsidP="00E50D2D">
      <w:pPr>
        <w:pBdr>
          <w:bottom w:val="single" w:sz="12" w:space="1" w:color="0070C0"/>
        </w:pBdr>
        <w:jc w:val="center"/>
        <w:rPr>
          <w:rFonts w:ascii="Calibri" w:hAnsi="Calibri"/>
          <w:color w:val="0070C0"/>
          <w:sz w:val="56"/>
          <w:szCs w:val="52"/>
          <w:lang w:val="de-DE"/>
        </w:rPr>
      </w:pPr>
      <w:r>
        <w:rPr>
          <w:rFonts w:ascii="Calibri" w:hAnsi="Calibri"/>
          <w:color w:val="0070C0"/>
          <w:sz w:val="56"/>
          <w:szCs w:val="52"/>
          <w:lang w:val="de-DE"/>
        </w:rPr>
        <w:t>RENGA</w:t>
      </w:r>
      <w:r w:rsidRPr="004A7A8D">
        <w:rPr>
          <w:rFonts w:ascii="Calibri" w:hAnsi="Calibri"/>
          <w:color w:val="0070C0"/>
          <w:sz w:val="56"/>
          <w:szCs w:val="52"/>
          <w:lang w:val="de-DE"/>
        </w:rPr>
        <w:t xml:space="preserve"> </w:t>
      </w:r>
      <w:r>
        <w:rPr>
          <w:rFonts w:ascii="Calibri" w:hAnsi="Calibri"/>
          <w:b/>
          <w:color w:val="0070C0"/>
          <w:sz w:val="56"/>
          <w:szCs w:val="52"/>
          <w:lang w:val="de-DE"/>
        </w:rPr>
        <w:t xml:space="preserve">SHANMUGA| </w:t>
      </w:r>
      <w:r>
        <w:rPr>
          <w:rFonts w:ascii="Calibri" w:hAnsi="Calibri" w:cs="Calibri"/>
          <w:noProof/>
        </w:rPr>
        <w:drawing>
          <wp:inline distT="0" distB="0" distL="0" distR="0" wp14:anchorId="3C56E7B4" wp14:editId="6D03A6D9">
            <wp:extent cx="257175" cy="257175"/>
            <wp:effectExtent l="0" t="0" r="0" b="0"/>
            <wp:docPr id="1"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Calibri" w:hAnsi="Calibri" w:cs="Calibri"/>
          <w:noProof/>
        </w:rPr>
        <w:drawing>
          <wp:inline distT="0" distB="0" distL="0" distR="0" wp14:anchorId="4024D775" wp14:editId="606A6A76">
            <wp:extent cx="276225" cy="276225"/>
            <wp:effectExtent l="0" t="0" r="0" b="0"/>
            <wp:docPr id="2" name="Picture 8">
              <a:hlinkClick xmlns:a="http://schemas.openxmlformats.org/drawingml/2006/main" r:id="rId7" tooltip="sprangan@hotmail.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5BF971F5" w14:textId="6A5FC547" w:rsidR="00E50D2D" w:rsidRDefault="00E50D2D" w:rsidP="00E50D2D">
      <w:pPr>
        <w:tabs>
          <w:tab w:val="left" w:pos="1890"/>
        </w:tabs>
        <w:jc w:val="center"/>
        <w:rPr>
          <w:rFonts w:ascii="Calibri" w:hAnsi="Calibri" w:cs="Calibri"/>
          <w:szCs w:val="22"/>
          <w:lang w:val="de-DE"/>
        </w:rPr>
      </w:pPr>
      <w:r w:rsidRPr="005264DB">
        <w:rPr>
          <w:rFonts w:ascii="Calibri" w:hAnsi="Calibri" w:cs="Calibri"/>
          <w:sz w:val="24"/>
          <w:szCs w:val="24"/>
          <w:lang w:val="de-DE"/>
        </w:rPr>
        <w:t>Fords, NJ</w:t>
      </w:r>
      <w:r>
        <w:rPr>
          <w:rFonts w:ascii="Calibri" w:hAnsi="Calibri" w:cs="Calibri"/>
          <w:szCs w:val="22"/>
          <w:lang w:val="de-DE"/>
        </w:rPr>
        <w:t xml:space="preserve"> | </w:t>
      </w:r>
      <w:r w:rsidRPr="003A05E7">
        <w:rPr>
          <w:rFonts w:ascii="Calibri" w:hAnsi="Calibri" w:cs="Calibri"/>
          <w:szCs w:val="22"/>
          <w:lang w:val="de-DE"/>
        </w:rPr>
        <w:t xml:space="preserve"> </w:t>
      </w:r>
      <w:hyperlink r:id="rId9" w:history="1">
        <w:r w:rsidRPr="00F060E3">
          <w:rPr>
            <w:rStyle w:val="Hyperlink"/>
            <w:rFonts w:ascii="Calibri" w:hAnsi="Calibri" w:cs="Calibri"/>
            <w:szCs w:val="22"/>
            <w:lang w:val="de-DE"/>
          </w:rPr>
          <w:t>lavanya.chittela@pamten.com</w:t>
        </w:r>
      </w:hyperlink>
    </w:p>
    <w:p w14:paraId="61578438" w14:textId="0143239D" w:rsidR="00E50D2D" w:rsidRPr="003A05E7" w:rsidRDefault="00E50D2D" w:rsidP="00E50D2D">
      <w:pPr>
        <w:tabs>
          <w:tab w:val="left" w:pos="1890"/>
        </w:tabs>
        <w:jc w:val="center"/>
        <w:rPr>
          <w:rFonts w:ascii="Calibri" w:hAnsi="Calibri" w:cs="Calibri"/>
          <w:b/>
          <w:szCs w:val="22"/>
        </w:rPr>
      </w:pPr>
      <w:r>
        <w:rPr>
          <w:rFonts w:ascii="Trebuchet MS" w:hAnsi="Trebuchet MS"/>
          <w:color w:val="000000"/>
          <w:sz w:val="20"/>
          <w:shd w:val="clear" w:color="auto" w:fill="FFFFFF"/>
        </w:rPr>
        <w:t>609-212-0524 x 109</w:t>
      </w:r>
    </w:p>
    <w:p w14:paraId="0B9598FA" w14:textId="77777777" w:rsidR="00E50D2D" w:rsidRPr="004A7A8D" w:rsidRDefault="00E50D2D" w:rsidP="00E50D2D">
      <w:pPr>
        <w:tabs>
          <w:tab w:val="left" w:pos="1890"/>
          <w:tab w:val="left" w:pos="3195"/>
          <w:tab w:val="center" w:pos="4680"/>
        </w:tabs>
        <w:jc w:val="left"/>
        <w:rPr>
          <w:rFonts w:ascii="Calibri" w:hAnsi="Calibri"/>
          <w:lang w:val="de-DE"/>
        </w:rPr>
      </w:pPr>
    </w:p>
    <w:p w14:paraId="051A618D" w14:textId="77777777" w:rsidR="00E50D2D" w:rsidRPr="004344D7" w:rsidRDefault="00E50D2D" w:rsidP="00E50D2D">
      <w:pPr>
        <w:pBdr>
          <w:bottom w:val="single" w:sz="12" w:space="1" w:color="0070C0"/>
        </w:pBdr>
        <w:jc w:val="center"/>
        <w:rPr>
          <w:rFonts w:ascii="Calibri" w:hAnsi="Calibri"/>
          <w:b/>
          <w:color w:val="0070C0"/>
          <w:sz w:val="36"/>
          <w:szCs w:val="36"/>
        </w:rPr>
      </w:pPr>
      <w:r w:rsidRPr="004344D7">
        <w:rPr>
          <w:rFonts w:ascii="Calibri" w:hAnsi="Calibri"/>
          <w:b/>
          <w:color w:val="0070C0"/>
          <w:sz w:val="36"/>
          <w:szCs w:val="36"/>
        </w:rPr>
        <w:t>Summary</w:t>
      </w:r>
    </w:p>
    <w:p w14:paraId="601D1093" w14:textId="77777777" w:rsidR="00E50D2D" w:rsidRPr="00546F86" w:rsidRDefault="00E50D2D" w:rsidP="00E50D2D">
      <w:pPr>
        <w:pStyle w:val="NoSpacing"/>
        <w:numPr>
          <w:ilvl w:val="0"/>
          <w:numId w:val="3"/>
        </w:numPr>
        <w:rPr>
          <w:rFonts w:cs="Calibri"/>
        </w:rPr>
      </w:pPr>
      <w:r w:rsidRPr="00546F86">
        <w:rPr>
          <w:rFonts w:cs="Calibri"/>
          <w:b/>
        </w:rPr>
        <w:t>18 years</w:t>
      </w:r>
      <w:r w:rsidRPr="00546F86">
        <w:rPr>
          <w:rFonts w:cs="Calibri"/>
        </w:rPr>
        <w:t xml:space="preserve"> of Information Technology experience in all phases of SDLC using various tools and technologies.</w:t>
      </w:r>
    </w:p>
    <w:p w14:paraId="5611B3A3" w14:textId="77777777" w:rsidR="00E50D2D" w:rsidRPr="00057702" w:rsidRDefault="00E50D2D" w:rsidP="00E50D2D">
      <w:pPr>
        <w:pStyle w:val="NoSpacing"/>
        <w:numPr>
          <w:ilvl w:val="0"/>
          <w:numId w:val="3"/>
        </w:numPr>
        <w:rPr>
          <w:rFonts w:cs="Calibri"/>
          <w:bCs/>
        </w:rPr>
      </w:pPr>
      <w:r w:rsidRPr="00057702">
        <w:rPr>
          <w:rFonts w:cs="Calibri"/>
          <w:bCs/>
        </w:rPr>
        <w:t xml:space="preserve">Certified </w:t>
      </w:r>
      <w:r w:rsidRPr="00183739">
        <w:rPr>
          <w:rFonts w:cs="Calibri"/>
          <w:b/>
        </w:rPr>
        <w:t>ITIL</w:t>
      </w:r>
      <w:r w:rsidRPr="00057702">
        <w:rPr>
          <w:rFonts w:cs="Calibri"/>
          <w:bCs/>
        </w:rPr>
        <w:t xml:space="preserve"> Foundation, </w:t>
      </w:r>
      <w:r w:rsidRPr="004141E8">
        <w:rPr>
          <w:rFonts w:cs="Calibri"/>
          <w:b/>
        </w:rPr>
        <w:t>ITSM</w:t>
      </w:r>
      <w:r>
        <w:rPr>
          <w:rFonts w:cs="Calibri"/>
          <w:bCs/>
        </w:rPr>
        <w:t xml:space="preserve"> </w:t>
      </w:r>
      <w:r w:rsidRPr="00057702">
        <w:rPr>
          <w:rFonts w:cs="Calibri"/>
          <w:bCs/>
        </w:rPr>
        <w:t>ISO/IEC 20000 &amp;</w:t>
      </w:r>
      <w:r>
        <w:rPr>
          <w:rFonts w:cs="Calibri"/>
          <w:bCs/>
        </w:rPr>
        <w:t xml:space="preserve"> </w:t>
      </w:r>
      <w:r w:rsidRPr="004141E8">
        <w:rPr>
          <w:rFonts w:cs="Calibri"/>
          <w:b/>
        </w:rPr>
        <w:t>ISEC</w:t>
      </w:r>
      <w:r w:rsidRPr="00057702">
        <w:rPr>
          <w:rFonts w:cs="Calibri"/>
          <w:bCs/>
        </w:rPr>
        <w:t xml:space="preserve"> awareness professional.</w:t>
      </w:r>
    </w:p>
    <w:p w14:paraId="00256510" w14:textId="77777777" w:rsidR="00E50D2D" w:rsidRPr="00546F86" w:rsidRDefault="00E50D2D" w:rsidP="00E50D2D">
      <w:pPr>
        <w:pStyle w:val="NoSpacing"/>
        <w:numPr>
          <w:ilvl w:val="0"/>
          <w:numId w:val="3"/>
        </w:numPr>
        <w:rPr>
          <w:rFonts w:cs="Calibri"/>
        </w:rPr>
      </w:pPr>
      <w:r w:rsidRPr="00546F86">
        <w:rPr>
          <w:rFonts w:cs="Calibri"/>
        </w:rPr>
        <w:t xml:space="preserve">Expert in Design, and Implementation of highly scalable, highly available, </w:t>
      </w:r>
      <w:r w:rsidRPr="00546F86">
        <w:rPr>
          <w:rFonts w:cs="Calibri"/>
          <w:b/>
          <w:bCs/>
        </w:rPr>
        <w:t>Cloud (IaaS, PaaS, and SaaS) services and solutions</w:t>
      </w:r>
      <w:r w:rsidRPr="00546F86">
        <w:rPr>
          <w:rFonts w:cs="Calibri"/>
        </w:rPr>
        <w:t xml:space="preserve">. </w:t>
      </w:r>
    </w:p>
    <w:p w14:paraId="35A2B90E" w14:textId="77777777" w:rsidR="00E50D2D" w:rsidRPr="00057702" w:rsidRDefault="00E50D2D" w:rsidP="00E50D2D">
      <w:pPr>
        <w:pStyle w:val="NoSpacing"/>
        <w:numPr>
          <w:ilvl w:val="0"/>
          <w:numId w:val="3"/>
        </w:numPr>
        <w:rPr>
          <w:rFonts w:cs="Calibri"/>
          <w:bCs/>
        </w:rPr>
      </w:pPr>
      <w:r w:rsidRPr="00546F86">
        <w:rPr>
          <w:rFonts w:cs="Calibri"/>
        </w:rPr>
        <w:t xml:space="preserve">Expert in </w:t>
      </w:r>
      <w:r w:rsidRPr="00546F86">
        <w:rPr>
          <w:rFonts w:cs="Calibri"/>
          <w:b/>
        </w:rPr>
        <w:t xml:space="preserve">Release Management Process (CI/CD), </w:t>
      </w:r>
      <w:r w:rsidRPr="00057702">
        <w:rPr>
          <w:rFonts w:cs="Calibri"/>
          <w:bCs/>
        </w:rPr>
        <w:t xml:space="preserve">Implementation knowledge on retail </w:t>
      </w:r>
      <w:r>
        <w:rPr>
          <w:rFonts w:cs="Calibri"/>
          <w:bCs/>
        </w:rPr>
        <w:t>&amp;</w:t>
      </w:r>
      <w:r w:rsidRPr="00057702">
        <w:rPr>
          <w:rFonts w:cs="Calibri"/>
          <w:bCs/>
        </w:rPr>
        <w:t xml:space="preserve"> commercial banking solutions</w:t>
      </w:r>
      <w:r>
        <w:rPr>
          <w:rFonts w:cs="Calibri"/>
          <w:bCs/>
        </w:rPr>
        <w:t xml:space="preserve"> and Commercial web applications</w:t>
      </w:r>
      <w:r w:rsidRPr="00057702">
        <w:rPr>
          <w:rFonts w:cs="Calibri"/>
          <w:bCs/>
        </w:rPr>
        <w:t>.</w:t>
      </w:r>
    </w:p>
    <w:p w14:paraId="3EA2284D" w14:textId="77777777" w:rsidR="00E50D2D" w:rsidRPr="00546F86" w:rsidRDefault="00E50D2D" w:rsidP="00E50D2D">
      <w:pPr>
        <w:pStyle w:val="NoSpacing"/>
        <w:numPr>
          <w:ilvl w:val="0"/>
          <w:numId w:val="3"/>
        </w:numPr>
        <w:rPr>
          <w:rFonts w:cs="Calibri"/>
          <w:b/>
          <w:bCs/>
        </w:rPr>
      </w:pPr>
      <w:r w:rsidRPr="00546F86">
        <w:rPr>
          <w:rFonts w:cs="Calibri"/>
        </w:rPr>
        <w:t xml:space="preserve">Hands on experience with </w:t>
      </w:r>
      <w:r w:rsidRPr="00546F86">
        <w:rPr>
          <w:rFonts w:cs="Calibri"/>
          <w:b/>
          <w:bCs/>
        </w:rPr>
        <w:t>public cloud (MS Azure, Amazon Web Services, Rackspace) and Private Cloud (TD Bank)</w:t>
      </w:r>
    </w:p>
    <w:p w14:paraId="6DF0EE82" w14:textId="77777777" w:rsidR="00E50D2D" w:rsidRPr="00546F86" w:rsidRDefault="00E50D2D" w:rsidP="00E50D2D">
      <w:pPr>
        <w:pStyle w:val="NoSpacing"/>
        <w:numPr>
          <w:ilvl w:val="0"/>
          <w:numId w:val="3"/>
        </w:numPr>
        <w:rPr>
          <w:rFonts w:cs="Calibri"/>
        </w:rPr>
      </w:pPr>
      <w:r w:rsidRPr="00546F86">
        <w:rPr>
          <w:rFonts w:cs="Calibri"/>
        </w:rPr>
        <w:t xml:space="preserve">Extensively worked on all latest </w:t>
      </w:r>
      <w:r w:rsidRPr="00057702">
        <w:rPr>
          <w:rFonts w:cs="Calibri"/>
          <w:b/>
          <w:bCs/>
        </w:rPr>
        <w:t>CI/CD</w:t>
      </w:r>
      <w:r w:rsidRPr="00546F86">
        <w:rPr>
          <w:rFonts w:cs="Calibri"/>
        </w:rPr>
        <w:t xml:space="preserve"> tools for release management (</w:t>
      </w:r>
      <w:r w:rsidRPr="00546F86">
        <w:rPr>
          <w:rFonts w:cs="Calibri"/>
          <w:b/>
          <w:bCs/>
        </w:rPr>
        <w:t>TFS 2012/2013, Subversion, GITHUB, Git, Visual Source Safe and StarTeam</w:t>
      </w:r>
      <w:r w:rsidRPr="00546F86">
        <w:rPr>
          <w:rFonts w:cs="Calibri"/>
        </w:rPr>
        <w:t>), continuous integration tools (</w:t>
      </w:r>
      <w:r w:rsidRPr="00546F86">
        <w:rPr>
          <w:rFonts w:cs="Calibri"/>
          <w:b/>
          <w:bCs/>
        </w:rPr>
        <w:t>Octopus</w:t>
      </w:r>
      <w:r w:rsidRPr="00546F86">
        <w:rPr>
          <w:rFonts w:cs="Calibri"/>
        </w:rPr>
        <w:t xml:space="preserve">, </w:t>
      </w:r>
      <w:r w:rsidRPr="00546F86">
        <w:rPr>
          <w:rFonts w:cs="Calibri"/>
          <w:b/>
          <w:bCs/>
        </w:rPr>
        <w:t>Maven, Jenkins, Nexus and Microsoft-TFS, Chef</w:t>
      </w:r>
      <w:r w:rsidRPr="00546F86">
        <w:rPr>
          <w:rFonts w:cs="Calibri"/>
        </w:rPr>
        <w:t xml:space="preserve">) and strong scripting knowledge in </w:t>
      </w:r>
      <w:r w:rsidRPr="00546F86">
        <w:rPr>
          <w:rFonts w:cs="Calibri"/>
          <w:b/>
          <w:bCs/>
        </w:rPr>
        <w:t>Shell, Perl, Python</w:t>
      </w:r>
      <w:r>
        <w:rPr>
          <w:rFonts w:cs="Calibri"/>
          <w:b/>
          <w:bCs/>
        </w:rPr>
        <w:t>, Ansible</w:t>
      </w:r>
      <w:r w:rsidRPr="00546F86">
        <w:rPr>
          <w:rFonts w:cs="Calibri"/>
          <w:b/>
          <w:bCs/>
        </w:rPr>
        <w:t xml:space="preserve"> and PowerShell</w:t>
      </w:r>
      <w:r w:rsidRPr="00546F86">
        <w:rPr>
          <w:rFonts w:cs="Calibri"/>
        </w:rPr>
        <w:t>.</w:t>
      </w:r>
    </w:p>
    <w:p w14:paraId="4EFAD794" w14:textId="77777777" w:rsidR="00E50D2D" w:rsidRPr="00546F86" w:rsidRDefault="00E50D2D" w:rsidP="00E50D2D">
      <w:pPr>
        <w:pStyle w:val="NoSpacing"/>
        <w:numPr>
          <w:ilvl w:val="0"/>
          <w:numId w:val="3"/>
        </w:numPr>
        <w:rPr>
          <w:rFonts w:cs="Calibri"/>
        </w:rPr>
      </w:pPr>
      <w:r w:rsidRPr="00546F86">
        <w:rPr>
          <w:rFonts w:cs="Calibri"/>
        </w:rPr>
        <w:t xml:space="preserve">Lead the development of Infra architecture roadmaps using IAC model for enterprise cloud platforms </w:t>
      </w:r>
      <w:r>
        <w:rPr>
          <w:rFonts w:cs="Calibri"/>
        </w:rPr>
        <w:t>in</w:t>
      </w:r>
      <w:r>
        <w:rPr>
          <w:rFonts w:cs="Calibri"/>
          <w:b/>
          <w:bCs/>
        </w:rPr>
        <w:t xml:space="preserve"> Azure, </w:t>
      </w:r>
      <w:proofErr w:type="gramStart"/>
      <w:r>
        <w:rPr>
          <w:rFonts w:cs="Calibri"/>
          <w:b/>
          <w:bCs/>
        </w:rPr>
        <w:t>AWS</w:t>
      </w:r>
      <w:proofErr w:type="gramEnd"/>
      <w:r>
        <w:rPr>
          <w:rFonts w:cs="Calibri"/>
          <w:b/>
          <w:bCs/>
        </w:rPr>
        <w:t xml:space="preserve"> and OpenStack</w:t>
      </w:r>
      <w:r w:rsidRPr="00546F86">
        <w:rPr>
          <w:rFonts w:cs="Calibri"/>
        </w:rPr>
        <w:t>. Driven "</w:t>
      </w:r>
      <w:r w:rsidRPr="00057702">
        <w:rPr>
          <w:rFonts w:cs="Calibri"/>
          <w:b/>
          <w:bCs/>
        </w:rPr>
        <w:t>Cloud First hybrid"</w:t>
      </w:r>
      <w:r w:rsidRPr="00546F86">
        <w:rPr>
          <w:rFonts w:cs="Calibri"/>
        </w:rPr>
        <w:t xml:space="preserve"> application implementation strategy for debit/credit chip card suite in TD Bank Enterprise Architect initiatives.</w:t>
      </w:r>
    </w:p>
    <w:p w14:paraId="082D2767" w14:textId="77777777" w:rsidR="00E50D2D" w:rsidRPr="00546F86" w:rsidRDefault="00E50D2D" w:rsidP="00E50D2D">
      <w:pPr>
        <w:pStyle w:val="NoSpacing"/>
        <w:numPr>
          <w:ilvl w:val="0"/>
          <w:numId w:val="3"/>
        </w:numPr>
        <w:rPr>
          <w:rFonts w:cs="Calibri"/>
        </w:rPr>
      </w:pPr>
      <w:r w:rsidRPr="00546F86">
        <w:rPr>
          <w:rFonts w:cs="Calibri"/>
        </w:rPr>
        <w:t xml:space="preserve">Expert in configuring, </w:t>
      </w:r>
      <w:proofErr w:type="gramStart"/>
      <w:r w:rsidRPr="00546F86">
        <w:rPr>
          <w:rFonts w:cs="Calibri"/>
        </w:rPr>
        <w:t>executing</w:t>
      </w:r>
      <w:proofErr w:type="gramEnd"/>
      <w:r w:rsidRPr="00546F86">
        <w:rPr>
          <w:rFonts w:cs="Calibri"/>
        </w:rPr>
        <w:t xml:space="preserve"> and running </w:t>
      </w:r>
      <w:r w:rsidRPr="00057702">
        <w:rPr>
          <w:rFonts w:cs="Calibri"/>
          <w:b/>
          <w:bCs/>
        </w:rPr>
        <w:t>Docker/Kubernetes</w:t>
      </w:r>
      <w:r>
        <w:rPr>
          <w:rFonts w:cs="Calibri"/>
        </w:rPr>
        <w:t xml:space="preserve"> containerized </w:t>
      </w:r>
      <w:r w:rsidRPr="00546F86">
        <w:rPr>
          <w:rFonts w:cs="Calibri"/>
        </w:rPr>
        <w:t xml:space="preserve">based apps in Azure and AWS environments. Used </w:t>
      </w:r>
      <w:r w:rsidRPr="004141E8">
        <w:rPr>
          <w:rFonts w:cs="Calibri"/>
          <w:b/>
          <w:bCs/>
        </w:rPr>
        <w:t>Terraform</w:t>
      </w:r>
      <w:r w:rsidRPr="00546F86">
        <w:rPr>
          <w:rFonts w:cs="Calibri"/>
        </w:rPr>
        <w:t xml:space="preserve"> for configuring and deploying infrastructure developments. Configured infrastructure using Azure ARM Templates and AWS Cloud Formation.</w:t>
      </w:r>
    </w:p>
    <w:p w14:paraId="474D5DB4" w14:textId="77777777" w:rsidR="00E50D2D" w:rsidRPr="00546F86" w:rsidRDefault="00E50D2D" w:rsidP="00E50D2D">
      <w:pPr>
        <w:pStyle w:val="NoSpacing"/>
        <w:numPr>
          <w:ilvl w:val="0"/>
          <w:numId w:val="3"/>
        </w:numPr>
        <w:rPr>
          <w:rFonts w:cs="Calibri"/>
        </w:rPr>
      </w:pPr>
      <w:r w:rsidRPr="00546F86">
        <w:rPr>
          <w:rFonts w:cs="Calibri"/>
        </w:rPr>
        <w:t xml:space="preserve">Expert in change management tools like </w:t>
      </w:r>
      <w:r w:rsidRPr="004141E8">
        <w:rPr>
          <w:rFonts w:cs="Calibri"/>
          <w:b/>
          <w:bCs/>
        </w:rPr>
        <w:t>Service</w:t>
      </w:r>
      <w:r w:rsidRPr="00057702">
        <w:rPr>
          <w:rFonts w:cs="Calibri"/>
          <w:b/>
          <w:bCs/>
        </w:rPr>
        <w:t xml:space="preserve"> Now, HP Quality Center, BMC Remedy, IBM </w:t>
      </w:r>
      <w:r w:rsidRPr="00546F86">
        <w:rPr>
          <w:rFonts w:cs="Calibri"/>
        </w:rPr>
        <w:t xml:space="preserve">clear quest and Expert in migrating/upgrading source code to </w:t>
      </w:r>
      <w:r w:rsidRPr="004141E8">
        <w:rPr>
          <w:rFonts w:cs="Calibri"/>
          <w:b/>
          <w:bCs/>
        </w:rPr>
        <w:t>GitHub</w:t>
      </w:r>
      <w:r w:rsidRPr="00546F86">
        <w:rPr>
          <w:rFonts w:cs="Calibri"/>
        </w:rPr>
        <w:t xml:space="preserve"> from </w:t>
      </w:r>
      <w:r w:rsidRPr="004141E8">
        <w:rPr>
          <w:rFonts w:cs="Calibri"/>
          <w:b/>
          <w:bCs/>
        </w:rPr>
        <w:t>TFS 2013</w:t>
      </w:r>
      <w:r w:rsidRPr="00546F86">
        <w:rPr>
          <w:rFonts w:cs="Calibri"/>
        </w:rPr>
        <w:t>.</w:t>
      </w:r>
    </w:p>
    <w:p w14:paraId="7E10A092" w14:textId="77777777" w:rsidR="00E50D2D" w:rsidRPr="00057702" w:rsidRDefault="00E50D2D" w:rsidP="00E50D2D">
      <w:pPr>
        <w:pStyle w:val="NoSpacing"/>
        <w:numPr>
          <w:ilvl w:val="0"/>
          <w:numId w:val="3"/>
        </w:numPr>
        <w:rPr>
          <w:rFonts w:cs="Calibri"/>
          <w:b/>
          <w:bCs/>
        </w:rPr>
      </w:pPr>
      <w:r w:rsidRPr="00546F86">
        <w:rPr>
          <w:rFonts w:cs="Calibri"/>
        </w:rPr>
        <w:t xml:space="preserve">Expert in Product and Project developments using </w:t>
      </w:r>
      <w:r w:rsidRPr="00057702">
        <w:rPr>
          <w:rFonts w:cs="Calibri"/>
          <w:b/>
          <w:bCs/>
        </w:rPr>
        <w:t>C#,</w:t>
      </w:r>
      <w:r>
        <w:rPr>
          <w:rFonts w:cs="Calibri"/>
          <w:b/>
          <w:bCs/>
        </w:rPr>
        <w:t xml:space="preserve"> </w:t>
      </w:r>
      <w:r w:rsidRPr="00057702">
        <w:rPr>
          <w:rFonts w:cs="Calibri"/>
          <w:b/>
          <w:bCs/>
        </w:rPr>
        <w:t xml:space="preserve">ASP.NET, </w:t>
      </w:r>
      <w:r>
        <w:rPr>
          <w:rFonts w:cs="Calibri"/>
          <w:b/>
          <w:bCs/>
        </w:rPr>
        <w:t xml:space="preserve">Core </w:t>
      </w:r>
      <w:r w:rsidRPr="00057702">
        <w:rPr>
          <w:rFonts w:cs="Calibri"/>
          <w:b/>
          <w:bCs/>
        </w:rPr>
        <w:t>Java, PowerBuilder, MUMPS, Visual Basic, ASP, COM/DCOM, Scripting (Shell &amp; PERL), Database (Oracle, MUMPS, Sybase &amp; SQL-Server).</w:t>
      </w:r>
    </w:p>
    <w:p w14:paraId="5EED0D9A" w14:textId="77777777" w:rsidR="00E50D2D" w:rsidRPr="00546F86" w:rsidRDefault="00E50D2D" w:rsidP="00E50D2D">
      <w:pPr>
        <w:pStyle w:val="NoSpacing"/>
        <w:numPr>
          <w:ilvl w:val="0"/>
          <w:numId w:val="3"/>
        </w:numPr>
        <w:rPr>
          <w:rFonts w:cs="Calibri"/>
        </w:rPr>
      </w:pPr>
      <w:r w:rsidRPr="00546F86">
        <w:rPr>
          <w:rFonts w:cs="Calibri"/>
        </w:rPr>
        <w:t xml:space="preserve">Expert in </w:t>
      </w:r>
      <w:r w:rsidRPr="00057702">
        <w:rPr>
          <w:rFonts w:cs="Calibri"/>
          <w:b/>
          <w:bCs/>
        </w:rPr>
        <w:t>Unix AIX/Linux</w:t>
      </w:r>
      <w:r w:rsidRPr="00546F86">
        <w:rPr>
          <w:rFonts w:cs="Calibri"/>
        </w:rPr>
        <w:t xml:space="preserve"> Administration</w:t>
      </w:r>
      <w:r>
        <w:rPr>
          <w:rFonts w:cs="Calibri"/>
        </w:rPr>
        <w:t xml:space="preserve">, </w:t>
      </w:r>
      <w:r w:rsidRPr="00546F86">
        <w:rPr>
          <w:rFonts w:cs="Calibri"/>
        </w:rPr>
        <w:t>Windows Server administration, IIS Configuration and Deployment activities.</w:t>
      </w:r>
    </w:p>
    <w:p w14:paraId="472FC3DB" w14:textId="77777777" w:rsidR="00E50D2D" w:rsidRPr="00546F86" w:rsidRDefault="00E50D2D" w:rsidP="00E50D2D">
      <w:pPr>
        <w:pStyle w:val="NoSpacing"/>
        <w:numPr>
          <w:ilvl w:val="0"/>
          <w:numId w:val="3"/>
        </w:numPr>
        <w:rPr>
          <w:rFonts w:cs="Calibri"/>
        </w:rPr>
      </w:pPr>
      <w:r w:rsidRPr="00546F86">
        <w:rPr>
          <w:rFonts w:cs="Calibri"/>
        </w:rPr>
        <w:t xml:space="preserve">Expert in writing </w:t>
      </w:r>
      <w:r w:rsidRPr="00057702">
        <w:rPr>
          <w:rFonts w:cs="Calibri"/>
          <w:b/>
          <w:bCs/>
        </w:rPr>
        <w:t>SQL, PL /SQL, Stored Procedures, Triggers using Oracle 11g/12g database</w:t>
      </w:r>
      <w:r w:rsidRPr="00546F86">
        <w:rPr>
          <w:rFonts w:cs="Calibri"/>
        </w:rPr>
        <w:t>.</w:t>
      </w:r>
    </w:p>
    <w:p w14:paraId="0E798C84" w14:textId="77777777" w:rsidR="00E50D2D" w:rsidRPr="00546F86" w:rsidRDefault="00E50D2D" w:rsidP="00E50D2D">
      <w:pPr>
        <w:pStyle w:val="NoSpacing"/>
        <w:numPr>
          <w:ilvl w:val="0"/>
          <w:numId w:val="3"/>
        </w:numPr>
        <w:rPr>
          <w:rFonts w:cs="Calibri"/>
        </w:rPr>
      </w:pPr>
      <w:r w:rsidRPr="00546F86">
        <w:rPr>
          <w:rFonts w:cs="Calibri"/>
        </w:rPr>
        <w:t xml:space="preserve">Expert in </w:t>
      </w:r>
      <w:r w:rsidRPr="00057702">
        <w:rPr>
          <w:rFonts w:cs="Calibri"/>
          <w:b/>
          <w:bCs/>
        </w:rPr>
        <w:t>DevOps</w:t>
      </w:r>
      <w:r w:rsidRPr="00546F86">
        <w:rPr>
          <w:rFonts w:cs="Calibri"/>
        </w:rPr>
        <w:t xml:space="preserve"> for </w:t>
      </w:r>
      <w:r>
        <w:rPr>
          <w:rFonts w:cs="Calibri"/>
          <w:b/>
          <w:bCs/>
        </w:rPr>
        <w:t>dep</w:t>
      </w:r>
      <w:r w:rsidRPr="00057702">
        <w:rPr>
          <w:rFonts w:cs="Calibri"/>
          <w:b/>
          <w:bCs/>
        </w:rPr>
        <w:t>lo</w:t>
      </w:r>
      <w:r>
        <w:rPr>
          <w:rFonts w:cs="Calibri"/>
          <w:b/>
          <w:bCs/>
        </w:rPr>
        <w:t>yin</w:t>
      </w:r>
      <w:r w:rsidRPr="00057702">
        <w:rPr>
          <w:rFonts w:cs="Calibri"/>
          <w:b/>
          <w:bCs/>
        </w:rPr>
        <w:t>g</w:t>
      </w:r>
      <w:r w:rsidRPr="00546F86">
        <w:rPr>
          <w:rFonts w:cs="Calibri"/>
        </w:rPr>
        <w:t xml:space="preserve"> </w:t>
      </w:r>
      <w:r w:rsidRPr="00057702">
        <w:rPr>
          <w:rFonts w:cs="Calibri"/>
          <w:b/>
          <w:bCs/>
        </w:rPr>
        <w:t>.Net</w:t>
      </w:r>
      <w:r w:rsidRPr="00546F86">
        <w:rPr>
          <w:rFonts w:cs="Calibri"/>
        </w:rPr>
        <w:t xml:space="preserve"> and </w:t>
      </w:r>
      <w:r w:rsidRPr="00057702">
        <w:rPr>
          <w:rFonts w:cs="Calibri"/>
          <w:b/>
          <w:bCs/>
        </w:rPr>
        <w:t>Java</w:t>
      </w:r>
      <w:r w:rsidRPr="00546F86">
        <w:rPr>
          <w:rFonts w:cs="Calibri"/>
        </w:rPr>
        <w:t xml:space="preserve"> based applications. Expert in 24/7 Support, Incident resolution &amp; co-ordination with the development teams.</w:t>
      </w:r>
    </w:p>
    <w:p w14:paraId="68106344" w14:textId="77777777" w:rsidR="00E50D2D" w:rsidRPr="00546F86" w:rsidRDefault="00E50D2D" w:rsidP="00E50D2D">
      <w:pPr>
        <w:pStyle w:val="NoSpacing"/>
        <w:numPr>
          <w:ilvl w:val="0"/>
          <w:numId w:val="3"/>
        </w:numPr>
        <w:rPr>
          <w:rFonts w:cs="Calibri"/>
        </w:rPr>
      </w:pPr>
      <w:r w:rsidRPr="00546F86">
        <w:rPr>
          <w:rFonts w:cs="Calibri"/>
        </w:rPr>
        <w:t xml:space="preserve">Worked in </w:t>
      </w:r>
      <w:r w:rsidRPr="000B7559">
        <w:rPr>
          <w:rFonts w:cs="Calibri"/>
          <w:b/>
          <w:bCs/>
        </w:rPr>
        <w:t>Waterfall</w:t>
      </w:r>
      <w:r w:rsidRPr="00546F86">
        <w:rPr>
          <w:rFonts w:cs="Calibri"/>
        </w:rPr>
        <w:t xml:space="preserve">, </w:t>
      </w:r>
      <w:r w:rsidRPr="000B7559">
        <w:rPr>
          <w:rFonts w:cs="Calibri"/>
          <w:b/>
          <w:bCs/>
        </w:rPr>
        <w:t>Iteration</w:t>
      </w:r>
      <w:r w:rsidRPr="00546F86">
        <w:rPr>
          <w:rFonts w:cs="Calibri"/>
        </w:rPr>
        <w:t xml:space="preserve"> and </w:t>
      </w:r>
      <w:r w:rsidRPr="000B7559">
        <w:rPr>
          <w:rFonts w:cs="Calibri"/>
          <w:b/>
          <w:bCs/>
        </w:rPr>
        <w:t>Agile</w:t>
      </w:r>
      <w:r w:rsidRPr="00546F86">
        <w:rPr>
          <w:rFonts w:cs="Calibri"/>
        </w:rPr>
        <w:t xml:space="preserve"> SDLC methodologies.</w:t>
      </w:r>
    </w:p>
    <w:p w14:paraId="57BD1433" w14:textId="77777777" w:rsidR="00E50D2D" w:rsidRDefault="00E50D2D" w:rsidP="00E50D2D">
      <w:pPr>
        <w:pStyle w:val="ListBullet"/>
        <w:numPr>
          <w:ilvl w:val="0"/>
          <w:numId w:val="0"/>
        </w:numPr>
        <w:ind w:left="360" w:hanging="360"/>
        <w:rPr>
          <w:rFonts w:ascii="Calibri" w:hAnsi="Calibri"/>
          <w:sz w:val="22"/>
          <w:szCs w:val="22"/>
        </w:rPr>
      </w:pPr>
    </w:p>
    <w:p w14:paraId="0BBCC2F8" w14:textId="77777777" w:rsidR="00E50D2D" w:rsidRPr="00CE78A8" w:rsidRDefault="00E50D2D" w:rsidP="00E50D2D">
      <w:pPr>
        <w:pStyle w:val="ListBullet"/>
        <w:numPr>
          <w:ilvl w:val="0"/>
          <w:numId w:val="0"/>
        </w:numPr>
        <w:pBdr>
          <w:bottom w:val="single" w:sz="12" w:space="1" w:color="0070C0"/>
        </w:pBdr>
        <w:ind w:left="360" w:hanging="360"/>
        <w:jc w:val="center"/>
        <w:rPr>
          <w:rFonts w:ascii="Calibri" w:hAnsi="Calibri"/>
          <w:b/>
          <w:color w:val="0070C0"/>
          <w:sz w:val="32"/>
          <w:szCs w:val="32"/>
        </w:rPr>
      </w:pPr>
      <w:r w:rsidRPr="00CE78A8">
        <w:rPr>
          <w:rFonts w:ascii="Calibri" w:hAnsi="Calibri"/>
          <w:b/>
          <w:color w:val="0070C0"/>
          <w:sz w:val="32"/>
          <w:szCs w:val="32"/>
        </w:rPr>
        <w:t>Highlights</w:t>
      </w:r>
    </w:p>
    <w:p w14:paraId="639060C9" w14:textId="77777777" w:rsidR="00E50D2D" w:rsidRPr="00504203" w:rsidRDefault="00E50D2D" w:rsidP="00E50D2D">
      <w:pPr>
        <w:pStyle w:val="NoSpacing"/>
        <w:numPr>
          <w:ilvl w:val="0"/>
          <w:numId w:val="2"/>
        </w:numPr>
        <w:rPr>
          <w:rFonts w:cs="Calibri"/>
        </w:rPr>
      </w:pPr>
      <w:r w:rsidRPr="00504203">
        <w:rPr>
          <w:rFonts w:cs="Calibri"/>
        </w:rPr>
        <w:t>Extensively worked on all latest CI/CD tools for release management (TFS 2012/2013, Subversion, GITHUB, Git, Visual Source Safe and StarTeam), continuous integration tools (Octopus, Maven, Jenkins, Nexus and Microsoft-TFS, Chef</w:t>
      </w:r>
    </w:p>
    <w:p w14:paraId="34DDDDCE" w14:textId="77777777" w:rsidR="00E50D2D" w:rsidRPr="004141E8" w:rsidRDefault="00E50D2D" w:rsidP="00E50D2D">
      <w:pPr>
        <w:pStyle w:val="NoSpacing"/>
        <w:numPr>
          <w:ilvl w:val="0"/>
          <w:numId w:val="2"/>
        </w:numPr>
        <w:rPr>
          <w:rFonts w:cs="Calibri"/>
        </w:rPr>
      </w:pPr>
      <w:r w:rsidRPr="004141E8">
        <w:rPr>
          <w:rFonts w:cs="Calibri"/>
        </w:rPr>
        <w:lastRenderedPageBreak/>
        <w:t xml:space="preserve">Proficient in Cloud </w:t>
      </w:r>
      <w:r>
        <w:rPr>
          <w:rFonts w:cs="Calibri"/>
        </w:rPr>
        <w:t>platforms</w:t>
      </w:r>
      <w:r w:rsidRPr="004141E8">
        <w:rPr>
          <w:rFonts w:cs="Calibri"/>
        </w:rPr>
        <w:t xml:space="preserve"> using </w:t>
      </w:r>
      <w:r w:rsidRPr="00504203">
        <w:rPr>
          <w:rFonts w:cs="Calibri"/>
        </w:rPr>
        <w:t xml:space="preserve">MS Azure, AWS, </w:t>
      </w:r>
      <w:r>
        <w:rPr>
          <w:rFonts w:cs="Calibri"/>
        </w:rPr>
        <w:t>OpenStack)</w:t>
      </w:r>
      <w:r w:rsidRPr="00504203">
        <w:rPr>
          <w:rFonts w:cs="Calibri"/>
        </w:rPr>
        <w:t xml:space="preserve"> and strong scripting knowledge in Shell, Perl, Python</w:t>
      </w:r>
      <w:r>
        <w:rPr>
          <w:rFonts w:cs="Calibri"/>
        </w:rPr>
        <w:t>, Ansible</w:t>
      </w:r>
      <w:r w:rsidRPr="00504203">
        <w:rPr>
          <w:rFonts w:cs="Calibri"/>
        </w:rPr>
        <w:t xml:space="preserve"> and PowerShell.</w:t>
      </w:r>
    </w:p>
    <w:p w14:paraId="3E92F90F" w14:textId="77777777" w:rsidR="00E50D2D" w:rsidRPr="00504203" w:rsidRDefault="00E50D2D" w:rsidP="00E50D2D">
      <w:pPr>
        <w:pStyle w:val="NoSpacing"/>
        <w:numPr>
          <w:ilvl w:val="0"/>
          <w:numId w:val="2"/>
        </w:numPr>
        <w:rPr>
          <w:rFonts w:cs="Calibri"/>
        </w:rPr>
      </w:pPr>
      <w:r w:rsidRPr="00504203">
        <w:rPr>
          <w:rFonts w:cs="Calibri"/>
        </w:rPr>
        <w:t>Expert in Release Management Process</w:t>
      </w:r>
      <w:r>
        <w:rPr>
          <w:rFonts w:cs="Calibri"/>
        </w:rPr>
        <w:t xml:space="preserve"> </w:t>
      </w:r>
      <w:r w:rsidRPr="00504203">
        <w:rPr>
          <w:rFonts w:cs="Calibri"/>
        </w:rPr>
        <w:t>(CI/CD), Implementation knowledge on retail and commercial banking solutions</w:t>
      </w:r>
      <w:r>
        <w:rPr>
          <w:rFonts w:cs="Calibri"/>
        </w:rPr>
        <w:t xml:space="preserve"> </w:t>
      </w:r>
      <w:r>
        <w:rPr>
          <w:rFonts w:cs="Calibri"/>
          <w:bCs/>
        </w:rPr>
        <w:t>and Commercial web applications</w:t>
      </w:r>
      <w:r w:rsidRPr="00057702">
        <w:rPr>
          <w:rFonts w:cs="Calibri"/>
          <w:bCs/>
        </w:rPr>
        <w:t>.</w:t>
      </w:r>
    </w:p>
    <w:p w14:paraId="27698A65" w14:textId="77777777" w:rsidR="00E50D2D" w:rsidRPr="003830C4" w:rsidRDefault="00E50D2D" w:rsidP="00E50D2D">
      <w:pPr>
        <w:pStyle w:val="ListBullet"/>
        <w:numPr>
          <w:ilvl w:val="0"/>
          <w:numId w:val="2"/>
        </w:numPr>
        <w:rPr>
          <w:rFonts w:ascii="Calibri" w:hAnsi="Calibri"/>
          <w:sz w:val="22"/>
          <w:szCs w:val="22"/>
        </w:rPr>
      </w:pPr>
      <w:r w:rsidRPr="003830C4">
        <w:rPr>
          <w:rFonts w:ascii="Calibri" w:hAnsi="Calibri"/>
          <w:sz w:val="22"/>
          <w:szCs w:val="22"/>
        </w:rPr>
        <w:t>Self-Starter.</w:t>
      </w:r>
      <w:r>
        <w:rPr>
          <w:rFonts w:ascii="Calibri" w:hAnsi="Calibri"/>
          <w:sz w:val="22"/>
          <w:szCs w:val="22"/>
        </w:rPr>
        <w:t xml:space="preserve"> </w:t>
      </w:r>
      <w:r w:rsidRPr="003830C4">
        <w:rPr>
          <w:rFonts w:ascii="Calibri" w:hAnsi="Calibri"/>
          <w:sz w:val="22"/>
          <w:szCs w:val="22"/>
        </w:rPr>
        <w:t>Good Team Player</w:t>
      </w:r>
      <w:r>
        <w:rPr>
          <w:rFonts w:ascii="Calibri" w:hAnsi="Calibri"/>
          <w:sz w:val="22"/>
          <w:szCs w:val="22"/>
        </w:rPr>
        <w:t xml:space="preserve"> and mentor for the junior resources</w:t>
      </w:r>
      <w:r w:rsidRPr="003830C4">
        <w:rPr>
          <w:rFonts w:ascii="Calibri" w:hAnsi="Calibri"/>
          <w:sz w:val="22"/>
          <w:szCs w:val="22"/>
        </w:rPr>
        <w:t xml:space="preserve">. </w:t>
      </w:r>
    </w:p>
    <w:p w14:paraId="16EF0548" w14:textId="77777777" w:rsidR="00E50D2D" w:rsidRDefault="00E50D2D" w:rsidP="00E50D2D">
      <w:pPr>
        <w:pStyle w:val="ListBullet"/>
        <w:numPr>
          <w:ilvl w:val="0"/>
          <w:numId w:val="0"/>
        </w:numPr>
        <w:ind w:left="360" w:hanging="360"/>
        <w:rPr>
          <w:rFonts w:ascii="Calibri" w:hAnsi="Calibri"/>
          <w:sz w:val="22"/>
          <w:szCs w:val="22"/>
        </w:rPr>
      </w:pPr>
    </w:p>
    <w:p w14:paraId="6AAA64A9" w14:textId="77777777" w:rsidR="00E50D2D" w:rsidRPr="00CE78A8" w:rsidRDefault="00E50D2D" w:rsidP="00E50D2D">
      <w:pPr>
        <w:pStyle w:val="ListBullet"/>
        <w:numPr>
          <w:ilvl w:val="0"/>
          <w:numId w:val="0"/>
        </w:numPr>
        <w:pBdr>
          <w:bottom w:val="single" w:sz="12" w:space="1" w:color="0070C0"/>
        </w:pBdr>
        <w:ind w:left="360" w:hanging="360"/>
        <w:jc w:val="center"/>
        <w:rPr>
          <w:rFonts w:ascii="Calibri" w:hAnsi="Calibri"/>
          <w:b/>
          <w:color w:val="0070C0"/>
          <w:sz w:val="32"/>
          <w:szCs w:val="32"/>
        </w:rPr>
      </w:pPr>
      <w:r>
        <w:rPr>
          <w:rFonts w:ascii="Calibri" w:hAnsi="Calibri"/>
          <w:b/>
          <w:color w:val="0070C0"/>
          <w:sz w:val="32"/>
          <w:szCs w:val="32"/>
        </w:rPr>
        <w:t xml:space="preserve">Accomplishments </w:t>
      </w:r>
    </w:p>
    <w:p w14:paraId="25E48881" w14:textId="77777777" w:rsidR="00E50D2D" w:rsidRDefault="00E50D2D" w:rsidP="00E50D2D">
      <w:pPr>
        <w:pStyle w:val="ListBullet"/>
        <w:numPr>
          <w:ilvl w:val="0"/>
          <w:numId w:val="2"/>
        </w:numPr>
        <w:rPr>
          <w:rFonts w:ascii="Calibri" w:hAnsi="Calibri"/>
          <w:sz w:val="22"/>
          <w:szCs w:val="22"/>
        </w:rPr>
      </w:pPr>
      <w:r>
        <w:rPr>
          <w:rFonts w:ascii="Calibri" w:hAnsi="Calibri"/>
          <w:sz w:val="22"/>
          <w:szCs w:val="22"/>
        </w:rPr>
        <w:t xml:space="preserve">Improved performance of the application scalable to a </w:t>
      </w:r>
      <w:r w:rsidRPr="009D3AF4">
        <w:rPr>
          <w:rFonts w:ascii="Calibri" w:hAnsi="Calibri"/>
          <w:noProof/>
          <w:sz w:val="22"/>
          <w:szCs w:val="22"/>
        </w:rPr>
        <w:t>maximum number</w:t>
      </w:r>
      <w:r>
        <w:rPr>
          <w:rFonts w:ascii="Calibri" w:hAnsi="Calibri"/>
          <w:sz w:val="22"/>
          <w:szCs w:val="22"/>
        </w:rPr>
        <w:t xml:space="preserve"> of concurrent users. </w:t>
      </w:r>
    </w:p>
    <w:p w14:paraId="4B557FEC" w14:textId="77777777" w:rsidR="00E50D2D" w:rsidRDefault="00E50D2D" w:rsidP="00E50D2D">
      <w:pPr>
        <w:pStyle w:val="ListBullet"/>
        <w:numPr>
          <w:ilvl w:val="0"/>
          <w:numId w:val="2"/>
        </w:numPr>
        <w:rPr>
          <w:rFonts w:ascii="Calibri" w:hAnsi="Calibri"/>
          <w:sz w:val="22"/>
          <w:szCs w:val="22"/>
        </w:rPr>
      </w:pPr>
      <w:r w:rsidRPr="0071303A">
        <w:rPr>
          <w:rFonts w:ascii="Calibri" w:hAnsi="Calibri"/>
          <w:sz w:val="22"/>
          <w:szCs w:val="22"/>
        </w:rPr>
        <w:t>Won Best internal project award from</w:t>
      </w:r>
      <w:r>
        <w:rPr>
          <w:rFonts w:ascii="Calibri" w:hAnsi="Calibri"/>
          <w:sz w:val="22"/>
          <w:szCs w:val="22"/>
        </w:rPr>
        <w:t xml:space="preserve"> the</w:t>
      </w:r>
      <w:r w:rsidRPr="0071303A">
        <w:rPr>
          <w:rFonts w:ascii="Calibri" w:hAnsi="Calibri"/>
          <w:sz w:val="22"/>
          <w:szCs w:val="22"/>
        </w:rPr>
        <w:t xml:space="preserve"> </w:t>
      </w:r>
      <w:r>
        <w:rPr>
          <w:rFonts w:ascii="Calibri" w:hAnsi="Calibri"/>
          <w:noProof/>
          <w:sz w:val="22"/>
          <w:szCs w:val="22"/>
        </w:rPr>
        <w:t>TD Bank</w:t>
      </w:r>
      <w:r>
        <w:rPr>
          <w:rFonts w:ascii="Calibri" w:hAnsi="Calibri"/>
          <w:sz w:val="22"/>
          <w:szCs w:val="22"/>
        </w:rPr>
        <w:t>.</w:t>
      </w:r>
      <w:r w:rsidRPr="0071303A">
        <w:rPr>
          <w:rFonts w:ascii="Calibri" w:hAnsi="Calibri"/>
          <w:sz w:val="22"/>
          <w:szCs w:val="22"/>
        </w:rPr>
        <w:t xml:space="preserve"> </w:t>
      </w:r>
    </w:p>
    <w:p w14:paraId="2A197061" w14:textId="77777777" w:rsidR="00E50D2D" w:rsidRDefault="00E50D2D" w:rsidP="00E50D2D">
      <w:pPr>
        <w:pStyle w:val="ListBullet"/>
        <w:numPr>
          <w:ilvl w:val="0"/>
          <w:numId w:val="2"/>
        </w:numPr>
        <w:rPr>
          <w:rFonts w:ascii="Calibri" w:hAnsi="Calibri"/>
          <w:sz w:val="22"/>
          <w:szCs w:val="22"/>
        </w:rPr>
      </w:pPr>
      <w:r w:rsidRPr="00413898">
        <w:rPr>
          <w:rFonts w:ascii="Calibri" w:hAnsi="Calibri"/>
          <w:sz w:val="22"/>
          <w:szCs w:val="22"/>
        </w:rPr>
        <w:t>The Ultimate Contributor</w:t>
      </w:r>
      <w:r>
        <w:rPr>
          <w:rFonts w:ascii="Calibri" w:hAnsi="Calibri"/>
          <w:sz w:val="22"/>
          <w:szCs w:val="22"/>
        </w:rPr>
        <w:t xml:space="preserve"> for Migrating applications from TFS to GitHub in GEP Inc.</w:t>
      </w:r>
    </w:p>
    <w:p w14:paraId="2CF90571" w14:textId="77777777" w:rsidR="00E50D2D" w:rsidRDefault="00E50D2D" w:rsidP="00E50D2D">
      <w:pPr>
        <w:pStyle w:val="ListBullet"/>
        <w:numPr>
          <w:ilvl w:val="0"/>
          <w:numId w:val="0"/>
        </w:numPr>
        <w:ind w:left="360" w:hanging="360"/>
        <w:rPr>
          <w:rFonts w:ascii="Calibri" w:hAnsi="Calibri"/>
          <w:sz w:val="22"/>
          <w:szCs w:val="22"/>
        </w:rPr>
      </w:pPr>
    </w:p>
    <w:p w14:paraId="68528F79" w14:textId="77777777" w:rsidR="00E50D2D" w:rsidRPr="0091494B" w:rsidRDefault="00E50D2D" w:rsidP="00E50D2D">
      <w:pPr>
        <w:pBdr>
          <w:bottom w:val="single" w:sz="12" w:space="1" w:color="0070C0"/>
        </w:pBdr>
        <w:jc w:val="center"/>
        <w:rPr>
          <w:rFonts w:ascii="Calibri" w:hAnsi="Calibri"/>
          <w:b/>
          <w:color w:val="0070C0"/>
          <w:sz w:val="32"/>
          <w:szCs w:val="32"/>
        </w:rPr>
      </w:pPr>
      <w:r w:rsidRPr="0091494B">
        <w:rPr>
          <w:rFonts w:ascii="Calibri" w:hAnsi="Calibri"/>
          <w:b/>
          <w:color w:val="0070C0"/>
          <w:sz w:val="32"/>
          <w:szCs w:val="32"/>
        </w:rPr>
        <w:t>Skills</w:t>
      </w:r>
    </w:p>
    <w:p w14:paraId="4257037A" w14:textId="77777777" w:rsidR="00E50D2D" w:rsidRDefault="00E50D2D" w:rsidP="00E50D2D">
      <w:pPr>
        <w:pStyle w:val="ListBullet"/>
        <w:numPr>
          <w:ilvl w:val="0"/>
          <w:numId w:val="0"/>
        </w:numPr>
        <w:ind w:left="360" w:hanging="360"/>
        <w:rPr>
          <w:rFonts w:ascii="Calibri" w:hAnsi="Calibri"/>
          <w:sz w:val="22"/>
          <w:szCs w:val="22"/>
        </w:rPr>
      </w:pPr>
      <w:r w:rsidRPr="002C12E0">
        <w:rPr>
          <w:rFonts w:ascii="Calibri" w:hAnsi="Calibri"/>
          <w:b/>
          <w:sz w:val="22"/>
          <w:szCs w:val="22"/>
        </w:rPr>
        <w:t>Languages</w:t>
      </w:r>
      <w:r>
        <w:rPr>
          <w:rFonts w:ascii="Calibri" w:hAnsi="Calibri"/>
          <w:sz w:val="22"/>
          <w:szCs w:val="22"/>
        </w:rPr>
        <w:t xml:space="preserve">: </w:t>
      </w:r>
      <w:r w:rsidRPr="00546F86">
        <w:rPr>
          <w:rFonts w:ascii="Calibri" w:hAnsi="Calibri" w:cs="Calibri"/>
          <w:sz w:val="22"/>
          <w:szCs w:val="22"/>
        </w:rPr>
        <w:t>C#,</w:t>
      </w:r>
      <w:r>
        <w:rPr>
          <w:rFonts w:ascii="Calibri" w:hAnsi="Calibri" w:cs="Calibri"/>
          <w:sz w:val="22"/>
          <w:szCs w:val="22"/>
        </w:rPr>
        <w:t xml:space="preserve"> </w:t>
      </w:r>
      <w:r w:rsidRPr="00546F86">
        <w:rPr>
          <w:rFonts w:ascii="Calibri" w:hAnsi="Calibri" w:cs="Calibri"/>
          <w:sz w:val="22"/>
          <w:szCs w:val="22"/>
        </w:rPr>
        <w:t xml:space="preserve">ASP.NET, Java, JavaScript, AngularJS, </w:t>
      </w:r>
      <w:proofErr w:type="spellStart"/>
      <w:r w:rsidRPr="00546F86">
        <w:rPr>
          <w:rFonts w:ascii="Calibri" w:hAnsi="Calibri" w:cs="Calibri"/>
          <w:sz w:val="22"/>
          <w:szCs w:val="22"/>
        </w:rPr>
        <w:t>BootStrap</w:t>
      </w:r>
      <w:proofErr w:type="spellEnd"/>
      <w:r w:rsidRPr="00546F86">
        <w:rPr>
          <w:rFonts w:ascii="Calibri" w:hAnsi="Calibri" w:cs="Calibri"/>
          <w:sz w:val="22"/>
          <w:szCs w:val="22"/>
        </w:rPr>
        <w:t xml:space="preserve"> PowerBuilder, VB, COM/DCOM, ASP, Shell/PERL/POWERSHELL Scripting</w:t>
      </w:r>
      <w:r>
        <w:rPr>
          <w:rFonts w:ascii="Calibri" w:hAnsi="Calibri" w:cs="Calibri"/>
          <w:sz w:val="22"/>
          <w:szCs w:val="22"/>
        </w:rPr>
        <w:t>/Ansible</w:t>
      </w:r>
      <w:r w:rsidRPr="00546F86">
        <w:rPr>
          <w:rFonts w:ascii="Calibri" w:hAnsi="Calibri" w:cs="Calibri"/>
          <w:sz w:val="22"/>
          <w:szCs w:val="22"/>
        </w:rPr>
        <w:t>, SQL, PL/SQL.</w:t>
      </w:r>
    </w:p>
    <w:p w14:paraId="1F2D3617" w14:textId="77777777" w:rsidR="00E50D2D" w:rsidRDefault="00E50D2D" w:rsidP="00E50D2D">
      <w:pPr>
        <w:pStyle w:val="ListBullet"/>
        <w:numPr>
          <w:ilvl w:val="0"/>
          <w:numId w:val="0"/>
        </w:numPr>
        <w:ind w:left="360" w:hanging="360"/>
        <w:rPr>
          <w:rFonts w:ascii="Calibri" w:hAnsi="Calibri"/>
          <w:sz w:val="22"/>
          <w:szCs w:val="22"/>
        </w:rPr>
      </w:pPr>
      <w:r w:rsidRPr="002C12E0">
        <w:rPr>
          <w:rFonts w:ascii="Calibri" w:hAnsi="Calibri"/>
          <w:b/>
          <w:sz w:val="22"/>
          <w:szCs w:val="22"/>
        </w:rPr>
        <w:t>Databases</w:t>
      </w:r>
      <w:r>
        <w:rPr>
          <w:rFonts w:ascii="Calibri" w:hAnsi="Calibri"/>
          <w:sz w:val="22"/>
          <w:szCs w:val="22"/>
        </w:rPr>
        <w:t xml:space="preserve">: </w:t>
      </w:r>
      <w:r w:rsidRPr="00546F86">
        <w:rPr>
          <w:rFonts w:ascii="Calibri" w:hAnsi="Calibri" w:cs="Calibri"/>
          <w:bCs/>
          <w:sz w:val="22"/>
          <w:szCs w:val="22"/>
        </w:rPr>
        <w:t xml:space="preserve">Relational (Oracle 11i /12g, Sybase 12.5, MS SQL Server 2008/2012) and </w:t>
      </w:r>
      <w:proofErr w:type="spellStart"/>
      <w:r w:rsidRPr="00546F86">
        <w:rPr>
          <w:rFonts w:ascii="Calibri" w:hAnsi="Calibri" w:cs="Calibri"/>
          <w:bCs/>
          <w:sz w:val="22"/>
          <w:szCs w:val="22"/>
        </w:rPr>
        <w:t>Hierarchial</w:t>
      </w:r>
      <w:proofErr w:type="spellEnd"/>
      <w:r w:rsidRPr="00546F86">
        <w:rPr>
          <w:rFonts w:ascii="Calibri" w:hAnsi="Calibri" w:cs="Calibri"/>
          <w:bCs/>
          <w:sz w:val="22"/>
          <w:szCs w:val="22"/>
        </w:rPr>
        <w:t xml:space="preserve"> (</w:t>
      </w:r>
      <w:proofErr w:type="spellStart"/>
      <w:r w:rsidRPr="00546F86">
        <w:rPr>
          <w:rFonts w:ascii="Calibri" w:hAnsi="Calibri" w:cs="Calibri"/>
          <w:bCs/>
          <w:sz w:val="22"/>
          <w:szCs w:val="22"/>
        </w:rPr>
        <w:t>GT.m</w:t>
      </w:r>
      <w:proofErr w:type="spellEnd"/>
      <w:r w:rsidRPr="00546F86">
        <w:rPr>
          <w:rFonts w:ascii="Calibri" w:hAnsi="Calibri" w:cs="Calibri"/>
          <w:bCs/>
          <w:sz w:val="22"/>
          <w:szCs w:val="22"/>
        </w:rPr>
        <w:t>).</w:t>
      </w:r>
    </w:p>
    <w:p w14:paraId="2480D0DF" w14:textId="77777777" w:rsidR="00E50D2D" w:rsidRDefault="00E50D2D" w:rsidP="00E50D2D">
      <w:pPr>
        <w:pStyle w:val="ListBullet"/>
        <w:numPr>
          <w:ilvl w:val="0"/>
          <w:numId w:val="0"/>
        </w:numPr>
        <w:ind w:left="360" w:hanging="360"/>
        <w:rPr>
          <w:rFonts w:ascii="Calibri" w:hAnsi="Calibri" w:cs="Calibri"/>
          <w:sz w:val="22"/>
          <w:szCs w:val="22"/>
        </w:rPr>
      </w:pPr>
      <w:r w:rsidRPr="005649F5">
        <w:rPr>
          <w:rFonts w:ascii="Calibri" w:hAnsi="Calibri" w:cs="Calibri"/>
          <w:b/>
          <w:bCs/>
          <w:sz w:val="22"/>
          <w:szCs w:val="22"/>
        </w:rPr>
        <w:t>Cloud Technologies</w:t>
      </w:r>
      <w:r>
        <w:rPr>
          <w:rFonts w:ascii="Calibri" w:hAnsi="Calibri"/>
          <w:sz w:val="22"/>
          <w:szCs w:val="22"/>
        </w:rPr>
        <w:t xml:space="preserve">:  </w:t>
      </w:r>
      <w:r w:rsidRPr="005649F5">
        <w:rPr>
          <w:rFonts w:ascii="Calibri" w:hAnsi="Calibri" w:cs="Calibri"/>
          <w:b/>
          <w:bCs/>
          <w:sz w:val="22"/>
          <w:szCs w:val="22"/>
        </w:rPr>
        <w:t>Rackspace</w:t>
      </w:r>
      <w:r>
        <w:rPr>
          <w:rFonts w:ascii="Calibri" w:hAnsi="Calibri" w:cs="Calibri"/>
          <w:sz w:val="22"/>
          <w:szCs w:val="22"/>
        </w:rPr>
        <w:t xml:space="preserve"> </w:t>
      </w:r>
      <w:r w:rsidRPr="00546F86">
        <w:rPr>
          <w:rFonts w:ascii="Calibri" w:hAnsi="Calibri" w:cs="Calibri"/>
          <w:sz w:val="22"/>
          <w:szCs w:val="22"/>
        </w:rPr>
        <w:t xml:space="preserve">(PowerShell, YAML, JSON, SALT, Cloudify2.5, </w:t>
      </w:r>
      <w:proofErr w:type="spellStart"/>
      <w:r w:rsidRPr="00546F86">
        <w:rPr>
          <w:rFonts w:ascii="Calibri" w:hAnsi="Calibri" w:cs="Calibri"/>
          <w:sz w:val="22"/>
          <w:szCs w:val="22"/>
        </w:rPr>
        <w:t>StormUI</w:t>
      </w:r>
      <w:proofErr w:type="spellEnd"/>
      <w:r w:rsidRPr="00546F86">
        <w:rPr>
          <w:rFonts w:ascii="Calibri" w:hAnsi="Calibri" w:cs="Calibri"/>
          <w:sz w:val="22"/>
          <w:szCs w:val="22"/>
        </w:rPr>
        <w:t xml:space="preserve">, Splunk), </w:t>
      </w:r>
    </w:p>
    <w:p w14:paraId="7CD9BD8B" w14:textId="77777777" w:rsidR="00E50D2D" w:rsidRDefault="00E50D2D" w:rsidP="00E50D2D">
      <w:pPr>
        <w:pStyle w:val="ListBullet"/>
        <w:numPr>
          <w:ilvl w:val="0"/>
          <w:numId w:val="0"/>
        </w:numPr>
        <w:ind w:firstLine="360"/>
        <w:rPr>
          <w:rFonts w:ascii="Calibri" w:hAnsi="Calibri" w:cs="Calibri"/>
          <w:sz w:val="22"/>
          <w:szCs w:val="22"/>
        </w:rPr>
      </w:pPr>
      <w:r w:rsidRPr="005649F5">
        <w:rPr>
          <w:rFonts w:ascii="Calibri" w:hAnsi="Calibri" w:cs="Calibri"/>
          <w:b/>
          <w:bCs/>
          <w:sz w:val="22"/>
          <w:szCs w:val="22"/>
        </w:rPr>
        <w:t>AWS</w:t>
      </w:r>
      <w:r>
        <w:rPr>
          <w:rFonts w:ascii="Calibri" w:hAnsi="Calibri" w:cs="Calibri"/>
          <w:sz w:val="22"/>
          <w:szCs w:val="22"/>
        </w:rPr>
        <w:t xml:space="preserve"> </w:t>
      </w:r>
      <w:r w:rsidRPr="00546F86">
        <w:rPr>
          <w:rFonts w:ascii="Calibri" w:hAnsi="Calibri" w:cs="Calibri"/>
          <w:sz w:val="22"/>
          <w:szCs w:val="22"/>
        </w:rPr>
        <w:t xml:space="preserve">(IAM, EC2, S3, RDS, VPC, Kinesis, Docker, Code Deploy, </w:t>
      </w:r>
      <w:proofErr w:type="spellStart"/>
      <w:r w:rsidRPr="00546F86">
        <w:rPr>
          <w:rFonts w:ascii="Calibri" w:hAnsi="Calibri" w:cs="Calibri"/>
          <w:sz w:val="22"/>
          <w:szCs w:val="22"/>
        </w:rPr>
        <w:t>OpsWorks</w:t>
      </w:r>
      <w:proofErr w:type="spellEnd"/>
      <w:r w:rsidRPr="00546F86">
        <w:rPr>
          <w:rFonts w:ascii="Calibri" w:hAnsi="Calibri" w:cs="Calibri"/>
          <w:sz w:val="22"/>
          <w:szCs w:val="22"/>
        </w:rPr>
        <w:t xml:space="preserve">, CloudWatch, CloudTrail), </w:t>
      </w:r>
    </w:p>
    <w:p w14:paraId="48498916" w14:textId="77777777" w:rsidR="00E50D2D" w:rsidRDefault="00E50D2D" w:rsidP="00E50D2D">
      <w:pPr>
        <w:pStyle w:val="ListBullet"/>
        <w:numPr>
          <w:ilvl w:val="0"/>
          <w:numId w:val="0"/>
        </w:numPr>
        <w:ind w:left="360"/>
        <w:rPr>
          <w:rFonts w:ascii="Calibri" w:hAnsi="Calibri" w:cs="Calibri"/>
          <w:sz w:val="22"/>
          <w:szCs w:val="22"/>
        </w:rPr>
      </w:pPr>
      <w:r w:rsidRPr="005649F5">
        <w:rPr>
          <w:rFonts w:ascii="Calibri" w:hAnsi="Calibri" w:cs="Calibri"/>
          <w:b/>
          <w:bCs/>
          <w:sz w:val="22"/>
          <w:szCs w:val="22"/>
        </w:rPr>
        <w:t>MS Azure</w:t>
      </w:r>
      <w:r w:rsidRPr="00546F86">
        <w:rPr>
          <w:rFonts w:ascii="Calibri" w:hAnsi="Calibri" w:cs="Calibri"/>
          <w:sz w:val="22"/>
          <w:szCs w:val="22"/>
        </w:rPr>
        <w:t xml:space="preserve"> (Resource groups, Storage, Virtual Machines, Container Instances, Function/Logic apps, Cloud services, Service Fabric Clusters Management, Kubernetes/Docker containers, Container registries, CDN, API Management Services, Other services)</w:t>
      </w:r>
    </w:p>
    <w:p w14:paraId="481CFA1E" w14:textId="77777777" w:rsidR="00E50D2D" w:rsidRPr="009923B1" w:rsidRDefault="00E50D2D" w:rsidP="00E50D2D">
      <w:pPr>
        <w:pStyle w:val="ListBullet"/>
        <w:numPr>
          <w:ilvl w:val="0"/>
          <w:numId w:val="0"/>
        </w:numPr>
        <w:ind w:left="360" w:hanging="360"/>
        <w:rPr>
          <w:rFonts w:ascii="Calibri" w:hAnsi="Calibri"/>
          <w:sz w:val="22"/>
          <w:szCs w:val="22"/>
        </w:rPr>
      </w:pPr>
      <w:r w:rsidRPr="005649F5">
        <w:rPr>
          <w:rFonts w:ascii="Calibri" w:hAnsi="Calibri" w:cs="Calibri"/>
          <w:b/>
          <w:sz w:val="22"/>
          <w:szCs w:val="22"/>
        </w:rPr>
        <w:t>Build &amp; Release Control Tools</w:t>
      </w:r>
      <w:r w:rsidRPr="009D3AF4">
        <w:rPr>
          <w:rFonts w:ascii="Calibri" w:hAnsi="Calibri"/>
          <w:noProof/>
          <w:sz w:val="22"/>
          <w:szCs w:val="22"/>
        </w:rPr>
        <w:t>:</w:t>
      </w:r>
      <w:r>
        <w:rPr>
          <w:rFonts w:ascii="Calibri" w:hAnsi="Calibri"/>
          <w:noProof/>
          <w:sz w:val="22"/>
          <w:szCs w:val="22"/>
        </w:rPr>
        <w:t xml:space="preserve"> </w:t>
      </w:r>
      <w:r w:rsidRPr="00546F86">
        <w:rPr>
          <w:rFonts w:ascii="Calibri" w:hAnsi="Calibri" w:cs="Calibri"/>
          <w:sz w:val="22"/>
          <w:szCs w:val="22"/>
        </w:rPr>
        <w:t>MS Project, MS Visio, MS Visual Source Safe, StarTeam, ANT, Sub version, Jenkins, GIT</w:t>
      </w:r>
      <w:r>
        <w:rPr>
          <w:rFonts w:ascii="Calibri" w:hAnsi="Calibri" w:cs="Calibri"/>
          <w:sz w:val="22"/>
          <w:szCs w:val="22"/>
        </w:rPr>
        <w:t>HUB</w:t>
      </w:r>
      <w:r w:rsidRPr="00546F86">
        <w:rPr>
          <w:rFonts w:ascii="Calibri" w:hAnsi="Calibri" w:cs="Calibri"/>
          <w:sz w:val="22"/>
          <w:szCs w:val="22"/>
        </w:rPr>
        <w:t>,</w:t>
      </w:r>
      <w:r>
        <w:rPr>
          <w:rFonts w:ascii="Calibri" w:hAnsi="Calibri" w:cs="Calibri"/>
          <w:sz w:val="22"/>
          <w:szCs w:val="22"/>
        </w:rPr>
        <w:t xml:space="preserve"> GitLab,</w:t>
      </w:r>
      <w:r w:rsidRPr="00546F86">
        <w:rPr>
          <w:rFonts w:ascii="Calibri" w:hAnsi="Calibri" w:cs="Calibri"/>
          <w:sz w:val="22"/>
          <w:szCs w:val="22"/>
        </w:rPr>
        <w:t xml:space="preserve"> TFS 2010/2012/2013, Nexus, Chef, Octopus</w:t>
      </w:r>
      <w:r>
        <w:rPr>
          <w:rFonts w:ascii="Calibri" w:hAnsi="Calibri" w:cs="Calibri"/>
          <w:sz w:val="22"/>
          <w:szCs w:val="22"/>
        </w:rPr>
        <w:t xml:space="preserve">, AKAMAI, </w:t>
      </w:r>
      <w:proofErr w:type="spellStart"/>
      <w:r>
        <w:rPr>
          <w:rFonts w:ascii="Calibri" w:hAnsi="Calibri" w:cs="Calibri"/>
          <w:sz w:val="22"/>
          <w:szCs w:val="22"/>
        </w:rPr>
        <w:t>NewRelic</w:t>
      </w:r>
      <w:proofErr w:type="spellEnd"/>
      <w:r>
        <w:rPr>
          <w:rFonts w:ascii="Calibri" w:hAnsi="Calibri" w:cs="Calibri"/>
          <w:sz w:val="22"/>
          <w:szCs w:val="22"/>
        </w:rPr>
        <w:t>, Dynatrace, ELK</w:t>
      </w:r>
    </w:p>
    <w:p w14:paraId="1AB424AC" w14:textId="77777777" w:rsidR="00E50D2D" w:rsidRDefault="00E50D2D" w:rsidP="00E50D2D">
      <w:pPr>
        <w:pStyle w:val="ListBullet"/>
        <w:numPr>
          <w:ilvl w:val="0"/>
          <w:numId w:val="0"/>
        </w:numPr>
        <w:ind w:left="360" w:hanging="360"/>
        <w:rPr>
          <w:rFonts w:ascii="Calibri" w:hAnsi="Calibri" w:cs="Calibri"/>
          <w:sz w:val="22"/>
          <w:szCs w:val="22"/>
        </w:rPr>
      </w:pPr>
      <w:r w:rsidRPr="00E41CEB">
        <w:rPr>
          <w:rFonts w:ascii="Calibri" w:hAnsi="Calibri"/>
          <w:b/>
          <w:bCs/>
          <w:sz w:val="22"/>
          <w:szCs w:val="22"/>
        </w:rPr>
        <w:t>Tools:</w:t>
      </w:r>
      <w:r w:rsidRPr="00E41CEB">
        <w:rPr>
          <w:rFonts w:ascii="Calibri" w:hAnsi="Calibri" w:cs="Calibri"/>
          <w:sz w:val="22"/>
          <w:szCs w:val="22"/>
        </w:rPr>
        <w:t xml:space="preserve"> </w:t>
      </w:r>
      <w:r w:rsidRPr="00546F86">
        <w:rPr>
          <w:rFonts w:ascii="Calibri" w:hAnsi="Calibri" w:cs="Calibri"/>
          <w:sz w:val="22"/>
          <w:szCs w:val="22"/>
        </w:rPr>
        <w:t>Crystal Reports, Informatica, HP Quality Center, Install Shield, BMC – Remedy</w:t>
      </w:r>
    </w:p>
    <w:p w14:paraId="0BEF90D0" w14:textId="77777777" w:rsidR="00E50D2D" w:rsidRDefault="00E50D2D" w:rsidP="00E50D2D">
      <w:pPr>
        <w:pStyle w:val="ListBullet"/>
        <w:numPr>
          <w:ilvl w:val="0"/>
          <w:numId w:val="0"/>
        </w:numPr>
        <w:ind w:left="360" w:hanging="360"/>
        <w:rPr>
          <w:rFonts w:ascii="Calibri" w:hAnsi="Calibri" w:cs="Calibri"/>
          <w:sz w:val="22"/>
          <w:szCs w:val="22"/>
        </w:rPr>
      </w:pPr>
      <w:r w:rsidRPr="00E41CEB">
        <w:rPr>
          <w:rFonts w:ascii="Calibri" w:hAnsi="Calibri" w:cs="Calibri"/>
          <w:b/>
          <w:bCs/>
          <w:sz w:val="22"/>
          <w:szCs w:val="22"/>
        </w:rPr>
        <w:t>Plug-in Tools:</w:t>
      </w:r>
      <w:r>
        <w:rPr>
          <w:rFonts w:ascii="Calibri" w:hAnsi="Calibri" w:cs="Calibri"/>
          <w:b/>
          <w:bCs/>
          <w:sz w:val="22"/>
          <w:szCs w:val="22"/>
        </w:rPr>
        <w:t xml:space="preserve"> </w:t>
      </w:r>
      <w:r w:rsidRPr="00546F86">
        <w:rPr>
          <w:rFonts w:ascii="Calibri" w:hAnsi="Calibri" w:cs="Calibri"/>
          <w:sz w:val="22"/>
          <w:szCs w:val="22"/>
        </w:rPr>
        <w:t>Eclipse, TOAD, WinSCP 4.2.4, putty</w:t>
      </w:r>
    </w:p>
    <w:p w14:paraId="00932321" w14:textId="77777777" w:rsidR="00E50D2D" w:rsidRDefault="00E50D2D" w:rsidP="00E50D2D">
      <w:pPr>
        <w:pStyle w:val="ListBullet"/>
        <w:numPr>
          <w:ilvl w:val="0"/>
          <w:numId w:val="0"/>
        </w:numPr>
        <w:ind w:left="360" w:hanging="360"/>
        <w:rPr>
          <w:rFonts w:ascii="Calibri" w:hAnsi="Calibri" w:cs="Calibri"/>
          <w:sz w:val="22"/>
          <w:szCs w:val="22"/>
        </w:rPr>
      </w:pPr>
      <w:r w:rsidRPr="004F7F24">
        <w:rPr>
          <w:rFonts w:ascii="Calibri" w:hAnsi="Calibri" w:cs="Calibri"/>
          <w:b/>
          <w:bCs/>
          <w:sz w:val="22"/>
          <w:szCs w:val="22"/>
        </w:rPr>
        <w:t>Web Servers:</w:t>
      </w:r>
      <w:r>
        <w:rPr>
          <w:rFonts w:ascii="Calibri" w:hAnsi="Calibri" w:cs="Calibri"/>
          <w:b/>
          <w:bCs/>
          <w:sz w:val="22"/>
          <w:szCs w:val="22"/>
        </w:rPr>
        <w:t xml:space="preserve"> </w:t>
      </w:r>
      <w:r w:rsidRPr="00546F86">
        <w:rPr>
          <w:rFonts w:ascii="Calibri" w:hAnsi="Calibri" w:cs="Calibri"/>
          <w:sz w:val="22"/>
          <w:szCs w:val="22"/>
        </w:rPr>
        <w:t>IIS5.0/7.0/8.0, Tomcat 2.0/2.2</w:t>
      </w:r>
    </w:p>
    <w:p w14:paraId="27B758DF" w14:textId="77777777" w:rsidR="00E50D2D" w:rsidRDefault="00E50D2D" w:rsidP="00E50D2D">
      <w:pPr>
        <w:pStyle w:val="ListBullet"/>
        <w:numPr>
          <w:ilvl w:val="0"/>
          <w:numId w:val="0"/>
        </w:numPr>
        <w:ind w:left="360" w:hanging="360"/>
        <w:rPr>
          <w:rFonts w:ascii="Calibri" w:hAnsi="Calibri" w:cs="Calibri"/>
          <w:sz w:val="22"/>
          <w:szCs w:val="22"/>
        </w:rPr>
      </w:pPr>
      <w:r w:rsidRPr="004F7F24">
        <w:rPr>
          <w:rFonts w:ascii="Calibri" w:hAnsi="Calibri" w:cs="Calibri"/>
          <w:b/>
          <w:bCs/>
          <w:sz w:val="22"/>
          <w:szCs w:val="22"/>
        </w:rPr>
        <w:t>Operating Systems:</w:t>
      </w:r>
      <w:r>
        <w:rPr>
          <w:rFonts w:ascii="Calibri" w:hAnsi="Calibri" w:cs="Calibri"/>
          <w:b/>
          <w:bCs/>
          <w:sz w:val="22"/>
          <w:szCs w:val="22"/>
        </w:rPr>
        <w:t xml:space="preserve"> </w:t>
      </w:r>
      <w:r w:rsidRPr="00546F86">
        <w:rPr>
          <w:rFonts w:ascii="Calibri" w:hAnsi="Calibri" w:cs="Calibri"/>
          <w:sz w:val="22"/>
          <w:szCs w:val="22"/>
        </w:rPr>
        <w:t>Windows 2008/2012 R2, UNIX (AIX &amp; LINUX).</w:t>
      </w:r>
    </w:p>
    <w:p w14:paraId="3FD9191D" w14:textId="77777777" w:rsidR="00E50D2D" w:rsidRDefault="00E50D2D" w:rsidP="00E50D2D">
      <w:pPr>
        <w:pStyle w:val="ListBullet"/>
        <w:numPr>
          <w:ilvl w:val="0"/>
          <w:numId w:val="0"/>
        </w:numPr>
        <w:ind w:left="360" w:hanging="360"/>
        <w:rPr>
          <w:rFonts w:ascii="Calibri" w:hAnsi="Calibri" w:cs="Calibri"/>
          <w:b/>
          <w:bCs/>
          <w:sz w:val="22"/>
          <w:szCs w:val="22"/>
        </w:rPr>
      </w:pPr>
    </w:p>
    <w:p w14:paraId="06A53210" w14:textId="77777777" w:rsidR="00E50D2D" w:rsidRDefault="00E50D2D" w:rsidP="00E50D2D">
      <w:pPr>
        <w:pBdr>
          <w:bottom w:val="single" w:sz="12" w:space="1" w:color="0070C0"/>
        </w:pBdr>
        <w:jc w:val="center"/>
        <w:rPr>
          <w:rFonts w:ascii="Calibri" w:hAnsi="Calibri"/>
          <w:b/>
          <w:lang w:val="de-DE"/>
        </w:rPr>
      </w:pPr>
      <w:r w:rsidRPr="008968FA">
        <w:rPr>
          <w:rFonts w:ascii="Calibri" w:hAnsi="Calibri"/>
          <w:color w:val="0070C0"/>
          <w:sz w:val="36"/>
          <w:szCs w:val="36"/>
        </w:rPr>
        <w:t>Education and Certification</w:t>
      </w:r>
    </w:p>
    <w:p w14:paraId="0A7E3462" w14:textId="77777777" w:rsidR="00E50D2D" w:rsidRPr="00A7195A" w:rsidRDefault="00E50D2D" w:rsidP="00E50D2D">
      <w:pPr>
        <w:pStyle w:val="ListBullet"/>
        <w:numPr>
          <w:ilvl w:val="0"/>
          <w:numId w:val="0"/>
        </w:numPr>
        <w:rPr>
          <w:rFonts w:ascii="Calibri" w:hAnsi="Calibri" w:cs="Calibri"/>
          <w:b/>
          <w:bCs/>
          <w:sz w:val="22"/>
        </w:rPr>
      </w:pPr>
      <w:r w:rsidRPr="00A7195A">
        <w:rPr>
          <w:rFonts w:ascii="Calibri" w:hAnsi="Calibri" w:cs="Calibri"/>
          <w:b/>
          <w:sz w:val="22"/>
        </w:rPr>
        <w:t>Master of Computer</w:t>
      </w:r>
      <w:r w:rsidRPr="00A7195A">
        <w:rPr>
          <w:rFonts w:ascii="Calibri" w:hAnsi="Calibri" w:cs="Calibri"/>
          <w:sz w:val="22"/>
        </w:rPr>
        <w:t xml:space="preserve"> </w:t>
      </w:r>
      <w:r w:rsidRPr="00A7195A">
        <w:rPr>
          <w:rFonts w:ascii="Calibri" w:hAnsi="Calibri" w:cs="Calibri"/>
          <w:b/>
          <w:sz w:val="22"/>
        </w:rPr>
        <w:t>Science</w:t>
      </w:r>
      <w:r w:rsidRPr="00A7195A">
        <w:rPr>
          <w:rFonts w:ascii="Calibri" w:hAnsi="Calibri" w:cs="Calibri"/>
          <w:sz w:val="22"/>
        </w:rPr>
        <w:t xml:space="preserve"> </w:t>
      </w:r>
      <w:r w:rsidRPr="00A7195A">
        <w:rPr>
          <w:rFonts w:ascii="Calibri" w:hAnsi="Calibri" w:cs="Calibri"/>
          <w:sz w:val="22"/>
        </w:rPr>
        <w:tab/>
      </w:r>
      <w:r>
        <w:rPr>
          <w:rFonts w:ascii="Calibri" w:hAnsi="Calibri" w:cs="Calibri"/>
          <w:sz w:val="22"/>
        </w:rPr>
        <w:t xml:space="preserve"> 1999</w:t>
      </w:r>
      <w:r w:rsidRPr="00A7195A">
        <w:rPr>
          <w:rFonts w:ascii="Calibri" w:hAnsi="Calibri" w:cs="Calibri"/>
          <w:sz w:val="22"/>
        </w:rPr>
        <w:tab/>
      </w:r>
      <w:r>
        <w:rPr>
          <w:rFonts w:ascii="Calibri" w:hAnsi="Calibri" w:cs="Calibri"/>
          <w:sz w:val="22"/>
        </w:rPr>
        <w:t xml:space="preserve"> </w:t>
      </w:r>
      <w:r w:rsidRPr="00B96F42">
        <w:rPr>
          <w:rFonts w:ascii="Calibri" w:hAnsi="Calibri" w:cs="Calibri"/>
          <w:bCs/>
          <w:sz w:val="22"/>
          <w:szCs w:val="22"/>
        </w:rPr>
        <w:t>Madurai Kamaraj University</w:t>
      </w:r>
      <w:r w:rsidRPr="00B96F42">
        <w:rPr>
          <w:rFonts w:ascii="Calibri" w:hAnsi="Calibri" w:cs="Calibri"/>
          <w:bCs/>
          <w:sz w:val="22"/>
        </w:rPr>
        <w:t xml:space="preserve"> </w:t>
      </w:r>
      <w:r w:rsidRPr="00B96F42">
        <w:rPr>
          <w:rFonts w:ascii="Calibri" w:hAnsi="Calibri" w:cs="Calibri"/>
          <w:bCs/>
          <w:sz w:val="22"/>
        </w:rPr>
        <w:tab/>
      </w:r>
      <w:r>
        <w:rPr>
          <w:rFonts w:ascii="Calibri" w:hAnsi="Calibri" w:cs="Calibri"/>
          <w:bCs/>
          <w:sz w:val="22"/>
        </w:rPr>
        <w:tab/>
      </w:r>
      <w:proofErr w:type="spellStart"/>
      <w:r w:rsidRPr="00B96F42">
        <w:rPr>
          <w:rFonts w:ascii="Calibri" w:hAnsi="Calibri" w:cs="Calibri"/>
          <w:bCs/>
          <w:sz w:val="22"/>
          <w:szCs w:val="22"/>
        </w:rPr>
        <w:t>Tamilnadu</w:t>
      </w:r>
      <w:proofErr w:type="spellEnd"/>
      <w:r w:rsidRPr="00A7195A">
        <w:rPr>
          <w:rFonts w:ascii="Calibri" w:hAnsi="Calibri" w:cs="Calibri"/>
          <w:sz w:val="22"/>
        </w:rPr>
        <w:t>, INDIA</w:t>
      </w:r>
    </w:p>
    <w:p w14:paraId="26AC394B" w14:textId="77777777" w:rsidR="00E50D2D" w:rsidRPr="00A7195A" w:rsidRDefault="00E50D2D" w:rsidP="00E50D2D">
      <w:pPr>
        <w:pStyle w:val="ListBullet"/>
        <w:numPr>
          <w:ilvl w:val="0"/>
          <w:numId w:val="0"/>
        </w:numPr>
        <w:rPr>
          <w:rFonts w:ascii="Calibri" w:hAnsi="Calibri" w:cs="Calibri"/>
          <w:sz w:val="22"/>
        </w:rPr>
      </w:pPr>
      <w:r w:rsidRPr="00A7195A">
        <w:rPr>
          <w:rFonts w:ascii="Calibri" w:hAnsi="Calibri" w:cs="Calibri"/>
          <w:b/>
          <w:sz w:val="22"/>
        </w:rPr>
        <w:t>Bachelor</w:t>
      </w:r>
      <w:r w:rsidRPr="00A7195A">
        <w:rPr>
          <w:rFonts w:ascii="Calibri" w:hAnsi="Calibri" w:cs="Calibri"/>
          <w:sz w:val="22"/>
        </w:rPr>
        <w:t xml:space="preserve"> </w:t>
      </w:r>
      <w:r w:rsidRPr="00A7195A">
        <w:rPr>
          <w:rFonts w:ascii="Calibri" w:hAnsi="Calibri" w:cs="Calibri"/>
          <w:b/>
          <w:sz w:val="22"/>
        </w:rPr>
        <w:t>of</w:t>
      </w:r>
      <w:r w:rsidRPr="00A7195A">
        <w:rPr>
          <w:rFonts w:ascii="Calibri" w:hAnsi="Calibri" w:cs="Calibri"/>
          <w:sz w:val="22"/>
        </w:rPr>
        <w:t xml:space="preserve"> </w:t>
      </w:r>
      <w:r>
        <w:rPr>
          <w:rFonts w:ascii="Calibri" w:hAnsi="Calibri" w:cs="Calibri"/>
          <w:b/>
          <w:sz w:val="22"/>
        </w:rPr>
        <w:t>Science</w:t>
      </w:r>
      <w:r>
        <w:rPr>
          <w:rFonts w:ascii="Calibri" w:hAnsi="Calibri" w:cs="Calibri"/>
          <w:b/>
          <w:sz w:val="22"/>
        </w:rPr>
        <w:tab/>
      </w:r>
      <w:r w:rsidRPr="00A7195A">
        <w:rPr>
          <w:rFonts w:ascii="Calibri" w:hAnsi="Calibri" w:cs="Calibri"/>
          <w:sz w:val="22"/>
        </w:rPr>
        <w:t xml:space="preserve"> </w:t>
      </w:r>
      <w:r w:rsidRPr="00A7195A">
        <w:rPr>
          <w:rFonts w:ascii="Calibri" w:hAnsi="Calibri" w:cs="Calibri"/>
          <w:sz w:val="22"/>
        </w:rPr>
        <w:tab/>
      </w:r>
      <w:r>
        <w:rPr>
          <w:rFonts w:ascii="Calibri" w:hAnsi="Calibri" w:cs="Calibri"/>
          <w:sz w:val="22"/>
        </w:rPr>
        <w:t xml:space="preserve"> 1994     </w:t>
      </w:r>
      <w:proofErr w:type="spellStart"/>
      <w:r>
        <w:rPr>
          <w:rFonts w:ascii="Calibri" w:hAnsi="Calibri" w:cs="Calibri"/>
          <w:sz w:val="22"/>
        </w:rPr>
        <w:t>M</w:t>
      </w:r>
      <w:r w:rsidRPr="000417C7">
        <w:rPr>
          <w:rFonts w:ascii="Calibri" w:hAnsi="Calibri" w:cs="Calibri"/>
          <w:sz w:val="22"/>
        </w:rPr>
        <w:t>anonmaniam</w:t>
      </w:r>
      <w:proofErr w:type="spellEnd"/>
      <w:r w:rsidRPr="000417C7">
        <w:rPr>
          <w:rFonts w:ascii="Calibri" w:hAnsi="Calibri" w:cs="Calibri"/>
          <w:sz w:val="22"/>
        </w:rPr>
        <w:t xml:space="preserve"> </w:t>
      </w:r>
      <w:proofErr w:type="spellStart"/>
      <w:r>
        <w:rPr>
          <w:rFonts w:ascii="Calibri" w:hAnsi="Calibri" w:cs="Calibri"/>
          <w:sz w:val="22"/>
        </w:rPr>
        <w:t>S</w:t>
      </w:r>
      <w:r w:rsidRPr="000417C7">
        <w:rPr>
          <w:rFonts w:ascii="Calibri" w:hAnsi="Calibri" w:cs="Calibri"/>
          <w:sz w:val="22"/>
        </w:rPr>
        <w:t>undaranar</w:t>
      </w:r>
      <w:proofErr w:type="spellEnd"/>
      <w:r w:rsidRPr="000417C7">
        <w:rPr>
          <w:rFonts w:ascii="Calibri" w:hAnsi="Calibri" w:cs="Calibri"/>
          <w:sz w:val="22"/>
        </w:rPr>
        <w:t xml:space="preserve"> university</w:t>
      </w:r>
      <w:r w:rsidRPr="00A7195A">
        <w:rPr>
          <w:rFonts w:ascii="Calibri" w:hAnsi="Calibri" w:cs="Calibri"/>
          <w:sz w:val="22"/>
        </w:rPr>
        <w:tab/>
        <w:t xml:space="preserve"> </w:t>
      </w:r>
      <w:proofErr w:type="spellStart"/>
      <w:r>
        <w:rPr>
          <w:rFonts w:ascii="Calibri" w:hAnsi="Calibri" w:cs="Calibri"/>
          <w:sz w:val="22"/>
        </w:rPr>
        <w:t>Tamilnadu</w:t>
      </w:r>
      <w:proofErr w:type="spellEnd"/>
      <w:r w:rsidRPr="00A7195A">
        <w:rPr>
          <w:rFonts w:ascii="Calibri" w:hAnsi="Calibri" w:cs="Calibri"/>
          <w:sz w:val="22"/>
        </w:rPr>
        <w:t>, INDIA</w:t>
      </w:r>
    </w:p>
    <w:p w14:paraId="381EB3BC" w14:textId="77777777" w:rsidR="00E50D2D" w:rsidRPr="00546F86" w:rsidRDefault="00E50D2D" w:rsidP="00E50D2D">
      <w:pPr>
        <w:pStyle w:val="TOC3"/>
        <w:jc w:val="both"/>
        <w:rPr>
          <w:rFonts w:ascii="Calibri" w:hAnsi="Calibri" w:cs="Calibri"/>
          <w:sz w:val="22"/>
          <w:szCs w:val="22"/>
        </w:rPr>
      </w:pPr>
      <w:r w:rsidRPr="00797E15">
        <w:rPr>
          <w:rFonts w:ascii="Calibri" w:hAnsi="Calibri" w:cs="Calibri"/>
          <w:b/>
          <w:bCs/>
          <w:sz w:val="22"/>
          <w:szCs w:val="22"/>
        </w:rPr>
        <w:t>ITIL</w:t>
      </w:r>
      <w:r w:rsidRPr="00546F86">
        <w:rPr>
          <w:rFonts w:ascii="Calibri" w:hAnsi="Calibri" w:cs="Calibri"/>
          <w:sz w:val="22"/>
          <w:szCs w:val="22"/>
        </w:rPr>
        <w:t xml:space="preserve"> - Foundation</w:t>
      </w:r>
    </w:p>
    <w:p w14:paraId="0CE203B3" w14:textId="77777777" w:rsidR="00E50D2D" w:rsidRPr="00546F86" w:rsidRDefault="00E50D2D" w:rsidP="00E50D2D">
      <w:pPr>
        <w:pStyle w:val="TOC3"/>
        <w:jc w:val="both"/>
        <w:rPr>
          <w:rFonts w:ascii="Calibri" w:hAnsi="Calibri" w:cs="Calibri"/>
          <w:sz w:val="22"/>
          <w:szCs w:val="22"/>
        </w:rPr>
      </w:pPr>
      <w:r w:rsidRPr="00797E15">
        <w:rPr>
          <w:rFonts w:ascii="Calibri" w:hAnsi="Calibri" w:cs="Calibri"/>
          <w:b/>
          <w:bCs/>
          <w:sz w:val="22"/>
          <w:szCs w:val="22"/>
        </w:rPr>
        <w:t>ITSM</w:t>
      </w:r>
      <w:r w:rsidRPr="00546F86">
        <w:rPr>
          <w:rFonts w:ascii="Calibri" w:hAnsi="Calibri" w:cs="Calibri"/>
          <w:sz w:val="22"/>
          <w:szCs w:val="22"/>
        </w:rPr>
        <w:t xml:space="preserve"> - Foundation ISO/IEC 20000</w:t>
      </w:r>
    </w:p>
    <w:p w14:paraId="55B499AE" w14:textId="77777777" w:rsidR="00E50D2D" w:rsidRPr="00546F86" w:rsidRDefault="00E50D2D" w:rsidP="00E50D2D">
      <w:pPr>
        <w:pStyle w:val="TOC3"/>
        <w:jc w:val="both"/>
        <w:rPr>
          <w:rFonts w:ascii="Calibri" w:hAnsi="Calibri" w:cs="Calibri"/>
          <w:sz w:val="22"/>
          <w:szCs w:val="22"/>
        </w:rPr>
      </w:pPr>
      <w:r w:rsidRPr="00797E15">
        <w:rPr>
          <w:rFonts w:ascii="Calibri" w:hAnsi="Calibri" w:cs="Calibri"/>
          <w:b/>
          <w:bCs/>
          <w:sz w:val="22"/>
          <w:szCs w:val="22"/>
        </w:rPr>
        <w:t>Information</w:t>
      </w:r>
      <w:r w:rsidRPr="00546F86">
        <w:rPr>
          <w:rFonts w:ascii="Calibri" w:hAnsi="Calibri" w:cs="Calibri"/>
          <w:sz w:val="22"/>
          <w:szCs w:val="22"/>
        </w:rPr>
        <w:t xml:space="preserve"> Security awareness</w:t>
      </w:r>
    </w:p>
    <w:p w14:paraId="0C789622" w14:textId="77777777" w:rsidR="00E50D2D" w:rsidRPr="004F7F24" w:rsidRDefault="00E50D2D" w:rsidP="00E50D2D">
      <w:pPr>
        <w:pStyle w:val="ListBullet"/>
        <w:numPr>
          <w:ilvl w:val="0"/>
          <w:numId w:val="0"/>
        </w:numPr>
        <w:ind w:left="360" w:hanging="360"/>
        <w:rPr>
          <w:rFonts w:ascii="Calibri" w:hAnsi="Calibri"/>
          <w:b/>
          <w:bCs/>
          <w:sz w:val="22"/>
          <w:szCs w:val="22"/>
        </w:rPr>
      </w:pPr>
    </w:p>
    <w:p w14:paraId="09245BBD" w14:textId="77777777" w:rsidR="00E50D2D" w:rsidRPr="00FB3524" w:rsidRDefault="00E50D2D" w:rsidP="00E50D2D">
      <w:pPr>
        <w:pBdr>
          <w:bottom w:val="single" w:sz="12" w:space="1" w:color="0070C0"/>
        </w:pBdr>
        <w:tabs>
          <w:tab w:val="center" w:pos="4680"/>
          <w:tab w:val="right" w:pos="9360"/>
        </w:tabs>
        <w:jc w:val="left"/>
        <w:rPr>
          <w:rFonts w:ascii="Calibri" w:hAnsi="Calibri"/>
          <w:b/>
          <w:sz w:val="32"/>
          <w:szCs w:val="32"/>
        </w:rPr>
      </w:pPr>
      <w:r>
        <w:rPr>
          <w:rFonts w:ascii="Calibri" w:hAnsi="Calibri"/>
          <w:b/>
          <w:color w:val="0070C0"/>
          <w:sz w:val="32"/>
          <w:szCs w:val="32"/>
        </w:rPr>
        <w:tab/>
      </w:r>
      <w:r w:rsidRPr="00FB3524">
        <w:rPr>
          <w:rFonts w:ascii="Calibri" w:hAnsi="Calibri"/>
          <w:b/>
          <w:color w:val="0070C0"/>
          <w:sz w:val="32"/>
          <w:szCs w:val="32"/>
        </w:rPr>
        <w:t>Professional Experience</w:t>
      </w:r>
      <w:r>
        <w:rPr>
          <w:rFonts w:ascii="Calibri" w:hAnsi="Calibri"/>
          <w:b/>
          <w:color w:val="0070C0"/>
          <w:sz w:val="32"/>
          <w:szCs w:val="32"/>
        </w:rPr>
        <w:tab/>
      </w:r>
    </w:p>
    <w:p w14:paraId="52E01CC7" w14:textId="77777777" w:rsidR="00E50D2D" w:rsidRDefault="00E50D2D" w:rsidP="00E50D2D">
      <w:pPr>
        <w:pStyle w:val="ListBullet"/>
        <w:numPr>
          <w:ilvl w:val="0"/>
          <w:numId w:val="0"/>
        </w:numPr>
        <w:tabs>
          <w:tab w:val="left" w:pos="720"/>
        </w:tabs>
        <w:ind w:left="360" w:hanging="360"/>
        <w:rPr>
          <w:rFonts w:ascii="Calibri" w:hAnsi="Calibri"/>
          <w:b/>
          <w:sz w:val="22"/>
          <w:szCs w:val="22"/>
        </w:rPr>
      </w:pPr>
      <w:r>
        <w:rPr>
          <w:rFonts w:ascii="Calibri" w:hAnsi="Calibri" w:cs="Calibri"/>
          <w:b/>
          <w:sz w:val="22"/>
          <w:szCs w:val="22"/>
        </w:rPr>
        <w:t>Infrastructure Associate – L2</w:t>
      </w:r>
      <w:r>
        <w:rPr>
          <w:rFonts w:ascii="Calibri" w:hAnsi="Calibri"/>
          <w:b/>
          <w:sz w:val="22"/>
          <w:szCs w:val="22"/>
        </w:rPr>
        <w:tab/>
      </w:r>
      <w:r>
        <w:rPr>
          <w:rFonts w:ascii="Calibri" w:hAnsi="Calibri"/>
          <w:b/>
          <w:sz w:val="22"/>
          <w:szCs w:val="22"/>
        </w:rPr>
        <w:tab/>
      </w:r>
      <w:r>
        <w:rPr>
          <w:rFonts w:ascii="Calibri" w:hAnsi="Calibri"/>
          <w:b/>
          <w:sz w:val="22"/>
          <w:szCs w:val="22"/>
        </w:rPr>
        <w:tab/>
        <w:t xml:space="preserve">   </w:t>
      </w:r>
      <w:r>
        <w:rPr>
          <w:rFonts w:ascii="Calibri" w:hAnsi="Calibri"/>
          <w:b/>
          <w:sz w:val="22"/>
          <w:szCs w:val="22"/>
        </w:rPr>
        <w:tab/>
        <w:t xml:space="preserve">                Oct 2020 till Date</w:t>
      </w:r>
    </w:p>
    <w:p w14:paraId="7ABCE431" w14:textId="77777777" w:rsidR="00E50D2D" w:rsidRDefault="00E50D2D" w:rsidP="00E50D2D">
      <w:pPr>
        <w:pStyle w:val="ListBullet"/>
        <w:numPr>
          <w:ilvl w:val="0"/>
          <w:numId w:val="0"/>
        </w:numPr>
        <w:tabs>
          <w:tab w:val="left" w:pos="720"/>
        </w:tabs>
        <w:ind w:left="360" w:hanging="360"/>
        <w:rPr>
          <w:rFonts w:ascii="Calibri" w:hAnsi="Calibri"/>
          <w:b/>
          <w:sz w:val="22"/>
          <w:szCs w:val="22"/>
        </w:rPr>
      </w:pPr>
      <w:r>
        <w:rPr>
          <w:rStyle w:val="Hyperlink"/>
          <w:rFonts w:ascii="Calibri" w:hAnsi="Calibri"/>
          <w:b/>
          <w:sz w:val="22"/>
          <w:szCs w:val="22"/>
        </w:rPr>
        <w:t xml:space="preserve">Publicis </w:t>
      </w:r>
      <w:r w:rsidRPr="00275D40">
        <w:rPr>
          <w:rStyle w:val="Hyperlink"/>
          <w:rFonts w:ascii="Calibri" w:hAnsi="Calibri"/>
          <w:b/>
          <w:sz w:val="22"/>
          <w:szCs w:val="22"/>
        </w:rPr>
        <w:t xml:space="preserve">Sapient </w:t>
      </w:r>
      <w:r>
        <w:rPr>
          <w:rFonts w:ascii="Calibri" w:hAnsi="Calibri"/>
          <w:b/>
          <w:sz w:val="22"/>
          <w:szCs w:val="22"/>
        </w:rPr>
        <w:t xml:space="preserve">                                                                           </w:t>
      </w:r>
      <w:r>
        <w:rPr>
          <w:rFonts w:ascii="Calibri" w:hAnsi="Calibri"/>
          <w:b/>
          <w:sz w:val="22"/>
          <w:szCs w:val="22"/>
        </w:rPr>
        <w:tab/>
        <w:t xml:space="preserve"> Chicago, IL</w:t>
      </w:r>
    </w:p>
    <w:p w14:paraId="3B8B2D34" w14:textId="77777777" w:rsidR="00E50D2D" w:rsidRDefault="00E50D2D" w:rsidP="00E50D2D">
      <w:pPr>
        <w:pStyle w:val="ListBullet"/>
        <w:numPr>
          <w:ilvl w:val="0"/>
          <w:numId w:val="0"/>
        </w:numPr>
        <w:tabs>
          <w:tab w:val="left" w:pos="720"/>
        </w:tabs>
        <w:ind w:left="360" w:hanging="360"/>
        <w:rPr>
          <w:rFonts w:ascii="Calibri" w:hAnsi="Calibri"/>
          <w:sz w:val="22"/>
          <w:szCs w:val="22"/>
        </w:rPr>
      </w:pPr>
      <w:proofErr w:type="spellStart"/>
      <w:proofErr w:type="gramStart"/>
      <w:r>
        <w:rPr>
          <w:rStyle w:val="Hyperlink"/>
          <w:rFonts w:ascii="Calibri" w:hAnsi="Calibri"/>
          <w:b/>
          <w:sz w:val="22"/>
          <w:szCs w:val="22"/>
        </w:rPr>
        <w:t>Cients</w:t>
      </w:r>
      <w:proofErr w:type="spellEnd"/>
      <w:r>
        <w:rPr>
          <w:rStyle w:val="Hyperlink"/>
          <w:rFonts w:ascii="Calibri" w:hAnsi="Calibri"/>
          <w:b/>
          <w:sz w:val="22"/>
          <w:szCs w:val="22"/>
        </w:rPr>
        <w:t xml:space="preserve"> :</w:t>
      </w:r>
      <w:proofErr w:type="gramEnd"/>
      <w:r>
        <w:rPr>
          <w:rStyle w:val="Hyperlink"/>
          <w:rFonts w:ascii="Calibri" w:hAnsi="Calibri"/>
          <w:b/>
          <w:sz w:val="22"/>
          <w:szCs w:val="22"/>
        </w:rPr>
        <w:t xml:space="preserve"> United Health Care and Medtronic</w:t>
      </w:r>
    </w:p>
    <w:p w14:paraId="6551F20A" w14:textId="77777777" w:rsidR="00E50D2D" w:rsidRDefault="00E50D2D" w:rsidP="00E50D2D">
      <w:pPr>
        <w:pStyle w:val="ListBullet"/>
        <w:numPr>
          <w:ilvl w:val="0"/>
          <w:numId w:val="0"/>
        </w:numPr>
        <w:tabs>
          <w:tab w:val="left" w:pos="720"/>
        </w:tabs>
        <w:ind w:left="360" w:hanging="360"/>
        <w:rPr>
          <w:rFonts w:ascii="Calibri" w:hAnsi="Calibri" w:cs="Calibri"/>
          <w:b/>
          <w:sz w:val="22"/>
          <w:szCs w:val="22"/>
        </w:rPr>
      </w:pPr>
    </w:p>
    <w:p w14:paraId="13BF54C9" w14:textId="77777777" w:rsidR="00E50D2D" w:rsidRDefault="00E50D2D" w:rsidP="00E50D2D">
      <w:pPr>
        <w:pStyle w:val="TitleArial"/>
        <w:jc w:val="both"/>
        <w:rPr>
          <w:rFonts w:ascii="Calibri" w:hAnsi="Calibri" w:cs="Calibri"/>
          <w:sz w:val="22"/>
          <w:szCs w:val="22"/>
          <w:lang w:val="en-GB"/>
        </w:rPr>
      </w:pPr>
      <w:r w:rsidRPr="00546F86">
        <w:rPr>
          <w:rFonts w:ascii="Calibri" w:hAnsi="Calibri" w:cs="Calibri"/>
          <w:sz w:val="22"/>
          <w:szCs w:val="22"/>
          <w:lang w:val="en-GB"/>
        </w:rPr>
        <w:t>Responsibilities:</w:t>
      </w:r>
    </w:p>
    <w:p w14:paraId="2E244CC2" w14:textId="77777777" w:rsidR="00E50D2D" w:rsidRPr="00FC3C85" w:rsidRDefault="00E50D2D" w:rsidP="00E50D2D">
      <w:pPr>
        <w:pStyle w:val="ListBullet"/>
        <w:numPr>
          <w:ilvl w:val="0"/>
          <w:numId w:val="7"/>
        </w:numPr>
        <w:tabs>
          <w:tab w:val="left" w:pos="720"/>
        </w:tabs>
        <w:rPr>
          <w:rFonts w:ascii="Calibri" w:hAnsi="Calibri" w:cs="Calibri"/>
          <w:b/>
          <w:sz w:val="22"/>
          <w:szCs w:val="22"/>
        </w:rPr>
      </w:pPr>
      <w:r>
        <w:rPr>
          <w:rFonts w:ascii="Calibri" w:hAnsi="Calibri" w:cs="Calibri"/>
          <w:bCs/>
          <w:sz w:val="22"/>
          <w:szCs w:val="22"/>
        </w:rPr>
        <w:t xml:space="preserve">Defining and Setting up CI/CD pipeline strategy for the project using recommended </w:t>
      </w:r>
      <w:proofErr w:type="spellStart"/>
      <w:r>
        <w:rPr>
          <w:rFonts w:ascii="Calibri" w:hAnsi="Calibri" w:cs="Calibri"/>
          <w:bCs/>
          <w:sz w:val="22"/>
          <w:szCs w:val="22"/>
        </w:rPr>
        <w:t>devops</w:t>
      </w:r>
      <w:proofErr w:type="spellEnd"/>
      <w:r>
        <w:rPr>
          <w:rFonts w:ascii="Calibri" w:hAnsi="Calibri" w:cs="Calibri"/>
          <w:bCs/>
          <w:sz w:val="22"/>
          <w:szCs w:val="22"/>
        </w:rPr>
        <w:t xml:space="preserve"> tools</w:t>
      </w:r>
    </w:p>
    <w:p w14:paraId="41A1689F" w14:textId="77777777" w:rsidR="00E50D2D" w:rsidRPr="002C34B9" w:rsidRDefault="00E50D2D" w:rsidP="00E50D2D">
      <w:pPr>
        <w:pStyle w:val="ListBullet"/>
        <w:numPr>
          <w:ilvl w:val="0"/>
          <w:numId w:val="7"/>
        </w:numPr>
        <w:tabs>
          <w:tab w:val="left" w:pos="720"/>
        </w:tabs>
        <w:rPr>
          <w:rFonts w:ascii="Calibri" w:hAnsi="Calibri" w:cs="Calibri"/>
          <w:b/>
          <w:sz w:val="22"/>
          <w:szCs w:val="22"/>
        </w:rPr>
      </w:pPr>
      <w:r>
        <w:rPr>
          <w:rFonts w:ascii="Calibri" w:hAnsi="Calibri" w:cs="Calibri"/>
          <w:bCs/>
          <w:sz w:val="22"/>
          <w:szCs w:val="22"/>
        </w:rPr>
        <w:t>Creating automated deployment using Infrastructure as Code tools like Terraform and Ansible playbooks.</w:t>
      </w:r>
    </w:p>
    <w:p w14:paraId="683773CD" w14:textId="77777777" w:rsidR="00E50D2D" w:rsidRPr="00A1034F" w:rsidRDefault="00E50D2D" w:rsidP="00E50D2D">
      <w:pPr>
        <w:pStyle w:val="ListBullet"/>
        <w:numPr>
          <w:ilvl w:val="0"/>
          <w:numId w:val="7"/>
        </w:numPr>
        <w:tabs>
          <w:tab w:val="left" w:pos="720"/>
        </w:tabs>
        <w:rPr>
          <w:rFonts w:ascii="Calibri" w:hAnsi="Calibri" w:cs="Calibri"/>
          <w:b/>
          <w:sz w:val="22"/>
          <w:szCs w:val="22"/>
        </w:rPr>
      </w:pPr>
      <w:r>
        <w:rPr>
          <w:rFonts w:ascii="Calibri" w:hAnsi="Calibri" w:cs="Calibri"/>
          <w:bCs/>
          <w:sz w:val="22"/>
          <w:szCs w:val="22"/>
        </w:rPr>
        <w:lastRenderedPageBreak/>
        <w:t>Configuring Deployments tools and deploy Kubernetes/docker based container applications in Azure and On-Premises virtual machines.</w:t>
      </w:r>
    </w:p>
    <w:p w14:paraId="326269B9" w14:textId="77777777" w:rsidR="00E50D2D" w:rsidRPr="00817778" w:rsidRDefault="00E50D2D" w:rsidP="00E50D2D">
      <w:pPr>
        <w:pStyle w:val="ListBullet"/>
        <w:numPr>
          <w:ilvl w:val="0"/>
          <w:numId w:val="7"/>
        </w:numPr>
        <w:tabs>
          <w:tab w:val="left" w:pos="720"/>
        </w:tabs>
        <w:rPr>
          <w:rFonts w:ascii="Calibri" w:hAnsi="Calibri" w:cs="Calibri"/>
          <w:bCs/>
          <w:sz w:val="22"/>
          <w:szCs w:val="22"/>
        </w:rPr>
      </w:pPr>
      <w:r>
        <w:rPr>
          <w:rFonts w:ascii="Calibri" w:hAnsi="Calibri" w:cs="Calibri"/>
          <w:bCs/>
          <w:sz w:val="22"/>
          <w:szCs w:val="22"/>
        </w:rPr>
        <w:t xml:space="preserve">Implement detail logging mechanism for Network, applications and operational intelligence for the project </w:t>
      </w:r>
      <w:r w:rsidRPr="00817778">
        <w:rPr>
          <w:rFonts w:ascii="Calibri" w:hAnsi="Calibri" w:cs="Calibri"/>
          <w:bCs/>
          <w:sz w:val="22"/>
          <w:szCs w:val="22"/>
        </w:rPr>
        <w:t>and easy-to-use features such as histograms, line graphs, pie charts, heat maps, and built-in geospatial support.</w:t>
      </w:r>
    </w:p>
    <w:p w14:paraId="047EA76A" w14:textId="77777777" w:rsidR="00E50D2D" w:rsidRPr="00AF211E" w:rsidRDefault="00E50D2D" w:rsidP="00E50D2D">
      <w:pPr>
        <w:pStyle w:val="ListBullet"/>
        <w:numPr>
          <w:ilvl w:val="0"/>
          <w:numId w:val="7"/>
        </w:numPr>
        <w:tabs>
          <w:tab w:val="left" w:pos="720"/>
        </w:tabs>
        <w:rPr>
          <w:rFonts w:ascii="Calibri" w:hAnsi="Calibri" w:cs="Calibri"/>
          <w:b/>
          <w:sz w:val="22"/>
          <w:szCs w:val="22"/>
        </w:rPr>
      </w:pPr>
      <w:r>
        <w:rPr>
          <w:rFonts w:ascii="Calibri" w:hAnsi="Calibri" w:cs="Calibri"/>
          <w:bCs/>
          <w:sz w:val="22"/>
          <w:szCs w:val="22"/>
        </w:rPr>
        <w:t>Providing custom dashboard for monitoring the entire geographical regions.</w:t>
      </w:r>
    </w:p>
    <w:p w14:paraId="09E952BF" w14:textId="77777777" w:rsidR="00E50D2D" w:rsidRPr="00E9232B" w:rsidRDefault="00E50D2D" w:rsidP="00E50D2D">
      <w:pPr>
        <w:pStyle w:val="ListBullet"/>
        <w:numPr>
          <w:ilvl w:val="0"/>
          <w:numId w:val="7"/>
        </w:numPr>
        <w:tabs>
          <w:tab w:val="left" w:pos="720"/>
        </w:tabs>
        <w:rPr>
          <w:rFonts w:ascii="Calibri" w:hAnsi="Calibri" w:cs="Calibri"/>
          <w:bCs/>
          <w:sz w:val="22"/>
          <w:szCs w:val="22"/>
        </w:rPr>
      </w:pPr>
      <w:r>
        <w:rPr>
          <w:rFonts w:ascii="Calibri" w:hAnsi="Calibri" w:cs="Calibri"/>
          <w:bCs/>
          <w:sz w:val="22"/>
          <w:szCs w:val="22"/>
        </w:rPr>
        <w:t>Automating CI/CD pipelines using PowerShell/Shell/Python for easier integrations and configured test strategies using Junit/Cucumber.</w:t>
      </w:r>
    </w:p>
    <w:p w14:paraId="57181691" w14:textId="77777777" w:rsidR="00E50D2D" w:rsidRPr="00460B2A" w:rsidRDefault="00E50D2D" w:rsidP="00E50D2D">
      <w:pPr>
        <w:pStyle w:val="ListBullet"/>
        <w:numPr>
          <w:ilvl w:val="0"/>
          <w:numId w:val="7"/>
        </w:numPr>
        <w:tabs>
          <w:tab w:val="left" w:pos="720"/>
        </w:tabs>
        <w:rPr>
          <w:rFonts w:ascii="Calibri" w:hAnsi="Calibri" w:cs="Calibri"/>
          <w:bCs/>
          <w:sz w:val="22"/>
          <w:szCs w:val="22"/>
        </w:rPr>
      </w:pPr>
      <w:r>
        <w:rPr>
          <w:rFonts w:ascii="Calibri" w:hAnsi="Calibri" w:cs="Calibri"/>
          <w:bCs/>
          <w:sz w:val="22"/>
          <w:szCs w:val="22"/>
        </w:rPr>
        <w:t xml:space="preserve">Expert in configuring and do code smells tools using SonarQube and Fortify. </w:t>
      </w:r>
    </w:p>
    <w:p w14:paraId="5226A6D2" w14:textId="77777777" w:rsidR="00E50D2D" w:rsidRDefault="00E50D2D" w:rsidP="00E50D2D">
      <w:pPr>
        <w:pStyle w:val="ListBullet"/>
        <w:numPr>
          <w:ilvl w:val="0"/>
          <w:numId w:val="7"/>
        </w:numPr>
        <w:tabs>
          <w:tab w:val="left" w:pos="720"/>
        </w:tabs>
        <w:rPr>
          <w:rFonts w:ascii="Calibri" w:hAnsi="Calibri" w:cs="Calibri"/>
          <w:bCs/>
          <w:sz w:val="22"/>
          <w:szCs w:val="22"/>
        </w:rPr>
      </w:pPr>
      <w:r w:rsidRPr="00460B2A">
        <w:rPr>
          <w:rFonts w:ascii="Calibri" w:hAnsi="Calibri" w:cs="Calibri"/>
          <w:bCs/>
          <w:sz w:val="22"/>
          <w:szCs w:val="22"/>
        </w:rPr>
        <w:t>Expert in building and management of robust API clusters to support micro services architecture.</w:t>
      </w:r>
    </w:p>
    <w:p w14:paraId="2FDAA094" w14:textId="77777777" w:rsidR="00E50D2D" w:rsidRDefault="00E50D2D" w:rsidP="00E50D2D">
      <w:pPr>
        <w:pStyle w:val="ListBullet"/>
        <w:numPr>
          <w:ilvl w:val="0"/>
          <w:numId w:val="7"/>
        </w:numPr>
        <w:tabs>
          <w:tab w:val="left" w:pos="720"/>
        </w:tabs>
        <w:rPr>
          <w:rFonts w:ascii="Calibri" w:hAnsi="Calibri" w:cs="Calibri"/>
          <w:bCs/>
          <w:sz w:val="22"/>
          <w:szCs w:val="22"/>
        </w:rPr>
      </w:pPr>
      <w:r w:rsidRPr="009F6387">
        <w:rPr>
          <w:rFonts w:ascii="Calibri" w:hAnsi="Calibri" w:cs="Calibri"/>
          <w:bCs/>
          <w:sz w:val="22"/>
          <w:szCs w:val="22"/>
        </w:rPr>
        <w:t>Design and implement cloud and bare metal Docker/Kubernetes deployments and Communicate with multiple stakeholders and team members in a participatory environment</w:t>
      </w:r>
      <w:r>
        <w:rPr>
          <w:rFonts w:ascii="Calibri" w:hAnsi="Calibri" w:cs="Calibri"/>
          <w:bCs/>
          <w:sz w:val="22"/>
          <w:szCs w:val="22"/>
        </w:rPr>
        <w:t>.</w:t>
      </w:r>
    </w:p>
    <w:p w14:paraId="714F22E2" w14:textId="77777777" w:rsidR="00E50D2D" w:rsidRPr="00253872" w:rsidRDefault="00E50D2D" w:rsidP="00E50D2D">
      <w:pPr>
        <w:pStyle w:val="ListBullet"/>
        <w:numPr>
          <w:ilvl w:val="0"/>
          <w:numId w:val="7"/>
        </w:numPr>
        <w:tabs>
          <w:tab w:val="left" w:pos="720"/>
        </w:tabs>
        <w:rPr>
          <w:rFonts w:ascii="Calibri" w:hAnsi="Calibri" w:cs="Calibri"/>
          <w:bCs/>
          <w:sz w:val="22"/>
          <w:szCs w:val="22"/>
        </w:rPr>
      </w:pPr>
      <w:r>
        <w:rPr>
          <w:rFonts w:ascii="Calibri" w:hAnsi="Calibri" w:cs="Calibri"/>
          <w:bCs/>
          <w:sz w:val="22"/>
          <w:szCs w:val="22"/>
        </w:rPr>
        <w:t>Knowledge in HIPAA and Data protection compliances.</w:t>
      </w:r>
    </w:p>
    <w:p w14:paraId="03FA1F22" w14:textId="77777777" w:rsidR="00E50D2D" w:rsidRDefault="00E50D2D" w:rsidP="00E50D2D">
      <w:pPr>
        <w:pStyle w:val="ListBullet"/>
        <w:numPr>
          <w:ilvl w:val="0"/>
          <w:numId w:val="0"/>
        </w:numPr>
        <w:tabs>
          <w:tab w:val="left" w:pos="720"/>
        </w:tabs>
        <w:ind w:left="360" w:hanging="360"/>
        <w:rPr>
          <w:rFonts w:ascii="Calibri" w:hAnsi="Calibri" w:cs="Calibri"/>
          <w:b/>
          <w:sz w:val="22"/>
          <w:szCs w:val="22"/>
        </w:rPr>
      </w:pPr>
    </w:p>
    <w:p w14:paraId="2D89058A" w14:textId="77777777" w:rsidR="00E50D2D" w:rsidRDefault="00E50D2D" w:rsidP="00E50D2D">
      <w:pPr>
        <w:pStyle w:val="ListBullet"/>
        <w:numPr>
          <w:ilvl w:val="0"/>
          <w:numId w:val="0"/>
        </w:numPr>
        <w:ind w:left="360" w:hanging="360"/>
        <w:rPr>
          <w:rFonts w:ascii="Calibri" w:hAnsi="Calibri" w:cs="Calibri"/>
          <w:sz w:val="22"/>
          <w:szCs w:val="22"/>
        </w:rPr>
      </w:pPr>
      <w:r w:rsidRPr="00546F86">
        <w:rPr>
          <w:rStyle w:val="TitleArialChar"/>
          <w:rFonts w:ascii="Calibri" w:hAnsi="Calibri" w:cs="Calibri"/>
          <w:sz w:val="22"/>
          <w:szCs w:val="22"/>
        </w:rPr>
        <w:t xml:space="preserve">Environment: </w:t>
      </w:r>
      <w:r w:rsidRPr="005649F5">
        <w:rPr>
          <w:rFonts w:ascii="Calibri" w:hAnsi="Calibri" w:cs="Calibri"/>
          <w:b/>
          <w:bCs/>
          <w:sz w:val="22"/>
          <w:szCs w:val="22"/>
        </w:rPr>
        <w:t>MS Azure</w:t>
      </w:r>
      <w:r>
        <w:rPr>
          <w:rFonts w:ascii="Calibri" w:hAnsi="Calibri" w:cs="Calibri"/>
          <w:b/>
          <w:bCs/>
          <w:sz w:val="22"/>
          <w:szCs w:val="22"/>
        </w:rPr>
        <w:t xml:space="preserve"> </w:t>
      </w:r>
      <w:r w:rsidRPr="00546F86">
        <w:rPr>
          <w:rFonts w:ascii="Calibri" w:hAnsi="Calibri" w:cs="Calibri"/>
          <w:sz w:val="22"/>
          <w:szCs w:val="22"/>
        </w:rPr>
        <w:t xml:space="preserve">(Resource groups, </w:t>
      </w:r>
      <w:r>
        <w:rPr>
          <w:rFonts w:ascii="Calibri" w:hAnsi="Calibri" w:cs="Calibri"/>
          <w:sz w:val="22"/>
          <w:szCs w:val="22"/>
        </w:rPr>
        <w:t xml:space="preserve">VNET, </w:t>
      </w:r>
      <w:r w:rsidRPr="00546F86">
        <w:rPr>
          <w:rFonts w:ascii="Calibri" w:hAnsi="Calibri" w:cs="Calibri"/>
          <w:sz w:val="22"/>
          <w:szCs w:val="22"/>
        </w:rPr>
        <w:t>Stor</w:t>
      </w:r>
      <w:r>
        <w:rPr>
          <w:rFonts w:ascii="Calibri" w:hAnsi="Calibri" w:cs="Calibri"/>
          <w:sz w:val="22"/>
          <w:szCs w:val="22"/>
        </w:rPr>
        <w:t>age, Virtual Machines, Load balancers, Traffic Manager</w:t>
      </w:r>
      <w:r w:rsidRPr="00546F86">
        <w:rPr>
          <w:rFonts w:ascii="Calibri" w:hAnsi="Calibri" w:cs="Calibri"/>
          <w:sz w:val="22"/>
          <w:szCs w:val="22"/>
        </w:rPr>
        <w:t xml:space="preserve">, Service Fabric Clusters Management, Kubernetes/Docker containers, Container registries, </w:t>
      </w:r>
      <w:r>
        <w:rPr>
          <w:rFonts w:ascii="Calibri" w:hAnsi="Calibri" w:cs="Calibri"/>
          <w:sz w:val="22"/>
          <w:szCs w:val="22"/>
        </w:rPr>
        <w:t>Content Delivery Management (CDN)</w:t>
      </w:r>
      <w:r w:rsidRPr="00546F86">
        <w:rPr>
          <w:rFonts w:ascii="Calibri" w:hAnsi="Calibri" w:cs="Calibri"/>
          <w:sz w:val="22"/>
          <w:szCs w:val="22"/>
        </w:rPr>
        <w:t>, API Mana</w:t>
      </w:r>
      <w:r>
        <w:rPr>
          <w:rFonts w:ascii="Calibri" w:hAnsi="Calibri" w:cs="Calibri"/>
          <w:sz w:val="22"/>
          <w:szCs w:val="22"/>
        </w:rPr>
        <w:t>gement Services</w:t>
      </w:r>
      <w:r w:rsidRPr="00546F86">
        <w:rPr>
          <w:rFonts w:ascii="Calibri" w:hAnsi="Calibri" w:cs="Calibri"/>
          <w:sz w:val="22"/>
          <w:szCs w:val="22"/>
        </w:rPr>
        <w:t>)</w:t>
      </w:r>
      <w:r>
        <w:rPr>
          <w:rFonts w:ascii="Calibri" w:hAnsi="Calibri" w:cs="Calibri"/>
          <w:sz w:val="22"/>
          <w:szCs w:val="22"/>
        </w:rPr>
        <w:t xml:space="preserve">. </w:t>
      </w:r>
    </w:p>
    <w:p w14:paraId="7CA63CB8" w14:textId="77777777" w:rsidR="00E50D2D" w:rsidRPr="00576968" w:rsidRDefault="00E50D2D" w:rsidP="00E50D2D">
      <w:pPr>
        <w:pStyle w:val="ListBullet"/>
        <w:numPr>
          <w:ilvl w:val="0"/>
          <w:numId w:val="0"/>
        </w:numPr>
        <w:ind w:left="360" w:hanging="360"/>
        <w:rPr>
          <w:rFonts w:ascii="Calibri" w:hAnsi="Calibri" w:cs="Calibri"/>
          <w:sz w:val="22"/>
          <w:szCs w:val="22"/>
        </w:rPr>
      </w:pPr>
      <w:r w:rsidRPr="00576968">
        <w:rPr>
          <w:rFonts w:ascii="Calibri" w:hAnsi="Calibri" w:cs="Calibri"/>
          <w:b/>
          <w:bCs/>
          <w:sz w:val="22"/>
          <w:szCs w:val="22"/>
        </w:rPr>
        <w:t>Language</w:t>
      </w:r>
      <w:r>
        <w:rPr>
          <w:rFonts w:ascii="Calibri" w:hAnsi="Calibri" w:cs="Calibri"/>
          <w:b/>
          <w:bCs/>
          <w:sz w:val="22"/>
          <w:szCs w:val="22"/>
        </w:rPr>
        <w:t>s</w:t>
      </w:r>
      <w:r w:rsidRPr="00576968">
        <w:rPr>
          <w:rFonts w:ascii="Calibri" w:hAnsi="Calibri" w:cs="Calibri"/>
          <w:b/>
          <w:bCs/>
          <w:sz w:val="22"/>
          <w:szCs w:val="22"/>
        </w:rPr>
        <w:t xml:space="preserve">: </w:t>
      </w:r>
      <w:r>
        <w:rPr>
          <w:rFonts w:ascii="Calibri" w:hAnsi="Calibri" w:cs="Calibri"/>
          <w:b/>
          <w:bCs/>
          <w:sz w:val="22"/>
          <w:szCs w:val="22"/>
        </w:rPr>
        <w:t xml:space="preserve"> </w:t>
      </w:r>
      <w:r>
        <w:rPr>
          <w:rFonts w:ascii="Calibri" w:hAnsi="Calibri" w:cs="Calibri"/>
          <w:sz w:val="22"/>
          <w:szCs w:val="22"/>
        </w:rPr>
        <w:t>Java, Java spring boot, Node.js, C#.Net, PowerShell, Shell</w:t>
      </w:r>
    </w:p>
    <w:p w14:paraId="10746AE3" w14:textId="77777777" w:rsidR="00E50D2D" w:rsidRDefault="00E50D2D" w:rsidP="00E50D2D">
      <w:pPr>
        <w:pStyle w:val="ListBullet"/>
        <w:numPr>
          <w:ilvl w:val="0"/>
          <w:numId w:val="0"/>
        </w:numPr>
        <w:ind w:left="360" w:hanging="360"/>
        <w:rPr>
          <w:rFonts w:ascii="Calibri" w:hAnsi="Calibri" w:cs="Calibri"/>
          <w:sz w:val="22"/>
          <w:szCs w:val="22"/>
        </w:rPr>
      </w:pPr>
      <w:r w:rsidRPr="00F36E41">
        <w:rPr>
          <w:rFonts w:ascii="Calibri" w:hAnsi="Calibri" w:cs="Calibri"/>
          <w:b/>
          <w:bCs/>
          <w:sz w:val="22"/>
          <w:szCs w:val="22"/>
        </w:rPr>
        <w:t>Other tools</w:t>
      </w:r>
      <w:r>
        <w:rPr>
          <w:rFonts w:ascii="Calibri" w:hAnsi="Calibri" w:cs="Calibri"/>
          <w:sz w:val="22"/>
          <w:szCs w:val="22"/>
        </w:rPr>
        <w:t>: Jenkins, TeamCity, Octopus Deploy, New Relic, Sonar Cloud, SonarQube, Kibana, Dynatrace, GitLab, Bitbucket, Gradle, Ansible, Confluence, JIRA, Junit, Cucumber</w:t>
      </w:r>
    </w:p>
    <w:p w14:paraId="5D354CAC" w14:textId="77777777" w:rsidR="00E50D2D" w:rsidRDefault="00E50D2D" w:rsidP="00E50D2D">
      <w:pPr>
        <w:pStyle w:val="ListBullet"/>
        <w:numPr>
          <w:ilvl w:val="0"/>
          <w:numId w:val="0"/>
        </w:numPr>
        <w:tabs>
          <w:tab w:val="left" w:pos="720"/>
        </w:tabs>
        <w:ind w:left="360" w:hanging="360"/>
        <w:rPr>
          <w:rFonts w:ascii="Calibri" w:hAnsi="Calibri" w:cs="Calibri"/>
          <w:b/>
          <w:sz w:val="22"/>
          <w:szCs w:val="22"/>
        </w:rPr>
      </w:pPr>
    </w:p>
    <w:p w14:paraId="60CB43E4" w14:textId="77777777" w:rsidR="00E50D2D" w:rsidRDefault="00E50D2D" w:rsidP="00E50D2D">
      <w:pPr>
        <w:pStyle w:val="ListBullet"/>
        <w:numPr>
          <w:ilvl w:val="0"/>
          <w:numId w:val="0"/>
        </w:numPr>
        <w:tabs>
          <w:tab w:val="left" w:pos="720"/>
        </w:tabs>
        <w:ind w:left="360" w:hanging="360"/>
        <w:rPr>
          <w:rFonts w:ascii="Calibri" w:hAnsi="Calibri"/>
          <w:b/>
          <w:sz w:val="22"/>
          <w:szCs w:val="22"/>
        </w:rPr>
      </w:pPr>
      <w:r w:rsidRPr="00546F86">
        <w:rPr>
          <w:rFonts w:ascii="Calibri" w:hAnsi="Calibri" w:cs="Calibri"/>
          <w:b/>
          <w:sz w:val="22"/>
          <w:szCs w:val="22"/>
        </w:rPr>
        <w:t>Dev</w:t>
      </w:r>
      <w:r>
        <w:rPr>
          <w:rFonts w:ascii="Calibri" w:hAnsi="Calibri" w:cs="Calibri"/>
          <w:b/>
          <w:sz w:val="22"/>
          <w:szCs w:val="22"/>
        </w:rPr>
        <w:t>O</w:t>
      </w:r>
      <w:r w:rsidRPr="00546F86">
        <w:rPr>
          <w:rFonts w:ascii="Calibri" w:hAnsi="Calibri" w:cs="Calibri"/>
          <w:b/>
          <w:sz w:val="22"/>
          <w:szCs w:val="22"/>
        </w:rPr>
        <w:t xml:space="preserve">ps </w:t>
      </w:r>
      <w:r>
        <w:rPr>
          <w:rFonts w:ascii="Calibri" w:hAnsi="Calibri" w:cs="Calibri"/>
          <w:b/>
          <w:sz w:val="22"/>
          <w:szCs w:val="22"/>
        </w:rPr>
        <w:t>Lead/</w:t>
      </w:r>
      <w:r w:rsidRPr="00546F86">
        <w:rPr>
          <w:rFonts w:ascii="Calibri" w:hAnsi="Calibri" w:cs="Calibri"/>
          <w:b/>
          <w:sz w:val="22"/>
          <w:szCs w:val="22"/>
        </w:rPr>
        <w:t>Architect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xml:space="preserve">   </w:t>
      </w:r>
      <w:r>
        <w:rPr>
          <w:rFonts w:ascii="Calibri" w:hAnsi="Calibri"/>
          <w:b/>
          <w:sz w:val="22"/>
          <w:szCs w:val="22"/>
        </w:rPr>
        <w:tab/>
        <w:t xml:space="preserve">                              Jun 2018 to Oct 2020</w:t>
      </w:r>
    </w:p>
    <w:p w14:paraId="70F860C2" w14:textId="77777777" w:rsidR="00E50D2D" w:rsidRDefault="00E50D2D" w:rsidP="00E50D2D">
      <w:pPr>
        <w:pStyle w:val="ListBullet"/>
        <w:numPr>
          <w:ilvl w:val="0"/>
          <w:numId w:val="0"/>
        </w:numPr>
        <w:tabs>
          <w:tab w:val="left" w:pos="720"/>
        </w:tabs>
        <w:ind w:left="360" w:hanging="360"/>
        <w:rPr>
          <w:rFonts w:ascii="Calibri" w:hAnsi="Calibri"/>
          <w:sz w:val="22"/>
          <w:szCs w:val="22"/>
        </w:rPr>
      </w:pPr>
      <w:hyperlink r:id="rId10" w:history="1">
        <w:r w:rsidRPr="008151E3">
          <w:rPr>
            <w:rStyle w:val="Hyperlink"/>
            <w:rFonts w:ascii="Calibri" w:hAnsi="Calibri"/>
            <w:b/>
            <w:sz w:val="22"/>
            <w:szCs w:val="22"/>
          </w:rPr>
          <w:t>GEP Inc</w:t>
        </w:r>
      </w:hyperlink>
      <w:r>
        <w:rPr>
          <w:rFonts w:ascii="Calibri" w:hAnsi="Calibri"/>
          <w:b/>
          <w:sz w:val="22"/>
          <w:szCs w:val="22"/>
        </w:rPr>
        <w:tab/>
        <w:t xml:space="preserve">             </w:t>
      </w:r>
      <w:r>
        <w:rPr>
          <w:rFonts w:ascii="Calibri" w:hAnsi="Calibri"/>
          <w:b/>
          <w:sz w:val="22"/>
          <w:szCs w:val="22"/>
        </w:rPr>
        <w:tab/>
        <w:t xml:space="preserve">                                                                            </w:t>
      </w:r>
      <w:r>
        <w:rPr>
          <w:rFonts w:ascii="Calibri" w:hAnsi="Calibri"/>
          <w:b/>
          <w:sz w:val="22"/>
          <w:szCs w:val="22"/>
        </w:rPr>
        <w:tab/>
      </w:r>
      <w:r>
        <w:rPr>
          <w:rFonts w:ascii="Calibri" w:hAnsi="Calibri"/>
          <w:b/>
          <w:sz w:val="22"/>
          <w:szCs w:val="22"/>
        </w:rPr>
        <w:tab/>
        <w:t xml:space="preserve"> Clark, NJ</w:t>
      </w:r>
    </w:p>
    <w:p w14:paraId="03A4F801" w14:textId="77777777" w:rsidR="00E50D2D" w:rsidRDefault="00E50D2D" w:rsidP="00E50D2D">
      <w:pPr>
        <w:pStyle w:val="TitleArial"/>
        <w:jc w:val="both"/>
        <w:rPr>
          <w:rFonts w:ascii="Calibri" w:hAnsi="Calibri" w:cs="Times New Roman"/>
          <w:b w:val="0"/>
          <w:sz w:val="22"/>
          <w:szCs w:val="22"/>
        </w:rPr>
      </w:pPr>
    </w:p>
    <w:p w14:paraId="6ACAE5D9" w14:textId="77777777" w:rsidR="00E50D2D" w:rsidRDefault="00E50D2D" w:rsidP="00E50D2D">
      <w:pPr>
        <w:pStyle w:val="TitleArial"/>
        <w:ind w:right="-450"/>
        <w:jc w:val="both"/>
        <w:rPr>
          <w:rFonts w:ascii="Calibri" w:hAnsi="Calibri" w:cs="Times New Roman"/>
          <w:b w:val="0"/>
          <w:sz w:val="22"/>
          <w:szCs w:val="22"/>
        </w:rPr>
      </w:pPr>
      <w:r w:rsidRPr="0034080E">
        <w:rPr>
          <w:rFonts w:ascii="Calibri" w:hAnsi="Calibri" w:cs="Times New Roman"/>
          <w:b w:val="0"/>
          <w:sz w:val="22"/>
          <w:szCs w:val="22"/>
        </w:rPr>
        <w:t xml:space="preserve">GEP offers the perfect blend of strategic and advisory services, pace-setting </w:t>
      </w:r>
      <w:proofErr w:type="gramStart"/>
      <w:r w:rsidRPr="0034080E">
        <w:rPr>
          <w:rFonts w:ascii="Calibri" w:hAnsi="Calibri" w:cs="Times New Roman"/>
          <w:b w:val="0"/>
          <w:sz w:val="22"/>
          <w:szCs w:val="22"/>
        </w:rPr>
        <w:t>technology</w:t>
      </w:r>
      <w:proofErr w:type="gramEnd"/>
      <w:r w:rsidRPr="0034080E">
        <w:rPr>
          <w:rFonts w:ascii="Calibri" w:hAnsi="Calibri" w:cs="Times New Roman"/>
          <w:b w:val="0"/>
          <w:sz w:val="22"/>
          <w:szCs w:val="22"/>
        </w:rPr>
        <w:t xml:space="preserve"> and managed services, with a laser focus on procurement and supply chain transformation to help clients achieve their business goals.</w:t>
      </w:r>
    </w:p>
    <w:p w14:paraId="04E0AB79" w14:textId="77777777" w:rsidR="00E50D2D" w:rsidRDefault="00E50D2D" w:rsidP="00E50D2D">
      <w:pPr>
        <w:pStyle w:val="TitleArial"/>
        <w:jc w:val="both"/>
        <w:rPr>
          <w:rFonts w:ascii="Calibri" w:hAnsi="Calibri" w:cs="Times New Roman"/>
          <w:b w:val="0"/>
          <w:sz w:val="22"/>
          <w:szCs w:val="22"/>
        </w:rPr>
      </w:pPr>
    </w:p>
    <w:p w14:paraId="3A1EFB54" w14:textId="77777777" w:rsidR="00E50D2D" w:rsidRDefault="00E50D2D" w:rsidP="00E50D2D">
      <w:pPr>
        <w:pStyle w:val="TitleArial"/>
        <w:jc w:val="both"/>
        <w:rPr>
          <w:rFonts w:ascii="Calibri" w:hAnsi="Calibri" w:cs="Calibri"/>
          <w:sz w:val="22"/>
          <w:szCs w:val="22"/>
          <w:lang w:val="en-GB"/>
        </w:rPr>
      </w:pPr>
      <w:r w:rsidRPr="00546F86">
        <w:rPr>
          <w:rFonts w:ascii="Calibri" w:hAnsi="Calibri" w:cs="Calibri"/>
          <w:sz w:val="22"/>
          <w:szCs w:val="22"/>
          <w:lang w:val="en-GB"/>
        </w:rPr>
        <w:t>Responsibilities:</w:t>
      </w:r>
    </w:p>
    <w:p w14:paraId="519C8C19" w14:textId="77777777" w:rsidR="00E50D2D" w:rsidRPr="00546F86" w:rsidRDefault="00E50D2D" w:rsidP="00E50D2D">
      <w:pPr>
        <w:pStyle w:val="TitleArial"/>
        <w:jc w:val="both"/>
        <w:rPr>
          <w:rFonts w:ascii="Calibri" w:hAnsi="Calibri" w:cs="Calibri"/>
          <w:sz w:val="22"/>
          <w:szCs w:val="22"/>
          <w:lang w:val="en-GB"/>
        </w:rPr>
      </w:pPr>
    </w:p>
    <w:p w14:paraId="7DB778F7"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Architecting and implementing IoT (Internet of Things) to automate build and deployment tasks.</w:t>
      </w:r>
    </w:p>
    <w:p w14:paraId="02A88C6D"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Setting up Microsoft Azure DevOps, Release Engineering, Configuration Management, Cloud Infrastructure, Automation. Visual Studio Online, GitHub, Octopus, Sonar Cloud and New Relic.</w:t>
      </w:r>
    </w:p>
    <w:p w14:paraId="171FEC45"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Integrating API calls using Shell/PowerShell/Python scripts for automating builds and deployments.</w:t>
      </w:r>
    </w:p>
    <w:p w14:paraId="3EB7CF29"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Technical and admin support with external technical teams and outsourced provider environments in the cloud and on-premises.</w:t>
      </w:r>
    </w:p>
    <w:p w14:paraId="2C933C4D"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 xml:space="preserve">Configured infrastructure and deployment using IAC tool terraform in Azure cloud environment. </w:t>
      </w:r>
    </w:p>
    <w:p w14:paraId="277D18BC"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Monitoring Service Fabric clusters health from development to production lines.</w:t>
      </w:r>
    </w:p>
    <w:p w14:paraId="052AB812"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 xml:space="preserve">Delivery, </w:t>
      </w:r>
      <w:proofErr w:type="gramStart"/>
      <w:r w:rsidRPr="00546F86">
        <w:rPr>
          <w:rFonts w:ascii="Calibri" w:hAnsi="Calibri" w:cs="Calibri"/>
          <w:bCs/>
          <w:sz w:val="22"/>
          <w:szCs w:val="22"/>
        </w:rPr>
        <w:t>support</w:t>
      </w:r>
      <w:proofErr w:type="gramEnd"/>
      <w:r w:rsidRPr="00546F86">
        <w:rPr>
          <w:rFonts w:ascii="Calibri" w:hAnsi="Calibri" w:cs="Calibri"/>
          <w:bCs/>
          <w:sz w:val="22"/>
          <w:szCs w:val="22"/>
        </w:rPr>
        <w:t xml:space="preserve"> and maintenance of all global scope operational services as part of the day-to-day management of the global infrastructure and applications.</w:t>
      </w:r>
    </w:p>
    <w:p w14:paraId="52E440DC"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Configured storage, containers (Microservices/API Management), Virtual Machines, load balancers in a multi containerized azure environment.</w:t>
      </w:r>
    </w:p>
    <w:p w14:paraId="19992C37"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Integrating Code analysis and reporting tool with Git sourcing tools.</w:t>
      </w:r>
    </w:p>
    <w:p w14:paraId="2441E9DD"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Monitoring azure containers health using New Relic and reporting details through API calls.</w:t>
      </w:r>
    </w:p>
    <w:p w14:paraId="0FB57963" w14:textId="77777777" w:rsidR="00E50D2D" w:rsidRDefault="00E50D2D" w:rsidP="00E50D2D">
      <w:pPr>
        <w:pStyle w:val="ListBullet"/>
        <w:numPr>
          <w:ilvl w:val="0"/>
          <w:numId w:val="0"/>
        </w:numPr>
        <w:ind w:left="360"/>
        <w:rPr>
          <w:rFonts w:ascii="Calibri" w:hAnsi="Calibri" w:cs="Calibri"/>
          <w:sz w:val="22"/>
          <w:szCs w:val="22"/>
        </w:rPr>
      </w:pPr>
      <w:r w:rsidRPr="00546F86">
        <w:rPr>
          <w:rStyle w:val="TitleArialChar"/>
          <w:rFonts w:ascii="Calibri" w:hAnsi="Calibri" w:cs="Calibri"/>
          <w:sz w:val="22"/>
          <w:szCs w:val="22"/>
        </w:rPr>
        <w:t xml:space="preserve">Environment: </w:t>
      </w:r>
      <w:r w:rsidRPr="005649F5">
        <w:rPr>
          <w:rFonts w:ascii="Calibri" w:hAnsi="Calibri" w:cs="Calibri"/>
          <w:b/>
          <w:bCs/>
          <w:sz w:val="22"/>
          <w:szCs w:val="22"/>
        </w:rPr>
        <w:t>MS Azure</w:t>
      </w:r>
      <w:r w:rsidRPr="00546F86">
        <w:rPr>
          <w:rFonts w:ascii="Calibri" w:hAnsi="Calibri" w:cs="Calibri"/>
          <w:sz w:val="22"/>
          <w:szCs w:val="22"/>
        </w:rPr>
        <w:t xml:space="preserve"> (Resource groups, Stor</w:t>
      </w:r>
      <w:r>
        <w:rPr>
          <w:rFonts w:ascii="Calibri" w:hAnsi="Calibri" w:cs="Calibri"/>
          <w:sz w:val="22"/>
          <w:szCs w:val="22"/>
        </w:rPr>
        <w:t>age, Virtual Machines, Load balancers, Traffic Manager</w:t>
      </w:r>
      <w:r w:rsidRPr="00546F86">
        <w:rPr>
          <w:rFonts w:ascii="Calibri" w:hAnsi="Calibri" w:cs="Calibri"/>
          <w:sz w:val="22"/>
          <w:szCs w:val="22"/>
        </w:rPr>
        <w:t xml:space="preserve">, Function/Logic apps, Cloud services, Service Fabric Clusters Management, </w:t>
      </w:r>
      <w:r w:rsidRPr="00546F86">
        <w:rPr>
          <w:rFonts w:ascii="Calibri" w:hAnsi="Calibri" w:cs="Calibri"/>
          <w:sz w:val="22"/>
          <w:szCs w:val="22"/>
        </w:rPr>
        <w:lastRenderedPageBreak/>
        <w:t xml:space="preserve">Kubernetes/Docker containers, Container registries, </w:t>
      </w:r>
      <w:r>
        <w:rPr>
          <w:rFonts w:ascii="Calibri" w:hAnsi="Calibri" w:cs="Calibri"/>
          <w:sz w:val="22"/>
          <w:szCs w:val="22"/>
        </w:rPr>
        <w:t xml:space="preserve">Content Delivery </w:t>
      </w:r>
      <w:proofErr w:type="gramStart"/>
      <w:r>
        <w:rPr>
          <w:rFonts w:ascii="Calibri" w:hAnsi="Calibri" w:cs="Calibri"/>
          <w:sz w:val="22"/>
          <w:szCs w:val="22"/>
        </w:rPr>
        <w:t>Management(</w:t>
      </w:r>
      <w:proofErr w:type="gramEnd"/>
      <w:r>
        <w:rPr>
          <w:rFonts w:ascii="Calibri" w:hAnsi="Calibri" w:cs="Calibri"/>
          <w:sz w:val="22"/>
          <w:szCs w:val="22"/>
        </w:rPr>
        <w:t>CDN)</w:t>
      </w:r>
      <w:r w:rsidRPr="00546F86">
        <w:rPr>
          <w:rFonts w:ascii="Calibri" w:hAnsi="Calibri" w:cs="Calibri"/>
          <w:sz w:val="22"/>
          <w:szCs w:val="22"/>
        </w:rPr>
        <w:t>, API Mana</w:t>
      </w:r>
      <w:r>
        <w:rPr>
          <w:rFonts w:ascii="Calibri" w:hAnsi="Calibri" w:cs="Calibri"/>
          <w:sz w:val="22"/>
          <w:szCs w:val="22"/>
        </w:rPr>
        <w:t>gement Services</w:t>
      </w:r>
      <w:r w:rsidRPr="00546F86">
        <w:rPr>
          <w:rFonts w:ascii="Calibri" w:hAnsi="Calibri" w:cs="Calibri"/>
          <w:sz w:val="22"/>
          <w:szCs w:val="22"/>
        </w:rPr>
        <w:t>)</w:t>
      </w:r>
      <w:r>
        <w:rPr>
          <w:rFonts w:ascii="Calibri" w:hAnsi="Calibri" w:cs="Calibri"/>
          <w:sz w:val="22"/>
          <w:szCs w:val="22"/>
        </w:rPr>
        <w:t xml:space="preserve">. </w:t>
      </w:r>
    </w:p>
    <w:p w14:paraId="3FFE83FC" w14:textId="77777777" w:rsidR="00E50D2D" w:rsidRDefault="00E50D2D" w:rsidP="00E50D2D">
      <w:pPr>
        <w:pStyle w:val="ListBullet"/>
        <w:numPr>
          <w:ilvl w:val="0"/>
          <w:numId w:val="0"/>
        </w:numPr>
        <w:ind w:left="360"/>
        <w:rPr>
          <w:rFonts w:ascii="Calibri" w:hAnsi="Calibri" w:cs="Calibri"/>
          <w:sz w:val="22"/>
          <w:szCs w:val="22"/>
        </w:rPr>
      </w:pPr>
      <w:r w:rsidRPr="00F36E41">
        <w:rPr>
          <w:rFonts w:ascii="Calibri" w:hAnsi="Calibri" w:cs="Calibri"/>
          <w:b/>
          <w:bCs/>
          <w:sz w:val="22"/>
          <w:szCs w:val="22"/>
        </w:rPr>
        <w:t>Other tools</w:t>
      </w:r>
      <w:r>
        <w:rPr>
          <w:rFonts w:ascii="Calibri" w:hAnsi="Calibri" w:cs="Calibri"/>
          <w:sz w:val="22"/>
          <w:szCs w:val="22"/>
        </w:rPr>
        <w:t xml:space="preserve">: Octopus Deploy, </w:t>
      </w:r>
      <w:proofErr w:type="spellStart"/>
      <w:r>
        <w:rPr>
          <w:rFonts w:ascii="Calibri" w:hAnsi="Calibri" w:cs="Calibri"/>
          <w:sz w:val="22"/>
          <w:szCs w:val="22"/>
        </w:rPr>
        <w:t>NewRelic</w:t>
      </w:r>
      <w:proofErr w:type="spellEnd"/>
      <w:r>
        <w:rPr>
          <w:rFonts w:ascii="Calibri" w:hAnsi="Calibri" w:cs="Calibri"/>
          <w:sz w:val="22"/>
          <w:szCs w:val="22"/>
        </w:rPr>
        <w:t>, Sonar Cloud, SonarQube, OAuth2.0, PagerDuty and Site 24x7.</w:t>
      </w:r>
    </w:p>
    <w:p w14:paraId="221A3D28" w14:textId="77777777" w:rsidR="00E50D2D" w:rsidRPr="00CE78A8" w:rsidRDefault="00E50D2D" w:rsidP="00E50D2D">
      <w:pPr>
        <w:pStyle w:val="ListBullet"/>
        <w:numPr>
          <w:ilvl w:val="0"/>
          <w:numId w:val="0"/>
        </w:numPr>
        <w:pBdr>
          <w:bottom w:val="single" w:sz="12" w:space="1" w:color="0070C0"/>
        </w:pBdr>
        <w:ind w:left="360" w:hanging="360"/>
        <w:jc w:val="center"/>
        <w:rPr>
          <w:rFonts w:ascii="Calibri" w:hAnsi="Calibri"/>
          <w:b/>
          <w:color w:val="0070C0"/>
          <w:sz w:val="32"/>
          <w:szCs w:val="32"/>
        </w:rPr>
      </w:pPr>
    </w:p>
    <w:p w14:paraId="63A8DC81" w14:textId="77777777" w:rsidR="00E50D2D" w:rsidRDefault="00E50D2D" w:rsidP="00E50D2D">
      <w:pPr>
        <w:pStyle w:val="TOC3"/>
        <w:jc w:val="both"/>
        <w:rPr>
          <w:rFonts w:ascii="Calibri" w:hAnsi="Calibri"/>
          <w:b/>
          <w:sz w:val="22"/>
          <w:szCs w:val="22"/>
        </w:rPr>
      </w:pPr>
      <w:r w:rsidRPr="00546F86">
        <w:rPr>
          <w:rFonts w:ascii="Calibri" w:hAnsi="Calibri" w:cs="Calibri"/>
          <w:b/>
          <w:sz w:val="22"/>
          <w:szCs w:val="22"/>
        </w:rPr>
        <w:t>M/Cache Development and Operations</w:t>
      </w:r>
      <w:r>
        <w:rPr>
          <w:rFonts w:ascii="Calibri" w:hAnsi="Calibri"/>
          <w:b/>
          <w:sz w:val="22"/>
          <w:szCs w:val="22"/>
        </w:rPr>
        <w:tab/>
      </w:r>
      <w:r>
        <w:rPr>
          <w:rFonts w:ascii="Calibri" w:hAnsi="Calibri"/>
          <w:b/>
          <w:sz w:val="22"/>
          <w:szCs w:val="22"/>
        </w:rPr>
        <w:tab/>
        <w:t xml:space="preserve">   </w:t>
      </w:r>
      <w:r>
        <w:rPr>
          <w:rFonts w:ascii="Calibri" w:hAnsi="Calibri"/>
          <w:b/>
          <w:sz w:val="22"/>
          <w:szCs w:val="22"/>
        </w:rPr>
        <w:tab/>
        <w:t xml:space="preserve">                              Sep 2017 to May 2018</w:t>
      </w:r>
    </w:p>
    <w:p w14:paraId="60202ACF" w14:textId="77777777" w:rsidR="00E50D2D" w:rsidRDefault="00E50D2D" w:rsidP="00E50D2D">
      <w:pPr>
        <w:pStyle w:val="ListBullet"/>
        <w:numPr>
          <w:ilvl w:val="0"/>
          <w:numId w:val="0"/>
        </w:numPr>
        <w:tabs>
          <w:tab w:val="left" w:pos="720"/>
        </w:tabs>
        <w:ind w:left="360" w:hanging="360"/>
        <w:rPr>
          <w:rFonts w:ascii="Calibri" w:hAnsi="Calibri"/>
          <w:sz w:val="22"/>
          <w:szCs w:val="22"/>
        </w:rPr>
      </w:pPr>
      <w:hyperlink r:id="rId11" w:history="1">
        <w:r w:rsidRPr="00486466">
          <w:rPr>
            <w:rStyle w:val="Hyperlink"/>
            <w:rFonts w:ascii="Calibri" w:hAnsi="Calibri" w:cs="Calibri"/>
            <w:b/>
            <w:sz w:val="22"/>
            <w:szCs w:val="22"/>
          </w:rPr>
          <w:t>Client: OPWDD</w:t>
        </w:r>
        <w:r w:rsidRPr="00486466">
          <w:rPr>
            <w:rStyle w:val="Hyperlink"/>
            <w:rFonts w:ascii="Calibri" w:hAnsi="Calibri"/>
            <w:b/>
            <w:sz w:val="22"/>
            <w:szCs w:val="22"/>
          </w:rPr>
          <w:tab/>
        </w:r>
      </w:hyperlink>
      <w:r>
        <w:rPr>
          <w:rFonts w:ascii="Calibri" w:hAnsi="Calibri"/>
          <w:b/>
          <w:sz w:val="22"/>
          <w:szCs w:val="22"/>
        </w:rPr>
        <w:t xml:space="preserve">                                                                                                         Albany, NY</w:t>
      </w:r>
    </w:p>
    <w:p w14:paraId="4D174142" w14:textId="77777777" w:rsidR="00E50D2D" w:rsidRDefault="00E50D2D" w:rsidP="00E50D2D">
      <w:pPr>
        <w:pStyle w:val="NormalWeb"/>
        <w:rPr>
          <w:rFonts w:ascii="Calibri" w:hAnsi="Calibri"/>
          <w:sz w:val="22"/>
          <w:szCs w:val="22"/>
        </w:rPr>
      </w:pPr>
      <w:r w:rsidRPr="00172F18">
        <w:rPr>
          <w:rFonts w:ascii="Calibri" w:hAnsi="Calibri"/>
          <w:sz w:val="22"/>
          <w:szCs w:val="22"/>
        </w:rPr>
        <w:t xml:space="preserve">The New York State Office for People with Developmental Disabilities (OPWDD) is responsible for coordinating services for New Yorkers with developmental disabilities, including intellectual disabilities, cerebral palsy, Down syndrome, autism spectrum disorders, Prader-Willi </w:t>
      </w:r>
      <w:proofErr w:type="gramStart"/>
      <w:r w:rsidRPr="00172F18">
        <w:rPr>
          <w:rFonts w:ascii="Calibri" w:hAnsi="Calibri"/>
          <w:sz w:val="22"/>
          <w:szCs w:val="22"/>
        </w:rPr>
        <w:t>syndrome</w:t>
      </w:r>
      <w:proofErr w:type="gramEnd"/>
      <w:r w:rsidRPr="00172F18">
        <w:rPr>
          <w:rFonts w:ascii="Calibri" w:hAnsi="Calibri"/>
          <w:sz w:val="22"/>
          <w:szCs w:val="22"/>
        </w:rPr>
        <w:t xml:space="preserve"> and other neurological impairments. It provides services directly and through a network of approximately 500 nonprofit service providing agencies, with about 80 percent of services provided by the private nonprofits and 20 percent provided by state-run services.</w:t>
      </w:r>
    </w:p>
    <w:p w14:paraId="102F56B3" w14:textId="77777777" w:rsidR="00E50D2D" w:rsidRDefault="00E50D2D" w:rsidP="00E50D2D">
      <w:pPr>
        <w:pStyle w:val="TitleArial"/>
        <w:jc w:val="both"/>
        <w:rPr>
          <w:rFonts w:ascii="Calibri" w:hAnsi="Calibri" w:cs="Calibri"/>
          <w:sz w:val="22"/>
          <w:szCs w:val="22"/>
          <w:lang w:val="en-GB"/>
        </w:rPr>
      </w:pPr>
      <w:r w:rsidRPr="00546F86">
        <w:rPr>
          <w:rFonts w:ascii="Calibri" w:hAnsi="Calibri" w:cs="Calibri"/>
          <w:sz w:val="22"/>
          <w:szCs w:val="22"/>
          <w:lang w:val="en-GB"/>
        </w:rPr>
        <w:t>Responsibilities:</w:t>
      </w:r>
    </w:p>
    <w:p w14:paraId="031DBCB7"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AWS EC1 Instance creation for Application and Web servers. Configuring websites from staging to production environments.</w:t>
      </w:r>
    </w:p>
    <w:p w14:paraId="26DD67FD"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M/Cache extract and report developments from M/Cache Creative Health Care system.</w:t>
      </w:r>
    </w:p>
    <w:p w14:paraId="16EB0E89"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Migrations of existing developments from Staging to Production on a new AWS ECS environment.</w:t>
      </w:r>
    </w:p>
    <w:p w14:paraId="52995C09"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Worked with business team to implement new ideas on older systems to an enriched AWS environment.</w:t>
      </w:r>
    </w:p>
    <w:p w14:paraId="606C9CEF" w14:textId="77777777" w:rsidR="00E50D2D" w:rsidRPr="00546F86" w:rsidRDefault="00E50D2D" w:rsidP="00E50D2D">
      <w:pPr>
        <w:pStyle w:val="TOC3"/>
        <w:numPr>
          <w:ilvl w:val="0"/>
          <w:numId w:val="4"/>
        </w:numPr>
        <w:jc w:val="both"/>
        <w:rPr>
          <w:rFonts w:ascii="Calibri" w:hAnsi="Calibri" w:cs="Calibri"/>
          <w:sz w:val="22"/>
          <w:szCs w:val="22"/>
        </w:rPr>
      </w:pPr>
      <w:r w:rsidRPr="00546F86">
        <w:rPr>
          <w:rFonts w:ascii="Calibri" w:hAnsi="Calibri" w:cs="Calibri"/>
          <w:sz w:val="22"/>
          <w:szCs w:val="22"/>
        </w:rPr>
        <w:t>Deploy the release to pre-release environments using the preliminary release notes. Refine and test the deployment continuously through the promotion and roll-back of environments as needed.</w:t>
      </w:r>
    </w:p>
    <w:p w14:paraId="41CD6A98" w14:textId="77777777" w:rsidR="00E50D2D" w:rsidRPr="00546F86" w:rsidRDefault="00E50D2D" w:rsidP="00E50D2D">
      <w:pPr>
        <w:pStyle w:val="TOC3"/>
        <w:numPr>
          <w:ilvl w:val="0"/>
          <w:numId w:val="4"/>
        </w:numPr>
        <w:jc w:val="both"/>
        <w:rPr>
          <w:rFonts w:ascii="Calibri" w:hAnsi="Calibri" w:cs="Calibri"/>
          <w:sz w:val="22"/>
          <w:szCs w:val="22"/>
        </w:rPr>
      </w:pPr>
      <w:r w:rsidRPr="00546F86">
        <w:rPr>
          <w:rFonts w:ascii="Calibri" w:hAnsi="Calibri" w:cs="Calibri"/>
          <w:sz w:val="22"/>
          <w:szCs w:val="22"/>
        </w:rPr>
        <w:t>Create and maintain documentation on processes, procedures, and policies related to above tasks. Ensure that documentation is current and comprehensive.</w:t>
      </w:r>
    </w:p>
    <w:p w14:paraId="007F2708" w14:textId="77777777" w:rsidR="00E50D2D" w:rsidRPr="00546F86" w:rsidRDefault="00E50D2D" w:rsidP="00E50D2D">
      <w:pPr>
        <w:pStyle w:val="TOC3"/>
        <w:numPr>
          <w:ilvl w:val="0"/>
          <w:numId w:val="4"/>
        </w:numPr>
        <w:jc w:val="both"/>
        <w:rPr>
          <w:rFonts w:ascii="Calibri" w:hAnsi="Calibri" w:cs="Calibri"/>
          <w:sz w:val="22"/>
          <w:szCs w:val="22"/>
        </w:rPr>
      </w:pPr>
      <w:r w:rsidRPr="00546F86">
        <w:rPr>
          <w:rFonts w:ascii="Calibri" w:hAnsi="Calibri" w:cs="Calibri"/>
          <w:sz w:val="22"/>
          <w:szCs w:val="22"/>
        </w:rPr>
        <w:t>Work collaboratively with Developers and advise the Manager of Application Operations on improvements and efficiencies.</w:t>
      </w:r>
    </w:p>
    <w:p w14:paraId="29092145" w14:textId="77777777" w:rsidR="00E50D2D" w:rsidRPr="00546F86" w:rsidRDefault="00E50D2D" w:rsidP="00E50D2D">
      <w:pPr>
        <w:pStyle w:val="TOC3"/>
        <w:jc w:val="both"/>
        <w:rPr>
          <w:rFonts w:ascii="Calibri" w:hAnsi="Calibri" w:cs="Calibri"/>
          <w:bCs/>
          <w:sz w:val="22"/>
          <w:szCs w:val="22"/>
        </w:rPr>
      </w:pPr>
      <w:r w:rsidRPr="00546F86">
        <w:rPr>
          <w:rStyle w:val="TitleArialChar"/>
          <w:rFonts w:ascii="Calibri" w:hAnsi="Calibri" w:cs="Calibri"/>
          <w:sz w:val="22"/>
          <w:szCs w:val="22"/>
        </w:rPr>
        <w:t xml:space="preserve">Environment: </w:t>
      </w:r>
      <w:r w:rsidRPr="00546F86">
        <w:rPr>
          <w:rFonts w:ascii="Calibri" w:hAnsi="Calibri" w:cs="Calibri"/>
          <w:bCs/>
          <w:sz w:val="22"/>
          <w:szCs w:val="22"/>
        </w:rPr>
        <w:t xml:space="preserve">EC2, EBS, ELB, S3, SQS, </w:t>
      </w:r>
      <w:proofErr w:type="spellStart"/>
      <w:r w:rsidRPr="00546F86">
        <w:rPr>
          <w:rFonts w:ascii="Calibri" w:hAnsi="Calibri" w:cs="Calibri"/>
          <w:bCs/>
          <w:sz w:val="22"/>
          <w:szCs w:val="22"/>
        </w:rPr>
        <w:t>ElasticIP</w:t>
      </w:r>
      <w:proofErr w:type="spellEnd"/>
      <w:r w:rsidRPr="00546F86">
        <w:rPr>
          <w:rFonts w:ascii="Calibri" w:hAnsi="Calibri" w:cs="Calibri"/>
          <w:bCs/>
          <w:sz w:val="22"/>
          <w:szCs w:val="22"/>
        </w:rPr>
        <w:t>, Route 53, IAM, Gateways, VPCs, CloudWatch,</w:t>
      </w:r>
    </w:p>
    <w:p w14:paraId="5E4E12DB" w14:textId="77777777" w:rsidR="00E50D2D" w:rsidRPr="00546F86" w:rsidRDefault="00E50D2D" w:rsidP="00E50D2D">
      <w:pPr>
        <w:pStyle w:val="TOC3"/>
        <w:jc w:val="both"/>
        <w:rPr>
          <w:rFonts w:ascii="Calibri" w:hAnsi="Calibri" w:cs="Calibri"/>
          <w:bCs/>
          <w:sz w:val="22"/>
          <w:szCs w:val="22"/>
        </w:rPr>
      </w:pPr>
      <w:r w:rsidRPr="00546F86">
        <w:rPr>
          <w:rFonts w:ascii="Calibri" w:hAnsi="Calibri" w:cs="Calibri"/>
          <w:bCs/>
          <w:sz w:val="22"/>
          <w:szCs w:val="22"/>
        </w:rPr>
        <w:t>CloudFront, CloudTrail, Chef, M/Cache</w:t>
      </w:r>
    </w:p>
    <w:p w14:paraId="74364923" w14:textId="77777777" w:rsidR="00E50D2D" w:rsidRPr="00CE78A8" w:rsidRDefault="00E50D2D" w:rsidP="00E50D2D">
      <w:pPr>
        <w:pStyle w:val="ListBullet"/>
        <w:numPr>
          <w:ilvl w:val="0"/>
          <w:numId w:val="0"/>
        </w:numPr>
        <w:pBdr>
          <w:bottom w:val="single" w:sz="12" w:space="1" w:color="0070C0"/>
        </w:pBdr>
        <w:ind w:left="360" w:hanging="360"/>
        <w:jc w:val="center"/>
        <w:rPr>
          <w:rFonts w:ascii="Calibri" w:hAnsi="Calibri"/>
          <w:b/>
          <w:color w:val="0070C0"/>
          <w:sz w:val="32"/>
          <w:szCs w:val="32"/>
        </w:rPr>
      </w:pPr>
    </w:p>
    <w:p w14:paraId="61A0C9AF" w14:textId="77777777" w:rsidR="00E50D2D" w:rsidRDefault="00E50D2D" w:rsidP="00E50D2D">
      <w:pPr>
        <w:pStyle w:val="TOC3"/>
        <w:jc w:val="both"/>
        <w:rPr>
          <w:rFonts w:ascii="Calibri" w:hAnsi="Calibri"/>
          <w:b/>
          <w:sz w:val="22"/>
          <w:szCs w:val="22"/>
        </w:rPr>
      </w:pPr>
      <w:r w:rsidRPr="00546F86">
        <w:rPr>
          <w:rFonts w:ascii="Calibri" w:hAnsi="Calibri" w:cs="Calibri"/>
          <w:b/>
          <w:sz w:val="22"/>
          <w:szCs w:val="22"/>
        </w:rPr>
        <w:t>Cloud Architect &amp; Integration Engineer</w:t>
      </w:r>
      <w:r>
        <w:rPr>
          <w:rFonts w:ascii="Calibri" w:hAnsi="Calibri"/>
          <w:b/>
          <w:sz w:val="22"/>
          <w:szCs w:val="22"/>
        </w:rPr>
        <w:tab/>
      </w:r>
      <w:r>
        <w:rPr>
          <w:rFonts w:ascii="Calibri" w:hAnsi="Calibri"/>
          <w:b/>
          <w:sz w:val="22"/>
          <w:szCs w:val="22"/>
        </w:rPr>
        <w:tab/>
        <w:t xml:space="preserve">   </w:t>
      </w:r>
      <w:r>
        <w:rPr>
          <w:rFonts w:ascii="Calibri" w:hAnsi="Calibri"/>
          <w:b/>
          <w:sz w:val="22"/>
          <w:szCs w:val="22"/>
        </w:rPr>
        <w:tab/>
        <w:t xml:space="preserve">                              June 2015 to Aug 2017</w:t>
      </w:r>
    </w:p>
    <w:p w14:paraId="70663615" w14:textId="77777777" w:rsidR="00E50D2D" w:rsidRDefault="00E50D2D" w:rsidP="00E50D2D">
      <w:pPr>
        <w:pStyle w:val="ListBullet"/>
        <w:numPr>
          <w:ilvl w:val="0"/>
          <w:numId w:val="0"/>
        </w:numPr>
        <w:tabs>
          <w:tab w:val="left" w:pos="720"/>
        </w:tabs>
        <w:ind w:left="360" w:hanging="360"/>
        <w:rPr>
          <w:rFonts w:ascii="Calibri" w:hAnsi="Calibri"/>
          <w:sz w:val="22"/>
          <w:szCs w:val="22"/>
        </w:rPr>
      </w:pPr>
      <w:r w:rsidRPr="00274F20">
        <w:rPr>
          <w:rFonts w:ascii="Arial" w:hAnsi="Arial" w:cs="Arial"/>
          <w:b/>
        </w:rPr>
        <w:t>Client:</w:t>
      </w:r>
      <w:r>
        <w:rPr>
          <w:rFonts w:ascii="Arial" w:hAnsi="Arial" w:cs="Arial"/>
          <w:b/>
        </w:rPr>
        <w:t xml:space="preserve"> TCS &gt;</w:t>
      </w:r>
      <w:r w:rsidRPr="00274F20">
        <w:rPr>
          <w:rFonts w:ascii="Arial" w:hAnsi="Arial" w:cs="Arial"/>
          <w:b/>
        </w:rPr>
        <w:t xml:space="preserve"> </w:t>
      </w:r>
      <w:hyperlink r:id="rId12" w:history="1">
        <w:r w:rsidRPr="00486466">
          <w:rPr>
            <w:rStyle w:val="Hyperlink"/>
            <w:rFonts w:ascii="Calibri" w:hAnsi="Calibri"/>
            <w:b/>
            <w:sz w:val="22"/>
            <w:szCs w:val="22"/>
          </w:rPr>
          <w:t>TD Bank</w:t>
        </w:r>
      </w:hyperlink>
      <w:r>
        <w:rPr>
          <w:rFonts w:ascii="Calibri" w:hAnsi="Calibri"/>
          <w:b/>
          <w:sz w:val="22"/>
          <w:szCs w:val="22"/>
        </w:rPr>
        <w:tab/>
      </w:r>
      <w:r>
        <w:rPr>
          <w:rFonts w:ascii="Calibri" w:hAnsi="Calibri"/>
          <w:b/>
          <w:sz w:val="22"/>
          <w:szCs w:val="22"/>
        </w:rPr>
        <w:tab/>
      </w:r>
      <w:r>
        <w:rPr>
          <w:rFonts w:ascii="Calibri" w:hAnsi="Calibri"/>
          <w:b/>
          <w:sz w:val="22"/>
          <w:szCs w:val="22"/>
        </w:rPr>
        <w:tab/>
        <w:t xml:space="preserve">          </w:t>
      </w:r>
      <w:r>
        <w:rPr>
          <w:rFonts w:ascii="Calibri" w:hAnsi="Calibri"/>
          <w:b/>
          <w:sz w:val="22"/>
          <w:szCs w:val="22"/>
        </w:rPr>
        <w:tab/>
        <w:t xml:space="preserve">                                                              </w:t>
      </w:r>
      <w:r w:rsidRPr="000C58DE">
        <w:rPr>
          <w:rFonts w:ascii="Calibri" w:hAnsi="Calibri"/>
          <w:b/>
          <w:sz w:val="22"/>
          <w:szCs w:val="22"/>
        </w:rPr>
        <w:t>Mount Laurel</w:t>
      </w:r>
      <w:r>
        <w:rPr>
          <w:rFonts w:ascii="Calibri" w:hAnsi="Calibri"/>
          <w:b/>
          <w:sz w:val="22"/>
          <w:szCs w:val="22"/>
        </w:rPr>
        <w:t>, NJ</w:t>
      </w:r>
      <w:r>
        <w:rPr>
          <w:rFonts w:ascii="Calibri" w:hAnsi="Calibri"/>
          <w:b/>
          <w:sz w:val="22"/>
          <w:szCs w:val="22"/>
        </w:rPr>
        <w:tab/>
      </w:r>
    </w:p>
    <w:p w14:paraId="1C35B8F8" w14:textId="77777777" w:rsidR="00E50D2D" w:rsidRPr="00B96F42" w:rsidRDefault="00E50D2D" w:rsidP="00E50D2D">
      <w:pPr>
        <w:pStyle w:val="NormalWeb"/>
        <w:rPr>
          <w:rFonts w:ascii="Calibri" w:hAnsi="Calibri" w:cs="Calibri"/>
          <w:sz w:val="22"/>
          <w:szCs w:val="22"/>
          <w:shd w:val="clear" w:color="auto" w:fill="FFFFFF"/>
        </w:rPr>
      </w:pPr>
      <w:r w:rsidRPr="00B96F42">
        <w:rPr>
          <w:rFonts w:ascii="Calibri" w:hAnsi="Calibri" w:cs="Calibri"/>
          <w:b/>
          <w:bCs/>
          <w:sz w:val="22"/>
          <w:szCs w:val="22"/>
          <w:shd w:val="clear" w:color="auto" w:fill="FFFFFF"/>
        </w:rPr>
        <w:t>TD Bank</w:t>
      </w:r>
      <w:r w:rsidRPr="00B96F42">
        <w:rPr>
          <w:rFonts w:ascii="Calibri" w:hAnsi="Calibri" w:cs="Calibri"/>
          <w:sz w:val="22"/>
          <w:szCs w:val="22"/>
          <w:shd w:val="clear" w:color="auto" w:fill="FFFFFF"/>
        </w:rPr>
        <w:t>, America's Most Convenient Bank, is one of the 10 largest banks in the U.S., providing more than 9 million customers with a full range of retail, small business and commercial banking products and services at more than 1,200 convenient locations.</w:t>
      </w:r>
    </w:p>
    <w:p w14:paraId="5405C6F4" w14:textId="77777777" w:rsidR="00E50D2D" w:rsidRDefault="00E50D2D" w:rsidP="00E50D2D">
      <w:pPr>
        <w:pStyle w:val="NormalWeb"/>
        <w:rPr>
          <w:rFonts w:ascii="Calibri" w:hAnsi="Calibri"/>
          <w:b/>
          <w:sz w:val="22"/>
          <w:szCs w:val="22"/>
        </w:rPr>
      </w:pPr>
      <w:r>
        <w:rPr>
          <w:rFonts w:ascii="Calibri" w:hAnsi="Calibri"/>
          <w:b/>
          <w:sz w:val="22"/>
          <w:szCs w:val="22"/>
        </w:rPr>
        <w:t>Responsibilities:</w:t>
      </w:r>
    </w:p>
    <w:p w14:paraId="7CAE55B4"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Good understanding of network, security, VPN aspects related to Rackspace and AWS cloud.</w:t>
      </w:r>
    </w:p>
    <w:p w14:paraId="471ADD24"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 xml:space="preserve">Integration in designing, </w:t>
      </w:r>
      <w:proofErr w:type="gramStart"/>
      <w:r w:rsidRPr="00546F86">
        <w:rPr>
          <w:rFonts w:ascii="Calibri" w:hAnsi="Calibri" w:cs="Calibri"/>
          <w:bCs/>
          <w:sz w:val="22"/>
          <w:szCs w:val="22"/>
        </w:rPr>
        <w:t>building</w:t>
      </w:r>
      <w:proofErr w:type="gramEnd"/>
      <w:r w:rsidRPr="00546F86">
        <w:rPr>
          <w:rFonts w:ascii="Calibri" w:hAnsi="Calibri" w:cs="Calibri"/>
          <w:bCs/>
          <w:sz w:val="22"/>
          <w:szCs w:val="22"/>
        </w:rPr>
        <w:t xml:space="preserve"> and maintaining an automated CI/CD cloud build &amp; release environment with PowerShell/Shell Scripting.</w:t>
      </w:r>
    </w:p>
    <w:p w14:paraId="6CA28691"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 xml:space="preserve">Worked with technical leads from infrastructure domains like Compute, Storage, and Network etc. to develop a comprehensive technical architecture to support the multi-year agenda for cloud adoption. </w:t>
      </w:r>
      <w:r w:rsidRPr="00546F86">
        <w:rPr>
          <w:rFonts w:ascii="Calibri" w:hAnsi="Calibri" w:cs="Calibri"/>
          <w:bCs/>
          <w:sz w:val="22"/>
          <w:szCs w:val="22"/>
        </w:rPr>
        <w:lastRenderedPageBreak/>
        <w:t>Architecture deliverable may also include development of integrated technology stacks designed for low cost-efficient delivery of cloud services.</w:t>
      </w:r>
    </w:p>
    <w:p w14:paraId="3211565F"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Hands on experience in implementing private/public cloud solution using Orchestration and automation tools.</w:t>
      </w:r>
    </w:p>
    <w:p w14:paraId="5E2B515A"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Expertise in using API Calls for launching AWS Docker-enabled applications, query the complete state of your cluster, and access many familiar features like security groups, Elastic Load Balancing, EBS volumes, and IAM roles.</w:t>
      </w:r>
    </w:p>
    <w:p w14:paraId="3EDCD78A"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Using Amazon EC2 Container Service for launching containers on EC2 instances. Clusters run in a VPC allowing applications to use VPC security groups and network ACLs and used Amazon ECS to build highly secure and reliable applications.</w:t>
      </w:r>
    </w:p>
    <w:p w14:paraId="3945ADE9"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Configured S3 buckets and EFS storages for EC2 app and web instances.</w:t>
      </w:r>
    </w:p>
    <w:p w14:paraId="412DA93F"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 xml:space="preserve">Created RDS for oracle database and applied VPC to establish connections with EC2 instances. </w:t>
      </w:r>
    </w:p>
    <w:p w14:paraId="0FC2BB6B"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Data Center architecture &amp; design experience for large customer environments and Familiarity with networking &amp; security solutions like routing, switching, Firewalls etc.</w:t>
      </w:r>
    </w:p>
    <w:p w14:paraId="3C9CB011" w14:textId="77777777" w:rsidR="00E50D2D" w:rsidRPr="00546F86" w:rsidRDefault="00E50D2D" w:rsidP="00E50D2D">
      <w:pPr>
        <w:pStyle w:val="TOC3"/>
        <w:numPr>
          <w:ilvl w:val="0"/>
          <w:numId w:val="4"/>
        </w:numPr>
        <w:jc w:val="both"/>
        <w:rPr>
          <w:rFonts w:ascii="Calibri" w:hAnsi="Calibri" w:cs="Calibri"/>
          <w:b/>
          <w:sz w:val="22"/>
          <w:szCs w:val="22"/>
        </w:rPr>
      </w:pPr>
      <w:r w:rsidRPr="00546F86">
        <w:rPr>
          <w:rFonts w:ascii="Calibri" w:hAnsi="Calibri" w:cs="Calibri"/>
          <w:bCs/>
          <w:sz w:val="22"/>
          <w:szCs w:val="22"/>
        </w:rPr>
        <w:t>Work collaboratively with other teams and supporting continuous releases to various environments.</w:t>
      </w:r>
    </w:p>
    <w:p w14:paraId="621B5EDB"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 xml:space="preserve">Build and execute on the mitigation strategies with Docker tool for release. </w:t>
      </w:r>
    </w:p>
    <w:p w14:paraId="4F12D9DD" w14:textId="77777777" w:rsidR="00E50D2D" w:rsidRPr="00546F86" w:rsidRDefault="00E50D2D" w:rsidP="00E50D2D">
      <w:pPr>
        <w:pStyle w:val="TOC3"/>
        <w:numPr>
          <w:ilvl w:val="0"/>
          <w:numId w:val="4"/>
        </w:numPr>
        <w:jc w:val="both"/>
        <w:rPr>
          <w:rFonts w:ascii="Calibri" w:hAnsi="Calibri" w:cs="Calibri"/>
          <w:bCs/>
          <w:sz w:val="22"/>
          <w:szCs w:val="22"/>
        </w:rPr>
      </w:pPr>
      <w:r w:rsidRPr="00546F86">
        <w:rPr>
          <w:rFonts w:ascii="Calibri" w:hAnsi="Calibri" w:cs="Calibri"/>
          <w:bCs/>
          <w:sz w:val="22"/>
          <w:szCs w:val="22"/>
        </w:rPr>
        <w:t>Created Chef servers to use the Chef DK for automating CI/CD deployments in TD staging and production environments.</w:t>
      </w:r>
    </w:p>
    <w:p w14:paraId="213CD91D" w14:textId="77777777" w:rsidR="00E50D2D" w:rsidRPr="00546F86" w:rsidRDefault="00E50D2D" w:rsidP="00E50D2D">
      <w:pPr>
        <w:pStyle w:val="TOC3"/>
        <w:jc w:val="both"/>
        <w:rPr>
          <w:rFonts w:ascii="Calibri" w:hAnsi="Calibri" w:cs="Calibri"/>
          <w:bCs/>
          <w:sz w:val="22"/>
          <w:szCs w:val="22"/>
        </w:rPr>
      </w:pPr>
      <w:r w:rsidRPr="00546F86">
        <w:rPr>
          <w:rStyle w:val="TitleArialChar"/>
          <w:rFonts w:ascii="Calibri" w:hAnsi="Calibri" w:cs="Calibri"/>
          <w:sz w:val="22"/>
          <w:szCs w:val="22"/>
        </w:rPr>
        <w:t xml:space="preserve">Environment: </w:t>
      </w:r>
      <w:r w:rsidRPr="00546F86">
        <w:rPr>
          <w:rFonts w:ascii="Calibri" w:hAnsi="Calibri" w:cs="Calibri"/>
          <w:bCs/>
          <w:sz w:val="22"/>
          <w:szCs w:val="22"/>
        </w:rPr>
        <w:t>SQL Server, SSIS/SSRS, POWERSHELL, VBSCRIPT, YAML, JSON, SALT, Cloudify2.</w:t>
      </w:r>
      <w:proofErr w:type="gramStart"/>
      <w:r w:rsidRPr="00546F86">
        <w:rPr>
          <w:rFonts w:ascii="Calibri" w:hAnsi="Calibri" w:cs="Calibri"/>
          <w:bCs/>
          <w:sz w:val="22"/>
          <w:szCs w:val="22"/>
        </w:rPr>
        <w:t>5</w:t>
      </w:r>
      <w:r>
        <w:rPr>
          <w:rFonts w:ascii="Calibri" w:hAnsi="Calibri" w:cs="Calibri"/>
          <w:bCs/>
          <w:sz w:val="22"/>
          <w:szCs w:val="22"/>
        </w:rPr>
        <w:t>,Chef</w:t>
      </w:r>
      <w:proofErr w:type="gramEnd"/>
      <w:r w:rsidRPr="00546F86">
        <w:rPr>
          <w:rFonts w:ascii="Calibri" w:hAnsi="Calibri" w:cs="Calibri"/>
          <w:bCs/>
          <w:sz w:val="22"/>
          <w:szCs w:val="22"/>
        </w:rPr>
        <w:t xml:space="preserve">, </w:t>
      </w:r>
      <w:proofErr w:type="spellStart"/>
      <w:r w:rsidRPr="00546F86">
        <w:rPr>
          <w:rFonts w:ascii="Calibri" w:hAnsi="Calibri" w:cs="Calibri"/>
          <w:bCs/>
          <w:sz w:val="22"/>
          <w:szCs w:val="22"/>
        </w:rPr>
        <w:t>StormUI</w:t>
      </w:r>
      <w:proofErr w:type="spellEnd"/>
      <w:r w:rsidRPr="00546F86">
        <w:rPr>
          <w:rFonts w:ascii="Calibri" w:hAnsi="Calibri" w:cs="Calibri"/>
          <w:bCs/>
          <w:sz w:val="22"/>
          <w:szCs w:val="22"/>
        </w:rPr>
        <w:t>, Splunk, Nexus, BMC Remedy, JIRA, Salesforce, AWS,</w:t>
      </w:r>
      <w:r w:rsidRPr="00546F86">
        <w:rPr>
          <w:rFonts w:ascii="Calibri" w:hAnsi="Calibri" w:cs="Calibri"/>
          <w:sz w:val="22"/>
          <w:szCs w:val="22"/>
        </w:rPr>
        <w:t xml:space="preserve"> </w:t>
      </w:r>
      <w:proofErr w:type="spellStart"/>
      <w:r w:rsidRPr="00546F86">
        <w:rPr>
          <w:rFonts w:ascii="Calibri" w:hAnsi="Calibri" w:cs="Calibri"/>
          <w:sz w:val="22"/>
          <w:szCs w:val="22"/>
        </w:rPr>
        <w:t>Javascript</w:t>
      </w:r>
      <w:proofErr w:type="spellEnd"/>
      <w:r w:rsidRPr="00546F86">
        <w:rPr>
          <w:rFonts w:ascii="Calibri" w:hAnsi="Calibri" w:cs="Calibri"/>
          <w:sz w:val="22"/>
          <w:szCs w:val="22"/>
        </w:rPr>
        <w:t xml:space="preserve">, AngularJS, </w:t>
      </w:r>
      <w:proofErr w:type="spellStart"/>
      <w:r w:rsidRPr="00546F86">
        <w:rPr>
          <w:rFonts w:ascii="Calibri" w:hAnsi="Calibri" w:cs="Calibri"/>
          <w:sz w:val="22"/>
          <w:szCs w:val="22"/>
        </w:rPr>
        <w:t>BootStrap</w:t>
      </w:r>
      <w:proofErr w:type="spellEnd"/>
    </w:p>
    <w:p w14:paraId="3662019B" w14:textId="77777777" w:rsidR="00E50D2D" w:rsidRPr="00B96F42" w:rsidRDefault="00E50D2D" w:rsidP="00E50D2D">
      <w:pPr>
        <w:pStyle w:val="ListBullet"/>
        <w:numPr>
          <w:ilvl w:val="0"/>
          <w:numId w:val="0"/>
        </w:numPr>
        <w:pBdr>
          <w:bottom w:val="single" w:sz="12" w:space="1" w:color="0070C0"/>
        </w:pBdr>
        <w:ind w:left="360" w:hanging="360"/>
        <w:jc w:val="center"/>
        <w:rPr>
          <w:rFonts w:ascii="Calibri" w:hAnsi="Calibri"/>
          <w:b/>
          <w:color w:val="4472C4"/>
          <w:sz w:val="32"/>
          <w:szCs w:val="32"/>
        </w:rPr>
      </w:pPr>
    </w:p>
    <w:p w14:paraId="68E46981" w14:textId="77777777" w:rsidR="00E50D2D" w:rsidRDefault="00E50D2D" w:rsidP="00E50D2D">
      <w:pPr>
        <w:pStyle w:val="TOC3"/>
        <w:jc w:val="both"/>
        <w:rPr>
          <w:rFonts w:ascii="Calibri" w:hAnsi="Calibri" w:cs="Calibri"/>
          <w:b/>
          <w:color w:val="4472C4"/>
          <w:sz w:val="32"/>
          <w:szCs w:val="32"/>
          <w:lang w:val="en-GB"/>
        </w:rPr>
      </w:pPr>
    </w:p>
    <w:p w14:paraId="1DB05DAC" w14:textId="77777777" w:rsidR="00E50D2D" w:rsidRPr="00274F20" w:rsidRDefault="00E50D2D" w:rsidP="00E50D2D">
      <w:pPr>
        <w:pStyle w:val="TOC3"/>
        <w:jc w:val="both"/>
        <w:rPr>
          <w:rFonts w:ascii="Arial" w:hAnsi="Arial" w:cs="Arial"/>
          <w:b/>
          <w:sz w:val="20"/>
          <w:szCs w:val="20"/>
        </w:rPr>
      </w:pPr>
      <w:r w:rsidRPr="00274F20">
        <w:rPr>
          <w:rFonts w:ascii="Arial" w:hAnsi="Arial" w:cs="Arial"/>
          <w:b/>
          <w:sz w:val="20"/>
          <w:szCs w:val="20"/>
        </w:rPr>
        <w:t xml:space="preserve">Client: </w:t>
      </w:r>
      <w:proofErr w:type="spellStart"/>
      <w:r>
        <w:rPr>
          <w:rFonts w:ascii="Arial" w:hAnsi="Arial" w:cs="Arial"/>
          <w:b/>
          <w:sz w:val="20"/>
          <w:szCs w:val="20"/>
        </w:rPr>
        <w:t>MindTech</w:t>
      </w:r>
      <w:proofErr w:type="spellEnd"/>
      <w:r>
        <w:rPr>
          <w:rFonts w:ascii="Arial" w:hAnsi="Arial" w:cs="Arial"/>
          <w:b/>
          <w:sz w:val="20"/>
          <w:szCs w:val="20"/>
        </w:rPr>
        <w:t xml:space="preserve"> &gt; </w:t>
      </w:r>
      <w:r w:rsidRPr="00274F20">
        <w:rPr>
          <w:rFonts w:ascii="Arial" w:hAnsi="Arial" w:cs="Arial"/>
          <w:b/>
          <w:sz w:val="20"/>
          <w:szCs w:val="20"/>
        </w:rPr>
        <w:t xml:space="preserve">UL Labs, NJ –USA   </w:t>
      </w:r>
      <w:r w:rsidRPr="00274F20">
        <w:rPr>
          <w:rFonts w:ascii="Arial" w:hAnsi="Arial" w:cs="Arial"/>
          <w:b/>
          <w:sz w:val="20"/>
          <w:szCs w:val="20"/>
        </w:rPr>
        <w:tab/>
      </w:r>
      <w:r w:rsidRPr="00274F20">
        <w:rPr>
          <w:rFonts w:ascii="Arial" w:hAnsi="Arial" w:cs="Arial"/>
          <w:b/>
          <w:sz w:val="20"/>
          <w:szCs w:val="20"/>
        </w:rPr>
        <w:tab/>
        <w:t xml:space="preserve">                </w:t>
      </w:r>
      <w:r w:rsidRPr="00274F20">
        <w:rPr>
          <w:rFonts w:ascii="Arial" w:hAnsi="Arial" w:cs="Arial"/>
          <w:b/>
          <w:sz w:val="20"/>
          <w:szCs w:val="20"/>
        </w:rPr>
        <w:tab/>
      </w:r>
      <w:r w:rsidRPr="00274F20">
        <w:rPr>
          <w:rFonts w:ascii="Arial" w:hAnsi="Arial" w:cs="Arial"/>
          <w:b/>
          <w:sz w:val="20"/>
          <w:szCs w:val="20"/>
        </w:rPr>
        <w:tab/>
      </w:r>
      <w:r w:rsidRPr="009F4172">
        <w:rPr>
          <w:rFonts w:ascii="Arial" w:hAnsi="Arial" w:cs="Arial"/>
          <w:b/>
          <w:sz w:val="20"/>
          <w:szCs w:val="20"/>
          <w:highlight w:val="lightGray"/>
        </w:rPr>
        <w:t xml:space="preserve">Jan 2015 to May 2015    </w:t>
      </w:r>
    </w:p>
    <w:p w14:paraId="120640DE" w14:textId="77777777" w:rsidR="00E50D2D" w:rsidRPr="00274F20" w:rsidRDefault="00E50D2D" w:rsidP="00E50D2D">
      <w:pPr>
        <w:pStyle w:val="TOC3"/>
        <w:jc w:val="both"/>
        <w:rPr>
          <w:rFonts w:ascii="Arial" w:hAnsi="Arial" w:cs="Arial"/>
          <w:b/>
          <w:sz w:val="20"/>
          <w:szCs w:val="20"/>
        </w:rPr>
      </w:pPr>
      <w:r w:rsidRPr="00274F20">
        <w:rPr>
          <w:rFonts w:ascii="Arial" w:hAnsi="Arial" w:cs="Arial"/>
          <w:b/>
          <w:sz w:val="20"/>
          <w:szCs w:val="20"/>
          <w:lang w:val="en-GB"/>
        </w:rPr>
        <w:t xml:space="preserve">Role: </w:t>
      </w:r>
      <w:r w:rsidRPr="00274F20">
        <w:rPr>
          <w:rFonts w:ascii="Arial" w:hAnsi="Arial" w:cs="Arial"/>
          <w:b/>
          <w:sz w:val="20"/>
          <w:szCs w:val="20"/>
        </w:rPr>
        <w:t>TFS Build &amp; Release Architect</w:t>
      </w:r>
    </w:p>
    <w:p w14:paraId="14F32CAA" w14:textId="77777777" w:rsidR="00E50D2D" w:rsidRPr="00274F20" w:rsidRDefault="00E50D2D" w:rsidP="00E50D2D">
      <w:pPr>
        <w:pStyle w:val="TOC3"/>
        <w:jc w:val="both"/>
        <w:rPr>
          <w:rFonts w:ascii="Arial" w:hAnsi="Arial" w:cs="Arial"/>
          <w:b/>
          <w:sz w:val="20"/>
          <w:szCs w:val="20"/>
        </w:rPr>
      </w:pPr>
    </w:p>
    <w:p w14:paraId="50052915" w14:textId="77777777" w:rsidR="00E50D2D" w:rsidRPr="00274F20" w:rsidRDefault="00E50D2D" w:rsidP="00E50D2D">
      <w:pPr>
        <w:pStyle w:val="TitleArial"/>
        <w:jc w:val="both"/>
        <w:rPr>
          <w:sz w:val="20"/>
          <w:szCs w:val="20"/>
          <w:lang w:val="en-GB"/>
        </w:rPr>
      </w:pPr>
      <w:r w:rsidRPr="00274F20">
        <w:rPr>
          <w:sz w:val="20"/>
          <w:szCs w:val="20"/>
          <w:lang w:val="en-GB"/>
        </w:rPr>
        <w:t>Responsibilities:</w:t>
      </w:r>
    </w:p>
    <w:p w14:paraId="7105F4BA"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Involved in defining TFS infrastructure which include branching, merging, versioning and promoting DevOps CI/CD TFS best practices.</w:t>
      </w:r>
    </w:p>
    <w:p w14:paraId="0C8A6535"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Customizing TFS process templates to meet project needs.</w:t>
      </w:r>
    </w:p>
    <w:p w14:paraId="34594971"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Worked with IT development staff, during the development, testing and launch phases of the SDLC to configure and release application code into QA, staging and production environments.</w:t>
      </w:r>
    </w:p>
    <w:p w14:paraId="60634DD0"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Setup CI/CD Nightly build for each project configured in TFS.</w:t>
      </w:r>
    </w:p>
    <w:p w14:paraId="5CAD15A1"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Setup code check in policy for managing and executing builds in CI/CD staging and production environments.</w:t>
      </w:r>
    </w:p>
    <w:p w14:paraId="77239EFF"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Create and maintain build scripts and configurations for Continuous integration and Deployments.</w:t>
      </w:r>
    </w:p>
    <w:p w14:paraId="2C9790DA"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 xml:space="preserve">Hosted web and application deployments on </w:t>
      </w:r>
      <w:proofErr w:type="gramStart"/>
      <w:r w:rsidRPr="00274F20">
        <w:rPr>
          <w:rFonts w:ascii="Arial" w:hAnsi="Arial" w:cs="Arial"/>
          <w:bCs/>
          <w:sz w:val="20"/>
          <w:szCs w:val="20"/>
        </w:rPr>
        <w:t>an</w:t>
      </w:r>
      <w:proofErr w:type="gramEnd"/>
      <w:r w:rsidRPr="00274F20">
        <w:rPr>
          <w:rFonts w:ascii="Arial" w:hAnsi="Arial" w:cs="Arial"/>
          <w:bCs/>
          <w:sz w:val="20"/>
          <w:szCs w:val="20"/>
        </w:rPr>
        <w:t xml:space="preserve"> Microsoft Azure environments.</w:t>
      </w:r>
    </w:p>
    <w:p w14:paraId="4D9CCA8B" w14:textId="77777777" w:rsidR="00E50D2D" w:rsidRPr="00274F20" w:rsidRDefault="00E50D2D" w:rsidP="00E50D2D">
      <w:pPr>
        <w:pStyle w:val="TOC3"/>
        <w:numPr>
          <w:ilvl w:val="0"/>
          <w:numId w:val="4"/>
        </w:numPr>
        <w:jc w:val="both"/>
        <w:rPr>
          <w:rFonts w:ascii="Arial" w:hAnsi="Arial" w:cs="Arial"/>
          <w:b/>
          <w:sz w:val="20"/>
          <w:szCs w:val="20"/>
        </w:rPr>
      </w:pPr>
      <w:r w:rsidRPr="00274F20">
        <w:rPr>
          <w:rFonts w:ascii="Arial" w:hAnsi="Arial" w:cs="Arial"/>
          <w:bCs/>
          <w:sz w:val="20"/>
          <w:szCs w:val="20"/>
        </w:rPr>
        <w:t>Work collaboratively with other teams and supporting continuous releases to various environments.</w:t>
      </w:r>
    </w:p>
    <w:p w14:paraId="13131E0D" w14:textId="77777777" w:rsidR="00E50D2D" w:rsidRPr="00274F20" w:rsidRDefault="00E50D2D" w:rsidP="00E50D2D">
      <w:pPr>
        <w:pStyle w:val="TOC3"/>
        <w:numPr>
          <w:ilvl w:val="0"/>
          <w:numId w:val="4"/>
        </w:numPr>
        <w:jc w:val="both"/>
        <w:rPr>
          <w:rFonts w:ascii="Arial" w:hAnsi="Arial" w:cs="Arial"/>
          <w:b/>
          <w:sz w:val="20"/>
          <w:szCs w:val="20"/>
        </w:rPr>
      </w:pPr>
      <w:r w:rsidRPr="00274F20">
        <w:rPr>
          <w:rFonts w:ascii="Arial" w:hAnsi="Arial" w:cs="Arial"/>
          <w:bCs/>
          <w:sz w:val="20"/>
          <w:szCs w:val="20"/>
        </w:rPr>
        <w:t>Customizing and configuring Microsoft Test Manager for testing activities.</w:t>
      </w:r>
    </w:p>
    <w:p w14:paraId="5F748D3F"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DevOps experience in maintaining and working with .net technologies, IIS servers, and Windows environments.</w:t>
      </w:r>
    </w:p>
    <w:p w14:paraId="155B9064"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 xml:space="preserve">Experience in designing, </w:t>
      </w:r>
      <w:proofErr w:type="gramStart"/>
      <w:r w:rsidRPr="00274F20">
        <w:rPr>
          <w:rFonts w:ascii="Arial" w:hAnsi="Arial" w:cs="Arial"/>
          <w:bCs/>
          <w:sz w:val="20"/>
          <w:szCs w:val="20"/>
        </w:rPr>
        <w:t>building</w:t>
      </w:r>
      <w:proofErr w:type="gramEnd"/>
      <w:r w:rsidRPr="00274F20">
        <w:rPr>
          <w:rFonts w:ascii="Arial" w:hAnsi="Arial" w:cs="Arial"/>
          <w:bCs/>
          <w:sz w:val="20"/>
          <w:szCs w:val="20"/>
        </w:rPr>
        <w:t xml:space="preserve"> and maintaining an CI/CD automated build &amp; release environment with Good PowerShell Scripting skills.</w:t>
      </w:r>
    </w:p>
    <w:p w14:paraId="74BF1262"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Creating data packages and modeling data integration flows with SQL Server Integration Services (SSIS) from various data sources</w:t>
      </w:r>
    </w:p>
    <w:p w14:paraId="6131336F"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Chained multiple WCF/Web projects in a single build definition in CI/CD environments.</w:t>
      </w:r>
    </w:p>
    <w:p w14:paraId="378F10A7" w14:textId="77777777" w:rsidR="00E50D2D" w:rsidRPr="009F4172" w:rsidRDefault="00E50D2D" w:rsidP="00E50D2D">
      <w:pPr>
        <w:pStyle w:val="TOC3"/>
        <w:jc w:val="both"/>
        <w:rPr>
          <w:rFonts w:ascii="Arial" w:hAnsi="Arial" w:cs="Arial"/>
          <w:b/>
          <w:sz w:val="20"/>
          <w:szCs w:val="20"/>
          <w:highlight w:val="lightGray"/>
        </w:rPr>
      </w:pPr>
    </w:p>
    <w:p w14:paraId="067E9CA8" w14:textId="77777777" w:rsidR="00E50D2D" w:rsidRPr="00274F20" w:rsidRDefault="00E50D2D" w:rsidP="00E50D2D">
      <w:pPr>
        <w:pStyle w:val="TOC3"/>
        <w:jc w:val="both"/>
        <w:rPr>
          <w:rFonts w:ascii="Arial" w:hAnsi="Arial" w:cs="Arial"/>
          <w:bCs/>
          <w:sz w:val="20"/>
          <w:szCs w:val="20"/>
        </w:rPr>
      </w:pPr>
      <w:r w:rsidRPr="00274F20">
        <w:rPr>
          <w:rStyle w:val="TitleArialChar"/>
        </w:rPr>
        <w:t xml:space="preserve">Environment: </w:t>
      </w:r>
      <w:r w:rsidRPr="00274F20">
        <w:rPr>
          <w:rFonts w:ascii="Arial" w:hAnsi="Arial" w:cs="Arial"/>
          <w:bCs/>
          <w:sz w:val="20"/>
          <w:szCs w:val="20"/>
        </w:rPr>
        <w:t>C#, ASP.NET 4.0, XML Transformations, SQL Server, SSIS/SSRS, TFS2012/TFS2013, POWERSHELL, VBSCRIPT, MS Azure</w:t>
      </w:r>
    </w:p>
    <w:p w14:paraId="424C7F2C" w14:textId="77777777" w:rsidR="00E50D2D" w:rsidRPr="00274F20" w:rsidRDefault="00E50D2D" w:rsidP="00E50D2D">
      <w:pPr>
        <w:pStyle w:val="TOC3"/>
        <w:jc w:val="both"/>
        <w:rPr>
          <w:rFonts w:ascii="Arial" w:hAnsi="Arial" w:cs="Arial"/>
          <w:bCs/>
          <w:sz w:val="20"/>
          <w:szCs w:val="20"/>
        </w:rPr>
      </w:pPr>
    </w:p>
    <w:p w14:paraId="0BB77FEC" w14:textId="77777777" w:rsidR="00E50D2D" w:rsidRPr="009F4172" w:rsidRDefault="00E50D2D" w:rsidP="00E50D2D">
      <w:pPr>
        <w:pStyle w:val="TOC3"/>
        <w:jc w:val="both"/>
        <w:rPr>
          <w:rFonts w:ascii="Arial" w:hAnsi="Arial" w:cs="Arial"/>
          <w:b/>
          <w:sz w:val="20"/>
          <w:szCs w:val="20"/>
          <w:highlight w:val="lightGray"/>
        </w:rPr>
      </w:pPr>
    </w:p>
    <w:p w14:paraId="19B33869" w14:textId="77777777" w:rsidR="00E50D2D" w:rsidRPr="009F4172" w:rsidRDefault="00E50D2D" w:rsidP="00E50D2D">
      <w:pPr>
        <w:pStyle w:val="TOC3"/>
        <w:jc w:val="both"/>
        <w:rPr>
          <w:rFonts w:ascii="Arial" w:hAnsi="Arial" w:cs="Arial"/>
          <w:b/>
          <w:sz w:val="20"/>
          <w:szCs w:val="20"/>
          <w:highlight w:val="lightGray"/>
        </w:rPr>
      </w:pPr>
      <w:r w:rsidRPr="00274F20">
        <w:rPr>
          <w:rFonts w:ascii="Arial" w:hAnsi="Arial" w:cs="Arial"/>
          <w:b/>
          <w:sz w:val="20"/>
          <w:szCs w:val="20"/>
        </w:rPr>
        <w:t>Client:</w:t>
      </w:r>
      <w:r>
        <w:rPr>
          <w:rFonts w:ascii="Arial" w:hAnsi="Arial" w:cs="Arial"/>
          <w:b/>
          <w:sz w:val="20"/>
          <w:szCs w:val="20"/>
        </w:rPr>
        <w:t xml:space="preserve"> Deloitte &gt; </w:t>
      </w:r>
      <w:r w:rsidRPr="00274F20">
        <w:rPr>
          <w:rFonts w:ascii="Arial" w:hAnsi="Arial" w:cs="Arial"/>
          <w:b/>
          <w:sz w:val="20"/>
          <w:szCs w:val="20"/>
        </w:rPr>
        <w:t>Department of Human Services,</w:t>
      </w:r>
      <w:r>
        <w:rPr>
          <w:rFonts w:ascii="Arial" w:hAnsi="Arial" w:cs="Arial"/>
          <w:b/>
          <w:sz w:val="20"/>
          <w:szCs w:val="20"/>
        </w:rPr>
        <w:t xml:space="preserve"> </w:t>
      </w:r>
      <w:r w:rsidRPr="00274F20">
        <w:rPr>
          <w:rFonts w:ascii="Arial" w:hAnsi="Arial" w:cs="Arial"/>
          <w:b/>
          <w:sz w:val="20"/>
          <w:szCs w:val="20"/>
        </w:rPr>
        <w:t>Pittsburgh,</w:t>
      </w:r>
      <w:r>
        <w:rPr>
          <w:rFonts w:ascii="Arial" w:hAnsi="Arial" w:cs="Arial"/>
          <w:b/>
          <w:sz w:val="20"/>
          <w:szCs w:val="20"/>
        </w:rPr>
        <w:t xml:space="preserve"> </w:t>
      </w:r>
      <w:r w:rsidRPr="00274F20">
        <w:rPr>
          <w:rFonts w:ascii="Arial" w:hAnsi="Arial" w:cs="Arial"/>
          <w:b/>
          <w:sz w:val="20"/>
          <w:szCs w:val="20"/>
        </w:rPr>
        <w:t xml:space="preserve">PA –USA   </w:t>
      </w:r>
      <w:r w:rsidRPr="009F4172">
        <w:rPr>
          <w:rFonts w:ascii="Arial" w:hAnsi="Arial" w:cs="Arial"/>
          <w:b/>
          <w:sz w:val="20"/>
          <w:szCs w:val="20"/>
          <w:highlight w:val="lightGray"/>
        </w:rPr>
        <w:t xml:space="preserve">Nov 2012 to Dec 2014 </w:t>
      </w:r>
    </w:p>
    <w:p w14:paraId="0B87C60D" w14:textId="77777777" w:rsidR="00E50D2D" w:rsidRPr="00274F20" w:rsidRDefault="00E50D2D" w:rsidP="00E50D2D">
      <w:pPr>
        <w:pStyle w:val="TOC3"/>
        <w:jc w:val="both"/>
        <w:rPr>
          <w:rFonts w:ascii="Arial" w:hAnsi="Arial" w:cs="Arial"/>
          <w:b/>
          <w:sz w:val="20"/>
          <w:szCs w:val="20"/>
        </w:rPr>
      </w:pPr>
      <w:r w:rsidRPr="00274F20">
        <w:rPr>
          <w:rFonts w:ascii="Arial" w:hAnsi="Arial" w:cs="Arial"/>
          <w:b/>
          <w:sz w:val="20"/>
          <w:szCs w:val="20"/>
          <w:lang w:val="en-GB"/>
        </w:rPr>
        <w:t xml:space="preserve">Role: </w:t>
      </w:r>
      <w:r w:rsidRPr="00274F20">
        <w:rPr>
          <w:rFonts w:ascii="Arial" w:hAnsi="Arial" w:cs="Arial"/>
          <w:b/>
          <w:sz w:val="20"/>
          <w:szCs w:val="20"/>
        </w:rPr>
        <w:t>TFS2010/2012 Build &amp; Release Lead</w:t>
      </w:r>
    </w:p>
    <w:p w14:paraId="72C59326" w14:textId="77777777" w:rsidR="00E50D2D" w:rsidRPr="00274F20" w:rsidRDefault="00E50D2D" w:rsidP="00E50D2D">
      <w:pPr>
        <w:pStyle w:val="TOC3"/>
        <w:jc w:val="both"/>
        <w:rPr>
          <w:rFonts w:ascii="Arial" w:hAnsi="Arial" w:cs="Arial"/>
          <w:b/>
          <w:sz w:val="20"/>
          <w:szCs w:val="20"/>
        </w:rPr>
      </w:pPr>
    </w:p>
    <w:p w14:paraId="20AAFC03" w14:textId="77777777" w:rsidR="00E50D2D" w:rsidRPr="00274F20" w:rsidRDefault="00E50D2D" w:rsidP="00E50D2D">
      <w:pPr>
        <w:pStyle w:val="TitleArial"/>
        <w:jc w:val="both"/>
        <w:rPr>
          <w:sz w:val="20"/>
          <w:szCs w:val="20"/>
          <w:lang w:val="en-GB"/>
        </w:rPr>
      </w:pPr>
      <w:r w:rsidRPr="00274F20">
        <w:rPr>
          <w:sz w:val="20"/>
          <w:szCs w:val="20"/>
          <w:lang w:val="en-GB"/>
        </w:rPr>
        <w:t>Responsibilities:</w:t>
      </w:r>
    </w:p>
    <w:p w14:paraId="5A92C572" w14:textId="77777777" w:rsidR="00E50D2D" w:rsidRPr="00274F20" w:rsidRDefault="00E50D2D" w:rsidP="00E50D2D">
      <w:pPr>
        <w:pStyle w:val="TitleArial"/>
        <w:jc w:val="both"/>
        <w:rPr>
          <w:sz w:val="20"/>
          <w:szCs w:val="20"/>
          <w:lang w:val="en-GB"/>
        </w:rPr>
      </w:pPr>
    </w:p>
    <w:p w14:paraId="4BAD95C2"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Develop and Maintain the release schedule for all core services and ensure alignment across key partners in DevOps.</w:t>
      </w:r>
    </w:p>
    <w:p w14:paraId="5D570A2B"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Identify release scope and ensure release packages compatibilities with each other.</w:t>
      </w:r>
    </w:p>
    <w:p w14:paraId="6F2DF387"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Identify and track key metrics.</w:t>
      </w:r>
    </w:p>
    <w:p w14:paraId="50E46F10"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 xml:space="preserve">Communicate schedule, </w:t>
      </w:r>
      <w:proofErr w:type="gramStart"/>
      <w:r w:rsidRPr="00274F20">
        <w:rPr>
          <w:rFonts w:ascii="Arial" w:hAnsi="Arial" w:cs="Arial"/>
          <w:bCs/>
          <w:sz w:val="20"/>
          <w:szCs w:val="20"/>
        </w:rPr>
        <w:t>activities</w:t>
      </w:r>
      <w:proofErr w:type="gramEnd"/>
      <w:r w:rsidRPr="00274F20">
        <w:rPr>
          <w:rFonts w:ascii="Arial" w:hAnsi="Arial" w:cs="Arial"/>
          <w:bCs/>
          <w:sz w:val="20"/>
          <w:szCs w:val="20"/>
        </w:rPr>
        <w:t xml:space="preserve"> and status. </w:t>
      </w:r>
    </w:p>
    <w:p w14:paraId="66859DBD"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Manage multiple releases with CI/CD simultaneously.</w:t>
      </w:r>
    </w:p>
    <w:p w14:paraId="2F014F33"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Track and communicate release issues &amp; risks. </w:t>
      </w:r>
    </w:p>
    <w:p w14:paraId="604834D0"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Build and execute on the mitigation strategies in an CI/CD environment.</w:t>
      </w:r>
    </w:p>
    <w:p w14:paraId="4D1EEEDF"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Help resolve critical cross-group technical or project issues as they impact the release in DevOps.</w:t>
      </w:r>
    </w:p>
    <w:p w14:paraId="36BEBCA6"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Create release documentation and communication.</w:t>
      </w:r>
    </w:p>
    <w:p w14:paraId="4E580BC3"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Ensure all Release documentation is finalized at the release sign-off.</w:t>
      </w:r>
    </w:p>
    <w:p w14:paraId="22C8216A"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Identify and implement improvements in the current DevOps release process.</w:t>
      </w:r>
    </w:p>
    <w:p w14:paraId="72B6B6B9"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Build effective relationships with engineering leaders and key stakeholders.</w:t>
      </w:r>
    </w:p>
    <w:p w14:paraId="668CC187"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Interact with other organizations and functional teams to identify and coordinate dependencies between systems and to determine release requirements in pre/in/post release phases.</w:t>
      </w:r>
    </w:p>
    <w:p w14:paraId="40E94EA8"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Interaction with Service Management to facilitate knowledge transfer and provide early life support. Provide release documentation (release notes, test summary report, known errors) enable service management to assess risk in production and ensure that the release process complies with all certifications.</w:t>
      </w:r>
    </w:p>
    <w:p w14:paraId="517B4B1D"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 xml:space="preserve">Interaction with Quality Engineering team to ensure all the services &amp; components are signed off on time and ready for CM(CI/CD) ensure that the current state of the release items is categorized and accurate (test complete, test incomplete, automation verified, </w:t>
      </w:r>
      <w:proofErr w:type="spellStart"/>
      <w:r w:rsidRPr="00274F20">
        <w:rPr>
          <w:rFonts w:ascii="Arial" w:hAnsi="Arial" w:cs="Arial"/>
          <w:bCs/>
          <w:sz w:val="20"/>
          <w:szCs w:val="20"/>
        </w:rPr>
        <w:t>etc</w:t>
      </w:r>
      <w:proofErr w:type="spellEnd"/>
      <w:r w:rsidRPr="00274F20">
        <w:rPr>
          <w:rFonts w:ascii="Arial" w:hAnsi="Arial" w:cs="Arial"/>
          <w:bCs/>
          <w:sz w:val="20"/>
          <w:szCs w:val="20"/>
        </w:rPr>
        <w:t>)</w:t>
      </w:r>
    </w:p>
    <w:p w14:paraId="01FD6757"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Interaction with Production Deployment Operations (DevOps) to ensure production deployment to all data centers happens according to the release schedule and the production deployment plan manage mitigations and/or backup plan in case of issues.</w:t>
      </w:r>
    </w:p>
    <w:p w14:paraId="717212E0"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Interaction with Configuration management team to ensure all the packages for the signed off services &amp; components are created and ready for handoff to Production Deployment Operations (DevOps).</w:t>
      </w:r>
    </w:p>
    <w:p w14:paraId="404B03E7"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Extensively used source management tool in Visual Source Safe, Microsoft TFS2010/2012 and MS Build Tools.</w:t>
      </w:r>
    </w:p>
    <w:p w14:paraId="18E18E4F"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Strong DevOps working knowledge on Power</w:t>
      </w:r>
      <w:r>
        <w:rPr>
          <w:rFonts w:ascii="Arial" w:hAnsi="Arial" w:cs="Arial"/>
          <w:bCs/>
          <w:sz w:val="20"/>
          <w:szCs w:val="20"/>
        </w:rPr>
        <w:t>S</w:t>
      </w:r>
      <w:r w:rsidRPr="00274F20">
        <w:rPr>
          <w:rFonts w:ascii="Arial" w:hAnsi="Arial" w:cs="Arial"/>
          <w:bCs/>
          <w:sz w:val="20"/>
          <w:szCs w:val="20"/>
        </w:rPr>
        <w:t>hell scripting and development skills in MVC, WCF.</w:t>
      </w:r>
    </w:p>
    <w:p w14:paraId="201D3AED"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Good in Capacity planning, Incident monitoring and Integrating new tools/technologies for build and release management.</w:t>
      </w:r>
    </w:p>
    <w:p w14:paraId="1C6A61DA"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Hosted web and application deployments on a Microsoft Azure environment.</w:t>
      </w:r>
    </w:p>
    <w:p w14:paraId="3838B42C"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Hands on DevOps knowledge and expertise in latest VS2010/VS2012 and Biztalk deployment activities.</w:t>
      </w:r>
    </w:p>
    <w:p w14:paraId="7264DCDD"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Easily adapt to newer technologies as and when required. Having knowledge on Nexus (CI//CD) repository Tool.</w:t>
      </w:r>
    </w:p>
    <w:p w14:paraId="227A052B"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 xml:space="preserve">Creating data packages and modeling data integration flows with SQL Server Integration Services (SSIS) from various data sources. </w:t>
      </w:r>
    </w:p>
    <w:p w14:paraId="3E251844"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 xml:space="preserve">Building the data integration flows in an efficient way avoid duplication of code and allow easy updates in the future. </w:t>
      </w:r>
    </w:p>
    <w:p w14:paraId="3020B3C8"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Querying Microsoft SQL Server 2008 / 2008 R2 / 2012</w:t>
      </w:r>
    </w:p>
    <w:p w14:paraId="719DD9A4" w14:textId="77777777" w:rsidR="00E50D2D" w:rsidRPr="00274F20" w:rsidRDefault="00E50D2D" w:rsidP="00E50D2D">
      <w:pPr>
        <w:pStyle w:val="TOC3"/>
        <w:numPr>
          <w:ilvl w:val="0"/>
          <w:numId w:val="4"/>
        </w:numPr>
        <w:jc w:val="both"/>
        <w:rPr>
          <w:rFonts w:ascii="Arial" w:hAnsi="Arial" w:cs="Arial"/>
          <w:sz w:val="20"/>
          <w:szCs w:val="20"/>
        </w:rPr>
      </w:pPr>
      <w:r w:rsidRPr="00274F20">
        <w:rPr>
          <w:rFonts w:ascii="Arial" w:hAnsi="Arial" w:cs="Arial"/>
          <w:sz w:val="20"/>
          <w:szCs w:val="20"/>
        </w:rPr>
        <w:t>Expert in configuring and deploying ETL based applications. Used extensively Informatica, DataStage and Other ETL tools.</w:t>
      </w:r>
    </w:p>
    <w:p w14:paraId="4FB36E8D"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Handled 20+servers for deployment and Release activities from Scratch to Go-Live.</w:t>
      </w:r>
    </w:p>
    <w:p w14:paraId="31A4E85F" w14:textId="77777777" w:rsidR="00E50D2D" w:rsidRPr="00274F20" w:rsidRDefault="00E50D2D" w:rsidP="00E50D2D">
      <w:pPr>
        <w:pStyle w:val="TOC3"/>
        <w:jc w:val="both"/>
        <w:rPr>
          <w:rFonts w:ascii="Arial" w:hAnsi="Arial" w:cs="Arial"/>
          <w:bCs/>
          <w:sz w:val="20"/>
          <w:szCs w:val="20"/>
        </w:rPr>
      </w:pPr>
    </w:p>
    <w:p w14:paraId="1E73537D" w14:textId="77777777" w:rsidR="00E50D2D" w:rsidRPr="00274F20" w:rsidRDefault="00E50D2D" w:rsidP="00E50D2D">
      <w:pPr>
        <w:pStyle w:val="TOC3"/>
        <w:jc w:val="both"/>
        <w:rPr>
          <w:rFonts w:ascii="Arial" w:hAnsi="Arial" w:cs="Arial"/>
          <w:bCs/>
          <w:sz w:val="20"/>
          <w:szCs w:val="20"/>
        </w:rPr>
      </w:pPr>
      <w:r w:rsidRPr="00274F20">
        <w:rPr>
          <w:rStyle w:val="TitleArialChar"/>
        </w:rPr>
        <w:lastRenderedPageBreak/>
        <w:t xml:space="preserve">Environment: </w:t>
      </w:r>
      <w:r w:rsidRPr="00274F20">
        <w:rPr>
          <w:rFonts w:ascii="Arial" w:hAnsi="Arial" w:cs="Arial"/>
          <w:bCs/>
          <w:sz w:val="20"/>
          <w:szCs w:val="20"/>
        </w:rPr>
        <w:t>C#, ASP.NET 4.0, Oracle 12g, TFS2010/TFS2012, POWERSHELL, VBSCRIPT, ORSYP Batch Scheduler, MS Azure</w:t>
      </w:r>
    </w:p>
    <w:p w14:paraId="4956A71F" w14:textId="77777777" w:rsidR="00E50D2D" w:rsidRDefault="00E50D2D" w:rsidP="00E50D2D">
      <w:pPr>
        <w:pStyle w:val="TOC3"/>
        <w:jc w:val="both"/>
        <w:rPr>
          <w:rFonts w:ascii="Arial" w:hAnsi="Arial" w:cs="Arial"/>
          <w:b/>
          <w:sz w:val="20"/>
          <w:szCs w:val="20"/>
        </w:rPr>
      </w:pPr>
    </w:p>
    <w:p w14:paraId="1C561965" w14:textId="77777777" w:rsidR="00E50D2D" w:rsidRPr="00B96F42" w:rsidRDefault="00E50D2D" w:rsidP="00E50D2D">
      <w:pPr>
        <w:pStyle w:val="ListBullet"/>
        <w:numPr>
          <w:ilvl w:val="0"/>
          <w:numId w:val="0"/>
        </w:numPr>
        <w:pBdr>
          <w:bottom w:val="single" w:sz="12" w:space="1" w:color="0070C0"/>
        </w:pBdr>
        <w:ind w:left="360" w:hanging="360"/>
        <w:jc w:val="center"/>
        <w:rPr>
          <w:rFonts w:ascii="Calibri" w:hAnsi="Calibri"/>
          <w:b/>
          <w:color w:val="4472C4"/>
          <w:sz w:val="32"/>
          <w:szCs w:val="32"/>
        </w:rPr>
      </w:pPr>
    </w:p>
    <w:p w14:paraId="2E18F5F5" w14:textId="77777777" w:rsidR="00E50D2D" w:rsidRDefault="00E50D2D" w:rsidP="00E50D2D">
      <w:pPr>
        <w:pStyle w:val="TOC3"/>
        <w:jc w:val="both"/>
        <w:rPr>
          <w:rFonts w:ascii="Calibri" w:hAnsi="Calibri" w:cs="Calibri"/>
          <w:b/>
          <w:color w:val="4472C4"/>
          <w:sz w:val="32"/>
          <w:szCs w:val="32"/>
          <w:lang w:val="en-GB"/>
        </w:rPr>
      </w:pPr>
    </w:p>
    <w:p w14:paraId="0EA08FAC" w14:textId="77777777" w:rsidR="00E50D2D" w:rsidRPr="00274F20" w:rsidRDefault="00E50D2D" w:rsidP="00E50D2D">
      <w:pPr>
        <w:pStyle w:val="TOC3"/>
        <w:jc w:val="both"/>
        <w:rPr>
          <w:rFonts w:ascii="Arial" w:hAnsi="Arial" w:cs="Arial"/>
          <w:b/>
          <w:sz w:val="20"/>
          <w:szCs w:val="20"/>
        </w:rPr>
      </w:pPr>
    </w:p>
    <w:p w14:paraId="40B480E4" w14:textId="77777777" w:rsidR="00E50D2D" w:rsidRPr="00274F20" w:rsidRDefault="00E50D2D" w:rsidP="00E50D2D">
      <w:pPr>
        <w:pStyle w:val="TOC3"/>
        <w:jc w:val="both"/>
        <w:rPr>
          <w:rFonts w:ascii="Arial" w:hAnsi="Arial" w:cs="Arial"/>
          <w:b/>
          <w:sz w:val="20"/>
          <w:szCs w:val="20"/>
        </w:rPr>
      </w:pPr>
      <w:proofErr w:type="gramStart"/>
      <w:r>
        <w:rPr>
          <w:rFonts w:ascii="Arial" w:hAnsi="Arial" w:cs="Arial"/>
          <w:b/>
          <w:sz w:val="20"/>
          <w:szCs w:val="20"/>
        </w:rPr>
        <w:t>Company :</w:t>
      </w:r>
      <w:proofErr w:type="gramEnd"/>
      <w:r>
        <w:rPr>
          <w:rFonts w:ascii="Arial" w:hAnsi="Arial" w:cs="Arial"/>
          <w:b/>
          <w:sz w:val="20"/>
          <w:szCs w:val="20"/>
        </w:rPr>
        <w:t xml:space="preserve"> IBM INDIA</w:t>
      </w:r>
    </w:p>
    <w:p w14:paraId="67C188A3" w14:textId="77777777" w:rsidR="00E50D2D" w:rsidRPr="00274F20" w:rsidRDefault="00E50D2D" w:rsidP="00E50D2D">
      <w:pPr>
        <w:pStyle w:val="TOC3"/>
        <w:jc w:val="both"/>
        <w:rPr>
          <w:rFonts w:ascii="Arial" w:hAnsi="Arial" w:cs="Arial"/>
          <w:b/>
          <w:sz w:val="20"/>
          <w:szCs w:val="20"/>
        </w:rPr>
      </w:pPr>
      <w:r w:rsidRPr="00274F20">
        <w:rPr>
          <w:rFonts w:ascii="Arial" w:hAnsi="Arial" w:cs="Arial"/>
          <w:b/>
          <w:sz w:val="20"/>
          <w:szCs w:val="20"/>
        </w:rPr>
        <w:t>Client: ING BANK, INDIA</w:t>
      </w:r>
      <w:r w:rsidRPr="00274F20">
        <w:rPr>
          <w:rFonts w:ascii="Arial" w:hAnsi="Arial" w:cs="Arial"/>
          <w:sz w:val="20"/>
          <w:szCs w:val="20"/>
        </w:rPr>
        <w:tab/>
      </w:r>
      <w:r w:rsidRPr="00274F20">
        <w:rPr>
          <w:rFonts w:ascii="Arial" w:hAnsi="Arial" w:cs="Arial"/>
          <w:sz w:val="20"/>
          <w:szCs w:val="20"/>
        </w:rPr>
        <w:tab/>
        <w:t xml:space="preserve">    </w:t>
      </w:r>
      <w:r w:rsidRPr="00274F20">
        <w:rPr>
          <w:rFonts w:ascii="Arial" w:hAnsi="Arial" w:cs="Arial"/>
          <w:sz w:val="20"/>
          <w:szCs w:val="20"/>
        </w:rPr>
        <w:tab/>
      </w:r>
      <w:r w:rsidRPr="00274F20">
        <w:rPr>
          <w:rFonts w:ascii="Arial" w:hAnsi="Arial" w:cs="Arial"/>
          <w:sz w:val="20"/>
          <w:szCs w:val="20"/>
        </w:rPr>
        <w:tab/>
      </w:r>
      <w:r w:rsidRPr="00274F20">
        <w:rPr>
          <w:rFonts w:ascii="Arial" w:hAnsi="Arial" w:cs="Arial"/>
          <w:sz w:val="20"/>
          <w:szCs w:val="20"/>
        </w:rPr>
        <w:tab/>
      </w:r>
      <w:r w:rsidRPr="00274F20">
        <w:rPr>
          <w:rFonts w:ascii="Arial" w:hAnsi="Arial" w:cs="Arial"/>
          <w:sz w:val="20"/>
          <w:szCs w:val="20"/>
        </w:rPr>
        <w:tab/>
        <w:t xml:space="preserve">     </w:t>
      </w:r>
      <w:r w:rsidRPr="009F4172">
        <w:rPr>
          <w:rFonts w:ascii="Arial" w:hAnsi="Arial" w:cs="Arial"/>
          <w:b/>
          <w:sz w:val="20"/>
          <w:szCs w:val="20"/>
          <w:highlight w:val="lightGray"/>
        </w:rPr>
        <w:t>May2011 to Oct 2012</w:t>
      </w:r>
    </w:p>
    <w:p w14:paraId="06A3BEF1" w14:textId="77777777" w:rsidR="00E50D2D" w:rsidRPr="00274F20" w:rsidRDefault="00E50D2D" w:rsidP="00E50D2D">
      <w:pPr>
        <w:pStyle w:val="TOC3"/>
        <w:jc w:val="both"/>
        <w:rPr>
          <w:rFonts w:ascii="Arial" w:hAnsi="Arial" w:cs="Arial"/>
          <w:sz w:val="20"/>
          <w:szCs w:val="20"/>
        </w:rPr>
      </w:pPr>
      <w:r w:rsidRPr="00274F20">
        <w:rPr>
          <w:rFonts w:ascii="Arial" w:hAnsi="Arial" w:cs="Arial"/>
          <w:b/>
          <w:sz w:val="20"/>
          <w:szCs w:val="20"/>
          <w:lang w:val="en-GB"/>
        </w:rPr>
        <w:t xml:space="preserve">Role: </w:t>
      </w:r>
      <w:r w:rsidRPr="00274F20">
        <w:rPr>
          <w:rFonts w:ascii="Arial" w:hAnsi="Arial" w:cs="Arial"/>
          <w:b/>
          <w:sz w:val="20"/>
          <w:szCs w:val="20"/>
        </w:rPr>
        <w:t>Senior Specialist - Build &amp; Release</w:t>
      </w:r>
    </w:p>
    <w:p w14:paraId="52E0E257" w14:textId="77777777" w:rsidR="00E50D2D" w:rsidRPr="00274F20" w:rsidRDefault="00E50D2D" w:rsidP="00E50D2D">
      <w:pPr>
        <w:pStyle w:val="TitleArial"/>
        <w:jc w:val="both"/>
        <w:rPr>
          <w:sz w:val="20"/>
          <w:szCs w:val="20"/>
          <w:lang w:val="en-GB"/>
        </w:rPr>
      </w:pPr>
      <w:r w:rsidRPr="00274F20">
        <w:rPr>
          <w:sz w:val="20"/>
          <w:szCs w:val="20"/>
          <w:lang w:val="en-GB"/>
        </w:rPr>
        <w:t>Responsibilities:</w:t>
      </w:r>
    </w:p>
    <w:p w14:paraId="185805B0" w14:textId="77777777" w:rsidR="00E50D2D" w:rsidRPr="00274F20" w:rsidRDefault="00E50D2D" w:rsidP="00E50D2D">
      <w:pPr>
        <w:pStyle w:val="TitleArial"/>
        <w:jc w:val="both"/>
        <w:rPr>
          <w:sz w:val="20"/>
          <w:szCs w:val="20"/>
          <w:lang w:val="en-GB"/>
        </w:rPr>
      </w:pPr>
    </w:p>
    <w:p w14:paraId="03DF01DD"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 xml:space="preserve">24/7 Banking Product and application support, DevOps, Build &amp; Release management activities in ING Bank.  </w:t>
      </w:r>
    </w:p>
    <w:p w14:paraId="1D57355B" w14:textId="77777777" w:rsidR="00E50D2D" w:rsidRPr="00274F20" w:rsidRDefault="00E50D2D" w:rsidP="00E50D2D">
      <w:pPr>
        <w:pStyle w:val="TOC3"/>
        <w:numPr>
          <w:ilvl w:val="0"/>
          <w:numId w:val="4"/>
        </w:numPr>
        <w:jc w:val="both"/>
        <w:rPr>
          <w:rFonts w:ascii="Arial" w:hAnsi="Arial" w:cs="Arial"/>
          <w:sz w:val="20"/>
          <w:szCs w:val="20"/>
        </w:rPr>
      </w:pPr>
      <w:r w:rsidRPr="00274F20">
        <w:rPr>
          <w:rFonts w:ascii="Arial" w:hAnsi="Arial" w:cs="Arial"/>
          <w:bCs/>
          <w:sz w:val="20"/>
          <w:szCs w:val="20"/>
        </w:rPr>
        <w:t>Implement</w:t>
      </w:r>
      <w:r w:rsidRPr="00274F20">
        <w:rPr>
          <w:rFonts w:ascii="Arial" w:hAnsi="Arial" w:cs="Arial"/>
          <w:sz w:val="20"/>
          <w:szCs w:val="20"/>
        </w:rPr>
        <w:t xml:space="preserve"> and maintain the Change Management infrastructure including source repository management, tool/environment troubleshooting, upgrades, migrations, and disaster recovery.</w:t>
      </w:r>
    </w:p>
    <w:p w14:paraId="35A6B522" w14:textId="77777777" w:rsidR="00E50D2D" w:rsidRPr="00274F20" w:rsidRDefault="00E50D2D" w:rsidP="00E50D2D">
      <w:pPr>
        <w:pStyle w:val="TOC3"/>
        <w:numPr>
          <w:ilvl w:val="0"/>
          <w:numId w:val="4"/>
        </w:numPr>
        <w:jc w:val="both"/>
        <w:rPr>
          <w:rFonts w:ascii="Arial" w:hAnsi="Arial" w:cs="Arial"/>
          <w:sz w:val="20"/>
          <w:szCs w:val="20"/>
        </w:rPr>
      </w:pPr>
      <w:r w:rsidRPr="00274F20">
        <w:rPr>
          <w:rFonts w:ascii="Arial" w:hAnsi="Arial" w:cs="Arial"/>
          <w:sz w:val="20"/>
          <w:szCs w:val="20"/>
        </w:rPr>
        <w:t>Design and implement improvements to Change Management practices.</w:t>
      </w:r>
    </w:p>
    <w:p w14:paraId="577FA15B" w14:textId="77777777" w:rsidR="00E50D2D" w:rsidRPr="00274F20" w:rsidRDefault="00E50D2D" w:rsidP="00E50D2D">
      <w:pPr>
        <w:pStyle w:val="TOC3"/>
        <w:numPr>
          <w:ilvl w:val="0"/>
          <w:numId w:val="4"/>
        </w:numPr>
        <w:jc w:val="both"/>
        <w:rPr>
          <w:rFonts w:ascii="Arial" w:hAnsi="Arial" w:cs="Arial"/>
          <w:sz w:val="20"/>
          <w:szCs w:val="20"/>
        </w:rPr>
      </w:pPr>
      <w:r w:rsidRPr="00274F20">
        <w:rPr>
          <w:rFonts w:ascii="Arial" w:hAnsi="Arial" w:cs="Arial"/>
          <w:sz w:val="20"/>
          <w:szCs w:val="20"/>
        </w:rPr>
        <w:t>Deploy software builds. Improve and streamline build and build processes using change and release management tools.</w:t>
      </w:r>
    </w:p>
    <w:p w14:paraId="565E0F40" w14:textId="77777777" w:rsidR="00E50D2D" w:rsidRPr="00274F20" w:rsidRDefault="00E50D2D" w:rsidP="00E50D2D">
      <w:pPr>
        <w:pStyle w:val="TOC3"/>
        <w:numPr>
          <w:ilvl w:val="0"/>
          <w:numId w:val="4"/>
        </w:numPr>
        <w:jc w:val="both"/>
        <w:rPr>
          <w:rFonts w:ascii="Arial" w:hAnsi="Arial" w:cs="Arial"/>
          <w:sz w:val="20"/>
          <w:szCs w:val="20"/>
        </w:rPr>
      </w:pPr>
      <w:r w:rsidRPr="00274F20">
        <w:rPr>
          <w:rFonts w:ascii="Arial" w:hAnsi="Arial" w:cs="Arial"/>
          <w:sz w:val="20"/>
          <w:szCs w:val="20"/>
        </w:rPr>
        <w:t xml:space="preserve">Track and package all components of the software release that comprise a full working system as the </w:t>
      </w:r>
      <w:proofErr w:type="gramStart"/>
      <w:r w:rsidRPr="00274F20">
        <w:rPr>
          <w:rFonts w:ascii="Arial" w:hAnsi="Arial" w:cs="Arial"/>
          <w:sz w:val="20"/>
          <w:szCs w:val="20"/>
        </w:rPr>
        <w:t>end product</w:t>
      </w:r>
      <w:proofErr w:type="gramEnd"/>
      <w:r w:rsidRPr="00274F20">
        <w:rPr>
          <w:rFonts w:ascii="Arial" w:hAnsi="Arial" w:cs="Arial"/>
          <w:sz w:val="20"/>
          <w:szCs w:val="20"/>
        </w:rPr>
        <w:t>. These items may include build deliverables (code), data, data structure, content, software packages, software configuration files and instructions, etc. Collate this information to create a comprehensive set of Release Notes.</w:t>
      </w:r>
    </w:p>
    <w:p w14:paraId="717BF95E" w14:textId="77777777" w:rsidR="00E50D2D" w:rsidRPr="00274F20" w:rsidRDefault="00E50D2D" w:rsidP="00E50D2D">
      <w:pPr>
        <w:pStyle w:val="TOC3"/>
        <w:numPr>
          <w:ilvl w:val="0"/>
          <w:numId w:val="4"/>
        </w:numPr>
        <w:jc w:val="both"/>
        <w:rPr>
          <w:rFonts w:ascii="Arial" w:hAnsi="Arial" w:cs="Arial"/>
          <w:sz w:val="20"/>
          <w:szCs w:val="20"/>
        </w:rPr>
      </w:pPr>
      <w:r w:rsidRPr="00274F20">
        <w:rPr>
          <w:rFonts w:ascii="Arial" w:hAnsi="Arial" w:cs="Arial"/>
          <w:sz w:val="20"/>
          <w:szCs w:val="20"/>
        </w:rPr>
        <w:t>Deploy the release to pre-release environments using the preliminary release notes. Refine and test the deployment continuously through the promotion and roll-back of environments as needed.</w:t>
      </w:r>
    </w:p>
    <w:p w14:paraId="3C1A734D" w14:textId="77777777" w:rsidR="00E50D2D" w:rsidRPr="00274F20" w:rsidRDefault="00E50D2D" w:rsidP="00E50D2D">
      <w:pPr>
        <w:pStyle w:val="TOC3"/>
        <w:numPr>
          <w:ilvl w:val="0"/>
          <w:numId w:val="4"/>
        </w:numPr>
        <w:jc w:val="both"/>
        <w:rPr>
          <w:rFonts w:ascii="Arial" w:hAnsi="Arial" w:cs="Arial"/>
          <w:sz w:val="20"/>
          <w:szCs w:val="20"/>
        </w:rPr>
      </w:pPr>
      <w:r w:rsidRPr="00274F20">
        <w:rPr>
          <w:rFonts w:ascii="Arial" w:hAnsi="Arial" w:cs="Arial"/>
          <w:sz w:val="20"/>
          <w:szCs w:val="20"/>
        </w:rPr>
        <w:t>Create and maintain documentation on processes, procedures, and policies related to above tasks. Ensure that documentation is current and comprehensive.</w:t>
      </w:r>
    </w:p>
    <w:p w14:paraId="5DC61707" w14:textId="77777777" w:rsidR="00E50D2D" w:rsidRPr="00274F20" w:rsidRDefault="00E50D2D" w:rsidP="00E50D2D">
      <w:pPr>
        <w:pStyle w:val="TOC3"/>
        <w:numPr>
          <w:ilvl w:val="0"/>
          <w:numId w:val="4"/>
        </w:numPr>
        <w:jc w:val="both"/>
        <w:rPr>
          <w:rFonts w:ascii="Arial" w:hAnsi="Arial" w:cs="Arial"/>
          <w:sz w:val="20"/>
          <w:szCs w:val="20"/>
        </w:rPr>
      </w:pPr>
      <w:r w:rsidRPr="00274F20">
        <w:rPr>
          <w:rFonts w:ascii="Arial" w:hAnsi="Arial" w:cs="Arial"/>
          <w:sz w:val="20"/>
          <w:szCs w:val="20"/>
        </w:rPr>
        <w:t>Work collaboratively with Developers and advise the Manager of Application Operations (DevOps) on improvements and efficiencies.</w:t>
      </w:r>
    </w:p>
    <w:p w14:paraId="136E6161" w14:textId="77777777" w:rsidR="00E50D2D" w:rsidRPr="00274F20" w:rsidRDefault="00E50D2D" w:rsidP="00E50D2D">
      <w:pPr>
        <w:pStyle w:val="TOC3"/>
        <w:numPr>
          <w:ilvl w:val="0"/>
          <w:numId w:val="4"/>
        </w:numPr>
        <w:jc w:val="both"/>
        <w:rPr>
          <w:rFonts w:ascii="Arial" w:hAnsi="Arial" w:cs="Arial"/>
          <w:sz w:val="20"/>
          <w:szCs w:val="20"/>
        </w:rPr>
      </w:pPr>
      <w:r w:rsidRPr="00274F20">
        <w:rPr>
          <w:rFonts w:ascii="Arial" w:hAnsi="Arial" w:cs="Arial"/>
          <w:sz w:val="20"/>
          <w:szCs w:val="20"/>
        </w:rPr>
        <w:t xml:space="preserve">Automation using </w:t>
      </w:r>
      <w:r>
        <w:rPr>
          <w:rFonts w:ascii="Arial" w:hAnsi="Arial" w:cs="Arial"/>
          <w:sz w:val="20"/>
          <w:szCs w:val="20"/>
        </w:rPr>
        <w:t>K-</w:t>
      </w:r>
      <w:r w:rsidRPr="00274F20">
        <w:rPr>
          <w:rFonts w:ascii="Arial" w:hAnsi="Arial" w:cs="Arial"/>
          <w:sz w:val="20"/>
          <w:szCs w:val="20"/>
        </w:rPr>
        <w:t>Shell and Perl/Python Scripting.</w:t>
      </w:r>
    </w:p>
    <w:p w14:paraId="0C9A870E"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Strong knowledge in Shell/PERL scripts is used to simplify repeated DevOps daily tasks.</w:t>
      </w:r>
    </w:p>
    <w:p w14:paraId="1F3BDC22"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Responsible for merging patch codes in releases, maintaining the integration systems and source code repositories.</w:t>
      </w:r>
    </w:p>
    <w:p w14:paraId="5678D918"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 xml:space="preserve">Day-to-day DevOps application support activities for ING Bank. </w:t>
      </w:r>
    </w:p>
    <w:p w14:paraId="752D5844" w14:textId="77777777" w:rsidR="00E50D2D" w:rsidRPr="00274F20" w:rsidRDefault="00E50D2D" w:rsidP="00E50D2D">
      <w:pPr>
        <w:pStyle w:val="TOC3"/>
        <w:jc w:val="both"/>
        <w:rPr>
          <w:rFonts w:ascii="Arial" w:hAnsi="Arial" w:cs="Arial"/>
          <w:bCs/>
          <w:sz w:val="20"/>
          <w:szCs w:val="20"/>
        </w:rPr>
      </w:pPr>
    </w:p>
    <w:p w14:paraId="67A00DC8" w14:textId="77777777" w:rsidR="00E50D2D" w:rsidRDefault="00E50D2D" w:rsidP="00E50D2D">
      <w:pPr>
        <w:pStyle w:val="TOC3"/>
        <w:jc w:val="both"/>
        <w:rPr>
          <w:rFonts w:ascii="Arial" w:hAnsi="Arial" w:cs="Arial"/>
          <w:bCs/>
          <w:sz w:val="20"/>
          <w:szCs w:val="20"/>
        </w:rPr>
      </w:pPr>
      <w:r w:rsidRPr="00274F20">
        <w:rPr>
          <w:rStyle w:val="TitleArialChar"/>
        </w:rPr>
        <w:t xml:space="preserve">Environment: </w:t>
      </w:r>
      <w:proofErr w:type="spellStart"/>
      <w:r w:rsidRPr="00274F20">
        <w:rPr>
          <w:rFonts w:ascii="Arial" w:hAnsi="Arial" w:cs="Arial"/>
          <w:bCs/>
          <w:sz w:val="20"/>
          <w:szCs w:val="20"/>
        </w:rPr>
        <w:t>GT.m</w:t>
      </w:r>
      <w:proofErr w:type="spellEnd"/>
      <w:r w:rsidRPr="00274F20">
        <w:rPr>
          <w:rFonts w:ascii="Arial" w:hAnsi="Arial" w:cs="Arial"/>
          <w:bCs/>
          <w:sz w:val="20"/>
          <w:szCs w:val="20"/>
        </w:rPr>
        <w:t xml:space="preserve"> DB, Perl/K</w:t>
      </w:r>
      <w:r>
        <w:rPr>
          <w:rFonts w:ascii="Arial" w:hAnsi="Arial" w:cs="Arial"/>
          <w:bCs/>
          <w:sz w:val="20"/>
          <w:szCs w:val="20"/>
        </w:rPr>
        <w:t>-</w:t>
      </w:r>
      <w:r w:rsidRPr="00274F20">
        <w:rPr>
          <w:rFonts w:ascii="Arial" w:hAnsi="Arial" w:cs="Arial"/>
          <w:bCs/>
          <w:sz w:val="20"/>
          <w:szCs w:val="20"/>
        </w:rPr>
        <w:t xml:space="preserve">Shell Scripting, AIX/Linux Administration, BMC Remedy, </w:t>
      </w:r>
    </w:p>
    <w:p w14:paraId="023D8CD9" w14:textId="77777777" w:rsidR="00E50D2D" w:rsidRPr="00B96F42" w:rsidRDefault="00E50D2D" w:rsidP="00E50D2D">
      <w:pPr>
        <w:pStyle w:val="ListBullet"/>
        <w:numPr>
          <w:ilvl w:val="0"/>
          <w:numId w:val="0"/>
        </w:numPr>
        <w:pBdr>
          <w:bottom w:val="single" w:sz="12" w:space="1" w:color="0070C0"/>
        </w:pBdr>
        <w:ind w:left="360" w:hanging="360"/>
        <w:jc w:val="center"/>
        <w:rPr>
          <w:rFonts w:ascii="Calibri" w:hAnsi="Calibri"/>
          <w:b/>
          <w:color w:val="4472C4"/>
          <w:sz w:val="32"/>
          <w:szCs w:val="32"/>
        </w:rPr>
      </w:pPr>
    </w:p>
    <w:p w14:paraId="0E51167C" w14:textId="77777777" w:rsidR="00E50D2D" w:rsidRDefault="00E50D2D" w:rsidP="00E50D2D">
      <w:pPr>
        <w:pStyle w:val="TOC3"/>
        <w:jc w:val="both"/>
        <w:rPr>
          <w:rFonts w:ascii="Calibri" w:hAnsi="Calibri" w:cs="Calibri"/>
          <w:b/>
          <w:color w:val="4472C4"/>
          <w:sz w:val="32"/>
          <w:szCs w:val="32"/>
          <w:lang w:val="en-GB"/>
        </w:rPr>
      </w:pPr>
    </w:p>
    <w:p w14:paraId="57D8489F" w14:textId="77777777" w:rsidR="00E50D2D" w:rsidRPr="009F4172" w:rsidRDefault="00E50D2D" w:rsidP="00E50D2D">
      <w:pPr>
        <w:pStyle w:val="TOC3"/>
        <w:jc w:val="both"/>
        <w:rPr>
          <w:rFonts w:ascii="Arial" w:hAnsi="Arial" w:cs="Arial"/>
          <w:b/>
          <w:sz w:val="20"/>
          <w:szCs w:val="20"/>
          <w:highlight w:val="lightGray"/>
        </w:rPr>
      </w:pPr>
      <w:r w:rsidRPr="009F4172">
        <w:rPr>
          <w:rFonts w:ascii="Arial" w:hAnsi="Arial" w:cs="Arial"/>
          <w:b/>
          <w:sz w:val="20"/>
          <w:szCs w:val="20"/>
          <w:highlight w:val="lightGray"/>
        </w:rPr>
        <w:t xml:space="preserve">Computer Sciences </w:t>
      </w:r>
      <w:proofErr w:type="gramStart"/>
      <w:r w:rsidRPr="009F4172">
        <w:rPr>
          <w:rFonts w:ascii="Arial" w:hAnsi="Arial" w:cs="Arial"/>
          <w:b/>
          <w:sz w:val="20"/>
          <w:szCs w:val="20"/>
          <w:highlight w:val="lightGray"/>
        </w:rPr>
        <w:t>Corporation</w:t>
      </w:r>
      <w:r w:rsidRPr="009F4172">
        <w:rPr>
          <w:rFonts w:ascii="Arial" w:hAnsi="Arial" w:cs="Arial"/>
          <w:b/>
          <w:sz w:val="20"/>
          <w:szCs w:val="20"/>
          <w:highlight w:val="lightGray"/>
          <w:lang w:val="en-GB"/>
        </w:rPr>
        <w:t>,VA</w:t>
      </w:r>
      <w:proofErr w:type="gramEnd"/>
      <w:r w:rsidRPr="00274F20">
        <w:rPr>
          <w:rFonts w:ascii="Arial" w:hAnsi="Arial" w:cs="Arial"/>
          <w:sz w:val="20"/>
          <w:szCs w:val="20"/>
        </w:rPr>
        <w:tab/>
      </w:r>
      <w:r w:rsidRPr="00274F20">
        <w:rPr>
          <w:rFonts w:ascii="Arial" w:hAnsi="Arial" w:cs="Arial"/>
          <w:sz w:val="20"/>
          <w:szCs w:val="20"/>
        </w:rPr>
        <w:tab/>
      </w:r>
      <w:r w:rsidRPr="00274F20">
        <w:rPr>
          <w:rFonts w:ascii="Arial" w:hAnsi="Arial" w:cs="Arial"/>
          <w:sz w:val="20"/>
          <w:szCs w:val="20"/>
        </w:rPr>
        <w:tab/>
      </w:r>
      <w:r w:rsidRPr="00274F20">
        <w:rPr>
          <w:rFonts w:ascii="Arial" w:hAnsi="Arial" w:cs="Arial"/>
          <w:sz w:val="20"/>
          <w:szCs w:val="20"/>
        </w:rPr>
        <w:tab/>
      </w:r>
      <w:r w:rsidRPr="009F4172">
        <w:rPr>
          <w:rFonts w:ascii="Arial" w:hAnsi="Arial" w:cs="Arial"/>
          <w:b/>
          <w:sz w:val="20"/>
          <w:szCs w:val="20"/>
          <w:highlight w:val="lightGray"/>
        </w:rPr>
        <w:t>July 2004 to April 2011</w:t>
      </w:r>
    </w:p>
    <w:p w14:paraId="1F66E7BC" w14:textId="77777777" w:rsidR="00E50D2D" w:rsidRPr="00274F20" w:rsidRDefault="00E50D2D" w:rsidP="00E50D2D">
      <w:pPr>
        <w:pStyle w:val="TOC3"/>
        <w:jc w:val="both"/>
        <w:rPr>
          <w:rFonts w:ascii="Arial" w:hAnsi="Arial" w:cs="Arial"/>
          <w:b/>
          <w:sz w:val="20"/>
          <w:szCs w:val="20"/>
          <w:lang w:val="en-GB"/>
        </w:rPr>
      </w:pPr>
      <w:r w:rsidRPr="009F4172">
        <w:rPr>
          <w:rFonts w:ascii="Arial" w:hAnsi="Arial" w:cs="Arial"/>
          <w:b/>
          <w:sz w:val="20"/>
          <w:szCs w:val="20"/>
          <w:highlight w:val="lightGray"/>
        </w:rPr>
        <w:t xml:space="preserve">   </w:t>
      </w:r>
    </w:p>
    <w:p w14:paraId="49D4E752" w14:textId="77777777" w:rsidR="00E50D2D" w:rsidRPr="00274F20" w:rsidRDefault="00E50D2D" w:rsidP="00E50D2D">
      <w:pPr>
        <w:pStyle w:val="TOC3"/>
        <w:jc w:val="both"/>
        <w:rPr>
          <w:rFonts w:ascii="Arial" w:hAnsi="Arial" w:cs="Arial"/>
          <w:sz w:val="20"/>
          <w:szCs w:val="20"/>
        </w:rPr>
      </w:pPr>
      <w:r w:rsidRPr="00274F20">
        <w:rPr>
          <w:rFonts w:ascii="Arial" w:hAnsi="Arial" w:cs="Arial"/>
          <w:b/>
          <w:sz w:val="20"/>
          <w:szCs w:val="20"/>
          <w:lang w:val="en-GB"/>
        </w:rPr>
        <w:t xml:space="preserve">Role: </w:t>
      </w:r>
      <w:r w:rsidRPr="00274F20">
        <w:rPr>
          <w:rFonts w:ascii="Arial" w:hAnsi="Arial" w:cs="Arial"/>
          <w:b/>
          <w:sz w:val="20"/>
          <w:szCs w:val="20"/>
        </w:rPr>
        <w:t>Lead - Application Development</w:t>
      </w:r>
    </w:p>
    <w:p w14:paraId="07BB0E55" w14:textId="77777777" w:rsidR="00E50D2D" w:rsidRPr="00274F20" w:rsidRDefault="00E50D2D" w:rsidP="00E50D2D">
      <w:pPr>
        <w:pStyle w:val="TOC3"/>
        <w:jc w:val="both"/>
        <w:rPr>
          <w:rFonts w:ascii="Arial" w:hAnsi="Arial" w:cs="Arial"/>
          <w:b/>
          <w:sz w:val="20"/>
          <w:szCs w:val="20"/>
        </w:rPr>
      </w:pPr>
      <w:r w:rsidRPr="00274F20">
        <w:rPr>
          <w:rFonts w:ascii="Arial" w:hAnsi="Arial" w:cs="Arial"/>
          <w:b/>
          <w:sz w:val="20"/>
          <w:szCs w:val="20"/>
        </w:rPr>
        <w:t>Client: FIDELITY INFORMATION SERVICES INC -USA</w:t>
      </w:r>
    </w:p>
    <w:p w14:paraId="2E2188AE" w14:textId="77777777" w:rsidR="00E50D2D" w:rsidRPr="00274F20" w:rsidRDefault="00E50D2D" w:rsidP="00E50D2D">
      <w:pPr>
        <w:spacing w:after="120"/>
        <w:ind w:right="576"/>
        <w:rPr>
          <w:rFonts w:ascii="Arial" w:hAnsi="Arial" w:cs="Arial"/>
          <w:b/>
          <w:sz w:val="20"/>
        </w:rPr>
      </w:pPr>
      <w:r w:rsidRPr="00274F20">
        <w:rPr>
          <w:rFonts w:ascii="Arial" w:hAnsi="Arial" w:cs="Arial"/>
          <w:b/>
          <w:sz w:val="20"/>
        </w:rPr>
        <w:t xml:space="preserve">Project Engagements: - Core Banking [Profile Product] </w:t>
      </w:r>
    </w:p>
    <w:p w14:paraId="57853EB8" w14:textId="77777777" w:rsidR="00E50D2D" w:rsidRPr="00274F20" w:rsidRDefault="00E50D2D" w:rsidP="00E50D2D">
      <w:pPr>
        <w:spacing w:after="40"/>
        <w:rPr>
          <w:rFonts w:ascii="Arial" w:hAnsi="Arial" w:cs="Arial"/>
          <w:b/>
          <w:sz w:val="20"/>
        </w:rPr>
      </w:pPr>
      <w:r w:rsidRPr="00274F20">
        <w:rPr>
          <w:rFonts w:ascii="Arial" w:hAnsi="Arial" w:cs="Arial"/>
          <w:b/>
          <w:sz w:val="20"/>
        </w:rPr>
        <w:t>Primary responsibilities include:</w:t>
      </w:r>
    </w:p>
    <w:p w14:paraId="2DC40BEF"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FIS Core Banking product- Profile Application Development, Design and Maintenance.</w:t>
      </w:r>
    </w:p>
    <w:p w14:paraId="550AA9AA"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AIX/LINUX Administration, Profile Build &amp; Release Management.</w:t>
      </w:r>
    </w:p>
    <w:p w14:paraId="151BB06F"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GT.M Database Administration of Profile servers.</w:t>
      </w:r>
    </w:p>
    <w:p w14:paraId="624C4559"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Data warehousing extract designer for the banking analysis reporting tool.</w:t>
      </w:r>
    </w:p>
    <w:p w14:paraId="230D5BEC"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Excellent working knowledge on PL/SQLSQL queries &amp; joins, Query fine tuning.</w:t>
      </w:r>
    </w:p>
    <w:p w14:paraId="528C387C"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lastRenderedPageBreak/>
        <w:t xml:space="preserve">Functional knowledge on Payment clearing systems like BACS, </w:t>
      </w:r>
      <w:proofErr w:type="gramStart"/>
      <w:r w:rsidRPr="00274F20">
        <w:rPr>
          <w:rFonts w:ascii="Arial" w:hAnsi="Arial" w:cs="Arial"/>
          <w:bCs/>
          <w:sz w:val="20"/>
          <w:szCs w:val="20"/>
        </w:rPr>
        <w:t>CHAPS,FPS</w:t>
      </w:r>
      <w:proofErr w:type="gramEnd"/>
      <w:r w:rsidRPr="00274F20">
        <w:rPr>
          <w:rFonts w:ascii="Arial" w:hAnsi="Arial" w:cs="Arial"/>
          <w:bCs/>
          <w:sz w:val="20"/>
          <w:szCs w:val="20"/>
        </w:rPr>
        <w:t xml:space="preserve"> and Savings/Loans &amp; Card Processing.</w:t>
      </w:r>
    </w:p>
    <w:p w14:paraId="685FDF63"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Provided BAU (Business-As-Usual) 24/7 profile development support and project enhancements for ING-UK and ING-NL Banks.</w:t>
      </w:r>
    </w:p>
    <w:p w14:paraId="4109B9D9"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Primarily responsible for involving in all activities of Application Development and Maintenance.</w:t>
      </w:r>
    </w:p>
    <w:p w14:paraId="2D2B8E5A"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Coordinating with Onsite Team for requirement, resolution of issues and development progress.</w:t>
      </w:r>
    </w:p>
    <w:p w14:paraId="7B00E856"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Analyzing and recommending solutions to meet business, functional and high-level technical requirements as subject matter expert.</w:t>
      </w:r>
    </w:p>
    <w:p w14:paraId="6CDE1CAE"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Determining programming approach, tools, and techniques to best meet business requirements.</w:t>
      </w:r>
    </w:p>
    <w:p w14:paraId="1FFF3FB7"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Program Design - Mastery of programming tasks for complex applications and has provided leadership in all tasks and activities required to complete a programming design phase.</w:t>
      </w:r>
    </w:p>
    <w:p w14:paraId="1E3C16BD"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Programming - Has played a lead role in all tasks and activities required to complete programming tasks for complex applications and experience with full system implementations.</w:t>
      </w:r>
    </w:p>
    <w:p w14:paraId="0241208A"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Managing process/complex problem resolution and recommending best practices for production-level code support, troubleshooting and maintenance.</w:t>
      </w:r>
    </w:p>
    <w:p w14:paraId="1789F360"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Program Documentation - Demonstrated ability to translate detailed and complicated technical ideas into easily understood documents.</w:t>
      </w:r>
    </w:p>
    <w:p w14:paraId="224A67EC"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Program Testing - Skilled at testing between programs for an entire system-demonstrated use of terminal debugging systems and inter program/interlibrary text editing.</w:t>
      </w:r>
    </w:p>
    <w:p w14:paraId="1B817C23"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Creating test plans and organizing code test reviews including tracking and resolution of complex defects.</w:t>
      </w:r>
    </w:p>
    <w:p w14:paraId="5184156B"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 xml:space="preserve">Ensuring code reviews are conducted and quality standards are achieved for changes, enhancements, standards </w:t>
      </w:r>
      <w:proofErr w:type="gramStart"/>
      <w:r w:rsidRPr="00274F20">
        <w:rPr>
          <w:rFonts w:ascii="Arial" w:hAnsi="Arial" w:cs="Arial"/>
          <w:bCs/>
          <w:sz w:val="20"/>
          <w:szCs w:val="20"/>
        </w:rPr>
        <w:t>compliance</w:t>
      </w:r>
      <w:proofErr w:type="gramEnd"/>
      <w:r w:rsidRPr="00274F20">
        <w:rPr>
          <w:rFonts w:ascii="Arial" w:hAnsi="Arial" w:cs="Arial"/>
          <w:bCs/>
          <w:sz w:val="20"/>
          <w:szCs w:val="20"/>
        </w:rPr>
        <w:t xml:space="preserve"> and systems interoperability.</w:t>
      </w:r>
    </w:p>
    <w:p w14:paraId="53368761"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Preparing and packaging production-ready code modules to staging with proper communications to QC, developers, and management.</w:t>
      </w:r>
    </w:p>
    <w:p w14:paraId="6DF48873" w14:textId="77777777" w:rsidR="00E50D2D" w:rsidRPr="00274F20" w:rsidRDefault="00E50D2D" w:rsidP="00E50D2D">
      <w:pPr>
        <w:pStyle w:val="TOC3"/>
        <w:numPr>
          <w:ilvl w:val="0"/>
          <w:numId w:val="4"/>
        </w:numPr>
        <w:jc w:val="both"/>
        <w:rPr>
          <w:rFonts w:ascii="Arial" w:hAnsi="Arial" w:cs="Arial"/>
          <w:bCs/>
          <w:sz w:val="20"/>
          <w:szCs w:val="20"/>
        </w:rPr>
      </w:pPr>
      <w:r w:rsidRPr="00274F20">
        <w:rPr>
          <w:rFonts w:ascii="Arial" w:hAnsi="Arial" w:cs="Arial"/>
          <w:bCs/>
          <w:sz w:val="20"/>
          <w:szCs w:val="20"/>
        </w:rPr>
        <w:t xml:space="preserve">Mentoring and coaching peers, </w:t>
      </w:r>
      <w:proofErr w:type="gramStart"/>
      <w:r w:rsidRPr="00274F20">
        <w:rPr>
          <w:rFonts w:ascii="Arial" w:hAnsi="Arial" w:cs="Arial"/>
          <w:bCs/>
          <w:sz w:val="20"/>
          <w:szCs w:val="20"/>
        </w:rPr>
        <w:t>colleagues</w:t>
      </w:r>
      <w:proofErr w:type="gramEnd"/>
      <w:r w:rsidRPr="00274F20">
        <w:rPr>
          <w:rFonts w:ascii="Arial" w:hAnsi="Arial" w:cs="Arial"/>
          <w:bCs/>
          <w:sz w:val="20"/>
          <w:szCs w:val="20"/>
        </w:rPr>
        <w:t xml:space="preserve"> and less experienced developers.</w:t>
      </w:r>
    </w:p>
    <w:p w14:paraId="5923996A" w14:textId="77777777" w:rsidR="00E50D2D" w:rsidRPr="00274F20" w:rsidRDefault="00E50D2D" w:rsidP="00E50D2D">
      <w:pPr>
        <w:spacing w:after="60"/>
        <w:rPr>
          <w:rFonts w:ascii="Arial" w:hAnsi="Arial" w:cs="Arial"/>
          <w:sz w:val="20"/>
        </w:rPr>
      </w:pPr>
    </w:p>
    <w:p w14:paraId="45C1583D" w14:textId="77777777" w:rsidR="00E50D2D" w:rsidRPr="00274F20" w:rsidRDefault="00E50D2D" w:rsidP="00E50D2D">
      <w:pPr>
        <w:spacing w:after="40"/>
        <w:rPr>
          <w:rFonts w:ascii="Arial" w:hAnsi="Arial" w:cs="Arial"/>
          <w:b/>
          <w:sz w:val="20"/>
        </w:rPr>
      </w:pPr>
      <w:r w:rsidRPr="00274F20">
        <w:rPr>
          <w:rFonts w:ascii="Arial" w:hAnsi="Arial" w:cs="Arial"/>
          <w:b/>
          <w:sz w:val="20"/>
        </w:rPr>
        <w:t>Project Details: PROFILE (Core Banking Software)</w:t>
      </w:r>
    </w:p>
    <w:p w14:paraId="2563091C" w14:textId="77777777" w:rsidR="00E50D2D" w:rsidRPr="00274F20" w:rsidRDefault="00E50D2D" w:rsidP="00E50D2D">
      <w:pPr>
        <w:spacing w:after="60"/>
        <w:rPr>
          <w:rFonts w:ascii="Arial" w:hAnsi="Arial" w:cs="Arial"/>
          <w:sz w:val="20"/>
        </w:rPr>
      </w:pPr>
      <w:r w:rsidRPr="00274F20">
        <w:rPr>
          <w:rFonts w:ascii="Arial" w:hAnsi="Arial" w:cs="Arial"/>
          <w:b/>
          <w:sz w:val="20"/>
        </w:rPr>
        <w:t>Description:</w:t>
      </w:r>
      <w:r w:rsidRPr="00274F20">
        <w:rPr>
          <w:rFonts w:ascii="Arial" w:hAnsi="Arial" w:cs="Arial"/>
          <w:sz w:val="20"/>
        </w:rPr>
        <w:t xml:space="preserve"> Fidelity Profile is an on-line, real time retail banking system, or “transaction processing engine.”  It provides integrated customer functions, teller functions, account management functions (deposits &amp; loans), funds transfers, back office functions, and so forth. It is platform independent: It can run on VAX/VMS, UNIX, Linux, and others.</w:t>
      </w:r>
    </w:p>
    <w:p w14:paraId="63612EB1" w14:textId="77777777" w:rsidR="00E50D2D" w:rsidRPr="00274F20" w:rsidRDefault="00E50D2D" w:rsidP="00E50D2D">
      <w:pPr>
        <w:spacing w:after="60"/>
        <w:rPr>
          <w:rFonts w:ascii="Arial" w:hAnsi="Arial" w:cs="Arial"/>
          <w:sz w:val="20"/>
        </w:rPr>
      </w:pPr>
      <w:r w:rsidRPr="00274F20">
        <w:rPr>
          <w:rFonts w:ascii="Arial" w:hAnsi="Arial" w:cs="Arial"/>
          <w:sz w:val="20"/>
        </w:rPr>
        <w:t xml:space="preserve">Fidelity Profile for Windows is the GUI client to Profile, focused on providing branch-oriented functionality.  It runs on Windows NT and on Windows desktops. The primary goals of this offshore development center (ODC) </w:t>
      </w:r>
      <w:proofErr w:type="gramStart"/>
      <w:r w:rsidRPr="00274F20">
        <w:rPr>
          <w:rFonts w:ascii="Arial" w:hAnsi="Arial" w:cs="Arial"/>
          <w:sz w:val="20"/>
        </w:rPr>
        <w:t>is</w:t>
      </w:r>
      <w:proofErr w:type="gramEnd"/>
      <w:r w:rsidRPr="00274F20">
        <w:rPr>
          <w:rFonts w:ascii="Arial" w:hAnsi="Arial" w:cs="Arial"/>
          <w:sz w:val="20"/>
        </w:rPr>
        <w:t xml:space="preserve"> to provide software development services at a lower cost than existing onshore capability, while at the same time increasing both productivity and quality. The objective for the offshore ODC to be a functional organization on its own with capabilities to do Business analysis, analyze market trends, suggest improvements\changes, analyze impact and estimate, carry out software design, create detailed designs and development, Test and take them all the way through packaging and implementation. The ODC would become autonomous in due course of time with ability to solve vast majority of its problems without outside assistance.</w:t>
      </w:r>
    </w:p>
    <w:p w14:paraId="22492CFF" w14:textId="77777777" w:rsidR="00E50D2D" w:rsidRPr="00274F20" w:rsidRDefault="00E50D2D" w:rsidP="00E50D2D">
      <w:pPr>
        <w:spacing w:after="120"/>
        <w:rPr>
          <w:rFonts w:ascii="Arial" w:hAnsi="Arial" w:cs="Arial"/>
          <w:b/>
          <w:sz w:val="20"/>
        </w:rPr>
      </w:pPr>
      <w:r w:rsidRPr="00274F20">
        <w:rPr>
          <w:rFonts w:ascii="Arial" w:hAnsi="Arial" w:cs="Arial"/>
          <w:b/>
          <w:sz w:val="20"/>
        </w:rPr>
        <w:t>Enhancements done during the tenure:</w:t>
      </w:r>
    </w:p>
    <w:p w14:paraId="6C4FED4E" w14:textId="77777777" w:rsidR="00E50D2D" w:rsidRPr="00274F20" w:rsidRDefault="00E50D2D" w:rsidP="00E50D2D">
      <w:pPr>
        <w:numPr>
          <w:ilvl w:val="0"/>
          <w:numId w:val="5"/>
        </w:numPr>
        <w:spacing w:after="60"/>
        <w:jc w:val="left"/>
        <w:rPr>
          <w:rFonts w:ascii="Arial" w:hAnsi="Arial" w:cs="Arial"/>
          <w:sz w:val="20"/>
        </w:rPr>
      </w:pPr>
      <w:r w:rsidRPr="00274F20">
        <w:rPr>
          <w:rFonts w:ascii="Arial" w:hAnsi="Arial" w:cs="Arial"/>
          <w:sz w:val="20"/>
        </w:rPr>
        <w:t>Password Validation Module for ALLSTATE Bank</w:t>
      </w:r>
    </w:p>
    <w:p w14:paraId="514FABCA" w14:textId="77777777" w:rsidR="00E50D2D" w:rsidRPr="00274F20" w:rsidRDefault="00E50D2D" w:rsidP="00E50D2D">
      <w:pPr>
        <w:numPr>
          <w:ilvl w:val="0"/>
          <w:numId w:val="5"/>
        </w:numPr>
        <w:spacing w:after="60"/>
        <w:jc w:val="left"/>
        <w:rPr>
          <w:rFonts w:ascii="Arial" w:hAnsi="Arial" w:cs="Arial"/>
          <w:sz w:val="20"/>
        </w:rPr>
      </w:pPr>
      <w:r w:rsidRPr="00274F20">
        <w:rPr>
          <w:rFonts w:ascii="Arial" w:hAnsi="Arial" w:cs="Arial"/>
          <w:sz w:val="20"/>
        </w:rPr>
        <w:t>Data Base Independent Enhancements (Profile Versions from 6.4 to 7.2)</w:t>
      </w:r>
    </w:p>
    <w:p w14:paraId="787E584B" w14:textId="77777777" w:rsidR="00E50D2D" w:rsidRPr="00274F20" w:rsidRDefault="00E50D2D" w:rsidP="00E50D2D">
      <w:pPr>
        <w:numPr>
          <w:ilvl w:val="0"/>
          <w:numId w:val="6"/>
        </w:numPr>
        <w:tabs>
          <w:tab w:val="num" w:pos="990"/>
        </w:tabs>
        <w:spacing w:after="60"/>
        <w:ind w:left="990"/>
        <w:jc w:val="left"/>
        <w:rPr>
          <w:rFonts w:ascii="Arial" w:hAnsi="Arial" w:cs="Arial"/>
          <w:sz w:val="20"/>
        </w:rPr>
      </w:pPr>
      <w:r w:rsidRPr="00274F20">
        <w:rPr>
          <w:rFonts w:ascii="Arial" w:hAnsi="Arial" w:cs="Arial"/>
          <w:sz w:val="20"/>
        </w:rPr>
        <w:t xml:space="preserve">Conversion of old MUMPS project to a newer PSL Project, Database Independent to Oracle from MUMPS database. Front end application changed to Profile Direct (Java Web Client) from PowerBuilder software’s (Profile for Windows).  </w:t>
      </w:r>
    </w:p>
    <w:p w14:paraId="220E3560" w14:textId="77777777" w:rsidR="00E50D2D" w:rsidRPr="00274F20" w:rsidRDefault="00E50D2D" w:rsidP="00E50D2D">
      <w:pPr>
        <w:numPr>
          <w:ilvl w:val="0"/>
          <w:numId w:val="6"/>
        </w:numPr>
        <w:tabs>
          <w:tab w:val="num" w:pos="990"/>
        </w:tabs>
        <w:spacing w:after="60"/>
        <w:ind w:left="990"/>
        <w:jc w:val="left"/>
        <w:rPr>
          <w:rFonts w:ascii="Arial" w:hAnsi="Arial" w:cs="Arial"/>
          <w:sz w:val="20"/>
        </w:rPr>
      </w:pPr>
      <w:r w:rsidRPr="00274F20">
        <w:rPr>
          <w:rFonts w:ascii="Arial" w:hAnsi="Arial" w:cs="Arial"/>
          <w:sz w:val="20"/>
        </w:rPr>
        <w:t>Involved in the conversion of system areas (Card Management, Transaction processing, Agents and Commission processing).</w:t>
      </w:r>
    </w:p>
    <w:p w14:paraId="16226EBB" w14:textId="77777777" w:rsidR="00E50D2D" w:rsidRPr="00274F20" w:rsidRDefault="00E50D2D" w:rsidP="00E50D2D">
      <w:pPr>
        <w:numPr>
          <w:ilvl w:val="0"/>
          <w:numId w:val="5"/>
        </w:numPr>
        <w:spacing w:after="60"/>
        <w:jc w:val="left"/>
        <w:rPr>
          <w:rFonts w:ascii="Arial" w:hAnsi="Arial" w:cs="Arial"/>
          <w:sz w:val="20"/>
        </w:rPr>
      </w:pPr>
      <w:r w:rsidRPr="00274F20">
        <w:rPr>
          <w:rFonts w:ascii="Arial" w:hAnsi="Arial" w:cs="Arial"/>
          <w:sz w:val="20"/>
        </w:rPr>
        <w:t>Patriot Act Section 326</w:t>
      </w:r>
    </w:p>
    <w:p w14:paraId="41FEC105" w14:textId="77777777" w:rsidR="00E50D2D" w:rsidRPr="00274F20" w:rsidRDefault="00E50D2D" w:rsidP="00E50D2D">
      <w:pPr>
        <w:numPr>
          <w:ilvl w:val="0"/>
          <w:numId w:val="5"/>
        </w:numPr>
        <w:spacing w:after="60"/>
        <w:jc w:val="left"/>
        <w:rPr>
          <w:rFonts w:ascii="Arial" w:hAnsi="Arial" w:cs="Arial"/>
          <w:sz w:val="20"/>
        </w:rPr>
      </w:pPr>
      <w:r w:rsidRPr="00274F20">
        <w:rPr>
          <w:rFonts w:ascii="Arial" w:hAnsi="Arial" w:cs="Arial"/>
          <w:sz w:val="20"/>
        </w:rPr>
        <w:t>John Deere Profile Customizations and Credit Enhancements</w:t>
      </w:r>
    </w:p>
    <w:p w14:paraId="653FA26C" w14:textId="77777777" w:rsidR="00E50D2D" w:rsidRPr="00274F20" w:rsidRDefault="00E50D2D" w:rsidP="00E50D2D">
      <w:pPr>
        <w:numPr>
          <w:ilvl w:val="0"/>
          <w:numId w:val="5"/>
        </w:numPr>
        <w:spacing w:after="60"/>
        <w:jc w:val="left"/>
        <w:rPr>
          <w:rFonts w:ascii="Arial" w:hAnsi="Arial" w:cs="Arial"/>
          <w:sz w:val="20"/>
        </w:rPr>
      </w:pPr>
      <w:r w:rsidRPr="00274F20">
        <w:rPr>
          <w:rFonts w:ascii="Arial" w:hAnsi="Arial" w:cs="Arial"/>
          <w:sz w:val="20"/>
        </w:rPr>
        <w:lastRenderedPageBreak/>
        <w:t>FEMA USA Regulatory</w:t>
      </w:r>
    </w:p>
    <w:p w14:paraId="5546FF9F" w14:textId="77777777" w:rsidR="00E50D2D" w:rsidRPr="00274F20" w:rsidRDefault="00E50D2D" w:rsidP="00E50D2D">
      <w:pPr>
        <w:numPr>
          <w:ilvl w:val="0"/>
          <w:numId w:val="5"/>
        </w:numPr>
        <w:spacing w:after="120"/>
        <w:ind w:left="634"/>
        <w:jc w:val="left"/>
        <w:rPr>
          <w:rFonts w:ascii="Arial" w:hAnsi="Arial" w:cs="Arial"/>
          <w:sz w:val="20"/>
        </w:rPr>
      </w:pPr>
      <w:r w:rsidRPr="00274F20">
        <w:rPr>
          <w:rFonts w:ascii="Arial" w:hAnsi="Arial" w:cs="Arial"/>
          <w:sz w:val="20"/>
        </w:rPr>
        <w:t>Homeowners Protection Act (HOPA)</w:t>
      </w:r>
    </w:p>
    <w:p w14:paraId="1FC9504E" w14:textId="77777777" w:rsidR="00E50D2D" w:rsidRPr="00274F20" w:rsidRDefault="00E50D2D" w:rsidP="00E50D2D">
      <w:pPr>
        <w:numPr>
          <w:ilvl w:val="0"/>
          <w:numId w:val="5"/>
        </w:numPr>
        <w:spacing w:after="120"/>
        <w:ind w:left="634"/>
        <w:jc w:val="left"/>
        <w:rPr>
          <w:rFonts w:ascii="Arial" w:hAnsi="Arial" w:cs="Arial"/>
          <w:sz w:val="20"/>
        </w:rPr>
      </w:pPr>
      <w:r w:rsidRPr="00274F20">
        <w:rPr>
          <w:rFonts w:ascii="Arial" w:hAnsi="Arial" w:cs="Arial"/>
          <w:sz w:val="20"/>
        </w:rPr>
        <w:t>Payment Systems (Outgoing, Incoming)</w:t>
      </w:r>
    </w:p>
    <w:p w14:paraId="091A7623" w14:textId="77777777" w:rsidR="00E50D2D" w:rsidRPr="00274F20" w:rsidRDefault="00E50D2D" w:rsidP="00E50D2D">
      <w:pPr>
        <w:numPr>
          <w:ilvl w:val="0"/>
          <w:numId w:val="5"/>
        </w:numPr>
        <w:spacing w:after="120"/>
        <w:ind w:left="634"/>
        <w:jc w:val="left"/>
        <w:rPr>
          <w:rFonts w:ascii="Arial" w:hAnsi="Arial" w:cs="Arial"/>
          <w:sz w:val="20"/>
        </w:rPr>
      </w:pPr>
      <w:r w:rsidRPr="00274F20">
        <w:rPr>
          <w:rFonts w:ascii="Arial" w:hAnsi="Arial" w:cs="Arial"/>
          <w:sz w:val="20"/>
        </w:rPr>
        <w:t>Savings account Upgrade</w:t>
      </w:r>
    </w:p>
    <w:p w14:paraId="5732E039" w14:textId="77777777" w:rsidR="00E50D2D" w:rsidRPr="00F60FCB" w:rsidRDefault="00E50D2D" w:rsidP="00E50D2D">
      <w:pPr>
        <w:spacing w:after="120"/>
        <w:rPr>
          <w:rFonts w:ascii="Arial" w:hAnsi="Arial" w:cs="Arial"/>
          <w:sz w:val="20"/>
        </w:rPr>
      </w:pPr>
      <w:r w:rsidRPr="00274F20">
        <w:rPr>
          <w:rStyle w:val="TitleArialChar"/>
        </w:rPr>
        <w:t xml:space="preserve">Environment:  </w:t>
      </w:r>
      <w:r w:rsidRPr="00274F20">
        <w:rPr>
          <w:rFonts w:ascii="Arial" w:hAnsi="Arial" w:cs="Arial"/>
          <w:sz w:val="20"/>
        </w:rPr>
        <w:t>Java, PowerBuilder10.5, MUMPS, Oracle 9i, PL/SQL, StarTeam, Extra! Personal Client 32 bit on Windows workstation, Sanchez Application Studio, Shell Scripting</w:t>
      </w:r>
    </w:p>
    <w:p w14:paraId="55D0DDCC" w14:textId="77777777" w:rsidR="00E50D2D" w:rsidRPr="00B96F42" w:rsidRDefault="00E50D2D" w:rsidP="00E50D2D">
      <w:pPr>
        <w:pStyle w:val="TOC3"/>
        <w:rPr>
          <w:rFonts w:ascii="Calibri" w:hAnsi="Calibri" w:cs="Calibri"/>
          <w:b/>
          <w:color w:val="4472C4"/>
          <w:sz w:val="32"/>
          <w:szCs w:val="32"/>
          <w:lang w:val="en-GB"/>
        </w:rPr>
      </w:pPr>
      <w:r w:rsidRPr="00B96F42">
        <w:rPr>
          <w:rFonts w:ascii="Calibri" w:hAnsi="Calibri" w:cs="Calibri"/>
          <w:b/>
          <w:color w:val="4472C4"/>
          <w:sz w:val="32"/>
          <w:szCs w:val="32"/>
          <w:lang w:val="en-GB"/>
        </w:rPr>
        <w:t>Previous Engagements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108"/>
        <w:gridCol w:w="3116"/>
      </w:tblGrid>
      <w:tr w:rsidR="00E50D2D" w:rsidRPr="00546F86" w14:paraId="60149C58" w14:textId="77777777" w:rsidTr="009E1153">
        <w:tc>
          <w:tcPr>
            <w:tcW w:w="3151" w:type="dxa"/>
            <w:shd w:val="clear" w:color="auto" w:fill="A6A6A6"/>
            <w:vAlign w:val="center"/>
          </w:tcPr>
          <w:p w14:paraId="48D9B4F3" w14:textId="77777777" w:rsidR="00E50D2D" w:rsidRPr="00546F86" w:rsidRDefault="00E50D2D" w:rsidP="009E1153">
            <w:pPr>
              <w:jc w:val="center"/>
              <w:rPr>
                <w:rFonts w:ascii="Calibri" w:hAnsi="Calibri" w:cs="Calibri"/>
                <w:szCs w:val="22"/>
              </w:rPr>
            </w:pPr>
            <w:r w:rsidRPr="00546F86">
              <w:rPr>
                <w:rFonts w:ascii="Calibri" w:hAnsi="Calibri" w:cs="Calibri"/>
                <w:b/>
                <w:szCs w:val="22"/>
              </w:rPr>
              <w:t>Organization</w:t>
            </w:r>
          </w:p>
        </w:tc>
        <w:tc>
          <w:tcPr>
            <w:tcW w:w="3150" w:type="dxa"/>
            <w:shd w:val="clear" w:color="auto" w:fill="A6A6A6"/>
            <w:vAlign w:val="center"/>
          </w:tcPr>
          <w:p w14:paraId="62FF9FF3" w14:textId="77777777" w:rsidR="00E50D2D" w:rsidRPr="00546F86" w:rsidRDefault="00E50D2D" w:rsidP="009E1153">
            <w:pPr>
              <w:jc w:val="center"/>
              <w:rPr>
                <w:rFonts w:ascii="Calibri" w:hAnsi="Calibri" w:cs="Calibri"/>
                <w:szCs w:val="22"/>
              </w:rPr>
            </w:pPr>
            <w:r w:rsidRPr="00546F86">
              <w:rPr>
                <w:rFonts w:ascii="Calibri" w:hAnsi="Calibri" w:cs="Calibri"/>
                <w:b/>
                <w:szCs w:val="22"/>
              </w:rPr>
              <w:t>Duration</w:t>
            </w:r>
          </w:p>
        </w:tc>
        <w:tc>
          <w:tcPr>
            <w:tcW w:w="3152" w:type="dxa"/>
            <w:shd w:val="clear" w:color="auto" w:fill="A6A6A6"/>
            <w:vAlign w:val="center"/>
          </w:tcPr>
          <w:p w14:paraId="03A806AC" w14:textId="77777777" w:rsidR="00E50D2D" w:rsidRPr="00546F86" w:rsidRDefault="00E50D2D" w:rsidP="009E1153">
            <w:pPr>
              <w:jc w:val="center"/>
              <w:rPr>
                <w:rFonts w:ascii="Calibri" w:hAnsi="Calibri" w:cs="Calibri"/>
                <w:szCs w:val="22"/>
              </w:rPr>
            </w:pPr>
            <w:r w:rsidRPr="00546F86">
              <w:rPr>
                <w:rFonts w:ascii="Calibri" w:hAnsi="Calibri" w:cs="Calibri"/>
                <w:b/>
                <w:szCs w:val="22"/>
              </w:rPr>
              <w:t>Designation</w:t>
            </w:r>
          </w:p>
        </w:tc>
      </w:tr>
      <w:tr w:rsidR="00E50D2D" w:rsidRPr="00546F86" w14:paraId="67230256" w14:textId="77777777" w:rsidTr="009E1153">
        <w:tc>
          <w:tcPr>
            <w:tcW w:w="3151" w:type="dxa"/>
          </w:tcPr>
          <w:p w14:paraId="11BECE16" w14:textId="77777777" w:rsidR="00E50D2D" w:rsidRPr="00546F86" w:rsidRDefault="00E50D2D" w:rsidP="009E1153">
            <w:pPr>
              <w:ind w:left="77"/>
              <w:rPr>
                <w:rFonts w:ascii="Calibri" w:hAnsi="Calibri" w:cs="Calibri"/>
                <w:szCs w:val="22"/>
              </w:rPr>
            </w:pPr>
            <w:proofErr w:type="spellStart"/>
            <w:r w:rsidRPr="00546F86">
              <w:rPr>
                <w:rFonts w:ascii="Calibri" w:hAnsi="Calibri" w:cs="Calibri"/>
                <w:szCs w:val="22"/>
              </w:rPr>
              <w:t>Brainsoft</w:t>
            </w:r>
            <w:proofErr w:type="spellEnd"/>
            <w:r w:rsidRPr="00546F86">
              <w:rPr>
                <w:rFonts w:ascii="Calibri" w:hAnsi="Calibri" w:cs="Calibri"/>
                <w:szCs w:val="22"/>
              </w:rPr>
              <w:t xml:space="preserve"> Consultant</w:t>
            </w:r>
          </w:p>
        </w:tc>
        <w:tc>
          <w:tcPr>
            <w:tcW w:w="3150" w:type="dxa"/>
          </w:tcPr>
          <w:p w14:paraId="5FF4EDF8" w14:textId="77777777" w:rsidR="00E50D2D" w:rsidRPr="00546F86" w:rsidRDefault="00E50D2D" w:rsidP="009E1153">
            <w:pPr>
              <w:rPr>
                <w:rFonts w:ascii="Calibri" w:hAnsi="Calibri" w:cs="Calibri"/>
                <w:szCs w:val="22"/>
              </w:rPr>
            </w:pPr>
            <w:r w:rsidRPr="00546F86">
              <w:rPr>
                <w:rFonts w:ascii="Calibri" w:hAnsi="Calibri" w:cs="Calibri"/>
                <w:szCs w:val="22"/>
              </w:rPr>
              <w:t>Feb 2004 to June 2004</w:t>
            </w:r>
            <w:r w:rsidRPr="009F4172">
              <w:rPr>
                <w:rFonts w:ascii="Calibri" w:hAnsi="Calibri" w:cs="Calibri"/>
                <w:b/>
                <w:szCs w:val="22"/>
                <w:highlight w:val="lightGray"/>
              </w:rPr>
              <w:t xml:space="preserve">   </w:t>
            </w:r>
          </w:p>
        </w:tc>
        <w:tc>
          <w:tcPr>
            <w:tcW w:w="3152" w:type="dxa"/>
          </w:tcPr>
          <w:p w14:paraId="525A23FA" w14:textId="77777777" w:rsidR="00E50D2D" w:rsidRPr="00546F86" w:rsidRDefault="00E50D2D" w:rsidP="009E1153">
            <w:pPr>
              <w:pStyle w:val="TOC3"/>
              <w:jc w:val="both"/>
              <w:rPr>
                <w:rFonts w:ascii="Calibri" w:hAnsi="Calibri" w:cs="Calibri"/>
                <w:sz w:val="22"/>
                <w:szCs w:val="22"/>
              </w:rPr>
            </w:pPr>
            <w:r w:rsidRPr="00546F86">
              <w:rPr>
                <w:rFonts w:ascii="Calibri" w:hAnsi="Calibri" w:cs="Calibri"/>
                <w:sz w:val="22"/>
                <w:szCs w:val="22"/>
              </w:rPr>
              <w:t>Software Consultant</w:t>
            </w:r>
          </w:p>
        </w:tc>
      </w:tr>
      <w:tr w:rsidR="00E50D2D" w:rsidRPr="00546F86" w14:paraId="3706D379" w14:textId="77777777" w:rsidTr="009E1153">
        <w:tc>
          <w:tcPr>
            <w:tcW w:w="3151" w:type="dxa"/>
            <w:vAlign w:val="center"/>
          </w:tcPr>
          <w:p w14:paraId="451D9940" w14:textId="77777777" w:rsidR="00E50D2D" w:rsidRPr="00546F86" w:rsidRDefault="00E50D2D" w:rsidP="009E1153">
            <w:pPr>
              <w:ind w:left="77"/>
              <w:rPr>
                <w:rFonts w:ascii="Calibri" w:hAnsi="Calibri" w:cs="Calibri"/>
                <w:szCs w:val="22"/>
              </w:rPr>
            </w:pPr>
            <w:r w:rsidRPr="00546F86">
              <w:rPr>
                <w:rFonts w:ascii="Calibri" w:hAnsi="Calibri" w:cs="Calibri"/>
                <w:szCs w:val="22"/>
              </w:rPr>
              <w:t>Point-of-View Communications</w:t>
            </w:r>
          </w:p>
        </w:tc>
        <w:tc>
          <w:tcPr>
            <w:tcW w:w="3150" w:type="dxa"/>
            <w:vAlign w:val="center"/>
          </w:tcPr>
          <w:p w14:paraId="1B8CF755" w14:textId="77777777" w:rsidR="00E50D2D" w:rsidRPr="00546F86" w:rsidRDefault="00E50D2D" w:rsidP="009E1153">
            <w:pPr>
              <w:rPr>
                <w:rFonts w:ascii="Calibri" w:hAnsi="Calibri" w:cs="Calibri"/>
                <w:szCs w:val="22"/>
              </w:rPr>
            </w:pPr>
            <w:r w:rsidRPr="00546F86">
              <w:rPr>
                <w:rFonts w:ascii="Calibri" w:hAnsi="Calibri" w:cs="Calibri"/>
                <w:szCs w:val="22"/>
              </w:rPr>
              <w:t>Sep 2003 to Feb 2004</w:t>
            </w:r>
          </w:p>
        </w:tc>
        <w:tc>
          <w:tcPr>
            <w:tcW w:w="3152" w:type="dxa"/>
            <w:vAlign w:val="center"/>
          </w:tcPr>
          <w:p w14:paraId="09F92B82" w14:textId="77777777" w:rsidR="00E50D2D" w:rsidRPr="00546F86" w:rsidRDefault="00E50D2D" w:rsidP="009E1153">
            <w:pPr>
              <w:rPr>
                <w:rFonts w:ascii="Calibri" w:hAnsi="Calibri" w:cs="Calibri"/>
                <w:szCs w:val="22"/>
              </w:rPr>
            </w:pPr>
            <w:r w:rsidRPr="00546F86">
              <w:rPr>
                <w:rFonts w:ascii="Calibri" w:hAnsi="Calibri" w:cs="Calibri"/>
                <w:szCs w:val="22"/>
              </w:rPr>
              <w:t>Software Consultant</w:t>
            </w:r>
          </w:p>
        </w:tc>
      </w:tr>
      <w:tr w:rsidR="00E50D2D" w:rsidRPr="00546F86" w14:paraId="38867210" w14:textId="77777777" w:rsidTr="009E1153">
        <w:tc>
          <w:tcPr>
            <w:tcW w:w="3151" w:type="dxa"/>
            <w:vAlign w:val="center"/>
          </w:tcPr>
          <w:p w14:paraId="1BEB9A1B" w14:textId="77777777" w:rsidR="00E50D2D" w:rsidRPr="00546F86" w:rsidRDefault="00E50D2D" w:rsidP="009E1153">
            <w:pPr>
              <w:ind w:left="77"/>
              <w:rPr>
                <w:rFonts w:ascii="Calibri" w:hAnsi="Calibri" w:cs="Calibri"/>
                <w:szCs w:val="22"/>
              </w:rPr>
            </w:pPr>
            <w:r w:rsidRPr="00546F86">
              <w:rPr>
                <w:rFonts w:ascii="Calibri" w:hAnsi="Calibri" w:cs="Calibri"/>
                <w:szCs w:val="22"/>
              </w:rPr>
              <w:t>Indian Institute of Science</w:t>
            </w:r>
          </w:p>
        </w:tc>
        <w:tc>
          <w:tcPr>
            <w:tcW w:w="3150" w:type="dxa"/>
            <w:vAlign w:val="center"/>
          </w:tcPr>
          <w:p w14:paraId="3883CCC9" w14:textId="77777777" w:rsidR="00E50D2D" w:rsidRPr="00546F86" w:rsidRDefault="00E50D2D" w:rsidP="009E1153">
            <w:pPr>
              <w:rPr>
                <w:rFonts w:ascii="Calibri" w:hAnsi="Calibri" w:cs="Calibri"/>
                <w:szCs w:val="22"/>
              </w:rPr>
            </w:pPr>
            <w:r w:rsidRPr="00546F86">
              <w:rPr>
                <w:rFonts w:ascii="Calibri" w:hAnsi="Calibri" w:cs="Calibri"/>
                <w:szCs w:val="22"/>
              </w:rPr>
              <w:t>Mar 2003 to Aug 2003</w:t>
            </w:r>
          </w:p>
        </w:tc>
        <w:tc>
          <w:tcPr>
            <w:tcW w:w="3152" w:type="dxa"/>
            <w:vAlign w:val="center"/>
          </w:tcPr>
          <w:p w14:paraId="3353FFBB" w14:textId="77777777" w:rsidR="00E50D2D" w:rsidRPr="00546F86" w:rsidRDefault="00E50D2D" w:rsidP="009E1153">
            <w:pPr>
              <w:rPr>
                <w:rFonts w:ascii="Calibri" w:hAnsi="Calibri" w:cs="Calibri"/>
                <w:szCs w:val="22"/>
              </w:rPr>
            </w:pPr>
            <w:r w:rsidRPr="00546F86">
              <w:rPr>
                <w:rFonts w:ascii="Calibri" w:hAnsi="Calibri" w:cs="Calibri"/>
                <w:szCs w:val="22"/>
              </w:rPr>
              <w:t>Project Assistant</w:t>
            </w:r>
          </w:p>
        </w:tc>
      </w:tr>
      <w:tr w:rsidR="00E50D2D" w:rsidRPr="00546F86" w14:paraId="6A67210F" w14:textId="77777777" w:rsidTr="009E1153">
        <w:tc>
          <w:tcPr>
            <w:tcW w:w="3151" w:type="dxa"/>
            <w:vAlign w:val="center"/>
          </w:tcPr>
          <w:p w14:paraId="18D2B472" w14:textId="77777777" w:rsidR="00E50D2D" w:rsidRPr="00546F86" w:rsidRDefault="00E50D2D" w:rsidP="009E1153">
            <w:pPr>
              <w:ind w:left="77"/>
              <w:rPr>
                <w:rFonts w:ascii="Calibri" w:hAnsi="Calibri" w:cs="Calibri"/>
                <w:szCs w:val="22"/>
              </w:rPr>
            </w:pPr>
            <w:r w:rsidRPr="00546F86">
              <w:rPr>
                <w:rFonts w:ascii="Calibri" w:hAnsi="Calibri" w:cs="Calibri"/>
                <w:szCs w:val="22"/>
              </w:rPr>
              <w:t xml:space="preserve">Select </w:t>
            </w:r>
            <w:proofErr w:type="spellStart"/>
            <w:r w:rsidRPr="00546F86">
              <w:rPr>
                <w:rFonts w:ascii="Calibri" w:hAnsi="Calibri" w:cs="Calibri"/>
                <w:szCs w:val="22"/>
              </w:rPr>
              <w:t>Softwares</w:t>
            </w:r>
            <w:proofErr w:type="spellEnd"/>
            <w:r w:rsidRPr="00546F86">
              <w:rPr>
                <w:rFonts w:ascii="Calibri" w:hAnsi="Calibri" w:cs="Calibri"/>
                <w:szCs w:val="22"/>
              </w:rPr>
              <w:t xml:space="preserve"> (India) Pvt. Ltd.</w:t>
            </w:r>
          </w:p>
        </w:tc>
        <w:tc>
          <w:tcPr>
            <w:tcW w:w="3150" w:type="dxa"/>
            <w:vAlign w:val="center"/>
          </w:tcPr>
          <w:p w14:paraId="66612AB7" w14:textId="77777777" w:rsidR="00E50D2D" w:rsidRPr="00546F86" w:rsidRDefault="00E50D2D" w:rsidP="009E1153">
            <w:pPr>
              <w:rPr>
                <w:rFonts w:ascii="Calibri" w:hAnsi="Calibri" w:cs="Calibri"/>
                <w:szCs w:val="22"/>
              </w:rPr>
            </w:pPr>
            <w:r w:rsidRPr="00546F86">
              <w:rPr>
                <w:rFonts w:ascii="Calibri" w:hAnsi="Calibri" w:cs="Calibri"/>
                <w:szCs w:val="22"/>
              </w:rPr>
              <w:t>Aug 2000 to Dec 2002</w:t>
            </w:r>
          </w:p>
        </w:tc>
        <w:tc>
          <w:tcPr>
            <w:tcW w:w="3152" w:type="dxa"/>
            <w:vAlign w:val="center"/>
          </w:tcPr>
          <w:p w14:paraId="38B09C40" w14:textId="77777777" w:rsidR="00E50D2D" w:rsidRPr="00546F86" w:rsidRDefault="00E50D2D" w:rsidP="009E1153">
            <w:pPr>
              <w:rPr>
                <w:rFonts w:ascii="Calibri" w:hAnsi="Calibri" w:cs="Calibri"/>
                <w:szCs w:val="22"/>
              </w:rPr>
            </w:pPr>
            <w:r w:rsidRPr="00546F86">
              <w:rPr>
                <w:rFonts w:ascii="Calibri" w:hAnsi="Calibri" w:cs="Calibri"/>
                <w:szCs w:val="22"/>
              </w:rPr>
              <w:t>Software Engineer</w:t>
            </w:r>
          </w:p>
        </w:tc>
      </w:tr>
    </w:tbl>
    <w:p w14:paraId="116C262D" w14:textId="77777777" w:rsidR="00E50D2D" w:rsidRPr="009F4172" w:rsidRDefault="00E50D2D" w:rsidP="00E50D2D">
      <w:pPr>
        <w:pStyle w:val="TOC3"/>
        <w:jc w:val="both"/>
        <w:rPr>
          <w:rFonts w:ascii="Calibri" w:hAnsi="Calibri" w:cs="Calibri"/>
          <w:b/>
          <w:sz w:val="22"/>
          <w:szCs w:val="22"/>
          <w:highlight w:val="lightGray"/>
          <w:lang w:val="en-GB"/>
        </w:rPr>
      </w:pPr>
      <w:r w:rsidRPr="00546F86">
        <w:rPr>
          <w:rFonts w:ascii="Calibri" w:hAnsi="Calibri" w:cs="Calibri"/>
          <w:sz w:val="22"/>
          <w:szCs w:val="22"/>
        </w:rPr>
        <w:tab/>
      </w:r>
      <w:r w:rsidRPr="00546F86">
        <w:rPr>
          <w:rFonts w:ascii="Calibri" w:hAnsi="Calibri" w:cs="Calibri"/>
          <w:sz w:val="22"/>
          <w:szCs w:val="22"/>
        </w:rPr>
        <w:tab/>
      </w:r>
      <w:r w:rsidRPr="00546F86">
        <w:rPr>
          <w:rFonts w:ascii="Calibri" w:hAnsi="Calibri" w:cs="Calibri"/>
          <w:sz w:val="22"/>
          <w:szCs w:val="22"/>
        </w:rPr>
        <w:tab/>
      </w:r>
      <w:r w:rsidRPr="00546F86">
        <w:rPr>
          <w:rFonts w:ascii="Calibri" w:hAnsi="Calibri" w:cs="Calibri"/>
          <w:sz w:val="22"/>
          <w:szCs w:val="22"/>
        </w:rPr>
        <w:tab/>
      </w:r>
      <w:r w:rsidRPr="00546F86">
        <w:rPr>
          <w:rFonts w:ascii="Calibri" w:hAnsi="Calibri" w:cs="Calibri"/>
          <w:sz w:val="22"/>
          <w:szCs w:val="22"/>
        </w:rPr>
        <w:tab/>
      </w:r>
    </w:p>
    <w:p w14:paraId="7D014B22" w14:textId="77777777" w:rsidR="00E50D2D" w:rsidRDefault="00E50D2D" w:rsidP="00E50D2D"/>
    <w:p w14:paraId="35AC5FCC" w14:textId="77777777" w:rsidR="00E50D2D" w:rsidRDefault="00E50D2D"/>
    <w:sectPr w:rsidR="00E50D2D" w:rsidSect="00B945D3">
      <w:head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30B3A" w14:textId="77777777" w:rsidR="00E14BE3" w:rsidRDefault="00E50D2D" w:rsidP="001E5917">
    <w:pPr>
      <w:pStyle w:val="Header"/>
      <w:ind w:left="4320"/>
      <w:jc w:val="right"/>
    </w:pPr>
    <w:r>
      <w:rPr>
        <w:rFonts w:ascii="Calibri" w:hAnsi="Calibri" w:cs="Calibri"/>
        <w:noProof/>
      </w:rPr>
      <w:drawing>
        <wp:inline distT="0" distB="0" distL="0" distR="0" wp14:anchorId="4061EA6D" wp14:editId="076B2CF2">
          <wp:extent cx="1362075" cy="6191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70EA388"/>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3737A68"/>
    <w:multiLevelType w:val="hybridMultilevel"/>
    <w:tmpl w:val="00000000"/>
    <w:lvl w:ilvl="0" w:tplc="FFFFFFFF">
      <w:start w:val="1"/>
      <w:numFmt w:val="bullet"/>
      <w:lvlText w:val=""/>
      <w:lvlJc w:val="left"/>
      <w:pPr>
        <w:ind w:left="36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 w15:restartNumberingAfterBreak="0">
    <w:nsid w:val="08E61C2B"/>
    <w:multiLevelType w:val="hybridMultilevel"/>
    <w:tmpl w:val="00000000"/>
    <w:lvl w:ilvl="0" w:tplc="FFFFFFFF">
      <w:start w:val="1"/>
      <w:numFmt w:val="bullet"/>
      <w:lvlText w:val=""/>
      <w:lvlJc w:val="left"/>
      <w:pPr>
        <w:ind w:left="630" w:hanging="360"/>
      </w:pPr>
      <w:rPr>
        <w:rFonts w:ascii="Wingdings" w:hAnsi="Wingdings"/>
        <w:b/>
        <w:sz w:val="18"/>
      </w:rPr>
    </w:lvl>
    <w:lvl w:ilvl="1" w:tplc="FFFFFFFF">
      <w:start w:val="1"/>
      <w:numFmt w:val="bullet"/>
      <w:lvlText w:val="o"/>
      <w:lvlJc w:val="left"/>
      <w:pPr>
        <w:ind w:left="2340" w:hanging="360"/>
      </w:pPr>
      <w:rPr>
        <w:rFonts w:ascii="Courier New" w:hAnsi="Courier New"/>
      </w:rPr>
    </w:lvl>
    <w:lvl w:ilvl="2" w:tplc="FFFFFFFF">
      <w:start w:val="1"/>
      <w:numFmt w:val="bullet"/>
      <w:lvlText w:val=""/>
      <w:lvlJc w:val="left"/>
      <w:pPr>
        <w:ind w:left="3060" w:hanging="360"/>
      </w:pPr>
      <w:rPr>
        <w:rFonts w:ascii="Wingdings" w:hAnsi="Wingdings"/>
      </w:rPr>
    </w:lvl>
    <w:lvl w:ilvl="3" w:tplc="FFFFFFFF">
      <w:start w:val="1"/>
      <w:numFmt w:val="bullet"/>
      <w:lvlText w:val=""/>
      <w:lvlJc w:val="left"/>
      <w:pPr>
        <w:ind w:left="3780" w:hanging="360"/>
      </w:pPr>
      <w:rPr>
        <w:rFonts w:ascii="Symbol" w:hAnsi="Symbol"/>
      </w:rPr>
    </w:lvl>
    <w:lvl w:ilvl="4" w:tplc="FFFFFFFF">
      <w:start w:val="1"/>
      <w:numFmt w:val="bullet"/>
      <w:lvlText w:val="o"/>
      <w:lvlJc w:val="left"/>
      <w:pPr>
        <w:ind w:left="4500" w:hanging="360"/>
      </w:pPr>
      <w:rPr>
        <w:rFonts w:ascii="Courier New" w:hAnsi="Courier New"/>
      </w:rPr>
    </w:lvl>
    <w:lvl w:ilvl="5" w:tplc="FFFFFFFF">
      <w:start w:val="1"/>
      <w:numFmt w:val="bullet"/>
      <w:lvlText w:val=""/>
      <w:lvlJc w:val="left"/>
      <w:pPr>
        <w:ind w:left="5220" w:hanging="360"/>
      </w:pPr>
      <w:rPr>
        <w:rFonts w:ascii="Wingdings" w:hAnsi="Wingdings"/>
      </w:rPr>
    </w:lvl>
    <w:lvl w:ilvl="6" w:tplc="FFFFFFFF">
      <w:start w:val="1"/>
      <w:numFmt w:val="bullet"/>
      <w:lvlText w:val=""/>
      <w:lvlJc w:val="left"/>
      <w:pPr>
        <w:ind w:left="5940" w:hanging="360"/>
      </w:pPr>
      <w:rPr>
        <w:rFonts w:ascii="Symbol" w:hAnsi="Symbol"/>
      </w:rPr>
    </w:lvl>
    <w:lvl w:ilvl="7" w:tplc="FFFFFFFF">
      <w:start w:val="1"/>
      <w:numFmt w:val="bullet"/>
      <w:lvlText w:val="o"/>
      <w:lvlJc w:val="left"/>
      <w:pPr>
        <w:ind w:left="6660" w:hanging="360"/>
      </w:pPr>
      <w:rPr>
        <w:rFonts w:ascii="Courier New" w:hAnsi="Courier New"/>
      </w:rPr>
    </w:lvl>
    <w:lvl w:ilvl="8" w:tplc="FFFFFFFF">
      <w:start w:val="1"/>
      <w:numFmt w:val="bullet"/>
      <w:lvlText w:val=""/>
      <w:lvlJc w:val="left"/>
      <w:pPr>
        <w:ind w:left="7380" w:hanging="360"/>
      </w:pPr>
      <w:rPr>
        <w:rFonts w:ascii="Wingdings" w:hAnsi="Wingdings"/>
      </w:rPr>
    </w:lvl>
  </w:abstractNum>
  <w:abstractNum w:abstractNumId="3" w15:restartNumberingAfterBreak="0">
    <w:nsid w:val="3788265D"/>
    <w:multiLevelType w:val="hybridMultilevel"/>
    <w:tmpl w:val="00000000"/>
    <w:lvl w:ilvl="0" w:tplc="FFFFFFFF">
      <w:start w:val="1"/>
      <w:numFmt w:val="bullet"/>
      <w:lvlText w:val=""/>
      <w:lvlJc w:val="left"/>
      <w:pPr>
        <w:ind w:left="630" w:hanging="360"/>
      </w:pPr>
      <w:rPr>
        <w:rFonts w:ascii="Wingdings" w:hAnsi="Wingdings"/>
        <w:b/>
        <w:sz w:val="18"/>
      </w:rPr>
    </w:lvl>
    <w:lvl w:ilvl="1" w:tplc="FFFFFFFF">
      <w:start w:val="1"/>
      <w:numFmt w:val="bullet"/>
      <w:lvlText w:val="o"/>
      <w:lvlJc w:val="left"/>
      <w:pPr>
        <w:ind w:left="2340" w:hanging="360"/>
      </w:pPr>
      <w:rPr>
        <w:rFonts w:ascii="Courier New" w:hAnsi="Courier New"/>
      </w:rPr>
    </w:lvl>
    <w:lvl w:ilvl="2" w:tplc="FFFFFFFF">
      <w:start w:val="1"/>
      <w:numFmt w:val="bullet"/>
      <w:lvlText w:val=""/>
      <w:lvlJc w:val="left"/>
      <w:pPr>
        <w:ind w:left="3060" w:hanging="360"/>
      </w:pPr>
      <w:rPr>
        <w:rFonts w:ascii="Wingdings" w:hAnsi="Wingdings"/>
      </w:rPr>
    </w:lvl>
    <w:lvl w:ilvl="3" w:tplc="FFFFFFFF">
      <w:start w:val="1"/>
      <w:numFmt w:val="bullet"/>
      <w:lvlText w:val=""/>
      <w:lvlJc w:val="left"/>
      <w:pPr>
        <w:ind w:left="3780" w:hanging="360"/>
      </w:pPr>
      <w:rPr>
        <w:rFonts w:ascii="Symbol" w:hAnsi="Symbol"/>
      </w:rPr>
    </w:lvl>
    <w:lvl w:ilvl="4" w:tplc="FFFFFFFF">
      <w:start w:val="1"/>
      <w:numFmt w:val="bullet"/>
      <w:lvlText w:val="o"/>
      <w:lvlJc w:val="left"/>
      <w:pPr>
        <w:ind w:left="4500" w:hanging="360"/>
      </w:pPr>
      <w:rPr>
        <w:rFonts w:ascii="Courier New" w:hAnsi="Courier New"/>
      </w:rPr>
    </w:lvl>
    <w:lvl w:ilvl="5" w:tplc="FFFFFFFF">
      <w:start w:val="1"/>
      <w:numFmt w:val="bullet"/>
      <w:lvlText w:val=""/>
      <w:lvlJc w:val="left"/>
      <w:pPr>
        <w:ind w:left="5220" w:hanging="360"/>
      </w:pPr>
      <w:rPr>
        <w:rFonts w:ascii="Wingdings" w:hAnsi="Wingdings"/>
      </w:rPr>
    </w:lvl>
    <w:lvl w:ilvl="6" w:tplc="FFFFFFFF">
      <w:start w:val="1"/>
      <w:numFmt w:val="bullet"/>
      <w:lvlText w:val=""/>
      <w:lvlJc w:val="left"/>
      <w:pPr>
        <w:ind w:left="5940" w:hanging="360"/>
      </w:pPr>
      <w:rPr>
        <w:rFonts w:ascii="Symbol" w:hAnsi="Symbol"/>
      </w:rPr>
    </w:lvl>
    <w:lvl w:ilvl="7" w:tplc="FFFFFFFF">
      <w:start w:val="1"/>
      <w:numFmt w:val="bullet"/>
      <w:lvlText w:val="o"/>
      <w:lvlJc w:val="left"/>
      <w:pPr>
        <w:ind w:left="6660" w:hanging="360"/>
      </w:pPr>
      <w:rPr>
        <w:rFonts w:ascii="Courier New" w:hAnsi="Courier New"/>
      </w:rPr>
    </w:lvl>
    <w:lvl w:ilvl="8" w:tplc="FFFFFFFF">
      <w:start w:val="1"/>
      <w:numFmt w:val="bullet"/>
      <w:lvlText w:val=""/>
      <w:lvlJc w:val="left"/>
      <w:pPr>
        <w:ind w:left="7380" w:hanging="360"/>
      </w:pPr>
      <w:rPr>
        <w:rFonts w:ascii="Wingdings" w:hAnsi="Wingdings"/>
      </w:rPr>
    </w:lvl>
  </w:abstractNum>
  <w:abstractNum w:abstractNumId="4" w15:restartNumberingAfterBreak="0">
    <w:nsid w:val="565F4EAA"/>
    <w:multiLevelType w:val="hybridMultilevel"/>
    <w:tmpl w:val="097AF2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746350D1"/>
    <w:multiLevelType w:val="hybridMultilevel"/>
    <w:tmpl w:val="715EC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7E01625"/>
    <w:multiLevelType w:val="hybridMultilevel"/>
    <w:tmpl w:val="68A8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2D"/>
    <w:rsid w:val="00E50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3C60"/>
  <w15:chartTrackingRefBased/>
  <w15:docId w15:val="{8BC954F4-C49C-42DE-AF06-BC6EC879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2D"/>
    <w:pPr>
      <w:spacing w:after="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99"/>
    <w:rsid w:val="00E50D2D"/>
    <w:pPr>
      <w:numPr>
        <w:numId w:val="1"/>
      </w:numPr>
    </w:pPr>
    <w:rPr>
      <w:sz w:val="20"/>
    </w:rPr>
  </w:style>
  <w:style w:type="character" w:styleId="Hyperlink">
    <w:name w:val="Hyperlink"/>
    <w:uiPriority w:val="99"/>
    <w:rsid w:val="00E50D2D"/>
    <w:rPr>
      <w:rFonts w:cs="Times New Roman"/>
      <w:color w:val="0000FF"/>
      <w:u w:val="single"/>
    </w:rPr>
  </w:style>
  <w:style w:type="paragraph" w:styleId="NormalWeb">
    <w:name w:val="Normal (Web)"/>
    <w:basedOn w:val="Normal"/>
    <w:uiPriority w:val="99"/>
    <w:rsid w:val="00E50D2D"/>
    <w:pPr>
      <w:spacing w:before="100" w:beforeAutospacing="1" w:after="100" w:afterAutospacing="1"/>
      <w:jc w:val="left"/>
    </w:pPr>
    <w:rPr>
      <w:sz w:val="24"/>
      <w:szCs w:val="24"/>
    </w:rPr>
  </w:style>
  <w:style w:type="paragraph" w:styleId="NoSpacing">
    <w:name w:val="No Spacing"/>
    <w:uiPriority w:val="99"/>
    <w:qFormat/>
    <w:rsid w:val="00E50D2D"/>
    <w:pPr>
      <w:spacing w:after="0" w:line="240" w:lineRule="auto"/>
    </w:pPr>
    <w:rPr>
      <w:rFonts w:ascii="Calibri" w:eastAsia="Calibri" w:hAnsi="Calibri" w:cs="Times New Roman"/>
    </w:rPr>
  </w:style>
  <w:style w:type="paragraph" w:styleId="TOC3">
    <w:name w:val="toc 3"/>
    <w:basedOn w:val="Normal"/>
    <w:autoRedefine/>
    <w:uiPriority w:val="99"/>
    <w:semiHidden/>
    <w:rsid w:val="00E50D2D"/>
    <w:pPr>
      <w:jc w:val="center"/>
    </w:pPr>
    <w:rPr>
      <w:sz w:val="36"/>
      <w:szCs w:val="24"/>
    </w:rPr>
  </w:style>
  <w:style w:type="paragraph" w:customStyle="1" w:styleId="TitleArial">
    <w:name w:val="Title + Arial"/>
    <w:aliases w:val="9 pt,Justified,Before:  6 pt,After:  6 pt"/>
    <w:basedOn w:val="Normal"/>
    <w:uiPriority w:val="99"/>
    <w:rsid w:val="00E50D2D"/>
    <w:pPr>
      <w:spacing w:line="276" w:lineRule="auto"/>
      <w:ind w:right="-720"/>
      <w:jc w:val="left"/>
    </w:pPr>
    <w:rPr>
      <w:rFonts w:ascii="Arial" w:eastAsia="Calibri" w:hAnsi="Arial" w:cs="Arial"/>
      <w:b/>
      <w:sz w:val="18"/>
      <w:szCs w:val="18"/>
    </w:rPr>
  </w:style>
  <w:style w:type="character" w:customStyle="1" w:styleId="TitleArialChar">
    <w:name w:val="Title + Arial Char"/>
    <w:aliases w:val="9 pt Char,Justified Char,Before:  6 pt Char,After:  6 pt Char Char"/>
    <w:uiPriority w:val="99"/>
    <w:rsid w:val="00E50D2D"/>
    <w:rPr>
      <w:rFonts w:ascii="Arial" w:hAnsi="Arial"/>
      <w:b/>
      <w:sz w:val="18"/>
      <w:lang w:val="en-US"/>
    </w:rPr>
  </w:style>
  <w:style w:type="paragraph" w:styleId="Header">
    <w:name w:val="header"/>
    <w:basedOn w:val="Normal"/>
    <w:link w:val="HeaderChar"/>
    <w:uiPriority w:val="99"/>
    <w:rsid w:val="00E50D2D"/>
    <w:pPr>
      <w:tabs>
        <w:tab w:val="center" w:pos="4680"/>
        <w:tab w:val="right" w:pos="9360"/>
      </w:tabs>
    </w:pPr>
  </w:style>
  <w:style w:type="character" w:customStyle="1" w:styleId="HeaderChar">
    <w:name w:val="Header Char"/>
    <w:basedOn w:val="DefaultParagraphFont"/>
    <w:link w:val="Header"/>
    <w:uiPriority w:val="99"/>
    <w:rsid w:val="00E50D2D"/>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E50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rangan@hotmail.com" TargetMode="External"/><Relationship Id="rId12" Type="http://schemas.openxmlformats.org/officeDocument/2006/relationships/hyperlink" Target="http://www.t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opwdd.ny.gov/" TargetMode="External"/><Relationship Id="rId5" Type="http://schemas.openxmlformats.org/officeDocument/2006/relationships/hyperlink" Target="https://www.linkedin.com/in/rengasubramaniam-shanmuga-692b5864/" TargetMode="External"/><Relationship Id="rId15" Type="http://schemas.openxmlformats.org/officeDocument/2006/relationships/theme" Target="theme/theme1.xml"/><Relationship Id="rId10" Type="http://schemas.openxmlformats.org/officeDocument/2006/relationships/hyperlink" Target="http://www.gep.com" TargetMode="External"/><Relationship Id="rId4" Type="http://schemas.openxmlformats.org/officeDocument/2006/relationships/webSettings" Target="webSettings.xml"/><Relationship Id="rId9" Type="http://schemas.openxmlformats.org/officeDocument/2006/relationships/hyperlink" Target="mailto:lavanya.chittela@pamte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3665</Words>
  <Characters>20896</Characters>
  <Application>Microsoft Office Word</Application>
  <DocSecurity>0</DocSecurity>
  <Lines>174</Lines>
  <Paragraphs>49</Paragraphs>
  <ScaleCrop>false</ScaleCrop>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Lavanya CH</dc:creator>
  <cp:keywords/>
  <dc:description/>
  <cp:lastModifiedBy>Lavanya CH</cp:lastModifiedBy>
  <cp:revision>1</cp:revision>
  <dcterms:created xsi:type="dcterms:W3CDTF">2021-02-10T11:28:00Z</dcterms:created>
  <dcterms:modified xsi:type="dcterms:W3CDTF">2021-02-10T11:30:00Z</dcterms:modified>
</cp:coreProperties>
</file>