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1676" w14:textId="2E99C872" w:rsidR="00C4281F" w:rsidRPr="00C4281F" w:rsidRDefault="003654F5" w:rsidP="00C4281F">
      <w:pPr>
        <w:pStyle w:val="NoSpacing"/>
        <w:tabs>
          <w:tab w:val="left" w:pos="3870"/>
        </w:tabs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H</w:t>
      </w:r>
      <w:r w:rsidR="002450B9">
        <w:rPr>
          <w:rFonts w:ascii="Cambria" w:hAnsi="Cambria"/>
          <w:b/>
          <w:sz w:val="32"/>
          <w:szCs w:val="32"/>
        </w:rPr>
        <w:t>arshil</w:t>
      </w:r>
      <w:r>
        <w:rPr>
          <w:rFonts w:ascii="Cambria" w:hAnsi="Cambria"/>
          <w:b/>
          <w:sz w:val="32"/>
          <w:szCs w:val="32"/>
        </w:rPr>
        <w:t xml:space="preserve"> Patel</w:t>
      </w:r>
    </w:p>
    <w:p w14:paraId="576A6C8E" w14:textId="50A60898" w:rsidR="00C4281F" w:rsidRPr="008F3BC7" w:rsidRDefault="00C4281F" w:rsidP="00C4281F">
      <w:pPr>
        <w:pStyle w:val="NoSpacing"/>
        <w:rPr>
          <w:rFonts w:ascii="Cambria" w:hAnsi="Cambria"/>
          <w:b/>
          <w:sz w:val="24"/>
        </w:rPr>
      </w:pPr>
      <w:r w:rsidRPr="008F3BC7">
        <w:rPr>
          <w:rFonts w:ascii="Cambria" w:hAnsi="Cambria"/>
          <w:b/>
          <w:sz w:val="24"/>
        </w:rPr>
        <w:t>Ph</w:t>
      </w:r>
      <w:r w:rsidR="002450B9">
        <w:rPr>
          <w:rFonts w:ascii="Cambria" w:hAnsi="Cambria"/>
          <w:b/>
          <w:sz w:val="24"/>
        </w:rPr>
        <w:t>one: 412-541-2229</w:t>
      </w:r>
    </w:p>
    <w:p w14:paraId="28D36C90" w14:textId="34B112F7" w:rsidR="00C4281F" w:rsidRPr="008F3BC7" w:rsidRDefault="00C4281F" w:rsidP="00C4281F">
      <w:pPr>
        <w:pStyle w:val="NoSpacing"/>
        <w:rPr>
          <w:rStyle w:val="Hyperlink"/>
          <w:rFonts w:ascii="Cambria" w:hAnsi="Cambria"/>
          <w:b/>
          <w:color w:val="auto"/>
        </w:rPr>
      </w:pPr>
      <w:bookmarkStart w:id="0" w:name="_Hlk45197851"/>
      <w:r w:rsidRPr="008F3BC7">
        <w:rPr>
          <w:rFonts w:ascii="Cambria" w:hAnsi="Cambria"/>
          <w:b/>
        </w:rPr>
        <w:t>Email:</w:t>
      </w:r>
      <w:r w:rsidR="002450B9">
        <w:rPr>
          <w:rFonts w:ascii="Cambria" w:hAnsi="Cambria"/>
          <w:b/>
        </w:rPr>
        <w:t xml:space="preserve"> harshiljpatel2794@gmail.com</w:t>
      </w:r>
    </w:p>
    <w:bookmarkEnd w:id="0"/>
    <w:p w14:paraId="51F89625" w14:textId="5C6737C4" w:rsidR="00C4281F" w:rsidRPr="008F3BC7" w:rsidRDefault="00D92E0D" w:rsidP="00C4281F">
      <w:pPr>
        <w:pStyle w:val="NoSpacing"/>
        <w:jc w:val="both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5841" wp14:editId="57BF2E7C">
                <wp:simplePos x="0" y="0"/>
                <wp:positionH relativeFrom="column">
                  <wp:posOffset>6350</wp:posOffset>
                </wp:positionH>
                <wp:positionV relativeFrom="paragraph">
                  <wp:posOffset>73660</wp:posOffset>
                </wp:positionV>
                <wp:extent cx="6934200" cy="1905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691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8pt" to="546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48A4EE5F" w14:textId="77777777" w:rsidR="00C4281F" w:rsidRPr="00C4281F" w:rsidRDefault="00C4281F" w:rsidP="00C428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1F">
        <w:rPr>
          <w:rFonts w:ascii="Times New Roman" w:hAnsi="Times New Roman" w:cs="Times New Roman"/>
          <w:b/>
          <w:sz w:val="24"/>
          <w:szCs w:val="24"/>
          <w:u w:val="single"/>
        </w:rPr>
        <w:t xml:space="preserve">SUMMARY </w:t>
      </w:r>
    </w:p>
    <w:p w14:paraId="7ACEA923" w14:textId="60E8507E" w:rsidR="003654F5" w:rsidRPr="003654F5" w:rsidRDefault="003654F5" w:rsidP="00A525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Diverse experience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Validation and Quality Specialist</w:t>
      </w:r>
      <w:r w:rsidRPr="003654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GMP Computerized systems, laboratory instrument, process equipment, facility and utility systems Validation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53BACAF" w14:textId="77777777" w:rsidR="003654F5" w:rsidRPr="003654F5" w:rsidRDefault="003654F5" w:rsidP="00A525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54F5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 as QA Specialist in GMP environment and performing 21 CFR Part 11 and Annex 11 Assessment, Data Integrity, Process Improvement, GAMP Assessment and Quality Risk Management.</w:t>
      </w:r>
    </w:p>
    <w:p w14:paraId="68D05CE6" w14:textId="77777777" w:rsidR="003654F5" w:rsidRDefault="003654F5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846039" w14:textId="54C6C715" w:rsidR="00C4281F" w:rsidRPr="00C4281F" w:rsidRDefault="00C4281F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1F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EXPERTISE </w:t>
      </w:r>
    </w:p>
    <w:p w14:paraId="686336F5" w14:textId="77777777" w:rsidR="00C4281F" w:rsidRPr="00BD5417" w:rsidRDefault="00C4281F" w:rsidP="00A525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417">
        <w:rPr>
          <w:rFonts w:ascii="Times New Roman" w:hAnsi="Times New Roman" w:cs="Times New Roman"/>
          <w:sz w:val="24"/>
          <w:szCs w:val="24"/>
          <w:shd w:val="clear" w:color="auto" w:fill="FFFFFF"/>
        </w:rPr>
        <w:t>Deep knowledge and understanding of all the phases in Software Development Life Cycle (SDLC), Validation Life cycle (VLC), Quality Assurance and Quality control.</w:t>
      </w:r>
    </w:p>
    <w:p w14:paraId="414056B4" w14:textId="4EE462F0" w:rsidR="00C4281F" w:rsidRPr="00BD5417" w:rsidRDefault="00C4281F" w:rsidP="00A525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Experience working with FDA regulations including 21 CFR Part 11: Electronic Records, Electronic Signatures and Audit Trails.</w:t>
      </w:r>
    </w:p>
    <w:p w14:paraId="2AB47A63" w14:textId="6C02D66C" w:rsidR="00CC1F8C" w:rsidRPr="00BD5417" w:rsidRDefault="00CC1F8C" w:rsidP="00A525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Experience working on GMP Computerized systems such as Maximo, ComplianceWire, LabWatch, LIMS, Denodo and TraceLink.</w:t>
      </w:r>
    </w:p>
    <w:p w14:paraId="43E8E63E" w14:textId="08A0098F" w:rsidR="00CC1F8C" w:rsidRPr="00BD5417" w:rsidRDefault="00CC1F8C" w:rsidP="00A525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Experience working on GMP Equipment and instruments such as </w:t>
      </w:r>
      <w:r w:rsidRPr="00BD5417">
        <w:rPr>
          <w:rFonts w:ascii="Times New Roman" w:hAnsi="Times New Roman"/>
          <w:sz w:val="24"/>
          <w:szCs w:val="24"/>
        </w:rPr>
        <w:t>Autoclaves, Incubators, and Bioreactors, Analytical balances, pH Meters, TOC Analyzer, Particle Size Analyzer and Particle Counters.</w:t>
      </w:r>
    </w:p>
    <w:p w14:paraId="5C4B2156" w14:textId="77777777" w:rsidR="00C4281F" w:rsidRPr="00BD5417" w:rsidRDefault="00C4281F" w:rsidP="00A525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Writing documents according to Good Documenting Practices (GDP).</w:t>
      </w:r>
    </w:p>
    <w:p w14:paraId="494ADA4D" w14:textId="77777777" w:rsidR="00C4281F" w:rsidRPr="00BD5417" w:rsidRDefault="00C4281F" w:rsidP="00A5252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Good understanding of GAMP, cGxP (cGMP, cGLP, cGDP, and cGCP) standards and Corrective and Preventive Actions (CAPA) investigation.</w:t>
      </w:r>
    </w:p>
    <w:p w14:paraId="57A591B1" w14:textId="17A3F4DA" w:rsidR="00C4281F" w:rsidRPr="00BD5417" w:rsidRDefault="00C4281F" w:rsidP="00A5252D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Working knowledge in Data Migration, Periodic Review, GAP Analysis, Risk analysis, </w:t>
      </w:r>
      <w:r w:rsidR="003654F5" w:rsidRPr="00BD5417">
        <w:rPr>
          <w:rFonts w:ascii="Times New Roman" w:hAnsi="Times New Roman" w:cs="Times New Roman"/>
          <w:sz w:val="24"/>
          <w:szCs w:val="24"/>
        </w:rPr>
        <w:t xml:space="preserve">Data Integrity, </w:t>
      </w:r>
      <w:r w:rsidRPr="00BD5417">
        <w:rPr>
          <w:rFonts w:ascii="Times New Roman" w:hAnsi="Times New Roman" w:cs="Times New Roman"/>
          <w:sz w:val="24"/>
          <w:szCs w:val="24"/>
        </w:rPr>
        <w:t>CAPAs and documenting Remediation Process.</w:t>
      </w:r>
    </w:p>
    <w:p w14:paraId="0B80FD34" w14:textId="77777777" w:rsidR="00C4281F" w:rsidRPr="00BD5417" w:rsidRDefault="00C4281F" w:rsidP="00A5252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Handling Change-Controls and document tracking in pharmaceutical manufacturing environment.</w:t>
      </w:r>
    </w:p>
    <w:p w14:paraId="033C0838" w14:textId="1D89B889" w:rsidR="00C4281F" w:rsidRPr="00BD5417" w:rsidRDefault="00C4281F" w:rsidP="00A525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eastAsia="Calibri" w:hAnsi="Times New Roman" w:cs="Times New Roman"/>
          <w:sz w:val="24"/>
          <w:szCs w:val="24"/>
        </w:rPr>
        <w:t>Expertise in writing and documenting all validation deliverables such as compliance/validation plans, validation reports and summaries.</w:t>
      </w:r>
    </w:p>
    <w:p w14:paraId="311406B7" w14:textId="77777777" w:rsidR="00C4281F" w:rsidRPr="00BD5417" w:rsidRDefault="00C4281F" w:rsidP="00A5252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417">
        <w:rPr>
          <w:rFonts w:ascii="Times New Roman" w:hAnsi="Times New Roman" w:cs="Times New Roman"/>
          <w:sz w:val="24"/>
          <w:szCs w:val="24"/>
          <w:shd w:val="clear" w:color="auto" w:fill="FFFFFF"/>
        </w:rPr>
        <w:t>Planning, testing, and implementation of system enhancements and conversions, which included developing detailed documentation for training and testing.</w:t>
      </w:r>
    </w:p>
    <w:p w14:paraId="68526110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Developing Requirement and Functional Specifications, IQ and OQ Test Cases and Requirement Traceability Matrix (RTM).</w:t>
      </w:r>
    </w:p>
    <w:p w14:paraId="3B6297B4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Extensive experience in preparing Validation plan and summary report. </w:t>
      </w:r>
    </w:p>
    <w:p w14:paraId="506295A7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Good understanding and experience in FMEA, Root cause analysis and CAPA investigations and reviews in compliance with FDA.</w:t>
      </w:r>
    </w:p>
    <w:p w14:paraId="71140986" w14:textId="77777777" w:rsidR="00C4281F" w:rsidRPr="00BD5417" w:rsidRDefault="00C4281F" w:rsidP="00A5252D">
      <w:pPr>
        <w:pStyle w:val="NoSpacing"/>
        <w:numPr>
          <w:ilvl w:val="0"/>
          <w:numId w:val="1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 xml:space="preserve">Expertise in Data Migration and preparation of Data Migration Summary documents. </w:t>
      </w:r>
    </w:p>
    <w:p w14:paraId="53054634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Good understanding and knowledge of GAMP5 and GAMP4 rules and regulations.</w:t>
      </w:r>
    </w:p>
    <w:p w14:paraId="0C63198D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Generating, reviewing, sharing and maintaining system documents using EDMS</w:t>
      </w:r>
    </w:p>
    <w:p w14:paraId="50D7F5D6" w14:textId="77777777" w:rsidR="00C4281F" w:rsidRPr="00BD5417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Knowledge in reviewing current operating procedures and developing Standard Operating Procedures (SOPs).</w:t>
      </w:r>
    </w:p>
    <w:p w14:paraId="478B5E32" w14:textId="77777777" w:rsidR="003654F5" w:rsidRPr="00BD5417" w:rsidRDefault="003654F5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Excellent problem solving and troubleshooting skills, communication and organizational skills, ability to work in cross-functional teams, quick learner and capability to perform well under pressure. </w:t>
      </w:r>
    </w:p>
    <w:p w14:paraId="0949689E" w14:textId="77777777" w:rsidR="00C4281F" w:rsidRPr="00C4281F" w:rsidRDefault="00C4281F" w:rsidP="00C428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F1A90" w14:textId="77777777" w:rsidR="00C4281F" w:rsidRPr="00C4281F" w:rsidRDefault="00C4281F" w:rsidP="00C428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1F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6FEAE3BF" w14:textId="22863FC0" w:rsidR="00C4281F" w:rsidRPr="00C4281F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1F">
        <w:rPr>
          <w:rFonts w:ascii="Times New Roman" w:hAnsi="Times New Roman" w:cs="Times New Roman"/>
          <w:sz w:val="24"/>
          <w:szCs w:val="24"/>
        </w:rPr>
        <w:t>M</w:t>
      </w:r>
      <w:r w:rsidR="003654F5">
        <w:rPr>
          <w:rFonts w:ascii="Times New Roman" w:hAnsi="Times New Roman" w:cs="Times New Roman"/>
          <w:sz w:val="24"/>
          <w:szCs w:val="24"/>
        </w:rPr>
        <w:t xml:space="preserve">S – Engineering Management, </w:t>
      </w:r>
      <w:r w:rsidR="00457009">
        <w:rPr>
          <w:rFonts w:ascii="Times New Roman" w:hAnsi="Times New Roman" w:cs="Times New Roman"/>
          <w:sz w:val="24"/>
          <w:szCs w:val="24"/>
        </w:rPr>
        <w:t>P</w:t>
      </w:r>
      <w:r w:rsidR="007C1974">
        <w:rPr>
          <w:rFonts w:ascii="Times New Roman" w:hAnsi="Times New Roman" w:cs="Times New Roman"/>
          <w:sz w:val="24"/>
          <w:szCs w:val="24"/>
        </w:rPr>
        <w:t>oint Park University, Pittsburgh</w:t>
      </w:r>
      <w:r w:rsidRPr="00C4281F">
        <w:rPr>
          <w:rFonts w:ascii="Times New Roman" w:hAnsi="Times New Roman" w:cs="Times New Roman"/>
          <w:sz w:val="24"/>
          <w:szCs w:val="24"/>
        </w:rPr>
        <w:t>,</w:t>
      </w:r>
      <w:r w:rsidR="007C1974">
        <w:rPr>
          <w:rFonts w:ascii="Times New Roman" w:hAnsi="Times New Roman" w:cs="Times New Roman"/>
          <w:sz w:val="24"/>
          <w:szCs w:val="24"/>
        </w:rPr>
        <w:t xml:space="preserve"> PA,</w:t>
      </w:r>
      <w:r w:rsidRPr="00C4281F">
        <w:rPr>
          <w:rFonts w:ascii="Times New Roman" w:hAnsi="Times New Roman" w:cs="Times New Roman"/>
          <w:sz w:val="24"/>
          <w:szCs w:val="24"/>
        </w:rPr>
        <w:t xml:space="preserve"> USA </w:t>
      </w:r>
    </w:p>
    <w:p w14:paraId="0C4B1549" w14:textId="2165ADBC" w:rsidR="00C4281F" w:rsidRPr="00FF1F59" w:rsidRDefault="00C4281F" w:rsidP="00A5252D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1F">
        <w:rPr>
          <w:rFonts w:ascii="Times New Roman" w:hAnsi="Times New Roman" w:cs="Times New Roman"/>
          <w:sz w:val="24"/>
          <w:szCs w:val="24"/>
        </w:rPr>
        <w:t>Bachelor</w:t>
      </w:r>
      <w:r w:rsidR="003654F5">
        <w:rPr>
          <w:rFonts w:ascii="Times New Roman" w:hAnsi="Times New Roman" w:cs="Times New Roman"/>
          <w:sz w:val="24"/>
          <w:szCs w:val="24"/>
        </w:rPr>
        <w:t>s</w:t>
      </w:r>
      <w:r w:rsidRPr="00C4281F">
        <w:rPr>
          <w:rFonts w:ascii="Times New Roman" w:hAnsi="Times New Roman" w:cs="Times New Roman"/>
          <w:sz w:val="24"/>
          <w:szCs w:val="24"/>
        </w:rPr>
        <w:t xml:space="preserve"> in Mechanic Engineer</w:t>
      </w:r>
      <w:r w:rsidR="003654F5">
        <w:rPr>
          <w:rFonts w:ascii="Times New Roman" w:hAnsi="Times New Roman" w:cs="Times New Roman"/>
          <w:sz w:val="24"/>
          <w:szCs w:val="24"/>
        </w:rPr>
        <w:t>ing – KJ Institute of Engineering</w:t>
      </w:r>
      <w:r w:rsidRPr="00C4281F">
        <w:rPr>
          <w:rFonts w:ascii="Times New Roman" w:hAnsi="Times New Roman" w:cs="Times New Roman"/>
          <w:sz w:val="24"/>
          <w:szCs w:val="24"/>
        </w:rPr>
        <w:t xml:space="preserve">, </w:t>
      </w:r>
      <w:r w:rsidR="003654F5">
        <w:rPr>
          <w:rFonts w:ascii="Times New Roman" w:hAnsi="Times New Roman" w:cs="Times New Roman"/>
          <w:sz w:val="24"/>
          <w:szCs w:val="24"/>
        </w:rPr>
        <w:t>Gujarat</w:t>
      </w:r>
      <w:r w:rsidRPr="00C4281F">
        <w:rPr>
          <w:rFonts w:ascii="Times New Roman" w:hAnsi="Times New Roman" w:cs="Times New Roman"/>
          <w:sz w:val="24"/>
          <w:szCs w:val="24"/>
        </w:rPr>
        <w:t>, India</w:t>
      </w:r>
    </w:p>
    <w:p w14:paraId="4BA5FCF8" w14:textId="47792E85" w:rsidR="00FF1F59" w:rsidRDefault="00FF1F59" w:rsidP="00C4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88809" w14:textId="7E9B5C75" w:rsidR="002932BD" w:rsidRDefault="002932BD" w:rsidP="00C4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36E679" w14:textId="72251B99" w:rsidR="00CC1F8C" w:rsidRDefault="00CC1F8C" w:rsidP="00C4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A0C16F" w14:textId="77777777" w:rsidR="00BD5417" w:rsidRDefault="00BD5417" w:rsidP="00C4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7C5435" w14:textId="2BBC384C" w:rsidR="00C4281F" w:rsidRPr="00C4281F" w:rsidRDefault="00C4281F" w:rsidP="00C428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PROFESSIONAL EXPERIENCE</w:t>
      </w:r>
    </w:p>
    <w:p w14:paraId="37B7420E" w14:textId="3465E192" w:rsidR="00C4281F" w:rsidRPr="008D2A76" w:rsidRDefault="008D2A76" w:rsidP="008D2A76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8D2A76">
        <w:rPr>
          <w:rFonts w:ascii="Times New Roman" w:hAnsi="Times New Roman" w:cs="Times New Roman"/>
          <w:b/>
          <w:sz w:val="24"/>
          <w:szCs w:val="24"/>
        </w:rPr>
        <w:t>Baxter HealthCare, Deerfield, IL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</w:p>
    <w:p w14:paraId="0C6DF3E6" w14:textId="52A97053" w:rsidR="00C4281F" w:rsidRPr="00C4281F" w:rsidRDefault="000142FF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QA 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>Validation specialist (</w:t>
      </w:r>
      <w:r w:rsidR="00CC1F8C">
        <w:rPr>
          <w:rFonts w:ascii="Times New Roman" w:hAnsi="Times New Roman" w:cs="Times New Roman"/>
          <w:b/>
          <w:sz w:val="24"/>
          <w:szCs w:val="24"/>
        </w:rPr>
        <w:t>Jan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C1F8C">
        <w:rPr>
          <w:rFonts w:ascii="Times New Roman" w:hAnsi="Times New Roman" w:cs="Times New Roman"/>
          <w:b/>
          <w:sz w:val="24"/>
          <w:szCs w:val="24"/>
        </w:rPr>
        <w:t>20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– Present)</w:t>
      </w:r>
    </w:p>
    <w:p w14:paraId="357603CA" w14:textId="68FA4648" w:rsidR="00C4281F" w:rsidRPr="00C4281F" w:rsidRDefault="00C4281F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1F">
        <w:rPr>
          <w:rFonts w:ascii="Times New Roman" w:hAnsi="Times New Roman" w:cs="Times New Roman"/>
          <w:b/>
          <w:sz w:val="24"/>
          <w:szCs w:val="24"/>
        </w:rPr>
        <w:t>Responsibility:</w:t>
      </w:r>
    </w:p>
    <w:p w14:paraId="21C9B82E" w14:textId="5C983B53" w:rsidR="00FA0743" w:rsidRPr="00BD5417" w:rsidRDefault="000142FF" w:rsidP="00A5252D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QA review of</w:t>
      </w:r>
      <w:r w:rsidR="00FA0743" w:rsidRPr="00BD5417">
        <w:rPr>
          <w:rFonts w:ascii="Times New Roman" w:eastAsia="Calibri" w:hAnsi="Times New Roman" w:cs="Times New Roman"/>
          <w:sz w:val="24"/>
          <w:szCs w:val="24"/>
        </w:rPr>
        <w:t xml:space="preserve"> Computer System Validation (CSV) deliverables in compliance with 21 CFR Part 11, GxP and FDA Compliance Regulations.</w:t>
      </w:r>
    </w:p>
    <w:p w14:paraId="63532A29" w14:textId="565CC747" w:rsidR="00C4281F" w:rsidRPr="00BD5417" w:rsidRDefault="00FA0743" w:rsidP="00A5252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Worked on validation of GMP Computerized </w:t>
      </w:r>
      <w:r w:rsidR="007C1974" w:rsidRPr="00BD5417">
        <w:rPr>
          <w:rFonts w:ascii="Times New Roman" w:hAnsi="Times New Roman" w:cs="Times New Roman"/>
          <w:sz w:val="24"/>
          <w:szCs w:val="24"/>
        </w:rPr>
        <w:t>systems: Maximo – Asset Management System</w:t>
      </w:r>
      <w:r w:rsidR="00CC1F8C" w:rsidRPr="00BD5417">
        <w:rPr>
          <w:rFonts w:ascii="Times New Roman" w:hAnsi="Times New Roman" w:cs="Times New Roman"/>
          <w:sz w:val="24"/>
          <w:szCs w:val="24"/>
        </w:rPr>
        <w:t xml:space="preserve"> and ComplianceWire</w:t>
      </w:r>
      <w:r w:rsidR="007C1974" w:rsidRPr="00BD5417">
        <w:rPr>
          <w:rFonts w:ascii="Times New Roman" w:hAnsi="Times New Roman" w:cs="Times New Roman"/>
          <w:sz w:val="24"/>
          <w:szCs w:val="24"/>
        </w:rPr>
        <w:t>.</w:t>
      </w:r>
    </w:p>
    <w:p w14:paraId="7B05BE7C" w14:textId="77777777" w:rsidR="00C4281F" w:rsidRPr="00BD5417" w:rsidRDefault="00C4281F" w:rsidP="00A5252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Ensured performance standards are established and follow all cGMP and safety requirements, SOP’s and Company policies and procedures. </w:t>
      </w:r>
    </w:p>
    <w:p w14:paraId="6A3961F3" w14:textId="0F297F81" w:rsidR="00C4281F" w:rsidRPr="00BD5417" w:rsidRDefault="00CC1F8C" w:rsidP="00A5252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Developed</w:t>
      </w:r>
      <w:r w:rsidR="00C4281F" w:rsidRPr="00BD5417">
        <w:rPr>
          <w:rFonts w:ascii="Times New Roman" w:hAnsi="Times New Roman" w:cs="Times New Roman"/>
          <w:sz w:val="24"/>
          <w:szCs w:val="24"/>
        </w:rPr>
        <w:t xml:space="preserve"> all validation deliverables (Validation Plan, IQ, OQ, PQ Traceability matrix, Summary Report, Configuration Specification, System Requirement Spec and facilitated in System and Integration testing. </w:t>
      </w:r>
    </w:p>
    <w:p w14:paraId="12581EBB" w14:textId="77777777" w:rsidR="00C4281F" w:rsidRPr="00BD5417" w:rsidRDefault="00C4281F" w:rsidP="00A5252D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Created business process flow and data flow diagrams using MS-Visio.</w:t>
      </w:r>
    </w:p>
    <w:p w14:paraId="5C45EA38" w14:textId="0B34B1A9" w:rsidR="00C4281F" w:rsidRPr="00BD5417" w:rsidRDefault="00A505FB" w:rsidP="00A5252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Communicating </w:t>
      </w:r>
      <w:r w:rsidR="00C4281F" w:rsidRPr="00BD5417">
        <w:rPr>
          <w:rFonts w:ascii="Times New Roman" w:hAnsi="Times New Roman" w:cs="Times New Roman"/>
          <w:sz w:val="24"/>
          <w:szCs w:val="24"/>
        </w:rPr>
        <w:t xml:space="preserve">and managing expectations with the final users regarding the </w:t>
      </w:r>
      <w:r w:rsidR="00C4281F" w:rsidRPr="00BD5417">
        <w:rPr>
          <w:rFonts w:ascii="Times New Roman" w:eastAsia="Calibri" w:hAnsi="Times New Roman" w:cs="Times New Roman"/>
          <w:sz w:val="24"/>
          <w:szCs w:val="24"/>
        </w:rPr>
        <w:t>Developed standard documents for validation deliverables like User Requirement Specifications (URS), Functional Requirement Specification (FRS) and System Design Specification (SDS).</w:t>
      </w:r>
    </w:p>
    <w:p w14:paraId="013753BE" w14:textId="77777777" w:rsidR="00C4281F" w:rsidRPr="00BD5417" w:rsidRDefault="00C4281F" w:rsidP="00A5252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eastAsia="Calibri" w:hAnsi="Times New Roman" w:cs="Times New Roman"/>
          <w:sz w:val="24"/>
          <w:szCs w:val="24"/>
        </w:rPr>
        <w:t xml:space="preserve">Reviewed System Testing Protocols, ensuring GDP and </w:t>
      </w:r>
      <w:r w:rsidRPr="00BD5417">
        <w:rPr>
          <w:rFonts w:ascii="Times New Roman" w:hAnsi="Times New Roman" w:cs="Times New Roman"/>
          <w:sz w:val="24"/>
          <w:szCs w:val="24"/>
        </w:rPr>
        <w:t>proposed approval system.</w:t>
      </w:r>
    </w:p>
    <w:p w14:paraId="7DF104E7" w14:textId="66431146" w:rsidR="00C4281F" w:rsidRPr="00BD5417" w:rsidRDefault="00C4281F" w:rsidP="00A5252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17">
        <w:rPr>
          <w:rFonts w:ascii="Times New Roman" w:eastAsia="Calibri" w:hAnsi="Times New Roman" w:cs="Times New Roman"/>
          <w:sz w:val="24"/>
          <w:szCs w:val="24"/>
        </w:rPr>
        <w:t>Drafted the Validation Strategy Document and documented the Vendor Assessment Report.</w:t>
      </w:r>
    </w:p>
    <w:p w14:paraId="2255FD98" w14:textId="77777777" w:rsidR="00C4281F" w:rsidRPr="00BD5417" w:rsidRDefault="00C4281F" w:rsidP="00A5252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17">
        <w:rPr>
          <w:rFonts w:ascii="Times New Roman" w:eastAsia="Calibri" w:hAnsi="Times New Roman" w:cs="Times New Roman"/>
          <w:sz w:val="24"/>
          <w:szCs w:val="24"/>
        </w:rPr>
        <w:t>Documented and executed Installation Protocol (IQ), Operational Protocol (OQ), Performance protocol (PQ) and reviewed them.</w:t>
      </w:r>
    </w:p>
    <w:p w14:paraId="34DE3BFE" w14:textId="77777777" w:rsidR="007244C7" w:rsidRPr="00BD5417" w:rsidRDefault="00C4281F" w:rsidP="00A5252D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Created and managed project templates, Use Case project templates, requirement types and traceability matrix.</w:t>
      </w:r>
    </w:p>
    <w:p w14:paraId="206570D3" w14:textId="4CB05BF6" w:rsidR="007244C7" w:rsidRPr="00BD5417" w:rsidRDefault="007244C7" w:rsidP="00A5252D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Coordinated with business team to prioritize projects according to business need. </w:t>
      </w:r>
    </w:p>
    <w:p w14:paraId="6EA60559" w14:textId="77777777" w:rsidR="007244C7" w:rsidRPr="00BD5417" w:rsidRDefault="007244C7" w:rsidP="00A5252D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Worked in a cross-functional team to support lifecycle qualifications, commissioning, and decommissioning of instruments and equipment in the laboratory. </w:t>
      </w:r>
    </w:p>
    <w:p w14:paraId="57EE6471" w14:textId="100263FC" w:rsidR="00C4281F" w:rsidRPr="00BD5417" w:rsidRDefault="007244C7" w:rsidP="00A5252D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Provided authoring support for investigations as needed. </w:t>
      </w:r>
    </w:p>
    <w:p w14:paraId="6F90340A" w14:textId="77777777" w:rsidR="00C4281F" w:rsidRPr="00C4281F" w:rsidRDefault="00C4281F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722F5" w14:textId="223642F3" w:rsidR="00BD4C0C" w:rsidRDefault="00BD4C0C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45200344"/>
      <w:r w:rsidRPr="00AA0E6C">
        <w:rPr>
          <w:rFonts w:ascii="Times New Roman" w:hAnsi="Times New Roman"/>
          <w:b/>
          <w:sz w:val="24"/>
          <w:szCs w:val="24"/>
        </w:rPr>
        <w:t>Syndax Pharmaceutical,</w:t>
      </w:r>
      <w:r>
        <w:rPr>
          <w:rFonts w:ascii="Times New Roman" w:hAnsi="Times New Roman"/>
          <w:b/>
          <w:sz w:val="24"/>
          <w:szCs w:val="24"/>
        </w:rPr>
        <w:t xml:space="preserve"> Waltham,</w:t>
      </w:r>
      <w:r w:rsidRPr="00AA0E6C">
        <w:rPr>
          <w:rFonts w:ascii="Times New Roman" w:hAnsi="Times New Roman"/>
          <w:b/>
          <w:sz w:val="24"/>
          <w:szCs w:val="24"/>
        </w:rPr>
        <w:t xml:space="preserve"> 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69602D" w14:textId="12C4F1A6" w:rsidR="00C4281F" w:rsidRPr="00C4281F" w:rsidRDefault="00EF35AD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QA 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Validation </w:t>
      </w:r>
      <w:r>
        <w:rPr>
          <w:rFonts w:ascii="Times New Roman" w:hAnsi="Times New Roman" w:cs="Times New Roman"/>
          <w:b/>
          <w:sz w:val="24"/>
          <w:szCs w:val="24"/>
        </w:rPr>
        <w:t>Specialist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(Jan 201</w:t>
      </w:r>
      <w:r w:rsidR="00FE35C6">
        <w:rPr>
          <w:rFonts w:ascii="Times New Roman" w:hAnsi="Times New Roman" w:cs="Times New Roman"/>
          <w:b/>
          <w:sz w:val="24"/>
          <w:szCs w:val="24"/>
        </w:rPr>
        <w:t>9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C1F8C">
        <w:rPr>
          <w:rFonts w:ascii="Times New Roman" w:hAnsi="Times New Roman" w:cs="Times New Roman"/>
          <w:b/>
          <w:sz w:val="24"/>
          <w:szCs w:val="24"/>
        </w:rPr>
        <w:t>Dec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2019)</w:t>
      </w:r>
    </w:p>
    <w:bookmarkEnd w:id="1"/>
    <w:p w14:paraId="0D85FFE7" w14:textId="47172AAE" w:rsidR="00C4281F" w:rsidRPr="00C4281F" w:rsidRDefault="00C4281F" w:rsidP="00C4281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4281F">
        <w:rPr>
          <w:rFonts w:ascii="Times New Roman" w:hAnsi="Times New Roman"/>
          <w:b/>
          <w:sz w:val="24"/>
          <w:szCs w:val="24"/>
        </w:rPr>
        <w:t>Responsibilities:</w:t>
      </w:r>
    </w:p>
    <w:p w14:paraId="68B6F61D" w14:textId="058E3895" w:rsidR="00C4281F" w:rsidRPr="00BD5417" w:rsidRDefault="00C4281F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Supported Validation activities for the</w:t>
      </w:r>
      <w:r w:rsidR="00CC1F8C" w:rsidRPr="00BD5417">
        <w:rPr>
          <w:rFonts w:ascii="Times New Roman" w:hAnsi="Times New Roman"/>
          <w:sz w:val="24"/>
          <w:szCs w:val="24"/>
        </w:rPr>
        <w:t xml:space="preserve"> various GMP</w:t>
      </w:r>
      <w:r w:rsidRPr="00BD5417">
        <w:rPr>
          <w:rFonts w:ascii="Times New Roman" w:hAnsi="Times New Roman"/>
          <w:sz w:val="24"/>
          <w:szCs w:val="24"/>
        </w:rPr>
        <w:t xml:space="preserve"> </w:t>
      </w:r>
      <w:r w:rsidR="00CC1F8C" w:rsidRPr="00BD5417">
        <w:rPr>
          <w:rFonts w:ascii="Times New Roman" w:hAnsi="Times New Roman"/>
          <w:sz w:val="24"/>
          <w:szCs w:val="24"/>
        </w:rPr>
        <w:t>equipment, lab instruments and computer systems</w:t>
      </w:r>
      <w:r w:rsidRPr="00BD5417">
        <w:rPr>
          <w:rFonts w:ascii="Times New Roman" w:hAnsi="Times New Roman"/>
          <w:sz w:val="24"/>
          <w:szCs w:val="24"/>
        </w:rPr>
        <w:t>.</w:t>
      </w:r>
    </w:p>
    <w:p w14:paraId="4E0CB563" w14:textId="69AC17BB" w:rsidR="00C4281F" w:rsidRPr="00BD5417" w:rsidRDefault="00EF35AD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 xml:space="preserve">QA reviewer and approver </w:t>
      </w:r>
      <w:r w:rsidR="00C4281F" w:rsidRPr="00BD5417">
        <w:rPr>
          <w:rFonts w:ascii="Times New Roman" w:hAnsi="Times New Roman"/>
          <w:sz w:val="24"/>
          <w:szCs w:val="24"/>
        </w:rPr>
        <w:t>for the manufacturing equipment, such as Autoclaves, Incubators, and Bioreactors</w:t>
      </w:r>
      <w:r w:rsidR="00CC1F8C" w:rsidRPr="00BD5417">
        <w:rPr>
          <w:rFonts w:ascii="Times New Roman" w:hAnsi="Times New Roman"/>
          <w:sz w:val="24"/>
          <w:szCs w:val="24"/>
        </w:rPr>
        <w:t xml:space="preserve"> and Instruments such as Analytical balances, pH Meters, TOC Analyzer, Particle Size Analyzer and Particle Counters.</w:t>
      </w:r>
    </w:p>
    <w:p w14:paraId="589784A9" w14:textId="7D9C21B9" w:rsidR="00C4281F" w:rsidRPr="00BD5417" w:rsidRDefault="00EF35AD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Compliance review</w:t>
      </w:r>
      <w:r w:rsidR="00C4281F" w:rsidRPr="00BD5417">
        <w:rPr>
          <w:rFonts w:ascii="Times New Roman" w:hAnsi="Times New Roman"/>
          <w:sz w:val="24"/>
          <w:szCs w:val="24"/>
        </w:rPr>
        <w:t xml:space="preserve"> o</w:t>
      </w:r>
      <w:r w:rsidRPr="00BD5417">
        <w:rPr>
          <w:rFonts w:ascii="Times New Roman" w:hAnsi="Times New Roman"/>
          <w:sz w:val="24"/>
          <w:szCs w:val="24"/>
        </w:rPr>
        <w:t>f</w:t>
      </w:r>
      <w:r w:rsidR="00C4281F" w:rsidRPr="00BD5417">
        <w:rPr>
          <w:rFonts w:ascii="Times New Roman" w:hAnsi="Times New Roman"/>
          <w:sz w:val="24"/>
          <w:szCs w:val="24"/>
        </w:rPr>
        <w:t xml:space="preserve"> Automated Manufacturing Equipment to comply with FDA regulations.</w:t>
      </w:r>
    </w:p>
    <w:p w14:paraId="452AF7A8" w14:textId="77777777" w:rsidR="00620E37" w:rsidRPr="00BD5417" w:rsidRDefault="00620E37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Periodic Review of various laboratory instrument, process equipment and computerized systems.</w:t>
      </w:r>
    </w:p>
    <w:p w14:paraId="1C6BAEFE" w14:textId="77777777" w:rsidR="00620E37" w:rsidRPr="00BD5417" w:rsidRDefault="00620E37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Review SOPs / Computer Work Instructions (CWI) / Laboratory Equipment Procedures (LEP) against business use, local policies / procedures, and regulations.</w:t>
      </w:r>
    </w:p>
    <w:p w14:paraId="6D0C655B" w14:textId="3C11E8DD" w:rsidR="00C4281F" w:rsidRPr="00BD5417" w:rsidRDefault="00C4281F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Responsible for performing GAP Analysis of executed validation reports for solid forms to ensure compliance with FDA requirements, regulations and company policies and procedures</w:t>
      </w:r>
    </w:p>
    <w:p w14:paraId="72C71EE2" w14:textId="77777777" w:rsidR="00EF35AD" w:rsidRPr="00BD5417" w:rsidRDefault="00C4281F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Support</w:t>
      </w:r>
      <w:r w:rsidR="00EF35AD" w:rsidRPr="00BD5417">
        <w:rPr>
          <w:rFonts w:ascii="Times New Roman" w:hAnsi="Times New Roman"/>
          <w:sz w:val="24"/>
          <w:szCs w:val="24"/>
        </w:rPr>
        <w:t>ed</w:t>
      </w:r>
      <w:r w:rsidRPr="00BD5417">
        <w:rPr>
          <w:rFonts w:ascii="Times New Roman" w:hAnsi="Times New Roman"/>
          <w:sz w:val="24"/>
          <w:szCs w:val="24"/>
        </w:rPr>
        <w:t xml:space="preserve"> manufacturing related studies and processes. </w:t>
      </w:r>
    </w:p>
    <w:p w14:paraId="0F9939AA" w14:textId="654F6DE1" w:rsidR="00C4281F" w:rsidRPr="00BD5417" w:rsidRDefault="00C4281F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Gather</w:t>
      </w:r>
      <w:r w:rsidR="00EF35AD" w:rsidRPr="00BD5417">
        <w:rPr>
          <w:rFonts w:ascii="Times New Roman" w:hAnsi="Times New Roman"/>
          <w:sz w:val="24"/>
          <w:szCs w:val="24"/>
        </w:rPr>
        <w:t>ed</w:t>
      </w:r>
      <w:r w:rsidRPr="00BD5417">
        <w:rPr>
          <w:rFonts w:ascii="Times New Roman" w:hAnsi="Times New Roman"/>
          <w:sz w:val="24"/>
          <w:szCs w:val="24"/>
        </w:rPr>
        <w:t xml:space="preserve"> and record</w:t>
      </w:r>
      <w:r w:rsidR="00EF35AD" w:rsidRPr="00BD5417">
        <w:rPr>
          <w:rFonts w:ascii="Times New Roman" w:hAnsi="Times New Roman"/>
          <w:sz w:val="24"/>
          <w:szCs w:val="24"/>
        </w:rPr>
        <w:t>ed</w:t>
      </w:r>
      <w:r w:rsidRPr="00BD5417">
        <w:rPr>
          <w:rFonts w:ascii="Times New Roman" w:hAnsi="Times New Roman"/>
          <w:sz w:val="24"/>
          <w:szCs w:val="24"/>
        </w:rPr>
        <w:t xml:space="preserve"> semi-complex production information.</w:t>
      </w:r>
    </w:p>
    <w:p w14:paraId="320C5296" w14:textId="77777777" w:rsidR="00CC1F8C" w:rsidRPr="00BD5417" w:rsidRDefault="00C4281F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Participate</w:t>
      </w:r>
      <w:r w:rsidR="00EF35AD" w:rsidRPr="00BD5417">
        <w:rPr>
          <w:rFonts w:ascii="Times New Roman" w:hAnsi="Times New Roman"/>
          <w:sz w:val="24"/>
          <w:szCs w:val="24"/>
        </w:rPr>
        <w:t>d</w:t>
      </w:r>
      <w:r w:rsidRPr="00BD5417">
        <w:rPr>
          <w:rFonts w:ascii="Times New Roman" w:hAnsi="Times New Roman"/>
          <w:sz w:val="24"/>
          <w:szCs w:val="24"/>
        </w:rPr>
        <w:t xml:space="preserve"> in complex repairing and retesting for product and/or manufacturing facilities. Help</w:t>
      </w:r>
      <w:r w:rsidR="00EF35AD" w:rsidRPr="00BD5417">
        <w:rPr>
          <w:rFonts w:ascii="Times New Roman" w:hAnsi="Times New Roman"/>
          <w:sz w:val="24"/>
          <w:szCs w:val="24"/>
        </w:rPr>
        <w:t>ed</w:t>
      </w:r>
      <w:r w:rsidRPr="00BD5417">
        <w:rPr>
          <w:rFonts w:ascii="Times New Roman" w:hAnsi="Times New Roman"/>
          <w:sz w:val="24"/>
          <w:szCs w:val="24"/>
        </w:rPr>
        <w:t xml:space="preserve"> develop estimates of requirements arising from process changes.</w:t>
      </w:r>
    </w:p>
    <w:p w14:paraId="5858B49E" w14:textId="5CC5F9C8" w:rsidR="00C4281F" w:rsidRPr="00BD5417" w:rsidRDefault="00EF35AD" w:rsidP="00A5252D">
      <w:pPr>
        <w:pStyle w:val="NoSpacing"/>
        <w:numPr>
          <w:ilvl w:val="0"/>
          <w:numId w:val="2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 xml:space="preserve">Performed technical and compliance review of </w:t>
      </w:r>
      <w:r w:rsidR="00A505FB" w:rsidRPr="00BD5417">
        <w:rPr>
          <w:rFonts w:ascii="Times New Roman" w:hAnsi="Times New Roman"/>
          <w:sz w:val="24"/>
          <w:szCs w:val="24"/>
        </w:rPr>
        <w:t xml:space="preserve"> validation documents – System Impact Assessment, GXP Applicability and Criticality Assessment, 21 CFR Part 11 Assessment, Vendor IOQ and PQ Protocols, Execution of IOQ and PQ protocols, Traceability Matrix and Validation Summary reports.</w:t>
      </w:r>
    </w:p>
    <w:p w14:paraId="5E160623" w14:textId="239BF2DE" w:rsidR="00C4281F" w:rsidRPr="00BD5417" w:rsidRDefault="00C4281F" w:rsidP="00A5252D">
      <w:pPr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Co-ordinated with the development team for fixing issues in the software.</w:t>
      </w:r>
    </w:p>
    <w:p w14:paraId="78455BE3" w14:textId="16DA3A0C" w:rsidR="00C4281F" w:rsidRPr="00BD5417" w:rsidRDefault="00C4281F" w:rsidP="00A5252D">
      <w:pPr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EF35AD" w:rsidRPr="00BD5417">
        <w:rPr>
          <w:rFonts w:ascii="Times New Roman" w:hAnsi="Times New Roman" w:cs="Times New Roman"/>
          <w:sz w:val="24"/>
          <w:szCs w:val="24"/>
        </w:rPr>
        <w:t>review</w:t>
      </w:r>
      <w:r w:rsidRPr="00BD5417">
        <w:rPr>
          <w:rFonts w:ascii="Times New Roman" w:hAnsi="Times New Roman" w:cs="Times New Roman"/>
          <w:sz w:val="24"/>
          <w:szCs w:val="24"/>
        </w:rPr>
        <w:t xml:space="preserve"> of Software Test Protocol, Test Report and Test Results.</w:t>
      </w:r>
    </w:p>
    <w:p w14:paraId="086F98A3" w14:textId="6DEE33A7" w:rsidR="00CC1F8C" w:rsidRDefault="00EF35AD" w:rsidP="00C4281F">
      <w:pPr>
        <w:numPr>
          <w:ilvl w:val="0"/>
          <w:numId w:val="7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Reviewed and approved</w:t>
      </w:r>
      <w:r w:rsidR="00C4281F" w:rsidRPr="00BD5417">
        <w:rPr>
          <w:rFonts w:ascii="Times New Roman" w:hAnsi="Times New Roman" w:cs="Times New Roman"/>
          <w:sz w:val="24"/>
          <w:szCs w:val="24"/>
        </w:rPr>
        <w:t xml:space="preserve"> the Change Management and Deviation Handling Procedure. </w:t>
      </w:r>
    </w:p>
    <w:p w14:paraId="0A192849" w14:textId="2270A296" w:rsidR="00C4281F" w:rsidRPr="00C4281F" w:rsidRDefault="00021100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45200432"/>
      <w:r w:rsidRPr="00AA0E6C">
        <w:rPr>
          <w:rFonts w:ascii="Times New Roman" w:hAnsi="Times New Roman"/>
          <w:b/>
          <w:sz w:val="24"/>
          <w:szCs w:val="24"/>
          <w:lang w:val="fr-FR"/>
        </w:rPr>
        <w:lastRenderedPageBreak/>
        <w:t>Aavis Pharmaceuticals, Hoschton, GA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ab/>
      </w:r>
    </w:p>
    <w:p w14:paraId="1C85B557" w14:textId="28AD3576" w:rsidR="00FE35C6" w:rsidRPr="00CC1F8C" w:rsidRDefault="00C4281F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1F">
        <w:rPr>
          <w:rFonts w:ascii="Times New Roman" w:hAnsi="Times New Roman" w:cs="Times New Roman"/>
          <w:b/>
          <w:sz w:val="24"/>
          <w:szCs w:val="24"/>
        </w:rPr>
        <w:t>Validation Engineer (J</w:t>
      </w:r>
      <w:r w:rsidR="00FE35C6">
        <w:rPr>
          <w:rFonts w:ascii="Times New Roman" w:hAnsi="Times New Roman" w:cs="Times New Roman"/>
          <w:b/>
          <w:sz w:val="24"/>
          <w:szCs w:val="24"/>
        </w:rPr>
        <w:t>ul</w:t>
      </w:r>
      <w:r w:rsidRPr="00C4281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C1F8C">
        <w:rPr>
          <w:rFonts w:ascii="Times New Roman" w:hAnsi="Times New Roman" w:cs="Times New Roman"/>
          <w:b/>
          <w:sz w:val="24"/>
          <w:szCs w:val="24"/>
        </w:rPr>
        <w:t>7</w:t>
      </w:r>
      <w:r w:rsidRPr="00C428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505FB">
        <w:rPr>
          <w:rFonts w:ascii="Times New Roman" w:hAnsi="Times New Roman" w:cs="Times New Roman"/>
          <w:b/>
          <w:sz w:val="24"/>
          <w:szCs w:val="24"/>
        </w:rPr>
        <w:t>Dec</w:t>
      </w:r>
      <w:r w:rsidRPr="00C4281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35C6">
        <w:rPr>
          <w:rFonts w:ascii="Times New Roman" w:hAnsi="Times New Roman" w:cs="Times New Roman"/>
          <w:b/>
          <w:sz w:val="24"/>
          <w:szCs w:val="24"/>
        </w:rPr>
        <w:t>8</w:t>
      </w:r>
      <w:r w:rsidRPr="00C4281F">
        <w:rPr>
          <w:rFonts w:ascii="Times New Roman" w:hAnsi="Times New Roman" w:cs="Times New Roman"/>
          <w:b/>
          <w:sz w:val="24"/>
          <w:szCs w:val="24"/>
        </w:rPr>
        <w:t xml:space="preserve">) </w:t>
      </w:r>
      <w:bookmarkEnd w:id="2"/>
    </w:p>
    <w:p w14:paraId="44C6978A" w14:textId="29F85B07" w:rsidR="00C4281F" w:rsidRPr="00C4281F" w:rsidRDefault="00C4281F" w:rsidP="00C42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81F">
        <w:rPr>
          <w:rFonts w:ascii="Times New Roman" w:hAnsi="Times New Roman" w:cs="Times New Roman"/>
          <w:b/>
          <w:bCs/>
          <w:sz w:val="24"/>
          <w:szCs w:val="24"/>
        </w:rPr>
        <w:t>Responsibilities</w:t>
      </w:r>
      <w:r w:rsidRPr="00C4281F">
        <w:rPr>
          <w:rFonts w:ascii="Times New Roman" w:hAnsi="Times New Roman" w:cs="Times New Roman"/>
          <w:sz w:val="24"/>
          <w:szCs w:val="24"/>
        </w:rPr>
        <w:t>:</w:t>
      </w:r>
    </w:p>
    <w:p w14:paraId="1C57DC0D" w14:textId="5E162794" w:rsidR="00CC1F8C" w:rsidRPr="00BD5417" w:rsidRDefault="00CC1F8C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Performed validation of GMP Systems – LabWatch, Denodo – Data Virtualization Platform and TraceLink.</w:t>
      </w:r>
    </w:p>
    <w:p w14:paraId="5637E995" w14:textId="591D72C5" w:rsidR="00A5252D" w:rsidRPr="00BD5417" w:rsidRDefault="00A5252D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Responsible for writing validation deliverables – change control, risk assessment, impact assessment, validation protocols (IQ/OQ/PQ), execution of validation protocols, discrepancy reports, validation summary reports, traceability matrix.</w:t>
      </w:r>
    </w:p>
    <w:p w14:paraId="356D4C2B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Attended meetings to provide status updates as required and to coordinate construction, execution schedules to ensure CRs are meeting their timelines for different projects.</w:t>
      </w:r>
    </w:p>
    <w:p w14:paraId="3D0FCCF0" w14:textId="632812AB" w:rsidR="00C4281F" w:rsidRPr="00BD5417" w:rsidRDefault="00C4281F" w:rsidP="00A5252D">
      <w:pPr>
        <w:pStyle w:val="NoSpacing"/>
        <w:numPr>
          <w:ilvl w:val="0"/>
          <w:numId w:val="6"/>
        </w:num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Worked with SMEs of the sales department to document As-Is processes understanding the industry jargon, business peculiarities and work culture.</w:t>
      </w:r>
    </w:p>
    <w:p w14:paraId="0ECA448C" w14:textId="77777777" w:rsidR="00303BE3" w:rsidRPr="00BD5417" w:rsidRDefault="00303BE3" w:rsidP="00A5252D">
      <w:pPr>
        <w:pStyle w:val="NoSpacing"/>
        <w:numPr>
          <w:ilvl w:val="0"/>
          <w:numId w:val="6"/>
        </w:numPr>
        <w:spacing w:line="276" w:lineRule="auto"/>
        <w:ind w:right="-360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Authored OQ, PQ and assisted in reviewing all the validation deliverables and end user requirements.</w:t>
      </w:r>
    </w:p>
    <w:p w14:paraId="1361175F" w14:textId="6570C245" w:rsidR="00303BE3" w:rsidRPr="00BD5417" w:rsidRDefault="00303BE3" w:rsidP="00A5252D">
      <w:pPr>
        <w:pStyle w:val="NoSpacing"/>
        <w:numPr>
          <w:ilvl w:val="0"/>
          <w:numId w:val="6"/>
        </w:numPr>
        <w:spacing w:line="276" w:lineRule="auto"/>
        <w:ind w:right="-360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  <w:shd w:val="clear" w:color="auto" w:fill="FFFFFF"/>
        </w:rPr>
        <w:t>Executed validation plans, OQ, PQ scripts for end-user functionality testing against system and user requirements.</w:t>
      </w:r>
    </w:p>
    <w:p w14:paraId="2235D953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Worked with various project teams on Change Records (CR) strategy based on Plant production schedules.</w:t>
      </w:r>
    </w:p>
    <w:p w14:paraId="06DEF93B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Initiated CRs and maintaining the life cycle of CRs for CAPAs (Corrective Action and Preventive Action), continuous improvement to the automation software and the process equipment.</w:t>
      </w:r>
    </w:p>
    <w:p w14:paraId="51E72134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Enabled the release of process equipment from Validation to Production Environment for GMP use to meet the specific timeline.</w:t>
      </w:r>
    </w:p>
    <w:p w14:paraId="2AF1A900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Worked with Environmental Quality Control (EQC) to ensure changes are executed in a safe environment</w:t>
      </w:r>
    </w:p>
    <w:p w14:paraId="13ED2810" w14:textId="77777777" w:rsidR="00C4281F" w:rsidRPr="00BD5417" w:rsidRDefault="00C4281F" w:rsidP="00A5252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5417">
        <w:rPr>
          <w:rFonts w:ascii="Times New Roman" w:hAnsi="Times New Roman" w:cs="Times New Roman"/>
          <w:sz w:val="24"/>
          <w:szCs w:val="24"/>
        </w:rPr>
        <w:t>Travelled along with engineers, construction and assessors to understand the opportunity of the change and the impact.</w:t>
      </w:r>
    </w:p>
    <w:p w14:paraId="077D302A" w14:textId="77777777" w:rsidR="00C4281F" w:rsidRPr="00C4281F" w:rsidRDefault="00C4281F" w:rsidP="00C4281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68AD5D0C" w14:textId="2A19A3DB" w:rsidR="00C4281F" w:rsidRPr="00C4281F" w:rsidRDefault="00FE35C6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45200450"/>
      <w:r>
        <w:rPr>
          <w:rFonts w:ascii="Times New Roman" w:hAnsi="Times New Roman" w:cs="Times New Roman"/>
          <w:b/>
          <w:sz w:val="24"/>
          <w:szCs w:val="24"/>
        </w:rPr>
        <w:t>Nirlife Healthcare, Gujarat, India</w:t>
      </w:r>
    </w:p>
    <w:p w14:paraId="5DD7927D" w14:textId="321445D1" w:rsidR="00C4281F" w:rsidRPr="00C4281F" w:rsidRDefault="00CC1F8C" w:rsidP="00C42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QA 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>Analyst (</w:t>
      </w:r>
      <w:r>
        <w:rPr>
          <w:rFonts w:ascii="Times New Roman" w:hAnsi="Times New Roman" w:cs="Times New Roman"/>
          <w:b/>
          <w:sz w:val="24"/>
          <w:szCs w:val="24"/>
        </w:rPr>
        <w:t>Aug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May</w:t>
      </w:r>
      <w:r w:rsidR="00FE35C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C4281F" w:rsidRPr="00C4281F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3"/>
    <w:p w14:paraId="16B2CF1A" w14:textId="77777777" w:rsidR="00C4281F" w:rsidRPr="00C4281F" w:rsidRDefault="00C4281F" w:rsidP="00C4281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4281F">
        <w:rPr>
          <w:rFonts w:ascii="Times New Roman" w:hAnsi="Times New Roman"/>
          <w:b/>
          <w:sz w:val="24"/>
          <w:szCs w:val="24"/>
        </w:rPr>
        <w:t xml:space="preserve">Responsibilities:  </w:t>
      </w:r>
    </w:p>
    <w:p w14:paraId="64BFDB21" w14:textId="171ABBF0" w:rsidR="00C4281F" w:rsidRPr="00BD5417" w:rsidRDefault="00CC1F8C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Reviewed and approved validation</w:t>
      </w:r>
      <w:r w:rsidR="00C4281F" w:rsidRPr="00BD5417">
        <w:rPr>
          <w:rFonts w:ascii="Times New Roman" w:hAnsi="Times New Roman"/>
          <w:sz w:val="24"/>
          <w:szCs w:val="24"/>
        </w:rPr>
        <w:t xml:space="preserve"> documents for computer systems validation lifecycle in accordance with FDA regulations, particularly 21 CFR part 11, including: Validation Plan and Protocols for Installation Qualification (IQ), Operation Qualification (OQ), and Performance Qualification (PQ) and Validation Summary report (VSR).</w:t>
      </w:r>
    </w:p>
    <w:p w14:paraId="77A8AA25" w14:textId="5D6BC547" w:rsidR="00CC1F8C" w:rsidRPr="00BD5417" w:rsidRDefault="00CC1F8C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QA Support for various GMP Computerized systems: Process Control System, LIMS, Building Management System.</w:t>
      </w:r>
    </w:p>
    <w:p w14:paraId="2F467428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Cooperated with the R&amp;D team in gathering and documenting User Requirements Specifications (URS).</w:t>
      </w:r>
    </w:p>
    <w:p w14:paraId="3CE2DCFA" w14:textId="1C2ED36E" w:rsidR="00C4281F" w:rsidRPr="00BD5417" w:rsidRDefault="00CC1F8C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Reviewed and approved</w:t>
      </w:r>
      <w:r w:rsidR="00C4281F" w:rsidRPr="00BD5417">
        <w:rPr>
          <w:rFonts w:ascii="Times New Roman" w:hAnsi="Times New Roman"/>
          <w:sz w:val="24"/>
          <w:szCs w:val="24"/>
        </w:rPr>
        <w:t xml:space="preserve"> Functional Requirements Specifications (FRS) for LIMS sample module.</w:t>
      </w:r>
    </w:p>
    <w:p w14:paraId="6644305E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 xml:space="preserve">Reviewed versions of Data Migration document and prepared a Data Migration Summary document. </w:t>
      </w:r>
    </w:p>
    <w:p w14:paraId="61008646" w14:textId="5C0CF970" w:rsidR="00C4281F" w:rsidRPr="00BD5417" w:rsidRDefault="00CC1F8C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Reviewed and Approved</w:t>
      </w:r>
      <w:r w:rsidR="00C4281F" w:rsidRPr="00BD5417">
        <w:rPr>
          <w:rFonts w:ascii="Times New Roman" w:hAnsi="Times New Roman"/>
          <w:sz w:val="24"/>
          <w:szCs w:val="24"/>
        </w:rPr>
        <w:t xml:space="preserve"> Validation deliverables to guarantee compliance with 21 CFR Part 11 (Electronic Signatures &amp; Records) and FDA Regulations in Software Development Life Cycle (SDLC).</w:t>
      </w:r>
    </w:p>
    <w:p w14:paraId="734E11A5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Performed Gap Analysis and Remediation procedures for LIMS modules that helped in preventing bugs.</w:t>
      </w:r>
    </w:p>
    <w:p w14:paraId="1507DB28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Created and maintained Requirements Traceability Matrix (RTM) to track user and functional requirements.</w:t>
      </w:r>
    </w:p>
    <w:p w14:paraId="696F5CE1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>Created Test Plans and uploaded in Quality Center, executed and validated Test cases, validated the Test Reports generated by the LIMS application for compliance with 21 CFR Part 11 requirements.</w:t>
      </w:r>
    </w:p>
    <w:p w14:paraId="704B0B49" w14:textId="77777777" w:rsidR="00C4281F" w:rsidRPr="00BD5417" w:rsidRDefault="00C4281F" w:rsidP="00A5252D">
      <w:pPr>
        <w:pStyle w:val="NoSpacing"/>
        <w:numPr>
          <w:ilvl w:val="0"/>
          <w:numId w:val="3"/>
        </w:numPr>
        <w:tabs>
          <w:tab w:val="left" w:pos="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D5417">
        <w:rPr>
          <w:rFonts w:ascii="Times New Roman" w:hAnsi="Times New Roman"/>
          <w:sz w:val="24"/>
          <w:szCs w:val="24"/>
        </w:rPr>
        <w:t xml:space="preserve">Inscribed Working directions for different users of the application and assisted in drafting the Standard Operating Procedures (SOP). </w:t>
      </w:r>
    </w:p>
    <w:p w14:paraId="4995851D" w14:textId="021F1D7E" w:rsidR="00330A1A" w:rsidRPr="00FE35C6" w:rsidRDefault="00330A1A" w:rsidP="00FE35C6">
      <w:pPr>
        <w:spacing w:after="0" w:line="24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30A1A" w:rsidRPr="00FE35C6" w:rsidSect="00C4281F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CBB0" w14:textId="77777777" w:rsidR="00BB71AB" w:rsidRDefault="00BB71AB" w:rsidP="007D75D1">
      <w:pPr>
        <w:spacing w:after="0" w:line="240" w:lineRule="auto"/>
      </w:pPr>
      <w:r>
        <w:separator/>
      </w:r>
    </w:p>
  </w:endnote>
  <w:endnote w:type="continuationSeparator" w:id="0">
    <w:p w14:paraId="12FB6F2E" w14:textId="77777777" w:rsidR="00BB71AB" w:rsidRDefault="00BB71AB" w:rsidP="007D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31B78" w14:textId="77777777" w:rsidR="00BB71AB" w:rsidRDefault="00BB71AB" w:rsidP="007D75D1">
      <w:pPr>
        <w:spacing w:after="0" w:line="240" w:lineRule="auto"/>
      </w:pPr>
      <w:r>
        <w:separator/>
      </w:r>
    </w:p>
  </w:footnote>
  <w:footnote w:type="continuationSeparator" w:id="0">
    <w:p w14:paraId="07184402" w14:textId="77777777" w:rsidR="00BB71AB" w:rsidRDefault="00BB71AB" w:rsidP="007D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A275F"/>
    <w:multiLevelType w:val="hybridMultilevel"/>
    <w:tmpl w:val="54825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5068B5"/>
    <w:multiLevelType w:val="hybridMultilevel"/>
    <w:tmpl w:val="57968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80993"/>
    <w:multiLevelType w:val="hybridMultilevel"/>
    <w:tmpl w:val="13563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A1E99"/>
    <w:multiLevelType w:val="hybridMultilevel"/>
    <w:tmpl w:val="C5FE4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57556"/>
    <w:multiLevelType w:val="hybridMultilevel"/>
    <w:tmpl w:val="754C7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039E7"/>
    <w:multiLevelType w:val="hybridMultilevel"/>
    <w:tmpl w:val="3EAA6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B0C93"/>
    <w:multiLevelType w:val="hybridMultilevel"/>
    <w:tmpl w:val="1D2EE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307A8"/>
    <w:multiLevelType w:val="hybridMultilevel"/>
    <w:tmpl w:val="B06E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422D4"/>
    <w:multiLevelType w:val="hybridMultilevel"/>
    <w:tmpl w:val="A22A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1"/>
    <w:rsid w:val="000015CA"/>
    <w:rsid w:val="000142FF"/>
    <w:rsid w:val="00021100"/>
    <w:rsid w:val="000224C4"/>
    <w:rsid w:val="00032EFA"/>
    <w:rsid w:val="00044D74"/>
    <w:rsid w:val="00060EF3"/>
    <w:rsid w:val="000758C3"/>
    <w:rsid w:val="0008605D"/>
    <w:rsid w:val="00091998"/>
    <w:rsid w:val="000A1D76"/>
    <w:rsid w:val="000A613E"/>
    <w:rsid w:val="000B4115"/>
    <w:rsid w:val="000C1D6F"/>
    <w:rsid w:val="000C2629"/>
    <w:rsid w:val="000C330B"/>
    <w:rsid w:val="000D484E"/>
    <w:rsid w:val="000E0097"/>
    <w:rsid w:val="000F7737"/>
    <w:rsid w:val="00115694"/>
    <w:rsid w:val="00117509"/>
    <w:rsid w:val="001232F7"/>
    <w:rsid w:val="00134A4D"/>
    <w:rsid w:val="001358EB"/>
    <w:rsid w:val="00141F5E"/>
    <w:rsid w:val="001428CC"/>
    <w:rsid w:val="00143F0B"/>
    <w:rsid w:val="00152315"/>
    <w:rsid w:val="00154240"/>
    <w:rsid w:val="001613F5"/>
    <w:rsid w:val="0017724A"/>
    <w:rsid w:val="00183B6E"/>
    <w:rsid w:val="001A1E66"/>
    <w:rsid w:val="001A5F6E"/>
    <w:rsid w:val="001C19F4"/>
    <w:rsid w:val="001E3635"/>
    <w:rsid w:val="001F71ED"/>
    <w:rsid w:val="001F7601"/>
    <w:rsid w:val="002017C8"/>
    <w:rsid w:val="00214761"/>
    <w:rsid w:val="00222129"/>
    <w:rsid w:val="00222365"/>
    <w:rsid w:val="002250CE"/>
    <w:rsid w:val="00231140"/>
    <w:rsid w:val="00232467"/>
    <w:rsid w:val="002325BB"/>
    <w:rsid w:val="002450B9"/>
    <w:rsid w:val="00251BA1"/>
    <w:rsid w:val="00252015"/>
    <w:rsid w:val="00254D7E"/>
    <w:rsid w:val="00265A6F"/>
    <w:rsid w:val="00277181"/>
    <w:rsid w:val="00281BC4"/>
    <w:rsid w:val="00286053"/>
    <w:rsid w:val="0028641F"/>
    <w:rsid w:val="002932BD"/>
    <w:rsid w:val="0029333C"/>
    <w:rsid w:val="002B3AA3"/>
    <w:rsid w:val="002B5C35"/>
    <w:rsid w:val="002D3D8A"/>
    <w:rsid w:val="002D5B92"/>
    <w:rsid w:val="002E4719"/>
    <w:rsid w:val="002E6B06"/>
    <w:rsid w:val="002F0E9A"/>
    <w:rsid w:val="002F534B"/>
    <w:rsid w:val="002F6D76"/>
    <w:rsid w:val="00303BE3"/>
    <w:rsid w:val="00330A1A"/>
    <w:rsid w:val="00331090"/>
    <w:rsid w:val="003333F6"/>
    <w:rsid w:val="00345502"/>
    <w:rsid w:val="00351C5F"/>
    <w:rsid w:val="0036183F"/>
    <w:rsid w:val="003623CC"/>
    <w:rsid w:val="003642AF"/>
    <w:rsid w:val="003654F5"/>
    <w:rsid w:val="003767B6"/>
    <w:rsid w:val="003A1378"/>
    <w:rsid w:val="003A5911"/>
    <w:rsid w:val="003A7117"/>
    <w:rsid w:val="003C2BF5"/>
    <w:rsid w:val="003C501A"/>
    <w:rsid w:val="003D277D"/>
    <w:rsid w:val="003D5DF2"/>
    <w:rsid w:val="003E2FB9"/>
    <w:rsid w:val="003F247F"/>
    <w:rsid w:val="0041736D"/>
    <w:rsid w:val="00423179"/>
    <w:rsid w:val="004254A3"/>
    <w:rsid w:val="00440D09"/>
    <w:rsid w:val="004426D3"/>
    <w:rsid w:val="004507A2"/>
    <w:rsid w:val="00450E8F"/>
    <w:rsid w:val="00451823"/>
    <w:rsid w:val="00453691"/>
    <w:rsid w:val="00457009"/>
    <w:rsid w:val="00473366"/>
    <w:rsid w:val="00474068"/>
    <w:rsid w:val="00476223"/>
    <w:rsid w:val="00476A93"/>
    <w:rsid w:val="00476FCE"/>
    <w:rsid w:val="0048071C"/>
    <w:rsid w:val="0049049D"/>
    <w:rsid w:val="004A2215"/>
    <w:rsid w:val="004A239C"/>
    <w:rsid w:val="004A2A8B"/>
    <w:rsid w:val="004A52CA"/>
    <w:rsid w:val="004A7E97"/>
    <w:rsid w:val="004C2522"/>
    <w:rsid w:val="004D1B87"/>
    <w:rsid w:val="004E1969"/>
    <w:rsid w:val="004E2739"/>
    <w:rsid w:val="004E6140"/>
    <w:rsid w:val="00511D1C"/>
    <w:rsid w:val="00512011"/>
    <w:rsid w:val="0051461A"/>
    <w:rsid w:val="005236E6"/>
    <w:rsid w:val="005304C8"/>
    <w:rsid w:val="00530646"/>
    <w:rsid w:val="0054097E"/>
    <w:rsid w:val="005544D3"/>
    <w:rsid w:val="00561A1C"/>
    <w:rsid w:val="00572A45"/>
    <w:rsid w:val="00573499"/>
    <w:rsid w:val="00593287"/>
    <w:rsid w:val="00595B95"/>
    <w:rsid w:val="00597912"/>
    <w:rsid w:val="005A183B"/>
    <w:rsid w:val="005A191F"/>
    <w:rsid w:val="005B3CCB"/>
    <w:rsid w:val="005C1049"/>
    <w:rsid w:val="005D54DF"/>
    <w:rsid w:val="005D6080"/>
    <w:rsid w:val="005E4441"/>
    <w:rsid w:val="005F5656"/>
    <w:rsid w:val="005F7B63"/>
    <w:rsid w:val="006129FA"/>
    <w:rsid w:val="006160C0"/>
    <w:rsid w:val="00620E37"/>
    <w:rsid w:val="0063777C"/>
    <w:rsid w:val="00637DA9"/>
    <w:rsid w:val="0064325F"/>
    <w:rsid w:val="00646037"/>
    <w:rsid w:val="00650A2A"/>
    <w:rsid w:val="0065481D"/>
    <w:rsid w:val="006555D4"/>
    <w:rsid w:val="00662899"/>
    <w:rsid w:val="00674821"/>
    <w:rsid w:val="00677E3D"/>
    <w:rsid w:val="00690B7C"/>
    <w:rsid w:val="00691809"/>
    <w:rsid w:val="006B6989"/>
    <w:rsid w:val="006C3E25"/>
    <w:rsid w:val="006D0548"/>
    <w:rsid w:val="006D6932"/>
    <w:rsid w:val="006D78A9"/>
    <w:rsid w:val="006E03B6"/>
    <w:rsid w:val="006E03CD"/>
    <w:rsid w:val="006E2769"/>
    <w:rsid w:val="006E322F"/>
    <w:rsid w:val="006E6CE9"/>
    <w:rsid w:val="006F0E6B"/>
    <w:rsid w:val="006F77E0"/>
    <w:rsid w:val="00722583"/>
    <w:rsid w:val="007244C7"/>
    <w:rsid w:val="00733A03"/>
    <w:rsid w:val="00742C96"/>
    <w:rsid w:val="00761662"/>
    <w:rsid w:val="00763FFE"/>
    <w:rsid w:val="00765BC4"/>
    <w:rsid w:val="00771877"/>
    <w:rsid w:val="0077453F"/>
    <w:rsid w:val="0077631F"/>
    <w:rsid w:val="00790B72"/>
    <w:rsid w:val="00791DAD"/>
    <w:rsid w:val="007979F9"/>
    <w:rsid w:val="007A1532"/>
    <w:rsid w:val="007A317C"/>
    <w:rsid w:val="007A469C"/>
    <w:rsid w:val="007A7D3E"/>
    <w:rsid w:val="007B2C24"/>
    <w:rsid w:val="007B4188"/>
    <w:rsid w:val="007B49CF"/>
    <w:rsid w:val="007B7B1F"/>
    <w:rsid w:val="007C1974"/>
    <w:rsid w:val="007C28CE"/>
    <w:rsid w:val="007C698B"/>
    <w:rsid w:val="007D059A"/>
    <w:rsid w:val="007D5169"/>
    <w:rsid w:val="007D68D6"/>
    <w:rsid w:val="007D75D1"/>
    <w:rsid w:val="007D7C5D"/>
    <w:rsid w:val="008052D9"/>
    <w:rsid w:val="0080707E"/>
    <w:rsid w:val="00807BCA"/>
    <w:rsid w:val="00812FF2"/>
    <w:rsid w:val="00814688"/>
    <w:rsid w:val="008148FA"/>
    <w:rsid w:val="00843114"/>
    <w:rsid w:val="0084686F"/>
    <w:rsid w:val="00850EA4"/>
    <w:rsid w:val="00851329"/>
    <w:rsid w:val="00855089"/>
    <w:rsid w:val="00857E0A"/>
    <w:rsid w:val="00863F16"/>
    <w:rsid w:val="008826FD"/>
    <w:rsid w:val="00887E49"/>
    <w:rsid w:val="008A16EE"/>
    <w:rsid w:val="008A3FC3"/>
    <w:rsid w:val="008B033A"/>
    <w:rsid w:val="008C67A4"/>
    <w:rsid w:val="008D2A76"/>
    <w:rsid w:val="008E09C7"/>
    <w:rsid w:val="00900624"/>
    <w:rsid w:val="00905FD3"/>
    <w:rsid w:val="009330C1"/>
    <w:rsid w:val="009346A2"/>
    <w:rsid w:val="009462B2"/>
    <w:rsid w:val="009510EC"/>
    <w:rsid w:val="009643CD"/>
    <w:rsid w:val="00967F07"/>
    <w:rsid w:val="00974A16"/>
    <w:rsid w:val="00997737"/>
    <w:rsid w:val="009B2053"/>
    <w:rsid w:val="009B49B4"/>
    <w:rsid w:val="009B619C"/>
    <w:rsid w:val="009B6684"/>
    <w:rsid w:val="009C2775"/>
    <w:rsid w:val="009C3E3C"/>
    <w:rsid w:val="009D1D16"/>
    <w:rsid w:val="009D5A0D"/>
    <w:rsid w:val="009E5354"/>
    <w:rsid w:val="009E63CE"/>
    <w:rsid w:val="009F2CA1"/>
    <w:rsid w:val="009F544E"/>
    <w:rsid w:val="00A07C83"/>
    <w:rsid w:val="00A07EB3"/>
    <w:rsid w:val="00A16F0E"/>
    <w:rsid w:val="00A20D84"/>
    <w:rsid w:val="00A26ADD"/>
    <w:rsid w:val="00A505FB"/>
    <w:rsid w:val="00A51128"/>
    <w:rsid w:val="00A5252D"/>
    <w:rsid w:val="00A53E76"/>
    <w:rsid w:val="00A63D3A"/>
    <w:rsid w:val="00A661C7"/>
    <w:rsid w:val="00A67FE6"/>
    <w:rsid w:val="00A73C3E"/>
    <w:rsid w:val="00A77EA0"/>
    <w:rsid w:val="00A80A24"/>
    <w:rsid w:val="00A816FF"/>
    <w:rsid w:val="00A82368"/>
    <w:rsid w:val="00A8261E"/>
    <w:rsid w:val="00A84148"/>
    <w:rsid w:val="00A90649"/>
    <w:rsid w:val="00A9250E"/>
    <w:rsid w:val="00A93B0F"/>
    <w:rsid w:val="00AA529C"/>
    <w:rsid w:val="00AB13A1"/>
    <w:rsid w:val="00AB285A"/>
    <w:rsid w:val="00AD3A12"/>
    <w:rsid w:val="00AF5D63"/>
    <w:rsid w:val="00AF6B7A"/>
    <w:rsid w:val="00B23A18"/>
    <w:rsid w:val="00B24450"/>
    <w:rsid w:val="00B27A41"/>
    <w:rsid w:val="00B438FB"/>
    <w:rsid w:val="00B51885"/>
    <w:rsid w:val="00B51901"/>
    <w:rsid w:val="00B5289B"/>
    <w:rsid w:val="00B53AA0"/>
    <w:rsid w:val="00B61591"/>
    <w:rsid w:val="00B6348A"/>
    <w:rsid w:val="00B747AA"/>
    <w:rsid w:val="00B74C2E"/>
    <w:rsid w:val="00B80415"/>
    <w:rsid w:val="00B8477C"/>
    <w:rsid w:val="00B901F7"/>
    <w:rsid w:val="00BB4004"/>
    <w:rsid w:val="00BB5877"/>
    <w:rsid w:val="00BB71AB"/>
    <w:rsid w:val="00BC5A39"/>
    <w:rsid w:val="00BD2DBF"/>
    <w:rsid w:val="00BD43CC"/>
    <w:rsid w:val="00BD4C0C"/>
    <w:rsid w:val="00BD5417"/>
    <w:rsid w:val="00BE4EDB"/>
    <w:rsid w:val="00BF2AC9"/>
    <w:rsid w:val="00BF571A"/>
    <w:rsid w:val="00C1136A"/>
    <w:rsid w:val="00C15EA2"/>
    <w:rsid w:val="00C22420"/>
    <w:rsid w:val="00C22AE7"/>
    <w:rsid w:val="00C24623"/>
    <w:rsid w:val="00C36E78"/>
    <w:rsid w:val="00C4281F"/>
    <w:rsid w:val="00C50111"/>
    <w:rsid w:val="00C502A8"/>
    <w:rsid w:val="00C55272"/>
    <w:rsid w:val="00C62E7D"/>
    <w:rsid w:val="00C64529"/>
    <w:rsid w:val="00C67D62"/>
    <w:rsid w:val="00C772B9"/>
    <w:rsid w:val="00C809ED"/>
    <w:rsid w:val="00C871B6"/>
    <w:rsid w:val="00C901BE"/>
    <w:rsid w:val="00C9066E"/>
    <w:rsid w:val="00C939D5"/>
    <w:rsid w:val="00CA3AD9"/>
    <w:rsid w:val="00CA7ADE"/>
    <w:rsid w:val="00CB5EC3"/>
    <w:rsid w:val="00CC1F8C"/>
    <w:rsid w:val="00CC22CB"/>
    <w:rsid w:val="00CE4A59"/>
    <w:rsid w:val="00CF0BF3"/>
    <w:rsid w:val="00D07DAA"/>
    <w:rsid w:val="00D11F9C"/>
    <w:rsid w:val="00D21EC4"/>
    <w:rsid w:val="00D264C3"/>
    <w:rsid w:val="00D47638"/>
    <w:rsid w:val="00D6493C"/>
    <w:rsid w:val="00D73BDC"/>
    <w:rsid w:val="00D87B5F"/>
    <w:rsid w:val="00D92E0D"/>
    <w:rsid w:val="00DA4BE4"/>
    <w:rsid w:val="00DB6A8E"/>
    <w:rsid w:val="00DC159A"/>
    <w:rsid w:val="00DD0CFE"/>
    <w:rsid w:val="00DE5F81"/>
    <w:rsid w:val="00DE6069"/>
    <w:rsid w:val="00DE6BA9"/>
    <w:rsid w:val="00DE7799"/>
    <w:rsid w:val="00DF4122"/>
    <w:rsid w:val="00E014F0"/>
    <w:rsid w:val="00E106D1"/>
    <w:rsid w:val="00E13383"/>
    <w:rsid w:val="00E26699"/>
    <w:rsid w:val="00E26D0D"/>
    <w:rsid w:val="00E26DF0"/>
    <w:rsid w:val="00E2708B"/>
    <w:rsid w:val="00E30C6B"/>
    <w:rsid w:val="00E3616D"/>
    <w:rsid w:val="00E40FA2"/>
    <w:rsid w:val="00E41056"/>
    <w:rsid w:val="00E5362E"/>
    <w:rsid w:val="00E5706F"/>
    <w:rsid w:val="00E720B5"/>
    <w:rsid w:val="00E73865"/>
    <w:rsid w:val="00E76DB2"/>
    <w:rsid w:val="00E77040"/>
    <w:rsid w:val="00E803ED"/>
    <w:rsid w:val="00E91A84"/>
    <w:rsid w:val="00EA73F1"/>
    <w:rsid w:val="00EB0B80"/>
    <w:rsid w:val="00EB1D04"/>
    <w:rsid w:val="00EC0003"/>
    <w:rsid w:val="00EC0F6D"/>
    <w:rsid w:val="00EC2177"/>
    <w:rsid w:val="00EC4CC1"/>
    <w:rsid w:val="00EF1F22"/>
    <w:rsid w:val="00EF35AD"/>
    <w:rsid w:val="00EF6C1C"/>
    <w:rsid w:val="00F0682D"/>
    <w:rsid w:val="00F12FAA"/>
    <w:rsid w:val="00F316EA"/>
    <w:rsid w:val="00F31B0A"/>
    <w:rsid w:val="00F3515A"/>
    <w:rsid w:val="00F37014"/>
    <w:rsid w:val="00F37E5B"/>
    <w:rsid w:val="00F42C36"/>
    <w:rsid w:val="00F45857"/>
    <w:rsid w:val="00F4600E"/>
    <w:rsid w:val="00F477B9"/>
    <w:rsid w:val="00F54888"/>
    <w:rsid w:val="00F73B36"/>
    <w:rsid w:val="00F7684B"/>
    <w:rsid w:val="00F8479D"/>
    <w:rsid w:val="00F932A2"/>
    <w:rsid w:val="00FA0743"/>
    <w:rsid w:val="00FA2A83"/>
    <w:rsid w:val="00FB5BEB"/>
    <w:rsid w:val="00FB6823"/>
    <w:rsid w:val="00FE2178"/>
    <w:rsid w:val="00FE35C6"/>
    <w:rsid w:val="00FE3A33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0D61"/>
  <w15:docId w15:val="{A19AF952-DFE6-714B-9EE5-72DEED0F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1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D1"/>
  </w:style>
  <w:style w:type="paragraph" w:styleId="Footer">
    <w:name w:val="footer"/>
    <w:basedOn w:val="Normal"/>
    <w:link w:val="FooterChar"/>
    <w:uiPriority w:val="99"/>
    <w:unhideWhenUsed/>
    <w:rsid w:val="007D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D1"/>
  </w:style>
  <w:style w:type="paragraph" w:styleId="ListParagraph">
    <w:name w:val="List Paragraph"/>
    <w:basedOn w:val="Normal"/>
    <w:link w:val="ListParagraphChar"/>
    <w:uiPriority w:val="34"/>
    <w:qFormat/>
    <w:rsid w:val="002D3D8A"/>
    <w:pPr>
      <w:ind w:left="720"/>
      <w:contextualSpacing/>
    </w:pPr>
  </w:style>
  <w:style w:type="table" w:styleId="TableGrid">
    <w:name w:val="Table Grid"/>
    <w:basedOn w:val="TableNormal"/>
    <w:uiPriority w:val="39"/>
    <w:rsid w:val="00B4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33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EC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A93B0F"/>
  </w:style>
  <w:style w:type="character" w:customStyle="1" w:styleId="span">
    <w:name w:val="span"/>
    <w:basedOn w:val="DefaultParagraphFont"/>
    <w:rsid w:val="00A93B0F"/>
    <w:rPr>
      <w:sz w:val="24"/>
      <w:szCs w:val="24"/>
      <w:bdr w:val="none" w:sz="0" w:space="0" w:color="auto"/>
      <w:vertAlign w:val="baseline"/>
    </w:rPr>
  </w:style>
  <w:style w:type="paragraph" w:styleId="NoSpacing">
    <w:name w:val="No Spacing"/>
    <w:link w:val="NoSpacingChar"/>
    <w:uiPriority w:val="1"/>
    <w:qFormat/>
    <w:rsid w:val="00330A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general">
    <w:name w:val="textgeneral"/>
    <w:rsid w:val="00330A1A"/>
  </w:style>
  <w:style w:type="character" w:customStyle="1" w:styleId="NoSpacingChar">
    <w:name w:val="No Spacing Char"/>
    <w:basedOn w:val="DefaultParagraphFont"/>
    <w:link w:val="NoSpacing"/>
    <w:uiPriority w:val="1"/>
    <w:locked/>
    <w:rsid w:val="00330A1A"/>
    <w:rPr>
      <w:rFonts w:ascii="Calibri" w:eastAsia="Calibri" w:hAnsi="Calibri" w:cs="Times New Roman"/>
    </w:rPr>
  </w:style>
  <w:style w:type="character" w:customStyle="1" w:styleId="m5117748318885933936bumpedfont20">
    <w:name w:val="m_5117748318885933936bumpedfont20"/>
    <w:basedOn w:val="DefaultParagraphFont"/>
    <w:rsid w:val="00330A1A"/>
  </w:style>
  <w:style w:type="paragraph" w:styleId="BodyText">
    <w:name w:val="Body Text"/>
    <w:basedOn w:val="Normal"/>
    <w:link w:val="BodyTextChar"/>
    <w:semiHidden/>
    <w:rsid w:val="00C4281F"/>
    <w:pPr>
      <w:spacing w:after="120" w:line="240" w:lineRule="auto"/>
    </w:pPr>
    <w:rPr>
      <w:rFonts w:ascii="Arial" w:eastAsia="Times" w:hAnsi="Arial" w:cs="Times New Roman"/>
      <w:color w:val="000080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4281F"/>
    <w:rPr>
      <w:rFonts w:ascii="Arial" w:eastAsia="Times" w:hAnsi="Arial" w:cs="Times New Roman"/>
      <w:color w:val="000080"/>
      <w:sz w:val="18"/>
      <w:szCs w:val="20"/>
    </w:rPr>
  </w:style>
  <w:style w:type="paragraph" w:customStyle="1" w:styleId="NoSpacing3">
    <w:name w:val="No Spacing3"/>
    <w:qFormat/>
    <w:rsid w:val="003654F5"/>
    <w:pPr>
      <w:widowControl w:val="0"/>
      <w:suppressAutoHyphens/>
      <w:spacing w:after="0" w:line="240" w:lineRule="auto"/>
    </w:pPr>
    <w:rPr>
      <w:rFonts w:ascii="Times" w:eastAsia="Times" w:hAnsi="Times" w:cs="Time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1412</Words>
  <Characters>8054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2018-02-27T23:49:00Z</cp:lastPrinted>
  <dcterms:created xsi:type="dcterms:W3CDTF">2021-01-25T21:57:00Z</dcterms:created>
  <dcterms:modified xsi:type="dcterms:W3CDTF">2021-02-08T15:08:00Z</dcterms:modified>
</cp:coreProperties>
</file>