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927F" w14:textId="77777777" w:rsidR="00FC6FA5" w:rsidRPr="004B0772" w:rsidRDefault="00C136C1" w:rsidP="00C136C1">
      <w:pPr>
        <w:spacing w:after="150"/>
        <w:outlineLvl w:val="0"/>
        <w:rPr>
          <w:rFonts w:eastAsia="Times New Roman" w:cstheme="minorHAnsi"/>
          <w:b/>
          <w:color w:val="3683CC"/>
          <w:kern w:val="36"/>
          <w:sz w:val="52"/>
          <w:szCs w:val="52"/>
          <w:lang w:eastAsia="en-IN"/>
        </w:rPr>
      </w:pPr>
      <w:bookmarkStart w:id="0" w:name="_GoBack"/>
      <w:bookmarkEnd w:id="0"/>
      <w:r>
        <w:rPr>
          <w:rFonts w:eastAsia="Times New Roman" w:cstheme="minorHAnsi"/>
          <w:b/>
          <w:color w:val="3683CC"/>
          <w:kern w:val="36"/>
          <w:sz w:val="52"/>
          <w:szCs w:val="52"/>
          <w:lang w:eastAsia="en-IN"/>
        </w:rPr>
        <w:t xml:space="preserve">                              Mehul Talathi</w:t>
      </w:r>
    </w:p>
    <w:p w14:paraId="2AC2B68E" w14:textId="77777777" w:rsidR="00FC6FA5" w:rsidRPr="00082FF1" w:rsidRDefault="001E07CF" w:rsidP="007464D3">
      <w:pPr>
        <w:spacing w:after="150"/>
        <w:jc w:val="center"/>
        <w:outlineLvl w:val="0"/>
        <w:rPr>
          <w:rFonts w:eastAsia="Times New Roman" w:cstheme="minorHAnsi"/>
          <w:color w:val="333333"/>
          <w:sz w:val="21"/>
          <w:szCs w:val="21"/>
          <w:lang w:eastAsia="en-IN"/>
        </w:rPr>
      </w:pPr>
      <w:r>
        <w:rPr>
          <w:rFonts w:eastAsia="Times New Roman" w:cstheme="minorHAnsi"/>
          <w:color w:val="333333"/>
          <w:sz w:val="21"/>
          <w:szCs w:val="21"/>
          <w:lang w:eastAsia="en-IN"/>
        </w:rPr>
        <w:t>+91 7219844197</w:t>
      </w:r>
    </w:p>
    <w:p w14:paraId="0AE223B5" w14:textId="77777777" w:rsidR="003B31BD" w:rsidRPr="00082FF1" w:rsidRDefault="00C136C1" w:rsidP="007464D3">
      <w:pPr>
        <w:shd w:val="clear" w:color="auto" w:fill="FFFFFF"/>
        <w:spacing w:after="0"/>
        <w:jc w:val="center"/>
        <w:rPr>
          <w:rFonts w:eastAsia="Times New Roman" w:cstheme="minorHAnsi"/>
          <w:color w:val="333333"/>
          <w:sz w:val="21"/>
          <w:szCs w:val="21"/>
          <w:lang w:eastAsia="en-IN"/>
        </w:rPr>
      </w:pPr>
      <w:r>
        <w:rPr>
          <w:rFonts w:eastAsia="Times New Roman" w:cstheme="minorHAnsi"/>
          <w:sz w:val="21"/>
          <w:szCs w:val="21"/>
          <w:lang w:eastAsia="en-IN"/>
        </w:rPr>
        <w:t>talathim123@gmail.com</w:t>
      </w:r>
    </w:p>
    <w:p w14:paraId="208085A0" w14:textId="2B35B164" w:rsidR="00FC6FA5" w:rsidRDefault="00FC6FA5" w:rsidP="007464D3">
      <w:p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</w:p>
    <w:p w14:paraId="01FBB073" w14:textId="64C7D42A" w:rsidR="008D3928" w:rsidRPr="00FC6FA5" w:rsidRDefault="008D3928" w:rsidP="008D3928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>Profile Summary</w:t>
      </w:r>
    </w:p>
    <w:p w14:paraId="057515C2" w14:textId="3052F6F0" w:rsidR="008D3928" w:rsidRDefault="008D3928" w:rsidP="007464D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79D824AF" w14:textId="16AF4B0B" w:rsidR="008D3928" w:rsidRPr="008D3928" w:rsidRDefault="008D3928" w:rsidP="008D3928">
      <w:pPr>
        <w:shd w:val="clear" w:color="auto" w:fill="FFFFFF"/>
        <w:spacing w:after="0"/>
        <w:rPr>
          <w:rFonts w:cstheme="minorHAnsi"/>
          <w:sz w:val="21"/>
          <w:szCs w:val="21"/>
        </w:rPr>
      </w:pPr>
      <w:r w:rsidRPr="008D3928">
        <w:rPr>
          <w:rFonts w:cstheme="minorHAnsi"/>
          <w:sz w:val="21"/>
          <w:szCs w:val="21"/>
        </w:rPr>
        <w:t xml:space="preserve">7.5 years of experience working in Banking and Finance domain out of which 5 years as business analyst and expertise in preparation of BRD, FRD, Concept notes, Scrum Planning, </w:t>
      </w:r>
      <w:r w:rsidR="008C09B9">
        <w:rPr>
          <w:rFonts w:cstheme="minorHAnsi"/>
          <w:sz w:val="21"/>
          <w:szCs w:val="21"/>
        </w:rPr>
        <w:t>Agile,</w:t>
      </w:r>
      <w:r w:rsidR="008C09B9" w:rsidRPr="008D3928">
        <w:rPr>
          <w:rFonts w:cstheme="minorHAnsi"/>
          <w:sz w:val="21"/>
          <w:szCs w:val="21"/>
        </w:rPr>
        <w:t xml:space="preserve"> Maintain</w:t>
      </w:r>
      <w:r w:rsidRPr="008D3928">
        <w:rPr>
          <w:rFonts w:cstheme="minorHAnsi"/>
          <w:sz w:val="21"/>
          <w:szCs w:val="21"/>
        </w:rPr>
        <w:t xml:space="preserve"> and update project </w:t>
      </w:r>
      <w:proofErr w:type="spellStart"/>
      <w:proofErr w:type="gramStart"/>
      <w:r w:rsidRPr="008D3928">
        <w:rPr>
          <w:rFonts w:cstheme="minorHAnsi"/>
          <w:sz w:val="21"/>
          <w:szCs w:val="21"/>
        </w:rPr>
        <w:t>backlog,</w:t>
      </w:r>
      <w:r w:rsidR="008C09B9">
        <w:rPr>
          <w:rFonts w:cstheme="minorHAnsi"/>
          <w:sz w:val="21"/>
          <w:szCs w:val="21"/>
        </w:rPr>
        <w:t>Presales</w:t>
      </w:r>
      <w:proofErr w:type="spellEnd"/>
      <w:proofErr w:type="gramEnd"/>
      <w:r w:rsidR="008C09B9">
        <w:rPr>
          <w:rFonts w:cstheme="minorHAnsi"/>
          <w:sz w:val="21"/>
          <w:szCs w:val="21"/>
        </w:rPr>
        <w:t>,</w:t>
      </w:r>
      <w:r w:rsidRPr="008D3928">
        <w:rPr>
          <w:rFonts w:cstheme="minorHAnsi"/>
          <w:sz w:val="21"/>
          <w:szCs w:val="21"/>
        </w:rPr>
        <w:t xml:space="preserve"> Creation of MPP,</w:t>
      </w:r>
      <w:r w:rsidR="00C663CC">
        <w:rPr>
          <w:rFonts w:cstheme="minorHAnsi"/>
          <w:sz w:val="21"/>
          <w:szCs w:val="21"/>
        </w:rPr>
        <w:t xml:space="preserve"> Functional </w:t>
      </w:r>
      <w:r w:rsidR="001F511F">
        <w:rPr>
          <w:rFonts w:cstheme="minorHAnsi"/>
          <w:sz w:val="21"/>
          <w:szCs w:val="21"/>
        </w:rPr>
        <w:t xml:space="preserve">testing, </w:t>
      </w:r>
      <w:r w:rsidR="001F511F" w:rsidRPr="008D3928">
        <w:rPr>
          <w:rFonts w:cstheme="minorHAnsi"/>
          <w:sz w:val="21"/>
          <w:szCs w:val="21"/>
        </w:rPr>
        <w:t>In</w:t>
      </w:r>
      <w:r w:rsidRPr="008D3928">
        <w:rPr>
          <w:rFonts w:cstheme="minorHAnsi"/>
          <w:sz w:val="21"/>
          <w:szCs w:val="21"/>
        </w:rPr>
        <w:t xml:space="preserve"> Banking and Finance Domain</w:t>
      </w:r>
      <w:r>
        <w:rPr>
          <w:rFonts w:cstheme="minorHAnsi"/>
          <w:sz w:val="21"/>
          <w:szCs w:val="21"/>
        </w:rPr>
        <w:t>.</w:t>
      </w:r>
    </w:p>
    <w:p w14:paraId="3620989C" w14:textId="77777777" w:rsidR="00FC6FA5" w:rsidRPr="00AE5C9C" w:rsidRDefault="00FC6FA5" w:rsidP="007464D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val="en-IN"/>
        </w:rPr>
      </w:pPr>
    </w:p>
    <w:p w14:paraId="1B8B63D4" w14:textId="4C86F011" w:rsidR="00FC6FA5" w:rsidRPr="00FC6FA5" w:rsidRDefault="00C56108" w:rsidP="001F511F">
      <w:pPr>
        <w:pStyle w:val="Heading2"/>
        <w:shd w:val="clear" w:color="auto" w:fill="3683CC"/>
        <w:tabs>
          <w:tab w:val="left" w:pos="7515"/>
        </w:tabs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>WORK EXPERIENCE</w:t>
      </w:r>
      <w:r w:rsidR="001F511F">
        <w:rPr>
          <w:rFonts w:asciiTheme="minorHAnsi" w:hAnsiTheme="minorHAnsi" w:cstheme="minorHAnsi"/>
          <w:bCs w:val="0"/>
          <w:color w:val="FFFFFF"/>
          <w:sz w:val="28"/>
          <w:szCs w:val="28"/>
        </w:rPr>
        <w:tab/>
      </w:r>
    </w:p>
    <w:p w14:paraId="3CA2F0E9" w14:textId="090F4E26" w:rsidR="00D82713" w:rsidRDefault="00D82713" w:rsidP="007464D3">
      <w:pPr>
        <w:pStyle w:val="itememploymentcompany"/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</w:pPr>
    </w:p>
    <w:p w14:paraId="23005D7E" w14:textId="654D2CF5" w:rsidR="002124F4" w:rsidRDefault="00B66BAB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  <w:proofErr w:type="spellStart"/>
      <w:r>
        <w:rPr>
          <w:rFonts w:asciiTheme="minorHAnsi" w:hAnsiTheme="minorHAnsi" w:cstheme="minorHAnsi"/>
          <w:b/>
          <w:bCs/>
          <w:color w:val="3683CC"/>
        </w:rPr>
        <w:t>Hexanika</w:t>
      </w:r>
      <w:proofErr w:type="spellEnd"/>
      <w:r>
        <w:rPr>
          <w:rFonts w:asciiTheme="minorHAnsi" w:hAnsiTheme="minorHAnsi" w:cstheme="minorHAnsi"/>
          <w:b/>
          <w:bCs/>
          <w:color w:val="3683CC"/>
        </w:rPr>
        <w:t xml:space="preserve"> Solution PVT LTD </w:t>
      </w:r>
    </w:p>
    <w:p w14:paraId="7B47D709" w14:textId="65541E86" w:rsidR="00B66BAB" w:rsidRDefault="002124F4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  <w:r w:rsidRPr="002124F4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Business Analyst (Banking and </w:t>
      </w:r>
      <w:proofErr w:type="gramStart"/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Finance) </w:t>
      </w:r>
      <w:r w:rsidR="00B66BAB" w:rsidRPr="002124F4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 </w:t>
      </w:r>
      <w:proofErr w:type="gramEnd"/>
      <w:r w:rsidR="00B66BAB" w:rsidRPr="002124F4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                                                                           </w:t>
      </w:r>
      <w:r w:rsidR="00B66BAB">
        <w:rPr>
          <w:rFonts w:asciiTheme="minorHAnsi" w:hAnsiTheme="minorHAnsi" w:cstheme="minorHAnsi"/>
          <w:b/>
          <w:bCs/>
          <w:color w:val="3683CC"/>
        </w:rPr>
        <w:t>Pune</w:t>
      </w:r>
    </w:p>
    <w:p w14:paraId="1AFC18D7" w14:textId="162ECBAE" w:rsidR="00B66BAB" w:rsidRDefault="00B66BAB" w:rsidP="007464D3">
      <w:pPr>
        <w:pStyle w:val="itememploymentcompany"/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hAnsiTheme="minorHAnsi" w:cstheme="minorHAnsi"/>
          <w:b/>
          <w:bCs/>
          <w:color w:val="3683CC"/>
        </w:rPr>
        <w:t xml:space="preserve">                                                                                                                      </w:t>
      </w:r>
      <w:r w:rsidRPr="00B66BAB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(November 2018 to Present)</w:t>
      </w:r>
    </w:p>
    <w:p w14:paraId="58B7792C" w14:textId="5158350F" w:rsidR="001F1462" w:rsidRDefault="00B66BAB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Create business and functional requirements documents, user stories, UMLs</w:t>
      </w:r>
      <w:r w:rsidR="001F1462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, Concept Notes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, wire frame diagrams for various requirements</w:t>
      </w:r>
      <w:r w:rsidR="001F1462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  <w:r w:rsidR="001F1462" w:rsidRP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</w:t>
      </w:r>
    </w:p>
    <w:p w14:paraId="3FF8556B" w14:textId="5BDF5FC8" w:rsidR="005B753D" w:rsidRDefault="005B753D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Using Agile Methodology for projects. </w:t>
      </w:r>
    </w:p>
    <w:p w14:paraId="236A62D6" w14:textId="09C73786" w:rsidR="000D363A" w:rsidRDefault="000D363A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Creation of data model and mapping of external data to internal data model.</w:t>
      </w:r>
    </w:p>
    <w:p w14:paraId="3AA9CC26" w14:textId="465D3866" w:rsidR="000D363A" w:rsidRPr="00862898" w:rsidRDefault="000D363A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Data transformation by ETL.</w:t>
      </w:r>
    </w:p>
    <w:p w14:paraId="0C6DFFA4" w14:textId="77777777" w:rsidR="00B66BAB" w:rsidRDefault="00B66BAB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Liaising with development team and clients throughout SDLC phase.</w:t>
      </w:r>
    </w:p>
    <w:p w14:paraId="7946AD91" w14:textId="43E4BDBF" w:rsidR="00B66BAB" w:rsidRDefault="00B66BAB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Creation of mock test data, </w:t>
      </w:r>
      <w:r w:rsidR="001F1462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Doing Function testing and UAT.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</w:t>
      </w:r>
    </w:p>
    <w:p w14:paraId="576A93B6" w14:textId="1AC8CE2B" w:rsidR="001F1462" w:rsidRDefault="001F1462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Maintain and update product backlog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, </w:t>
      </w:r>
      <w:r w:rsidR="007B5BDF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tracking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requirements and assigning various task for reporting purpose in the system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7FF892FC" w14:textId="3B88B835" w:rsidR="001F1462" w:rsidRDefault="001F1462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Prioritizing the features to be taken for development as per client requirements.</w:t>
      </w:r>
    </w:p>
    <w:p w14:paraId="070F9276" w14:textId="455F91AA" w:rsidR="00AE6A9C" w:rsidRDefault="00AE6A9C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Giving Demo to clients and helping in creation of RFI, RFQ and as well as user Manual.</w:t>
      </w:r>
    </w:p>
    <w:p w14:paraId="3950285F" w14:textId="73270376" w:rsidR="001F1462" w:rsidRDefault="001F1462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Creation of MPP</w:t>
      </w:r>
      <w:r w:rsidR="00E15D1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and tracking progress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for every Scrum. </w:t>
      </w:r>
    </w:p>
    <w:p w14:paraId="0928C92D" w14:textId="77777777" w:rsidR="002124F4" w:rsidRDefault="002124F4" w:rsidP="00B66BAB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Setting up calls with clients and doing presentation to clients regarding the features developed.</w:t>
      </w:r>
    </w:p>
    <w:p w14:paraId="086E3B84" w14:textId="632581FA" w:rsidR="00FC15A5" w:rsidRPr="00862898" w:rsidRDefault="002124F4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Coordinating with stakeholders, clients and internal teams and also managing change management.</w:t>
      </w:r>
    </w:p>
    <w:p w14:paraId="3D135F97" w14:textId="347734FB" w:rsidR="002124F4" w:rsidRDefault="00862898" w:rsidP="00862898">
      <w:pPr>
        <w:pStyle w:val="itememploymentcompany"/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 </w:t>
      </w:r>
      <w:r w:rsidR="002124F4" w:rsidRPr="002124F4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Project’s Done</w:t>
      </w:r>
    </w:p>
    <w:p w14:paraId="59F8CFF1" w14:textId="1BE4DD63" w:rsidR="002124F4" w:rsidRDefault="002124F4" w:rsidP="002124F4">
      <w:pPr>
        <w:pStyle w:val="itememploymentcompany"/>
        <w:spacing w:before="0" w:beforeAutospacing="0" w:after="0" w:afterAutospacing="0" w:line="276" w:lineRule="auto"/>
        <w:ind w:left="720"/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Anti-Money Laundering (AML) for a US </w:t>
      </w:r>
      <w:r w:rsidR="00403BC7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Bank. (Jan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2019 to July 2019)</w:t>
      </w:r>
    </w:p>
    <w:p w14:paraId="53F9A930" w14:textId="2CF6F691" w:rsidR="002124F4" w:rsidRDefault="002124F4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2124F4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Coordinating for Project launch calls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195DDC57" w14:textId="71961FC1" w:rsidR="00300532" w:rsidRDefault="00300532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KYC for the customer</w:t>
      </w:r>
    </w:p>
    <w:p w14:paraId="257CD4CF" w14:textId="748A5FD3" w:rsidR="002124F4" w:rsidRDefault="00403BC7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Analyzing the project purpose and the data received.</w:t>
      </w:r>
    </w:p>
    <w:p w14:paraId="16161A2A" w14:textId="7B45FB08" w:rsidR="00403BC7" w:rsidRPr="00862898" w:rsidRDefault="00403BC7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Creation of business and functional documents, user stories and wire </w:t>
      </w:r>
      <w:r w:rsidR="004E49FB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frame diagrams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Business rules for the data received.</w:t>
      </w:r>
    </w:p>
    <w:p w14:paraId="3424B9AF" w14:textId="77777777" w:rsidR="00403BC7" w:rsidRDefault="00403BC7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Creation of data model for the data received so the filtered data can be mapped with the company’s data model.</w:t>
      </w:r>
    </w:p>
    <w:p w14:paraId="56F241E3" w14:textId="09B78F26" w:rsidR="00403BC7" w:rsidRDefault="00403BC7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Creation of reports as per client’s requirements on the mapped data</w:t>
      </w:r>
      <w:r w:rsid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61FB4A7E" w14:textId="4E8AFBB7" w:rsidR="00FC15A5" w:rsidRDefault="00FC15A5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Highlighting the accounts which have unauthorized and illegal transactions. </w:t>
      </w:r>
    </w:p>
    <w:p w14:paraId="2509C548" w14:textId="35C99D24" w:rsidR="004E49FB" w:rsidRPr="00862898" w:rsidRDefault="00403BC7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lastRenderedPageBreak/>
        <w:t>Pri</w:t>
      </w:r>
      <w:r w:rsidR="004D5486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oritization of features which will be taken up for development in various scrums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and functional testing for the features developed</w:t>
      </w:r>
      <w:r w:rsidR="004D5486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73A620FA" w14:textId="49E92517" w:rsidR="004D5486" w:rsidRPr="002124F4" w:rsidRDefault="004D5486" w:rsidP="002124F4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Doing presentation to clients regarding the working of features which have been developed.</w:t>
      </w:r>
    </w:p>
    <w:p w14:paraId="67575449" w14:textId="56DED161" w:rsidR="002124F4" w:rsidRPr="00B66BAB" w:rsidRDefault="002124F4" w:rsidP="002124F4">
      <w:pPr>
        <w:pStyle w:val="itememploymentcompany"/>
        <w:spacing w:before="0" w:beforeAutospacing="0" w:after="0" w:afterAutospacing="0" w:line="276" w:lineRule="auto"/>
        <w:ind w:left="720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</w:t>
      </w:r>
    </w:p>
    <w:p w14:paraId="4D81769C" w14:textId="430D5EE1" w:rsidR="00FC6FA5" w:rsidRPr="00082FF1" w:rsidRDefault="00681E79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  <w:sz w:val="21"/>
          <w:szCs w:val="21"/>
        </w:rPr>
      </w:pPr>
      <w:proofErr w:type="spellStart"/>
      <w:r>
        <w:rPr>
          <w:rFonts w:asciiTheme="minorHAnsi" w:hAnsiTheme="minorHAnsi" w:cstheme="minorHAnsi"/>
          <w:b/>
          <w:bCs/>
          <w:color w:val="3683CC"/>
        </w:rPr>
        <w:t>Redknee</w:t>
      </w:r>
      <w:proofErr w:type="spellEnd"/>
      <w:r>
        <w:rPr>
          <w:rFonts w:asciiTheme="minorHAnsi" w:hAnsiTheme="minorHAnsi" w:cstheme="minorHAnsi"/>
          <w:b/>
          <w:bCs/>
          <w:color w:val="3683CC"/>
        </w:rPr>
        <w:t xml:space="preserve"> Technologies</w:t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64793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35597A">
        <w:rPr>
          <w:rStyle w:val="itememploymentcity"/>
          <w:rFonts w:asciiTheme="minorHAnsi" w:hAnsiTheme="minorHAnsi" w:cstheme="minorHAnsi"/>
          <w:sz w:val="21"/>
          <w:szCs w:val="21"/>
        </w:rPr>
        <w:t>Pune</w:t>
      </w:r>
    </w:p>
    <w:p w14:paraId="7AB01A28" w14:textId="2CA9384C" w:rsidR="00FC6FA5" w:rsidRPr="00082FF1" w:rsidRDefault="0083543C" w:rsidP="007464D3">
      <w:pPr>
        <w:pStyle w:val="itememploymentjobtitle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b/>
          <w:i/>
          <w:iCs/>
          <w:sz w:val="21"/>
          <w:szCs w:val="21"/>
        </w:rPr>
        <w:t>Business Analyst</w:t>
      </w:r>
      <w:r w:rsidR="00EB384F">
        <w:rPr>
          <w:rFonts w:asciiTheme="minorHAnsi" w:hAnsiTheme="minorHAnsi" w:cstheme="minorHAnsi"/>
          <w:b/>
          <w:i/>
          <w:iCs/>
          <w:sz w:val="21"/>
          <w:szCs w:val="21"/>
        </w:rPr>
        <w:t>- Transition</w:t>
      </w:r>
      <w:r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(Finance</w:t>
      </w:r>
      <w:r w:rsidR="002F4BD5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Domain</w:t>
      </w:r>
      <w:r>
        <w:rPr>
          <w:rFonts w:asciiTheme="minorHAnsi" w:hAnsiTheme="minorHAnsi" w:cstheme="minorHAnsi"/>
          <w:b/>
          <w:i/>
          <w:iCs/>
          <w:sz w:val="21"/>
          <w:szCs w:val="21"/>
        </w:rPr>
        <w:t>)</w:t>
      </w:r>
      <w:r w:rsidR="00D85685">
        <w:rPr>
          <w:rFonts w:asciiTheme="minorHAnsi" w:hAnsiTheme="minorHAnsi" w:cstheme="minorHAnsi"/>
          <w:b/>
          <w:i/>
          <w:iCs/>
          <w:sz w:val="21"/>
          <w:szCs w:val="21"/>
        </w:rPr>
        <w:tab/>
      </w:r>
      <w:r w:rsidR="00996AFA">
        <w:rPr>
          <w:rFonts w:asciiTheme="minorHAnsi" w:hAnsiTheme="minorHAnsi" w:cstheme="minorHAnsi"/>
          <w:b/>
          <w:i/>
          <w:iCs/>
          <w:sz w:val="21"/>
          <w:szCs w:val="21"/>
        </w:rPr>
        <w:tab/>
      </w:r>
      <w:r w:rsidR="00996AFA">
        <w:rPr>
          <w:rFonts w:asciiTheme="minorHAnsi" w:hAnsiTheme="minorHAnsi" w:cstheme="minorHAnsi"/>
          <w:b/>
          <w:i/>
          <w:iCs/>
          <w:sz w:val="21"/>
          <w:szCs w:val="21"/>
        </w:rPr>
        <w:tab/>
      </w:r>
      <w:r w:rsidR="00681E79">
        <w:rPr>
          <w:rFonts w:asciiTheme="minorHAnsi" w:hAnsiTheme="minorHAnsi" w:cstheme="minorHAnsi"/>
          <w:i/>
          <w:iCs/>
          <w:sz w:val="21"/>
          <w:szCs w:val="21"/>
        </w:rPr>
        <w:tab/>
        <w:t xml:space="preserve">April 2015 to </w:t>
      </w:r>
      <w:r w:rsidR="00B66BAB">
        <w:rPr>
          <w:rFonts w:asciiTheme="minorHAnsi" w:hAnsiTheme="minorHAnsi" w:cstheme="minorHAnsi"/>
          <w:i/>
          <w:iCs/>
          <w:sz w:val="21"/>
          <w:szCs w:val="21"/>
        </w:rPr>
        <w:t>Oct 2018</w:t>
      </w:r>
    </w:p>
    <w:p w14:paraId="299310B1" w14:textId="77777777" w:rsidR="00EB384F" w:rsidRDefault="00EB384F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2773A584" w14:textId="73395F99" w:rsidR="00EB384F" w:rsidRPr="00862898" w:rsidRDefault="00EB384F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Create business and functional requirements documents, user stories, UMLs, Concept Notes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, wire frame diagrams for various requirements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6F9674CF" w14:textId="1C1588E6" w:rsidR="00FC15A5" w:rsidRDefault="00FC15A5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Working on change management and Scenario analysis.</w:t>
      </w:r>
    </w:p>
    <w:p w14:paraId="0131A05F" w14:textId="71AB2A4F" w:rsidR="00FC15A5" w:rsidRDefault="00FC15A5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Work closely with business stakeholders from various locations.</w:t>
      </w:r>
    </w:p>
    <w:p w14:paraId="545D618F" w14:textId="77777777" w:rsidR="00FC15A5" w:rsidRPr="00FC15A5" w:rsidRDefault="00FC15A5" w:rsidP="00FC15A5">
      <w:pPr>
        <w:pStyle w:val="itememploymentcompany"/>
        <w:numPr>
          <w:ilvl w:val="0"/>
          <w:numId w:val="24"/>
        </w:numPr>
        <w:spacing w:after="0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Create slides, charts and information packs that provide accurate and engaging visual materials for</w:t>
      </w:r>
    </w:p>
    <w:p w14:paraId="4E831C1F" w14:textId="43AC0D5C" w:rsidR="00FC15A5" w:rsidRDefault="00FC15A5" w:rsidP="00FC15A5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stakeholders from a range of levels and backgrounds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.</w:t>
      </w:r>
    </w:p>
    <w:p w14:paraId="3A8948DB" w14:textId="6331574D" w:rsidR="00FC15A5" w:rsidRDefault="00FC15A5" w:rsidP="00FC15A5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Ensure compliance with regulatory obligations and reporting requirements.</w:t>
      </w:r>
    </w:p>
    <w:p w14:paraId="7E130577" w14:textId="76EF1AE8" w:rsidR="00FC15A5" w:rsidRDefault="00FC15A5" w:rsidP="00FC15A5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Working Closely with IT team for managing the client’s requirements during transition.</w:t>
      </w:r>
    </w:p>
    <w:p w14:paraId="6C4C1BB7" w14:textId="24B68349" w:rsidR="00FC15A5" w:rsidRPr="00862898" w:rsidRDefault="00FC15A5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Preparing Requirement Analysis for the flow of Transition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and done</w:t>
      </w:r>
      <w:r w:rsidR="00862898"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End user testing to meet the Requirements of users.</w:t>
      </w:r>
    </w:p>
    <w:p w14:paraId="1AA187DB" w14:textId="77777777" w:rsidR="00EB384F" w:rsidRDefault="00EB384F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Liaising with development team and clients throughout SDLC phase.</w:t>
      </w:r>
    </w:p>
    <w:p w14:paraId="205D493A" w14:textId="1C932270" w:rsidR="00EB384F" w:rsidRPr="00862898" w:rsidRDefault="00EB384F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Creation of mock test data, Doing Function testing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, 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UAT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, maintaining and updating product backlog</w:t>
      </w: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. </w:t>
      </w:r>
    </w:p>
    <w:p w14:paraId="346ED239" w14:textId="614B36B1" w:rsidR="00FC15A5" w:rsidRDefault="00FC15A5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Finding out the bugs/</w:t>
      </w:r>
      <w:proofErr w:type="gramStart"/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errors</w:t>
      </w:r>
      <w:proofErr w:type="gramEnd"/>
      <w:r w:rsidRPr="00FC15A5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amp; suggesting the rectification for the same to development team</w:t>
      </w:r>
    </w:p>
    <w:p w14:paraId="35CEF3F6" w14:textId="701670DF" w:rsidR="00EB384F" w:rsidRPr="00862898" w:rsidRDefault="00EB384F" w:rsidP="00862898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Prioritizing the features to be taken for development as per client requirements</w:t>
      </w:r>
      <w:r w:rsidR="0086289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and creation of MPP for every Scrum. </w:t>
      </w:r>
    </w:p>
    <w:p w14:paraId="05952D88" w14:textId="205536A5" w:rsidR="00126D34" w:rsidRDefault="00126D34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Tracking of requirements and assigning them to various task for reporting purpose</w:t>
      </w:r>
    </w:p>
    <w:p w14:paraId="3365C699" w14:textId="77777777" w:rsidR="00EB384F" w:rsidRDefault="00EB384F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Setting up calls with clients and doing presentation to clients regarding the features developed.</w:t>
      </w:r>
    </w:p>
    <w:p w14:paraId="6280B784" w14:textId="3A1B4F9C" w:rsidR="00EB384F" w:rsidRDefault="00EB384F" w:rsidP="00EB384F">
      <w:pPr>
        <w:pStyle w:val="itememploymentcompan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Coordinating with stakeholders, clients and internal teams and also managing change management.</w:t>
      </w:r>
    </w:p>
    <w:p w14:paraId="77F64416" w14:textId="18D74CCD" w:rsidR="00E15D18" w:rsidRDefault="00E15D18" w:rsidP="00D82713">
      <w:pPr>
        <w:pStyle w:val="itememploymentcompany"/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</w:pPr>
      <w:r w:rsidRPr="002124F4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Project’s Done</w:t>
      </w:r>
    </w:p>
    <w:p w14:paraId="16AA1CB5" w14:textId="75C42DDB" w:rsidR="00E15D18" w:rsidRDefault="00E15D18" w:rsidP="00E15D18">
      <w:pPr>
        <w:pStyle w:val="itememploymentcompany"/>
        <w:spacing w:before="0" w:beforeAutospacing="0" w:after="0" w:afterAutospacing="0" w:line="276" w:lineRule="auto"/>
        <w:ind w:left="720"/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Transaction of financial process </w:t>
      </w:r>
      <w:r w:rsidR="00331B05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from SAP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to Great plains </w:t>
      </w:r>
      <w:proofErr w:type="gramStart"/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( April</w:t>
      </w:r>
      <w:proofErr w:type="gramEnd"/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2015 to Sep 2018)</w:t>
      </w:r>
    </w:p>
    <w:p w14:paraId="752A464D" w14:textId="77797F53" w:rsidR="00EB384F" w:rsidRPr="00FC15A5" w:rsidRDefault="00D82713" w:rsidP="00D82713">
      <w:pPr>
        <w:pStyle w:val="itememploymentcompany"/>
        <w:spacing w:before="0" w:beforeAutospacing="0" w:after="0" w:afterAutospacing="0" w:line="276" w:lineRule="auto"/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                          </w:t>
      </w:r>
      <w:r w:rsidR="00E15D1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Transaction of financial processes like AP, AR, GL and reporting from SAP to Great Plans as </w:t>
      </w:r>
      <w:proofErr w:type="spellStart"/>
      <w:r w:rsidR="00E15D1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Orga</w:t>
      </w:r>
      <w:proofErr w:type="spellEnd"/>
      <w:r w:rsidR="00E15D1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system was acquired by </w:t>
      </w:r>
      <w:proofErr w:type="spellStart"/>
      <w:r w:rsidR="00E15D18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Redknee</w:t>
      </w:r>
      <w:proofErr w:type="spellEnd"/>
    </w:p>
    <w:p w14:paraId="4A1C2ED8" w14:textId="77777777" w:rsidR="00EB384F" w:rsidRDefault="00EB384F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5B6A37E3" w14:textId="725FCF07" w:rsidR="00FC6FA5" w:rsidRPr="00082FF1" w:rsidRDefault="00AE5C9C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3683CC"/>
        </w:rPr>
        <w:t>V</w:t>
      </w:r>
      <w:r w:rsidR="009E137D">
        <w:rPr>
          <w:rFonts w:asciiTheme="minorHAnsi" w:hAnsiTheme="minorHAnsi" w:cstheme="minorHAnsi"/>
          <w:b/>
          <w:bCs/>
          <w:color w:val="3683CC"/>
        </w:rPr>
        <w:t>odafone Shared Services</w:t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FC6FA5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64793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A0772C">
        <w:rPr>
          <w:rFonts w:asciiTheme="minorHAnsi" w:hAnsiTheme="minorHAnsi" w:cstheme="minorHAnsi"/>
          <w:b/>
          <w:bCs/>
          <w:color w:val="3683CC"/>
          <w:sz w:val="21"/>
          <w:szCs w:val="21"/>
        </w:rPr>
        <w:t xml:space="preserve">                  </w:t>
      </w:r>
      <w:r w:rsidR="00FC6FA5" w:rsidRPr="00082FF1">
        <w:rPr>
          <w:rStyle w:val="itememploymentcity"/>
          <w:rFonts w:asciiTheme="minorHAnsi" w:hAnsiTheme="minorHAnsi" w:cstheme="minorHAnsi"/>
          <w:sz w:val="21"/>
          <w:szCs w:val="21"/>
        </w:rPr>
        <w:t>Pune</w:t>
      </w:r>
      <w:r w:rsidR="00FC6FA5" w:rsidRPr="00082FF1">
        <w:rPr>
          <w:rFonts w:asciiTheme="minorHAnsi" w:hAnsiTheme="minorHAnsi" w:cstheme="minorHAnsi"/>
          <w:sz w:val="21"/>
          <w:szCs w:val="21"/>
        </w:rPr>
        <w:t>,</w:t>
      </w:r>
      <w:r w:rsidR="00FC6FA5" w:rsidRPr="00082FF1">
        <w:rPr>
          <w:rStyle w:val="apple-converted-space"/>
          <w:rFonts w:asciiTheme="minorHAnsi" w:hAnsiTheme="minorHAnsi" w:cstheme="minorHAnsi"/>
          <w:sz w:val="21"/>
          <w:szCs w:val="21"/>
        </w:rPr>
        <w:t> </w:t>
      </w:r>
      <w:r w:rsidR="00FC6FA5" w:rsidRPr="00082FF1">
        <w:rPr>
          <w:rStyle w:val="itememploymentstate"/>
          <w:rFonts w:asciiTheme="minorHAnsi" w:hAnsiTheme="minorHAnsi" w:cstheme="minorHAnsi"/>
          <w:sz w:val="21"/>
          <w:szCs w:val="21"/>
        </w:rPr>
        <w:t>Maharashtra</w:t>
      </w:r>
    </w:p>
    <w:p w14:paraId="14EEE778" w14:textId="7660C6D8" w:rsidR="00FC6FA5" w:rsidRPr="00082FF1" w:rsidRDefault="00EA4675" w:rsidP="007464D3">
      <w:pPr>
        <w:pStyle w:val="itememploymentjobtitle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b/>
          <w:i/>
          <w:iCs/>
          <w:sz w:val="21"/>
          <w:szCs w:val="21"/>
        </w:rPr>
        <w:t>Finance</w:t>
      </w:r>
      <w:r w:rsidR="00B8034F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Analyst</w:t>
      </w:r>
      <w:r w:rsidR="009E137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ab/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ab/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ab/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ab/>
        <w:t xml:space="preserve">   </w:t>
      </w:r>
      <w:r w:rsidR="00A0772C">
        <w:rPr>
          <w:rFonts w:asciiTheme="minorHAnsi" w:hAnsiTheme="minorHAnsi" w:cstheme="minorHAnsi"/>
          <w:i/>
          <w:iCs/>
          <w:sz w:val="21"/>
          <w:szCs w:val="21"/>
        </w:rPr>
        <w:t xml:space="preserve">                                                      </w:t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 xml:space="preserve">  Feb2014 </w:t>
      </w:r>
      <w:r w:rsidR="00984F6F">
        <w:rPr>
          <w:rFonts w:asciiTheme="minorHAnsi" w:hAnsiTheme="minorHAnsi" w:cstheme="minorHAnsi"/>
          <w:i/>
          <w:iCs/>
          <w:sz w:val="21"/>
          <w:szCs w:val="21"/>
        </w:rPr>
        <w:t>to</w:t>
      </w:r>
      <w:r w:rsidR="00C21638">
        <w:rPr>
          <w:rFonts w:asciiTheme="minorHAnsi" w:hAnsiTheme="minorHAnsi" w:cstheme="minorHAnsi"/>
          <w:i/>
          <w:iCs/>
          <w:sz w:val="21"/>
          <w:szCs w:val="21"/>
        </w:rPr>
        <w:t xml:space="preserve"> March2015</w:t>
      </w:r>
    </w:p>
    <w:p w14:paraId="2C329E91" w14:textId="77777777" w:rsidR="00FC6FA5" w:rsidRPr="00082FF1" w:rsidRDefault="0021449F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All Activities of month end like invoice booking, Bank Closing, Accruals, Deprecation, GL Recon</w:t>
      </w:r>
    </w:p>
    <w:p w14:paraId="2CF9EE74" w14:textId="0F71754F" w:rsidR="00FC6FA5" w:rsidRDefault="0021449F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Creation of Vendor payments, Creation of Purchase Orders (PO) and Passing of intercompany entries</w:t>
      </w:r>
      <w:r w:rsidR="00D82713">
        <w:rPr>
          <w:rFonts w:cstheme="minorHAnsi"/>
          <w:sz w:val="21"/>
          <w:szCs w:val="21"/>
        </w:rPr>
        <w:t xml:space="preserve"> and getting the approvals of the same</w:t>
      </w:r>
      <w:r>
        <w:rPr>
          <w:rFonts w:cstheme="minorHAnsi"/>
          <w:sz w:val="21"/>
          <w:szCs w:val="21"/>
        </w:rPr>
        <w:t>.</w:t>
      </w:r>
    </w:p>
    <w:p w14:paraId="56411A1E" w14:textId="77777777" w:rsidR="00FC6FA5" w:rsidRPr="00082FF1" w:rsidRDefault="0021449F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Preparation of Cash Flow for Different Projects</w:t>
      </w:r>
    </w:p>
    <w:p w14:paraId="5629BD45" w14:textId="40209F40" w:rsidR="00FC6FA5" w:rsidRPr="00D82713" w:rsidRDefault="00FC6FA5" w:rsidP="00D8271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Ensure KRIs are closely monitor</w:t>
      </w:r>
      <w:r w:rsidR="0021449F">
        <w:rPr>
          <w:rFonts w:cstheme="minorHAnsi"/>
          <w:sz w:val="21"/>
          <w:szCs w:val="21"/>
        </w:rPr>
        <w:t>ed and delivered.</w:t>
      </w:r>
      <w:r w:rsidR="0021449F" w:rsidRPr="00D82713">
        <w:rPr>
          <w:rFonts w:cstheme="minorHAnsi"/>
          <w:sz w:val="21"/>
          <w:szCs w:val="21"/>
        </w:rPr>
        <w:t xml:space="preserve"> </w:t>
      </w:r>
    </w:p>
    <w:p w14:paraId="5FE4B59D" w14:textId="77777777" w:rsidR="00FC6FA5" w:rsidRPr="00082FF1" w:rsidRDefault="00FC6FA5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Liaise with different support teams for escalation and remediation of daily issues encountered</w:t>
      </w:r>
    </w:p>
    <w:p w14:paraId="64182BFD" w14:textId="77777777" w:rsidR="00FC6FA5" w:rsidRPr="00082FF1" w:rsidRDefault="0021449F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Work with Global compliance team to see all the compliances are followed. </w:t>
      </w:r>
    </w:p>
    <w:p w14:paraId="0E5C6E97" w14:textId="77777777" w:rsidR="00FC6FA5" w:rsidRPr="00082FF1" w:rsidRDefault="00FC6FA5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Manag</w:t>
      </w:r>
      <w:r w:rsidR="0021449F">
        <w:rPr>
          <w:rFonts w:cstheme="minorHAnsi"/>
          <w:sz w:val="21"/>
          <w:szCs w:val="21"/>
        </w:rPr>
        <w:t xml:space="preserve">e all GL reporting and finding the monthly GL trend and highlighting to the management. </w:t>
      </w:r>
    </w:p>
    <w:p w14:paraId="4DFB3059" w14:textId="77777777" w:rsidR="00FC6FA5" w:rsidRPr="00082FF1" w:rsidRDefault="00FC6FA5" w:rsidP="007464D3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Take ownership of any issues that arise from the day to day and monthly processes with a view to resolving these in an efficient and timely manner.</w:t>
      </w:r>
    </w:p>
    <w:p w14:paraId="0EE9D770" w14:textId="77777777" w:rsidR="00FF621A" w:rsidRDefault="00FF621A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18469AC5" w14:textId="77777777" w:rsidR="00FF621A" w:rsidRDefault="00FF621A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53FBEB28" w14:textId="77777777" w:rsidR="00FF621A" w:rsidRDefault="00FF621A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01C38CDE" w14:textId="77777777" w:rsidR="00FF621A" w:rsidRDefault="00FF621A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</w:rPr>
      </w:pPr>
    </w:p>
    <w:p w14:paraId="54C119C0" w14:textId="027947C9" w:rsidR="00FC6FA5" w:rsidRPr="00082FF1" w:rsidRDefault="009D3BCD" w:rsidP="007464D3">
      <w:pPr>
        <w:pStyle w:val="itememploymentcompany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683CC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3683CC"/>
        </w:rPr>
        <w:t xml:space="preserve">Bank of New York </w:t>
      </w:r>
      <w:r w:rsidR="00984F6F">
        <w:rPr>
          <w:rFonts w:asciiTheme="minorHAnsi" w:hAnsiTheme="minorHAnsi" w:cstheme="minorHAnsi"/>
          <w:b/>
          <w:bCs/>
          <w:color w:val="3683CC"/>
        </w:rPr>
        <w:t>Mellon (</w:t>
      </w:r>
      <w:r>
        <w:rPr>
          <w:rFonts w:asciiTheme="minorHAnsi" w:hAnsiTheme="minorHAnsi" w:cstheme="minorHAnsi"/>
          <w:b/>
          <w:bCs/>
          <w:color w:val="3683CC"/>
        </w:rPr>
        <w:t>BNY Mellon</w:t>
      </w:r>
      <w:r w:rsidR="001D104B">
        <w:rPr>
          <w:rFonts w:asciiTheme="minorHAnsi" w:hAnsiTheme="minorHAnsi" w:cstheme="minorHAnsi"/>
          <w:b/>
          <w:bCs/>
          <w:color w:val="3683CC"/>
        </w:rPr>
        <w:t>)</w:t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56108" w:rsidRPr="00082FF1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64793">
        <w:rPr>
          <w:rFonts w:asciiTheme="minorHAnsi" w:hAnsiTheme="minorHAnsi" w:cstheme="minorHAnsi"/>
          <w:b/>
          <w:bCs/>
          <w:color w:val="3683CC"/>
          <w:sz w:val="21"/>
          <w:szCs w:val="21"/>
        </w:rPr>
        <w:tab/>
      </w:r>
      <w:r w:rsidR="00C56108" w:rsidRPr="00082FF1">
        <w:rPr>
          <w:rStyle w:val="itememploymentcity"/>
          <w:rFonts w:asciiTheme="minorHAnsi" w:hAnsiTheme="minorHAnsi" w:cstheme="minorHAnsi"/>
          <w:sz w:val="21"/>
          <w:szCs w:val="21"/>
        </w:rPr>
        <w:t>Pune</w:t>
      </w:r>
      <w:r w:rsidR="00C56108" w:rsidRPr="00082FF1">
        <w:rPr>
          <w:rFonts w:asciiTheme="minorHAnsi" w:hAnsiTheme="minorHAnsi" w:cstheme="minorHAnsi"/>
          <w:sz w:val="21"/>
          <w:szCs w:val="21"/>
        </w:rPr>
        <w:t>,</w:t>
      </w:r>
      <w:r w:rsidR="00C56108" w:rsidRPr="00082FF1">
        <w:rPr>
          <w:rStyle w:val="apple-converted-space"/>
          <w:rFonts w:asciiTheme="minorHAnsi" w:hAnsiTheme="minorHAnsi" w:cstheme="minorHAnsi"/>
          <w:sz w:val="21"/>
          <w:szCs w:val="21"/>
        </w:rPr>
        <w:t> </w:t>
      </w:r>
      <w:r w:rsidR="00C56108" w:rsidRPr="00082FF1">
        <w:rPr>
          <w:rStyle w:val="itememploymentstate"/>
          <w:rFonts w:asciiTheme="minorHAnsi" w:hAnsiTheme="minorHAnsi" w:cstheme="minorHAnsi"/>
          <w:sz w:val="21"/>
          <w:szCs w:val="21"/>
        </w:rPr>
        <w:t>Maharashtra</w:t>
      </w:r>
    </w:p>
    <w:p w14:paraId="0F05ABFA" w14:textId="77777777" w:rsidR="00FC6FA5" w:rsidRPr="00082FF1" w:rsidRDefault="00984F6F" w:rsidP="007464D3">
      <w:pPr>
        <w:pStyle w:val="itememploymentjobtitle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b/>
          <w:i/>
          <w:iCs/>
          <w:sz w:val="21"/>
          <w:szCs w:val="21"/>
        </w:rPr>
        <w:t>Operations Executive – Fixed Income</w:t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5855D6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C64793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ab/>
      </w:r>
      <w:r w:rsidR="009D3BCD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>Feb</w:t>
      </w:r>
      <w:r w:rsidR="00C56108" w:rsidRPr="00082FF1">
        <w:rPr>
          <w:rStyle w:val="apple-converted-space"/>
          <w:rFonts w:asciiTheme="minorHAnsi" w:hAnsiTheme="minorHAnsi" w:cstheme="minorHAnsi"/>
          <w:i/>
          <w:iCs/>
          <w:sz w:val="21"/>
          <w:szCs w:val="21"/>
        </w:rPr>
        <w:t> </w:t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>2011</w:t>
      </w:r>
      <w:r w:rsidR="00C56108" w:rsidRPr="00082FF1">
        <w:rPr>
          <w:rStyle w:val="apple-converted-space"/>
          <w:rFonts w:asciiTheme="minorHAnsi" w:hAnsiTheme="minorHAnsi" w:cstheme="minorHAnsi"/>
          <w:i/>
          <w:iCs/>
          <w:sz w:val="21"/>
          <w:szCs w:val="21"/>
        </w:rPr>
        <w:t> </w:t>
      </w:r>
      <w:r w:rsidR="00C56108" w:rsidRPr="00082FF1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>-</w:t>
      </w:r>
      <w:r w:rsidR="00C56108" w:rsidRPr="00082FF1">
        <w:rPr>
          <w:rStyle w:val="apple-converted-space"/>
          <w:rFonts w:asciiTheme="minorHAnsi" w:hAnsiTheme="minorHAnsi" w:cstheme="minorHAnsi"/>
          <w:i/>
          <w:iCs/>
          <w:sz w:val="21"/>
          <w:szCs w:val="21"/>
        </w:rPr>
        <w:t> </w:t>
      </w:r>
      <w:r w:rsidR="009D3BCD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>Oct</w:t>
      </w:r>
      <w:r w:rsidR="00C56108" w:rsidRPr="00082FF1">
        <w:rPr>
          <w:rStyle w:val="apple-converted-space"/>
          <w:rFonts w:asciiTheme="minorHAnsi" w:hAnsiTheme="minorHAnsi" w:cstheme="minorHAnsi"/>
          <w:i/>
          <w:iCs/>
          <w:sz w:val="21"/>
          <w:szCs w:val="21"/>
        </w:rPr>
        <w:t> </w:t>
      </w:r>
      <w:r w:rsidR="009D3BCD">
        <w:rPr>
          <w:rStyle w:val="itememploymentdate"/>
          <w:rFonts w:asciiTheme="minorHAnsi" w:hAnsiTheme="minorHAnsi" w:cstheme="minorHAnsi"/>
          <w:i/>
          <w:iCs/>
          <w:sz w:val="21"/>
          <w:szCs w:val="21"/>
        </w:rPr>
        <w:t>2013</w:t>
      </w:r>
    </w:p>
    <w:p w14:paraId="7DAA4101" w14:textId="7C7E9F19" w:rsidR="00FC6FA5" w:rsidRPr="00D82713" w:rsidRDefault="00832A1D" w:rsidP="00D8271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Recon of securities</w:t>
      </w:r>
      <w:r w:rsidR="00D82713">
        <w:rPr>
          <w:rFonts w:cstheme="minorHAnsi"/>
          <w:sz w:val="21"/>
          <w:szCs w:val="21"/>
        </w:rPr>
        <w:t xml:space="preserve"> and p</w:t>
      </w:r>
      <w:r w:rsidR="00D82713" w:rsidRPr="00082FF1">
        <w:rPr>
          <w:rFonts w:cstheme="minorHAnsi"/>
          <w:sz w:val="21"/>
          <w:szCs w:val="21"/>
        </w:rPr>
        <w:t>r</w:t>
      </w:r>
      <w:r w:rsidR="00D82713">
        <w:rPr>
          <w:rFonts w:cstheme="minorHAnsi"/>
          <w:sz w:val="21"/>
          <w:szCs w:val="21"/>
        </w:rPr>
        <w:t>eparation of payments for Securities manually and through system with help of rates from DTC and Bloomberg</w:t>
      </w:r>
      <w:r>
        <w:rPr>
          <w:rFonts w:cstheme="minorHAnsi"/>
          <w:sz w:val="21"/>
          <w:szCs w:val="21"/>
        </w:rPr>
        <w:t>.</w:t>
      </w:r>
    </w:p>
    <w:p w14:paraId="078CB33C" w14:textId="77777777" w:rsidR="00FC6FA5" w:rsidRPr="00082FF1" w:rsidRDefault="00832A1D" w:rsidP="007464D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Settling of claims for securities which have a fix payment date and are not settle in time</w:t>
      </w:r>
    </w:p>
    <w:p w14:paraId="3BC4BF9E" w14:textId="77777777" w:rsidR="00FC6FA5" w:rsidRPr="00082FF1" w:rsidRDefault="00FC6FA5" w:rsidP="007464D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Ensure data quality and a</w:t>
      </w:r>
      <w:r w:rsidR="00832A1D">
        <w:rPr>
          <w:rFonts w:cstheme="minorHAnsi"/>
          <w:sz w:val="21"/>
          <w:szCs w:val="21"/>
        </w:rPr>
        <w:t>ccuracy while processing payments and Recon.</w:t>
      </w:r>
    </w:p>
    <w:p w14:paraId="05F7DA6E" w14:textId="77777777" w:rsidR="00FC6FA5" w:rsidRPr="00082FF1" w:rsidRDefault="00FC6FA5" w:rsidP="007464D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Streamline process to validate financial database information used in preparation of quarterly and annual financial reporting;</w:t>
      </w:r>
    </w:p>
    <w:p w14:paraId="1083731F" w14:textId="77777777" w:rsidR="00FC6FA5" w:rsidRPr="00082FF1" w:rsidRDefault="00FC6FA5" w:rsidP="007464D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 w:rsidRPr="00082FF1">
        <w:rPr>
          <w:rFonts w:cstheme="minorHAnsi"/>
          <w:sz w:val="21"/>
          <w:szCs w:val="21"/>
        </w:rPr>
        <w:t>Developing and implementing tools and process to manage and improve quality, timeliness and productivity.</w:t>
      </w:r>
    </w:p>
    <w:p w14:paraId="1DE438D7" w14:textId="77777777" w:rsidR="00E412BB" w:rsidRDefault="00832A1D" w:rsidP="007464D3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Helping in Audit by providing the required samples and Adhering to compliances and KRI-KPI standards.</w:t>
      </w:r>
    </w:p>
    <w:p w14:paraId="57655C02" w14:textId="77777777" w:rsidR="00BD1C91" w:rsidRPr="000C085C" w:rsidRDefault="0096002D" w:rsidP="000C085C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 xml:space="preserve"> Courses </w:t>
      </w:r>
    </w:p>
    <w:p w14:paraId="668792A3" w14:textId="77777777" w:rsidR="00BD1C91" w:rsidRPr="000C085C" w:rsidRDefault="000C085C" w:rsidP="000C085C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 w:rsidRPr="000C085C">
        <w:rPr>
          <w:rFonts w:ascii="Calibri" w:eastAsia="Times New Roman" w:hAnsi="Calibri" w:cs="Calibri"/>
          <w:color w:val="000000"/>
        </w:rPr>
        <w:t>Basics of Scrum, Agile and Project Delivery.</w:t>
      </w:r>
    </w:p>
    <w:p w14:paraId="7A117637" w14:textId="77777777" w:rsidR="000C085C" w:rsidRPr="000C085C" w:rsidRDefault="000C085C" w:rsidP="000C085C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 w:rsidRPr="000C085C">
        <w:rPr>
          <w:rFonts w:ascii="Calibri" w:eastAsia="Times New Roman" w:hAnsi="Calibri" w:cs="Calibri"/>
          <w:color w:val="000000"/>
        </w:rPr>
        <w:t>Basics of Quality management</w:t>
      </w:r>
    </w:p>
    <w:p w14:paraId="0AF1179E" w14:textId="77777777" w:rsidR="000C085C" w:rsidRDefault="000C085C" w:rsidP="000C085C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eastAsia="Times New Roman" w:cstheme="minorHAnsi"/>
          <w:b/>
          <w:i/>
          <w:iCs/>
          <w:sz w:val="21"/>
          <w:szCs w:val="21"/>
          <w:lang w:val="en-IN" w:eastAsia="en-IN"/>
        </w:rPr>
      </w:pPr>
      <w:r w:rsidRPr="000C085C">
        <w:rPr>
          <w:rFonts w:ascii="Calibri" w:eastAsia="Times New Roman" w:hAnsi="Calibri" w:cs="Calibri"/>
          <w:color w:val="000000"/>
        </w:rPr>
        <w:t xml:space="preserve">SWOT Analysis for </w:t>
      </w:r>
      <w:r w:rsidR="00B30BFF" w:rsidRPr="000C085C">
        <w:rPr>
          <w:rFonts w:ascii="Calibri" w:eastAsia="Times New Roman" w:hAnsi="Calibri" w:cs="Calibri"/>
          <w:color w:val="000000"/>
        </w:rPr>
        <w:t>organization</w:t>
      </w:r>
      <w:r w:rsidRPr="000C085C">
        <w:rPr>
          <w:rFonts w:ascii="Calibri" w:eastAsia="Times New Roman" w:hAnsi="Calibri" w:cs="Calibri"/>
          <w:color w:val="000000"/>
        </w:rPr>
        <w:t xml:space="preserve"> success</w:t>
      </w:r>
      <w:r>
        <w:rPr>
          <w:rFonts w:eastAsia="Times New Roman" w:cstheme="minorHAnsi"/>
          <w:b/>
          <w:i/>
          <w:iCs/>
          <w:sz w:val="21"/>
          <w:szCs w:val="21"/>
          <w:lang w:val="en-IN" w:eastAsia="en-IN"/>
        </w:rPr>
        <w:t>.</w:t>
      </w:r>
    </w:p>
    <w:p w14:paraId="5E23B0C9" w14:textId="77777777" w:rsidR="000C085C" w:rsidRPr="009A6142" w:rsidRDefault="000C085C" w:rsidP="000C085C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eastAsia="Times New Roman" w:cstheme="minorHAnsi"/>
          <w:b/>
          <w:i/>
          <w:iCs/>
          <w:sz w:val="21"/>
          <w:szCs w:val="21"/>
          <w:lang w:val="en-IN" w:eastAsia="en-IN"/>
        </w:rPr>
      </w:pPr>
      <w:r>
        <w:rPr>
          <w:rFonts w:ascii="Calibri" w:eastAsia="Times New Roman" w:hAnsi="Calibri" w:cs="Calibri"/>
          <w:color w:val="000000"/>
        </w:rPr>
        <w:t>Lean Six Sigma Primer</w:t>
      </w:r>
    </w:p>
    <w:p w14:paraId="1A41E531" w14:textId="77777777" w:rsidR="009A6142" w:rsidRPr="000C085C" w:rsidRDefault="009A6142" w:rsidP="000C085C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eastAsia="Times New Roman" w:cstheme="minorHAnsi"/>
          <w:b/>
          <w:i/>
          <w:iCs/>
          <w:sz w:val="21"/>
          <w:szCs w:val="21"/>
          <w:lang w:val="en-IN" w:eastAsia="en-IN"/>
        </w:rPr>
      </w:pPr>
      <w:r>
        <w:rPr>
          <w:rFonts w:ascii="Calibri" w:eastAsia="Times New Roman" w:hAnsi="Calibri" w:cs="Calibri"/>
          <w:color w:val="000000"/>
        </w:rPr>
        <w:t xml:space="preserve">Stake Holder management </w:t>
      </w:r>
    </w:p>
    <w:p w14:paraId="6D0237EE" w14:textId="77777777" w:rsidR="00E412BB" w:rsidRPr="00B64538" w:rsidRDefault="00331772" w:rsidP="007464D3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>TECHNICAL SKILLS</w:t>
      </w:r>
    </w:p>
    <w:p w14:paraId="092888F8" w14:textId="7DA6BE1E" w:rsidR="00E412BB" w:rsidRPr="00FF621A" w:rsidRDefault="00FF621A" w:rsidP="00FF621A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Reporting Tools (Tableau)</w:t>
      </w:r>
    </w:p>
    <w:p w14:paraId="731B4DF5" w14:textId="77777777" w:rsidR="001A1B55" w:rsidRPr="00E412BB" w:rsidRDefault="00C53317" w:rsidP="007464D3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SAP</w:t>
      </w:r>
      <w:proofErr w:type="gramStart"/>
      <w:r>
        <w:rPr>
          <w:rFonts w:ascii="Calibri" w:eastAsia="Times New Roman" w:hAnsi="Calibri" w:cs="Calibri"/>
          <w:color w:val="000000"/>
        </w:rPr>
        <w:t>-(</w:t>
      </w:r>
      <w:proofErr w:type="gramEnd"/>
      <w:r>
        <w:rPr>
          <w:rFonts w:ascii="Calibri" w:eastAsia="Times New Roman" w:hAnsi="Calibri" w:cs="Calibri"/>
          <w:color w:val="000000"/>
        </w:rPr>
        <w:t>End User)</w:t>
      </w:r>
    </w:p>
    <w:p w14:paraId="798AB539" w14:textId="77777777" w:rsidR="00E412BB" w:rsidRDefault="00E412BB" w:rsidP="007464D3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 w:rsidRPr="00E412BB">
        <w:rPr>
          <w:rFonts w:ascii="Calibri" w:eastAsia="Times New Roman" w:hAnsi="Calibri" w:cs="Calibri"/>
          <w:color w:val="000000"/>
        </w:rPr>
        <w:t>MS A</w:t>
      </w:r>
      <w:r w:rsidR="00EC300F">
        <w:rPr>
          <w:rFonts w:ascii="Calibri" w:eastAsia="Times New Roman" w:hAnsi="Calibri" w:cs="Calibri"/>
          <w:color w:val="000000"/>
        </w:rPr>
        <w:t>ccess</w:t>
      </w:r>
    </w:p>
    <w:p w14:paraId="04CE7DFB" w14:textId="77777777" w:rsidR="00DC78D1" w:rsidRDefault="00DC78D1" w:rsidP="007464D3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Basic SQL</w:t>
      </w:r>
    </w:p>
    <w:p w14:paraId="00C3C5E0" w14:textId="77777777" w:rsidR="00756F2F" w:rsidRPr="00B64538" w:rsidRDefault="00756F2F" w:rsidP="00756F2F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 xml:space="preserve">Certificate from Institutes </w:t>
      </w:r>
    </w:p>
    <w:p w14:paraId="718AE4FC" w14:textId="77777777" w:rsidR="00756F2F" w:rsidRDefault="00756F2F" w:rsidP="007464D3">
      <w:pPr>
        <w:pStyle w:val="ListParagraph"/>
        <w:numPr>
          <w:ilvl w:val="1"/>
          <w:numId w:val="20"/>
        </w:num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Certified Business Analytics Analy</w:t>
      </w:r>
      <w:r w:rsidR="00546244">
        <w:rPr>
          <w:rFonts w:ascii="Calibri" w:eastAsia="Times New Roman" w:hAnsi="Calibri" w:cs="Calibri"/>
          <w:color w:val="000000"/>
        </w:rPr>
        <w:t>st with more than 30 hours of c</w:t>
      </w:r>
      <w:r w:rsidR="00BA555D">
        <w:rPr>
          <w:rFonts w:ascii="Calibri" w:eastAsia="Times New Roman" w:hAnsi="Calibri" w:cs="Calibri"/>
          <w:color w:val="000000"/>
        </w:rPr>
        <w:t>lassroom</w:t>
      </w:r>
      <w:r>
        <w:rPr>
          <w:rFonts w:ascii="Calibri" w:eastAsia="Times New Roman" w:hAnsi="Calibri" w:cs="Calibri"/>
          <w:color w:val="000000"/>
        </w:rPr>
        <w:t xml:space="preserve"> training and working on live Project.</w:t>
      </w:r>
    </w:p>
    <w:p w14:paraId="787F83BE" w14:textId="77777777" w:rsidR="00082FF1" w:rsidRPr="00B64538" w:rsidRDefault="00082FF1" w:rsidP="007464D3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>EDUCATIONAL QUALIFICATION</w:t>
      </w:r>
    </w:p>
    <w:p w14:paraId="4EEE007D" w14:textId="77777777" w:rsidR="006047BB" w:rsidRPr="00082FF1" w:rsidRDefault="006047BB" w:rsidP="007464D3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8354" w:type="dxa"/>
        <w:tblInd w:w="-5" w:type="dxa"/>
        <w:tblLook w:val="04A0" w:firstRow="1" w:lastRow="0" w:firstColumn="1" w:lastColumn="0" w:noHBand="0" w:noVBand="1"/>
      </w:tblPr>
      <w:tblGrid>
        <w:gridCol w:w="2578"/>
        <w:gridCol w:w="1046"/>
        <w:gridCol w:w="4730"/>
      </w:tblGrid>
      <w:tr w:rsidR="00730EC4" w:rsidRPr="00730EC4" w14:paraId="00D288C4" w14:textId="77777777" w:rsidTr="00D82713">
        <w:trPr>
          <w:trHeight w:val="41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DFA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Bachelor of Business Administration (Finance)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F3E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C0B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Pune University</w:t>
            </w:r>
          </w:p>
        </w:tc>
      </w:tr>
      <w:tr w:rsidR="00730EC4" w:rsidRPr="00730EC4" w14:paraId="6A325077" w14:textId="77777777" w:rsidTr="00D82713">
        <w:trPr>
          <w:trHeight w:val="27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7B8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HSC (12</w:t>
            </w: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062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9F8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Maharashtra Board</w:t>
            </w:r>
          </w:p>
        </w:tc>
      </w:tr>
      <w:tr w:rsidR="00730EC4" w:rsidRPr="00730EC4" w14:paraId="25980220" w14:textId="77777777" w:rsidTr="00D82713">
        <w:trPr>
          <w:trHeight w:val="27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91D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SSC (10</w:t>
            </w: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5E2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95B" w14:textId="77777777" w:rsidR="00730EC4" w:rsidRPr="00730EC4" w:rsidRDefault="00730EC4" w:rsidP="0073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30EC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Maharashtra Board</w:t>
            </w:r>
          </w:p>
        </w:tc>
      </w:tr>
    </w:tbl>
    <w:p w14:paraId="47021622" w14:textId="77777777" w:rsidR="005855D6" w:rsidRPr="00B64538" w:rsidRDefault="005855D6" w:rsidP="007464D3">
      <w:pPr>
        <w:pStyle w:val="Heading2"/>
        <w:shd w:val="clear" w:color="auto" w:fill="3683CC"/>
        <w:spacing w:before="110" w:after="110"/>
        <w:rPr>
          <w:rFonts w:asciiTheme="minorHAnsi" w:hAnsiTheme="minorHAnsi" w:cstheme="minorHAnsi"/>
          <w:bCs w:val="0"/>
          <w:color w:val="FFFFFF"/>
          <w:sz w:val="28"/>
          <w:szCs w:val="28"/>
        </w:rPr>
      </w:pPr>
      <w:r>
        <w:rPr>
          <w:rFonts w:asciiTheme="minorHAnsi" w:hAnsiTheme="minorHAnsi" w:cstheme="minorHAnsi"/>
          <w:bCs w:val="0"/>
          <w:color w:val="FFFFFF"/>
          <w:sz w:val="28"/>
          <w:szCs w:val="28"/>
        </w:rPr>
        <w:t xml:space="preserve">PERSONAL DETAILS </w:t>
      </w:r>
    </w:p>
    <w:p w14:paraId="4DD3EB94" w14:textId="77777777" w:rsidR="003B31BD" w:rsidRPr="003B31BD" w:rsidRDefault="003B31BD" w:rsidP="007464D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5855D6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>Languages Known</w:t>
      </w:r>
      <w:r w:rsidR="00D8768C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ab/>
      </w:r>
      <w:r w:rsidR="00E20577" w:rsidRPr="003B31BD">
        <w:rPr>
          <w:rFonts w:ascii="Calibri" w:eastAsia="Times New Roman" w:hAnsi="Calibri" w:cs="Calibri"/>
          <w:b/>
          <w:bCs/>
          <w:color w:val="000000"/>
        </w:rPr>
        <w:t>:</w:t>
      </w:r>
      <w:r w:rsidR="00E20577" w:rsidRPr="00D8768C">
        <w:rPr>
          <w:rFonts w:ascii="Calibri" w:eastAsia="Times New Roman" w:hAnsi="Calibri" w:cs="Calibri"/>
          <w:color w:val="000000"/>
          <w:sz w:val="21"/>
          <w:szCs w:val="21"/>
        </w:rPr>
        <w:t xml:space="preserve"> English</w:t>
      </w:r>
      <w:r w:rsidRPr="00D8768C">
        <w:rPr>
          <w:rFonts w:ascii="Calibri" w:eastAsia="Times New Roman" w:hAnsi="Calibri" w:cs="Calibri"/>
          <w:color w:val="000000"/>
          <w:sz w:val="21"/>
          <w:szCs w:val="21"/>
        </w:rPr>
        <w:t>, Hindi and Marathi.</w:t>
      </w:r>
    </w:p>
    <w:p w14:paraId="560167A7" w14:textId="77777777" w:rsidR="003B31BD" w:rsidRPr="003B31BD" w:rsidRDefault="003B31BD" w:rsidP="007464D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5855D6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>Hobbies</w:t>
      </w:r>
      <w:r w:rsidR="00D8768C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ab/>
      </w:r>
      <w:r w:rsidR="00D8768C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ab/>
      </w:r>
      <w:r w:rsidR="00E20577" w:rsidRPr="003B31BD">
        <w:rPr>
          <w:rFonts w:ascii="Calibri" w:eastAsia="Times New Roman" w:hAnsi="Calibri" w:cs="Calibri"/>
          <w:b/>
          <w:bCs/>
          <w:color w:val="000000"/>
        </w:rPr>
        <w:t>:</w:t>
      </w:r>
      <w:r w:rsidR="00E20577" w:rsidRPr="00D8768C">
        <w:rPr>
          <w:rFonts w:ascii="Calibri" w:eastAsia="Times New Roman" w:hAnsi="Calibri" w:cs="Calibri"/>
          <w:color w:val="000000"/>
          <w:sz w:val="21"/>
          <w:szCs w:val="21"/>
        </w:rPr>
        <w:t xml:space="preserve"> Reading</w:t>
      </w:r>
      <w:r w:rsidRPr="00D8768C">
        <w:rPr>
          <w:rFonts w:ascii="Calibri" w:eastAsia="Times New Roman" w:hAnsi="Calibri" w:cs="Calibri"/>
          <w:color w:val="000000"/>
          <w:sz w:val="21"/>
          <w:szCs w:val="21"/>
        </w:rPr>
        <w:t>, Travelling etc.</w:t>
      </w:r>
    </w:p>
    <w:p w14:paraId="0EF2582C" w14:textId="77777777" w:rsidR="00314633" w:rsidRPr="003B31BD" w:rsidRDefault="00314633" w:rsidP="007464D3">
      <w:pPr>
        <w:keepNext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5855D6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lastRenderedPageBreak/>
        <w:t>Passport</w:t>
      </w:r>
      <w:r w:rsidR="00D8768C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ab/>
      </w:r>
      <w:r w:rsidR="00D8768C">
        <w:rPr>
          <w:rFonts w:eastAsia="Times New Roman" w:cstheme="minorHAnsi"/>
          <w:b/>
          <w:bCs/>
          <w:color w:val="3683CC"/>
          <w:sz w:val="24"/>
          <w:szCs w:val="24"/>
          <w:lang w:val="en-IN" w:eastAsia="en-IN"/>
        </w:rPr>
        <w:tab/>
      </w:r>
      <w:r w:rsidR="00D8768C">
        <w:rPr>
          <w:rFonts w:ascii="Calibri" w:eastAsia="Times New Roman" w:hAnsi="Calibri" w:cs="Calibri"/>
          <w:color w:val="000000"/>
        </w:rPr>
        <w:t xml:space="preserve">: </w:t>
      </w:r>
      <w:r w:rsidR="00A01BA1">
        <w:rPr>
          <w:rFonts w:ascii="Calibri" w:eastAsia="Times New Roman" w:hAnsi="Calibri" w:cs="Calibri"/>
          <w:bCs/>
          <w:color w:val="000000"/>
          <w:sz w:val="21"/>
          <w:szCs w:val="21"/>
        </w:rPr>
        <w:t>Valid till 2020</w:t>
      </w:r>
    </w:p>
    <w:sectPr w:rsidR="00314633" w:rsidRPr="003B31BD" w:rsidSect="005855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7EA5" w14:textId="77777777" w:rsidR="000C6173" w:rsidRDefault="000C6173" w:rsidP="00314633">
      <w:pPr>
        <w:spacing w:after="0" w:line="240" w:lineRule="auto"/>
      </w:pPr>
      <w:r>
        <w:separator/>
      </w:r>
    </w:p>
  </w:endnote>
  <w:endnote w:type="continuationSeparator" w:id="0">
    <w:p w14:paraId="0C9C6A20" w14:textId="77777777" w:rsidR="000C6173" w:rsidRDefault="000C6173" w:rsidP="0031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1D7E" w14:textId="77777777" w:rsidR="000C6173" w:rsidRDefault="000C6173" w:rsidP="00314633">
      <w:pPr>
        <w:spacing w:after="0" w:line="240" w:lineRule="auto"/>
      </w:pPr>
      <w:r>
        <w:separator/>
      </w:r>
    </w:p>
  </w:footnote>
  <w:footnote w:type="continuationSeparator" w:id="0">
    <w:p w14:paraId="211732FD" w14:textId="77777777" w:rsidR="000C6173" w:rsidRDefault="000C6173" w:rsidP="0031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961"/>
    <w:multiLevelType w:val="multilevel"/>
    <w:tmpl w:val="EC4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B6FB9"/>
    <w:multiLevelType w:val="multilevel"/>
    <w:tmpl w:val="2C9CB98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62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105EF"/>
    <w:multiLevelType w:val="hybridMultilevel"/>
    <w:tmpl w:val="5080D572"/>
    <w:lvl w:ilvl="0" w:tplc="2190DF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F665D82"/>
    <w:multiLevelType w:val="hybridMultilevel"/>
    <w:tmpl w:val="23CED9A6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105A0CE3"/>
    <w:multiLevelType w:val="hybridMultilevel"/>
    <w:tmpl w:val="469AFF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34A7C"/>
    <w:multiLevelType w:val="hybridMultilevel"/>
    <w:tmpl w:val="5AE0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7A23"/>
    <w:multiLevelType w:val="multilevel"/>
    <w:tmpl w:val="B60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C3422"/>
    <w:multiLevelType w:val="multilevel"/>
    <w:tmpl w:val="93A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44405"/>
    <w:multiLevelType w:val="hybridMultilevel"/>
    <w:tmpl w:val="5CC8E496"/>
    <w:lvl w:ilvl="0" w:tplc="CB262CC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242F86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287C803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 w:tplc="01488F5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22A221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2190D71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 w:tplc="CFF8DEF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CAC691A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094286E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6F617D"/>
    <w:multiLevelType w:val="hybridMultilevel"/>
    <w:tmpl w:val="A348B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1711"/>
    <w:multiLevelType w:val="hybridMultilevel"/>
    <w:tmpl w:val="57B88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0C39"/>
    <w:multiLevelType w:val="multilevel"/>
    <w:tmpl w:val="4E8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9A3AC6"/>
    <w:multiLevelType w:val="hybridMultilevel"/>
    <w:tmpl w:val="FF28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C5085"/>
    <w:multiLevelType w:val="multilevel"/>
    <w:tmpl w:val="FDD4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77168"/>
    <w:multiLevelType w:val="hybridMultilevel"/>
    <w:tmpl w:val="098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F1A83"/>
    <w:multiLevelType w:val="hybridMultilevel"/>
    <w:tmpl w:val="9FD89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34CAB"/>
    <w:multiLevelType w:val="hybridMultilevel"/>
    <w:tmpl w:val="DCC0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7C04"/>
    <w:multiLevelType w:val="hybridMultilevel"/>
    <w:tmpl w:val="EB2C9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5824"/>
    <w:multiLevelType w:val="hybridMultilevel"/>
    <w:tmpl w:val="3ECCA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119D6"/>
    <w:multiLevelType w:val="multilevel"/>
    <w:tmpl w:val="D0D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C3D1D"/>
    <w:multiLevelType w:val="hybridMultilevel"/>
    <w:tmpl w:val="50F42044"/>
    <w:lvl w:ilvl="0" w:tplc="B7E2E62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F2"/>
    <w:multiLevelType w:val="hybridMultilevel"/>
    <w:tmpl w:val="8E1EB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3628C"/>
    <w:multiLevelType w:val="hybridMultilevel"/>
    <w:tmpl w:val="D7881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10F65"/>
    <w:multiLevelType w:val="multilevel"/>
    <w:tmpl w:val="B1A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B6581"/>
    <w:multiLevelType w:val="hybridMultilevel"/>
    <w:tmpl w:val="8BD2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15"/>
  </w:num>
  <w:num w:numId="8">
    <w:abstractNumId w:val="24"/>
  </w:num>
  <w:num w:numId="9">
    <w:abstractNumId w:val="9"/>
  </w:num>
  <w:num w:numId="10">
    <w:abstractNumId w:val="14"/>
  </w:num>
  <w:num w:numId="11">
    <w:abstractNumId w:val="12"/>
  </w:num>
  <w:num w:numId="12">
    <w:abstractNumId w:val="23"/>
  </w:num>
  <w:num w:numId="13">
    <w:abstractNumId w:val="21"/>
  </w:num>
  <w:num w:numId="14">
    <w:abstractNumId w:val="18"/>
  </w:num>
  <w:num w:numId="15">
    <w:abstractNumId w:val="8"/>
  </w:num>
  <w:num w:numId="16">
    <w:abstractNumId w:val="16"/>
  </w:num>
  <w:num w:numId="17">
    <w:abstractNumId w:val="11"/>
  </w:num>
  <w:num w:numId="18">
    <w:abstractNumId w:val="7"/>
  </w:num>
  <w:num w:numId="19">
    <w:abstractNumId w:val="0"/>
  </w:num>
  <w:num w:numId="20">
    <w:abstractNumId w:val="1"/>
  </w:num>
  <w:num w:numId="21">
    <w:abstractNumId w:val="20"/>
  </w:num>
  <w:num w:numId="22">
    <w:abstractNumId w:val="4"/>
  </w:num>
  <w:num w:numId="23">
    <w:abstractNumId w:val="2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BD"/>
    <w:rsid w:val="000148F8"/>
    <w:rsid w:val="000218F6"/>
    <w:rsid w:val="00041BAA"/>
    <w:rsid w:val="0005170B"/>
    <w:rsid w:val="00063756"/>
    <w:rsid w:val="00077122"/>
    <w:rsid w:val="00082FF1"/>
    <w:rsid w:val="00092797"/>
    <w:rsid w:val="000B3021"/>
    <w:rsid w:val="000B343E"/>
    <w:rsid w:val="000B6B8B"/>
    <w:rsid w:val="000B7999"/>
    <w:rsid w:val="000C085C"/>
    <w:rsid w:val="000C6173"/>
    <w:rsid w:val="000D2F32"/>
    <w:rsid w:val="000D363A"/>
    <w:rsid w:val="000E178E"/>
    <w:rsid w:val="000E44CE"/>
    <w:rsid w:val="000F5A8F"/>
    <w:rsid w:val="00103C0A"/>
    <w:rsid w:val="00104847"/>
    <w:rsid w:val="0011311E"/>
    <w:rsid w:val="001138D8"/>
    <w:rsid w:val="001142F9"/>
    <w:rsid w:val="001147D6"/>
    <w:rsid w:val="00117057"/>
    <w:rsid w:val="0012092C"/>
    <w:rsid w:val="0012626E"/>
    <w:rsid w:val="00126D34"/>
    <w:rsid w:val="00131A2D"/>
    <w:rsid w:val="00145865"/>
    <w:rsid w:val="00150DD2"/>
    <w:rsid w:val="00164010"/>
    <w:rsid w:val="00166F07"/>
    <w:rsid w:val="00174083"/>
    <w:rsid w:val="00176136"/>
    <w:rsid w:val="00177F72"/>
    <w:rsid w:val="001840FA"/>
    <w:rsid w:val="00194C79"/>
    <w:rsid w:val="00195045"/>
    <w:rsid w:val="001A1B55"/>
    <w:rsid w:val="001A4711"/>
    <w:rsid w:val="001B4F66"/>
    <w:rsid w:val="001C3A31"/>
    <w:rsid w:val="001C7F76"/>
    <w:rsid w:val="001C7FF4"/>
    <w:rsid w:val="001D104B"/>
    <w:rsid w:val="001E07CF"/>
    <w:rsid w:val="001E598D"/>
    <w:rsid w:val="001E6AA5"/>
    <w:rsid w:val="001F1462"/>
    <w:rsid w:val="001F511F"/>
    <w:rsid w:val="001F654D"/>
    <w:rsid w:val="001F72B2"/>
    <w:rsid w:val="00205B32"/>
    <w:rsid w:val="002124F4"/>
    <w:rsid w:val="0021449F"/>
    <w:rsid w:val="00232DB7"/>
    <w:rsid w:val="00247A79"/>
    <w:rsid w:val="002508CA"/>
    <w:rsid w:val="002609B2"/>
    <w:rsid w:val="002708C3"/>
    <w:rsid w:val="00271697"/>
    <w:rsid w:val="00273E6B"/>
    <w:rsid w:val="00274D34"/>
    <w:rsid w:val="00277137"/>
    <w:rsid w:val="00283B37"/>
    <w:rsid w:val="002862EB"/>
    <w:rsid w:val="00287F84"/>
    <w:rsid w:val="002A046B"/>
    <w:rsid w:val="002A2ADA"/>
    <w:rsid w:val="002B19B6"/>
    <w:rsid w:val="002B4B50"/>
    <w:rsid w:val="002C4BC9"/>
    <w:rsid w:val="002D617D"/>
    <w:rsid w:val="002E0410"/>
    <w:rsid w:val="002E2B15"/>
    <w:rsid w:val="002F08F1"/>
    <w:rsid w:val="002F4546"/>
    <w:rsid w:val="002F4BD5"/>
    <w:rsid w:val="002F6439"/>
    <w:rsid w:val="00300532"/>
    <w:rsid w:val="00314633"/>
    <w:rsid w:val="00315906"/>
    <w:rsid w:val="00331772"/>
    <w:rsid w:val="00331B05"/>
    <w:rsid w:val="00337C5C"/>
    <w:rsid w:val="0035597A"/>
    <w:rsid w:val="003735C7"/>
    <w:rsid w:val="003803CD"/>
    <w:rsid w:val="003B31BD"/>
    <w:rsid w:val="003B7B69"/>
    <w:rsid w:val="003C14D9"/>
    <w:rsid w:val="003C73CB"/>
    <w:rsid w:val="003D1AE6"/>
    <w:rsid w:val="003F760C"/>
    <w:rsid w:val="00403BC7"/>
    <w:rsid w:val="00410F59"/>
    <w:rsid w:val="004206AE"/>
    <w:rsid w:val="00424726"/>
    <w:rsid w:val="00433BBB"/>
    <w:rsid w:val="00437FEC"/>
    <w:rsid w:val="00441727"/>
    <w:rsid w:val="00472265"/>
    <w:rsid w:val="00493F04"/>
    <w:rsid w:val="004A1667"/>
    <w:rsid w:val="004A6463"/>
    <w:rsid w:val="004C4DD6"/>
    <w:rsid w:val="004D5486"/>
    <w:rsid w:val="004E49FB"/>
    <w:rsid w:val="005046BE"/>
    <w:rsid w:val="00510241"/>
    <w:rsid w:val="00525524"/>
    <w:rsid w:val="00527EEF"/>
    <w:rsid w:val="00546244"/>
    <w:rsid w:val="005503B2"/>
    <w:rsid w:val="00551177"/>
    <w:rsid w:val="00571502"/>
    <w:rsid w:val="005726D3"/>
    <w:rsid w:val="00572EB7"/>
    <w:rsid w:val="005819CF"/>
    <w:rsid w:val="0058341F"/>
    <w:rsid w:val="00584028"/>
    <w:rsid w:val="005855D6"/>
    <w:rsid w:val="00587DA7"/>
    <w:rsid w:val="00596D26"/>
    <w:rsid w:val="005A322C"/>
    <w:rsid w:val="005B753D"/>
    <w:rsid w:val="005C7F80"/>
    <w:rsid w:val="005D0806"/>
    <w:rsid w:val="005D0822"/>
    <w:rsid w:val="005D5013"/>
    <w:rsid w:val="00601BDC"/>
    <w:rsid w:val="006047BB"/>
    <w:rsid w:val="00621C3C"/>
    <w:rsid w:val="0062380E"/>
    <w:rsid w:val="0066724C"/>
    <w:rsid w:val="006741D8"/>
    <w:rsid w:val="00681E79"/>
    <w:rsid w:val="00683D4F"/>
    <w:rsid w:val="0068494E"/>
    <w:rsid w:val="006B090E"/>
    <w:rsid w:val="006C4263"/>
    <w:rsid w:val="006E094E"/>
    <w:rsid w:val="0071540F"/>
    <w:rsid w:val="00730EC4"/>
    <w:rsid w:val="007464D3"/>
    <w:rsid w:val="00750F8B"/>
    <w:rsid w:val="007512F1"/>
    <w:rsid w:val="00756F2F"/>
    <w:rsid w:val="00760074"/>
    <w:rsid w:val="00760C73"/>
    <w:rsid w:val="00772CD2"/>
    <w:rsid w:val="0078267D"/>
    <w:rsid w:val="007916FE"/>
    <w:rsid w:val="007A03CF"/>
    <w:rsid w:val="007A2DD5"/>
    <w:rsid w:val="007B074A"/>
    <w:rsid w:val="007B1CCE"/>
    <w:rsid w:val="007B5BDF"/>
    <w:rsid w:val="007C073F"/>
    <w:rsid w:val="007C5382"/>
    <w:rsid w:val="007E1666"/>
    <w:rsid w:val="007E7CB2"/>
    <w:rsid w:val="007F086D"/>
    <w:rsid w:val="007F3D53"/>
    <w:rsid w:val="007F3F32"/>
    <w:rsid w:val="0080312D"/>
    <w:rsid w:val="008079CF"/>
    <w:rsid w:val="00824B0C"/>
    <w:rsid w:val="00832A1D"/>
    <w:rsid w:val="0083543C"/>
    <w:rsid w:val="008422E6"/>
    <w:rsid w:val="0086249F"/>
    <w:rsid w:val="00862898"/>
    <w:rsid w:val="00863867"/>
    <w:rsid w:val="00866ACD"/>
    <w:rsid w:val="00867D29"/>
    <w:rsid w:val="0088529A"/>
    <w:rsid w:val="0089229D"/>
    <w:rsid w:val="00894AA1"/>
    <w:rsid w:val="008A39BC"/>
    <w:rsid w:val="008A60EF"/>
    <w:rsid w:val="008C09B9"/>
    <w:rsid w:val="008C1995"/>
    <w:rsid w:val="008C4A78"/>
    <w:rsid w:val="008D3928"/>
    <w:rsid w:val="008E2BA3"/>
    <w:rsid w:val="008E3787"/>
    <w:rsid w:val="008E6AF9"/>
    <w:rsid w:val="008F2022"/>
    <w:rsid w:val="008F35A4"/>
    <w:rsid w:val="008F7B10"/>
    <w:rsid w:val="00900503"/>
    <w:rsid w:val="00912EB2"/>
    <w:rsid w:val="00932450"/>
    <w:rsid w:val="00932BAE"/>
    <w:rsid w:val="0096002D"/>
    <w:rsid w:val="009602CF"/>
    <w:rsid w:val="00961190"/>
    <w:rsid w:val="00965C18"/>
    <w:rsid w:val="00971F51"/>
    <w:rsid w:val="00974FF6"/>
    <w:rsid w:val="00984CD6"/>
    <w:rsid w:val="00984F6F"/>
    <w:rsid w:val="0099434A"/>
    <w:rsid w:val="00996AFA"/>
    <w:rsid w:val="009A5874"/>
    <w:rsid w:val="009A6142"/>
    <w:rsid w:val="009B7F9C"/>
    <w:rsid w:val="009D3BCD"/>
    <w:rsid w:val="009D5C33"/>
    <w:rsid w:val="009E137D"/>
    <w:rsid w:val="009F6DE8"/>
    <w:rsid w:val="00A01BA1"/>
    <w:rsid w:val="00A0772C"/>
    <w:rsid w:val="00A11A44"/>
    <w:rsid w:val="00A1334F"/>
    <w:rsid w:val="00A14CB7"/>
    <w:rsid w:val="00A23212"/>
    <w:rsid w:val="00A24776"/>
    <w:rsid w:val="00A80834"/>
    <w:rsid w:val="00A843D9"/>
    <w:rsid w:val="00AA2C49"/>
    <w:rsid w:val="00AA2F69"/>
    <w:rsid w:val="00AB4C48"/>
    <w:rsid w:val="00AC3847"/>
    <w:rsid w:val="00AC73E2"/>
    <w:rsid w:val="00AD2890"/>
    <w:rsid w:val="00AD685E"/>
    <w:rsid w:val="00AE5C9C"/>
    <w:rsid w:val="00AE6A9C"/>
    <w:rsid w:val="00AE7962"/>
    <w:rsid w:val="00B10151"/>
    <w:rsid w:val="00B16B38"/>
    <w:rsid w:val="00B23960"/>
    <w:rsid w:val="00B2470D"/>
    <w:rsid w:val="00B30BFF"/>
    <w:rsid w:val="00B56E11"/>
    <w:rsid w:val="00B60623"/>
    <w:rsid w:val="00B64538"/>
    <w:rsid w:val="00B66BAB"/>
    <w:rsid w:val="00B8034F"/>
    <w:rsid w:val="00BA555D"/>
    <w:rsid w:val="00BA7512"/>
    <w:rsid w:val="00BB4BE2"/>
    <w:rsid w:val="00BC1710"/>
    <w:rsid w:val="00BC2123"/>
    <w:rsid w:val="00BD0342"/>
    <w:rsid w:val="00BD177B"/>
    <w:rsid w:val="00BD1C91"/>
    <w:rsid w:val="00BE050E"/>
    <w:rsid w:val="00BE7EAC"/>
    <w:rsid w:val="00BF0F67"/>
    <w:rsid w:val="00C136C1"/>
    <w:rsid w:val="00C16F28"/>
    <w:rsid w:val="00C21638"/>
    <w:rsid w:val="00C27E25"/>
    <w:rsid w:val="00C53317"/>
    <w:rsid w:val="00C56108"/>
    <w:rsid w:val="00C61B21"/>
    <w:rsid w:val="00C64793"/>
    <w:rsid w:val="00C663CC"/>
    <w:rsid w:val="00C80D4B"/>
    <w:rsid w:val="00C84913"/>
    <w:rsid w:val="00C85585"/>
    <w:rsid w:val="00CA62CB"/>
    <w:rsid w:val="00CB2683"/>
    <w:rsid w:val="00CB5C7C"/>
    <w:rsid w:val="00CC379B"/>
    <w:rsid w:val="00CC452D"/>
    <w:rsid w:val="00CD6A22"/>
    <w:rsid w:val="00CF0912"/>
    <w:rsid w:val="00CF0AC5"/>
    <w:rsid w:val="00D005BC"/>
    <w:rsid w:val="00D0438D"/>
    <w:rsid w:val="00D055D1"/>
    <w:rsid w:val="00D16FEA"/>
    <w:rsid w:val="00D217DC"/>
    <w:rsid w:val="00D3130D"/>
    <w:rsid w:val="00D338ED"/>
    <w:rsid w:val="00D443F9"/>
    <w:rsid w:val="00D44C8A"/>
    <w:rsid w:val="00D504D1"/>
    <w:rsid w:val="00D53315"/>
    <w:rsid w:val="00D5646E"/>
    <w:rsid w:val="00D700A1"/>
    <w:rsid w:val="00D76BD2"/>
    <w:rsid w:val="00D82713"/>
    <w:rsid w:val="00D85685"/>
    <w:rsid w:val="00D8768C"/>
    <w:rsid w:val="00DA21C8"/>
    <w:rsid w:val="00DB429F"/>
    <w:rsid w:val="00DB4920"/>
    <w:rsid w:val="00DC0E23"/>
    <w:rsid w:val="00DC6663"/>
    <w:rsid w:val="00DC78D1"/>
    <w:rsid w:val="00DD100E"/>
    <w:rsid w:val="00DE5451"/>
    <w:rsid w:val="00DF4865"/>
    <w:rsid w:val="00DF4F53"/>
    <w:rsid w:val="00E128BD"/>
    <w:rsid w:val="00E15D18"/>
    <w:rsid w:val="00E20577"/>
    <w:rsid w:val="00E25026"/>
    <w:rsid w:val="00E259DB"/>
    <w:rsid w:val="00E412BB"/>
    <w:rsid w:val="00E46B23"/>
    <w:rsid w:val="00E620F4"/>
    <w:rsid w:val="00E72F36"/>
    <w:rsid w:val="00E7747E"/>
    <w:rsid w:val="00E969B6"/>
    <w:rsid w:val="00E96BFE"/>
    <w:rsid w:val="00EA463D"/>
    <w:rsid w:val="00EA4675"/>
    <w:rsid w:val="00EB384F"/>
    <w:rsid w:val="00EB6B45"/>
    <w:rsid w:val="00EC300F"/>
    <w:rsid w:val="00ED4EC8"/>
    <w:rsid w:val="00EE3574"/>
    <w:rsid w:val="00EE5D7A"/>
    <w:rsid w:val="00F17EE5"/>
    <w:rsid w:val="00F25EC8"/>
    <w:rsid w:val="00F35FEF"/>
    <w:rsid w:val="00F43B19"/>
    <w:rsid w:val="00F66E70"/>
    <w:rsid w:val="00F940A5"/>
    <w:rsid w:val="00F95342"/>
    <w:rsid w:val="00FA48AB"/>
    <w:rsid w:val="00FA6FB0"/>
    <w:rsid w:val="00FB3365"/>
    <w:rsid w:val="00FB58B3"/>
    <w:rsid w:val="00FC05A5"/>
    <w:rsid w:val="00FC0ECC"/>
    <w:rsid w:val="00FC1055"/>
    <w:rsid w:val="00FC15A5"/>
    <w:rsid w:val="00FC6FA5"/>
    <w:rsid w:val="00FE4690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514F"/>
  <w15:docId w15:val="{8ECFB480-BEBA-4B99-8A1B-AC8962F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1BD"/>
  </w:style>
  <w:style w:type="paragraph" w:styleId="ListParagraph">
    <w:name w:val="List Paragraph"/>
    <w:basedOn w:val="Normal"/>
    <w:link w:val="ListParagraphChar"/>
    <w:uiPriority w:val="34"/>
    <w:qFormat/>
    <w:rsid w:val="003B31BD"/>
    <w:pPr>
      <w:ind w:left="720"/>
      <w:contextualSpacing/>
    </w:pPr>
  </w:style>
  <w:style w:type="table" w:styleId="TableGrid">
    <w:name w:val="Table Grid"/>
    <w:basedOn w:val="TableNormal"/>
    <w:rsid w:val="0031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33"/>
  </w:style>
  <w:style w:type="paragraph" w:styleId="Footer">
    <w:name w:val="footer"/>
    <w:basedOn w:val="Normal"/>
    <w:link w:val="FooterChar"/>
    <w:uiPriority w:val="99"/>
    <w:unhideWhenUsed/>
    <w:rsid w:val="0031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33"/>
  </w:style>
  <w:style w:type="paragraph" w:styleId="BodyText3">
    <w:name w:val="Body Text 3"/>
    <w:aliases w:val="Body Text 3 Char Char"/>
    <w:basedOn w:val="Normal"/>
    <w:link w:val="BodyText3Char"/>
    <w:rsid w:val="00F66E70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3Char">
    <w:name w:val="Body Text 3 Char"/>
    <w:aliases w:val="Body Text 3 Char Char Char"/>
    <w:basedOn w:val="DefaultParagraphFont"/>
    <w:link w:val="BodyText3"/>
    <w:rsid w:val="00F66E70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6FA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6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customStyle="1" w:styleId="itememploymentcompany">
    <w:name w:val="item_employment_company"/>
    <w:basedOn w:val="Normal"/>
    <w:rsid w:val="00F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itememploymentjobtitle">
    <w:name w:val="item_employment_jobtitle"/>
    <w:basedOn w:val="Normal"/>
    <w:rsid w:val="00F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tememploymentcity">
    <w:name w:val="item_employment_city"/>
    <w:basedOn w:val="DefaultParagraphFont"/>
    <w:rsid w:val="00FC6FA5"/>
  </w:style>
  <w:style w:type="character" w:customStyle="1" w:styleId="itememploymentdate">
    <w:name w:val="item_employment_date"/>
    <w:basedOn w:val="DefaultParagraphFont"/>
    <w:rsid w:val="00FC6FA5"/>
  </w:style>
  <w:style w:type="character" w:customStyle="1" w:styleId="itememploymentstate">
    <w:name w:val="item_employment_state"/>
    <w:basedOn w:val="DefaultParagraphFont"/>
    <w:rsid w:val="00FC6FA5"/>
  </w:style>
  <w:style w:type="character" w:customStyle="1" w:styleId="itemeducationschool">
    <w:name w:val="item_education_school"/>
    <w:basedOn w:val="DefaultParagraphFont"/>
    <w:rsid w:val="00B64538"/>
  </w:style>
  <w:style w:type="character" w:customStyle="1" w:styleId="itemeducationqualification">
    <w:name w:val="item_education_qualification"/>
    <w:basedOn w:val="DefaultParagraphFont"/>
    <w:rsid w:val="00B64538"/>
  </w:style>
  <w:style w:type="character" w:customStyle="1" w:styleId="itemeducationlocation">
    <w:name w:val="item_education_location"/>
    <w:basedOn w:val="DefaultParagraphFont"/>
    <w:rsid w:val="00B64538"/>
  </w:style>
  <w:style w:type="character" w:customStyle="1" w:styleId="itemeducationcity">
    <w:name w:val="item_education_city"/>
    <w:basedOn w:val="DefaultParagraphFont"/>
    <w:rsid w:val="00B64538"/>
  </w:style>
  <w:style w:type="character" w:customStyle="1" w:styleId="itemeducationstate">
    <w:name w:val="item_education_state"/>
    <w:basedOn w:val="DefaultParagraphFont"/>
    <w:rsid w:val="00B64538"/>
  </w:style>
  <w:style w:type="character" w:customStyle="1" w:styleId="itemeducationstatus">
    <w:name w:val="item_education_status"/>
    <w:basedOn w:val="DefaultParagraphFont"/>
    <w:rsid w:val="00B64538"/>
  </w:style>
  <w:style w:type="character" w:customStyle="1" w:styleId="itemeducationcompletion">
    <w:name w:val="item_education_completion"/>
    <w:basedOn w:val="DefaultParagraphFont"/>
    <w:rsid w:val="00B64538"/>
  </w:style>
  <w:style w:type="paragraph" w:customStyle="1" w:styleId="itemeducationdescription">
    <w:name w:val="item_education_description"/>
    <w:basedOn w:val="Normal"/>
    <w:rsid w:val="00B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locked/>
    <w:rsid w:val="00BD1C91"/>
  </w:style>
  <w:style w:type="character" w:styleId="CommentReference">
    <w:name w:val="annotation reference"/>
    <w:basedOn w:val="DefaultParagraphFont"/>
    <w:uiPriority w:val="99"/>
    <w:semiHidden/>
    <w:unhideWhenUsed/>
    <w:rsid w:val="000D3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B5BE-48DC-42D9-B8F6-5CCF5F9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nsalavi</dc:creator>
  <cp:lastModifiedBy>Mehul Talathi</cp:lastModifiedBy>
  <cp:revision>2</cp:revision>
  <dcterms:created xsi:type="dcterms:W3CDTF">2020-03-02T04:45:00Z</dcterms:created>
  <dcterms:modified xsi:type="dcterms:W3CDTF">2020-03-02T04:45:00Z</dcterms:modified>
</cp:coreProperties>
</file>