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8F809" w14:textId="44B86E22" w:rsidR="00EA3CDA" w:rsidRPr="00C573B6" w:rsidRDefault="00254D54" w:rsidP="00EA3CDA">
      <w:pPr>
        <w:spacing w:after="113"/>
        <w:rPr>
          <w:rFonts w:ascii="Verdana" w:hAnsi="Verdana"/>
          <w:b/>
        </w:rPr>
      </w:pPr>
      <w:r>
        <w:rPr>
          <w:rFonts w:ascii="Verdana" w:hAnsi="Verdana"/>
          <w:b/>
          <w:bCs/>
        </w:rPr>
        <w:t xml:space="preserve">                                                   </w:t>
      </w:r>
      <w:proofErr w:type="spellStart"/>
      <w:r w:rsidR="00EA3CDA" w:rsidRPr="00C573B6">
        <w:rPr>
          <w:rFonts w:ascii="Verdana" w:hAnsi="Verdana"/>
          <w:b/>
          <w:bCs/>
        </w:rPr>
        <w:t>Name:</w:t>
      </w:r>
      <w:r w:rsidR="00AD058C">
        <w:rPr>
          <w:rFonts w:asciiTheme="majorHAnsi" w:hAnsiTheme="majorHAnsi"/>
          <w:bCs/>
          <w:sz w:val="24"/>
        </w:rPr>
        <w:t>Teja</w:t>
      </w:r>
      <w:proofErr w:type="spellEnd"/>
      <w:r w:rsidR="00EA3CDA" w:rsidRPr="00C573B6">
        <w:rPr>
          <w:rFonts w:ascii="Verdana" w:hAnsi="Verdana"/>
          <w:b/>
          <w:bCs/>
        </w:rPr>
        <w:tab/>
      </w:r>
      <w:r w:rsidR="00EA3CDA" w:rsidRPr="00C573B6">
        <w:rPr>
          <w:rFonts w:ascii="Verdana" w:hAnsi="Verdana"/>
          <w:b/>
          <w:bCs/>
        </w:rPr>
        <w:tab/>
      </w:r>
      <w:r w:rsidR="00EA3CDA" w:rsidRPr="00C573B6">
        <w:rPr>
          <w:rFonts w:ascii="Verdana" w:hAnsi="Verdana"/>
          <w:b/>
          <w:bCs/>
        </w:rPr>
        <w:tab/>
      </w:r>
      <w:r w:rsidR="00EA3CDA" w:rsidRPr="00C573B6">
        <w:rPr>
          <w:rFonts w:ascii="Verdana" w:hAnsi="Verdana"/>
          <w:b/>
          <w:bCs/>
        </w:rPr>
        <w:tab/>
      </w:r>
      <w:r w:rsidR="00EA3CDA">
        <w:rPr>
          <w:rFonts w:ascii="Verdana" w:hAnsi="Verdana"/>
          <w:b/>
          <w:bCs/>
        </w:rPr>
        <w:tab/>
      </w:r>
      <w:r w:rsidR="00EA3CDA">
        <w:rPr>
          <w:rFonts w:ascii="Verdana" w:hAnsi="Verdana"/>
          <w:b/>
          <w:bCs/>
        </w:rPr>
        <w:tab/>
      </w:r>
    </w:p>
    <w:p w14:paraId="68AF523F" w14:textId="5C13C8D2" w:rsidR="00254D54" w:rsidRDefault="00254D54" w:rsidP="003C417D">
      <w:pPr>
        <w:rPr>
          <w:rFonts w:ascii="Verdana" w:hAnsi="Verdana"/>
          <w:bCs/>
        </w:rPr>
      </w:pPr>
      <w:r>
        <w:rPr>
          <w:rFonts w:ascii="Verdana" w:hAnsi="Verdana"/>
          <w:b/>
          <w:bCs/>
        </w:rPr>
        <w:t xml:space="preserve">                                                   </w:t>
      </w:r>
      <w:r w:rsidR="00EA3CDA" w:rsidRPr="003C417D">
        <w:rPr>
          <w:rFonts w:ascii="Verdana" w:hAnsi="Verdana"/>
          <w:b/>
          <w:bCs/>
        </w:rPr>
        <w:t>E-mail:</w:t>
      </w:r>
      <w:r w:rsidRPr="00254D54">
        <w:t xml:space="preserve"> </w:t>
      </w:r>
      <w:r w:rsidRPr="00254D54">
        <w:rPr>
          <w:rFonts w:ascii="Verdana" w:hAnsi="Verdana"/>
          <w:b/>
          <w:bCs/>
        </w:rPr>
        <w:t>Venkatatejasfdc1994@gmail.com</w:t>
      </w:r>
      <w:r w:rsidR="00050F5F">
        <w:rPr>
          <w:rFonts w:ascii="Verdana" w:hAnsi="Verdana"/>
          <w:bCs/>
        </w:rPr>
        <w:tab/>
      </w:r>
      <w:r w:rsidR="00050F5F">
        <w:rPr>
          <w:rFonts w:ascii="Verdana" w:hAnsi="Verdana"/>
          <w:bCs/>
        </w:rPr>
        <w:tab/>
      </w:r>
      <w:r w:rsidR="00050F5F">
        <w:rPr>
          <w:rFonts w:ascii="Verdana" w:hAnsi="Verdana"/>
          <w:bCs/>
        </w:rPr>
        <w:tab/>
      </w:r>
    </w:p>
    <w:p w14:paraId="58006E2D" w14:textId="7A205060" w:rsidR="003E506E" w:rsidRPr="003C417D" w:rsidRDefault="00254D54" w:rsidP="003C417D">
      <w:pPr>
        <w:rPr>
          <w:rFonts w:ascii="Verdana" w:hAnsi="Verdana"/>
          <w:sz w:val="18"/>
        </w:rPr>
      </w:pPr>
      <w:r>
        <w:rPr>
          <w:rFonts w:ascii="Verdana" w:hAnsi="Verdana"/>
          <w:b/>
          <w:bCs/>
        </w:rPr>
        <w:t xml:space="preserve">                                                   </w:t>
      </w:r>
      <w:r w:rsidR="00EA3CDA" w:rsidRPr="003C417D">
        <w:rPr>
          <w:rFonts w:ascii="Verdana" w:hAnsi="Verdana"/>
          <w:b/>
          <w:bCs/>
        </w:rPr>
        <w:t xml:space="preserve">Mobile: </w:t>
      </w:r>
      <w:r w:rsidR="00EA3CDA" w:rsidRPr="003C417D">
        <w:rPr>
          <w:rFonts w:ascii="Verdana" w:hAnsi="Verdana"/>
          <w:bCs/>
        </w:rPr>
        <w:t>+</w:t>
      </w:r>
      <w:r w:rsidR="00050F5F">
        <w:rPr>
          <w:rFonts w:ascii="Verdana" w:hAnsi="Verdana"/>
          <w:bCs/>
        </w:rPr>
        <w:t xml:space="preserve">91 </w:t>
      </w:r>
      <w:r>
        <w:rPr>
          <w:rFonts w:ascii="Verdana" w:hAnsi="Verdana"/>
          <w:bCs/>
        </w:rPr>
        <w:t>8143311223</w:t>
      </w:r>
    </w:p>
    <w:p w14:paraId="238F8652" w14:textId="77777777" w:rsidR="003E506E" w:rsidRDefault="0088614C" w:rsidP="003E506E">
      <w:pPr>
        <w:spacing w:after="113"/>
        <w:rPr>
          <w:rFonts w:asciiTheme="minorHAnsi" w:hAnsiTheme="minorHAnsi" w:cstheme="minorHAnsi"/>
          <w:sz w:val="22"/>
          <w:szCs w:val="22"/>
        </w:rPr>
      </w:pPr>
      <w:r>
        <w:rPr>
          <w:rFonts w:ascii="Verdana" w:hAnsi="Verdana"/>
          <w:noProof/>
          <w:sz w:val="18"/>
          <w:lang w:val="en-IN" w:eastAsia="en-IN"/>
        </w:rPr>
        <w:pict w14:anchorId="1DC0EAF9">
          <v:line id="Straight Connector 1" o:spid="_x0000_s1026" style="position:absolute;z-index:251658240;visibility:visible;mso-wrap-distance-top:-3e-5mm;mso-wrap-distance-bottom:-3e-5mm" from="0,9.45pt" to="6in,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ee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">
            <w10:wrap type="topAndBottom"/>
          </v:line>
        </w:pict>
      </w:r>
    </w:p>
    <w:p w14:paraId="5420C6B0" w14:textId="77777777" w:rsidR="003E506E" w:rsidRDefault="003E506E" w:rsidP="003E506E">
      <w:pPr>
        <w:spacing w:before="236" w:after="113"/>
        <w:jc w:val="both"/>
        <w:rPr>
          <w:rFonts w:ascii="Verdana" w:hAnsi="Verdana"/>
          <w:b/>
          <w:bCs/>
          <w:color w:val="0070C0"/>
          <w:sz w:val="24"/>
          <w:szCs w:val="22"/>
          <w:u w:val="single"/>
        </w:rPr>
      </w:pPr>
      <w:r>
        <w:rPr>
          <w:rFonts w:ascii="Verdana" w:hAnsi="Verdana"/>
          <w:b/>
          <w:bCs/>
          <w:color w:val="0070C0"/>
          <w:sz w:val="24"/>
          <w:szCs w:val="22"/>
          <w:u w:val="single"/>
        </w:rPr>
        <w:t>Professional Summary</w:t>
      </w:r>
      <w:r w:rsidRPr="00E72FA0">
        <w:rPr>
          <w:rFonts w:ascii="Verdana" w:hAnsi="Verdana"/>
          <w:b/>
          <w:bCs/>
          <w:color w:val="0070C0"/>
          <w:sz w:val="24"/>
          <w:szCs w:val="22"/>
          <w:u w:val="single"/>
        </w:rPr>
        <w:t>:</w:t>
      </w:r>
    </w:p>
    <w:p w14:paraId="0873320C" w14:textId="77777777" w:rsidR="007C5565" w:rsidRDefault="007C5565" w:rsidP="007C5565">
      <w:pPr>
        <w:spacing w:after="113"/>
        <w:jc w:val="both"/>
        <w:rPr>
          <w:rFonts w:asciiTheme="minorHAnsi" w:hAnsiTheme="minorHAnsi" w:cstheme="minorHAnsi"/>
          <w:sz w:val="22"/>
          <w:szCs w:val="22"/>
        </w:rPr>
      </w:pPr>
    </w:p>
    <w:p w14:paraId="46539D3F" w14:textId="77777777" w:rsidR="003E506E" w:rsidRPr="007C5565" w:rsidRDefault="003E506E" w:rsidP="007C5565">
      <w:pPr>
        <w:spacing w:after="113"/>
        <w:jc w:val="both"/>
        <w:rPr>
          <w:b/>
          <w:sz w:val="24"/>
          <w:szCs w:val="24"/>
        </w:rPr>
      </w:pPr>
      <w:r w:rsidRPr="00F36F73">
        <w:rPr>
          <w:sz w:val="24"/>
          <w:szCs w:val="24"/>
        </w:rPr>
        <w:t xml:space="preserve">Having </w:t>
      </w:r>
      <w:r w:rsidR="00AD058C">
        <w:rPr>
          <w:b/>
          <w:sz w:val="24"/>
          <w:szCs w:val="24"/>
        </w:rPr>
        <w:t xml:space="preserve">3.1 </w:t>
      </w:r>
      <w:r w:rsidRPr="00F36F73">
        <w:rPr>
          <w:sz w:val="24"/>
          <w:szCs w:val="24"/>
        </w:rPr>
        <w:t xml:space="preserve">years </w:t>
      </w:r>
      <w:r w:rsidRPr="00F36F73">
        <w:rPr>
          <w:b/>
          <w:sz w:val="24"/>
          <w:szCs w:val="24"/>
        </w:rPr>
        <w:t xml:space="preserve"> of working Experience i</w:t>
      </w:r>
      <w:r w:rsidR="007C5565">
        <w:rPr>
          <w:b/>
          <w:sz w:val="24"/>
          <w:szCs w:val="24"/>
        </w:rPr>
        <w:t xml:space="preserve">n </w:t>
      </w:r>
      <w:r w:rsidRPr="00F36F73">
        <w:rPr>
          <w:b/>
          <w:sz w:val="24"/>
          <w:szCs w:val="24"/>
        </w:rPr>
        <w:t>Salesforce.com CRM(</w:t>
      </w:r>
      <w:proofErr w:type="spellStart"/>
      <w:r w:rsidRPr="00F36F73">
        <w:rPr>
          <w:b/>
          <w:sz w:val="24"/>
          <w:szCs w:val="24"/>
        </w:rPr>
        <w:t>Admin,Development</w:t>
      </w:r>
      <w:proofErr w:type="spellEnd"/>
      <w:r w:rsidR="00AD058C">
        <w:rPr>
          <w:b/>
          <w:sz w:val="24"/>
          <w:szCs w:val="24"/>
        </w:rPr>
        <w:t>)</w:t>
      </w:r>
    </w:p>
    <w:p w14:paraId="10C45E25" w14:textId="77777777" w:rsidR="00EA3CDA" w:rsidRPr="00F36F73" w:rsidRDefault="00EA3CDA" w:rsidP="003E506E">
      <w:pPr>
        <w:shd w:val="clear" w:color="auto" w:fill="FFFFFF"/>
        <w:spacing w:after="113" w:line="276" w:lineRule="auto"/>
        <w:ind w:left="1080"/>
        <w:jc w:val="both"/>
        <w:rPr>
          <w:color w:val="0070C0"/>
          <w:sz w:val="24"/>
          <w:szCs w:val="24"/>
          <w:u w:val="single"/>
        </w:rPr>
      </w:pPr>
      <w:r w:rsidRPr="00F36F73">
        <w:rPr>
          <w:sz w:val="24"/>
          <w:szCs w:val="24"/>
        </w:rPr>
        <w:tab/>
      </w:r>
      <w:r w:rsidRPr="00F36F73">
        <w:rPr>
          <w:sz w:val="24"/>
          <w:szCs w:val="24"/>
        </w:rPr>
        <w:tab/>
      </w:r>
      <w:r w:rsidRPr="00F36F73">
        <w:rPr>
          <w:sz w:val="24"/>
          <w:szCs w:val="24"/>
        </w:rPr>
        <w:tab/>
      </w:r>
    </w:p>
    <w:p w14:paraId="585C6644" w14:textId="77777777" w:rsidR="00265C5D" w:rsidRPr="00F36F73" w:rsidRDefault="00265C5D" w:rsidP="00265C5D">
      <w:pPr>
        <w:widowControl w:val="0"/>
        <w:numPr>
          <w:ilvl w:val="0"/>
          <w:numId w:val="13"/>
        </w:numPr>
        <w:overflowPunct w:val="0"/>
        <w:adjustRightInd w:val="0"/>
        <w:spacing w:line="360" w:lineRule="auto"/>
        <w:jc w:val="both"/>
        <w:rPr>
          <w:sz w:val="24"/>
          <w:szCs w:val="24"/>
        </w:rPr>
      </w:pPr>
      <w:r w:rsidRPr="00F36F73">
        <w:rPr>
          <w:sz w:val="24"/>
          <w:szCs w:val="24"/>
        </w:rPr>
        <w:t>Worked closely with Business Users to enable business processes using SFDC.</w:t>
      </w:r>
    </w:p>
    <w:p w14:paraId="6BCC1AB6" w14:textId="77777777" w:rsidR="00265C5D" w:rsidRPr="00F36F73" w:rsidRDefault="00265C5D" w:rsidP="00265C5D">
      <w:pPr>
        <w:widowControl w:val="0"/>
        <w:numPr>
          <w:ilvl w:val="0"/>
          <w:numId w:val="13"/>
        </w:numPr>
        <w:overflowPunct w:val="0"/>
        <w:adjustRightInd w:val="0"/>
        <w:spacing w:line="360" w:lineRule="auto"/>
        <w:jc w:val="both"/>
        <w:rPr>
          <w:b/>
          <w:bCs/>
          <w:sz w:val="24"/>
          <w:szCs w:val="24"/>
        </w:rPr>
      </w:pPr>
      <w:r w:rsidRPr="00F36F73">
        <w:rPr>
          <w:sz w:val="24"/>
          <w:szCs w:val="24"/>
        </w:rPr>
        <w:t xml:space="preserve">Having Experience in </w:t>
      </w:r>
      <w:r w:rsidRPr="00F36F73">
        <w:rPr>
          <w:b/>
          <w:sz w:val="24"/>
          <w:szCs w:val="24"/>
        </w:rPr>
        <w:t>Admin</w:t>
      </w:r>
      <w:r w:rsidRPr="00F36F73">
        <w:rPr>
          <w:sz w:val="24"/>
          <w:szCs w:val="24"/>
        </w:rPr>
        <w:t xml:space="preserve"> Activities like </w:t>
      </w:r>
      <w:r w:rsidRPr="00F36F73">
        <w:rPr>
          <w:b/>
          <w:bCs/>
          <w:sz w:val="24"/>
          <w:szCs w:val="24"/>
        </w:rPr>
        <w:t>Validation Rules</w:t>
      </w:r>
      <w:r w:rsidRPr="00F36F73">
        <w:rPr>
          <w:sz w:val="24"/>
          <w:szCs w:val="24"/>
        </w:rPr>
        <w:t xml:space="preserve">, </w:t>
      </w:r>
      <w:r w:rsidRPr="00F36F73">
        <w:rPr>
          <w:b/>
          <w:bCs/>
          <w:sz w:val="24"/>
          <w:szCs w:val="24"/>
        </w:rPr>
        <w:t xml:space="preserve">Workflows, Process </w:t>
      </w:r>
      <w:r w:rsidR="00050F5F" w:rsidRPr="00F36F73">
        <w:rPr>
          <w:b/>
          <w:bCs/>
          <w:sz w:val="24"/>
          <w:szCs w:val="24"/>
        </w:rPr>
        <w:t xml:space="preserve">builder, </w:t>
      </w:r>
      <w:proofErr w:type="spellStart"/>
      <w:r w:rsidR="00050F5F" w:rsidRPr="00F36F73">
        <w:rPr>
          <w:b/>
          <w:bCs/>
          <w:sz w:val="24"/>
          <w:szCs w:val="24"/>
        </w:rPr>
        <w:t>Approval</w:t>
      </w:r>
      <w:r w:rsidRPr="00F36F73">
        <w:rPr>
          <w:b/>
          <w:bCs/>
          <w:sz w:val="24"/>
          <w:szCs w:val="24"/>
        </w:rPr>
        <w:t>Process</w:t>
      </w:r>
      <w:proofErr w:type="spellEnd"/>
      <w:r w:rsidRPr="00F36F73">
        <w:rPr>
          <w:b/>
          <w:bCs/>
          <w:sz w:val="24"/>
          <w:szCs w:val="24"/>
        </w:rPr>
        <w:t xml:space="preserve">, Record Types, Profiles, Permission set, OWD, Sharing Setting, Roles, Sharing Rules, Data Loader, Reports </w:t>
      </w:r>
      <w:r w:rsidRPr="00F36F73">
        <w:rPr>
          <w:sz w:val="24"/>
          <w:szCs w:val="24"/>
        </w:rPr>
        <w:t xml:space="preserve">and </w:t>
      </w:r>
      <w:r w:rsidRPr="00F36F73">
        <w:rPr>
          <w:b/>
          <w:bCs/>
          <w:sz w:val="24"/>
          <w:szCs w:val="24"/>
        </w:rPr>
        <w:t>Dashboards</w:t>
      </w:r>
    </w:p>
    <w:p w14:paraId="1029BA6C" w14:textId="77777777" w:rsidR="00265C5D" w:rsidRPr="00F36F73" w:rsidRDefault="00265C5D" w:rsidP="00265C5D">
      <w:pPr>
        <w:widowControl w:val="0"/>
        <w:numPr>
          <w:ilvl w:val="0"/>
          <w:numId w:val="13"/>
        </w:numPr>
        <w:overflowPunct w:val="0"/>
        <w:adjustRightInd w:val="0"/>
        <w:spacing w:line="360" w:lineRule="auto"/>
        <w:jc w:val="both"/>
        <w:rPr>
          <w:b/>
          <w:sz w:val="24"/>
          <w:szCs w:val="24"/>
        </w:rPr>
      </w:pPr>
      <w:r w:rsidRPr="00F36F73">
        <w:rPr>
          <w:sz w:val="24"/>
          <w:szCs w:val="24"/>
        </w:rPr>
        <w:t xml:space="preserve">Having Experience in Customization </w:t>
      </w:r>
      <w:r w:rsidRPr="00F36F73">
        <w:rPr>
          <w:b/>
          <w:sz w:val="24"/>
          <w:szCs w:val="24"/>
        </w:rPr>
        <w:t xml:space="preserve">Using Triggers, Apex Classes, </w:t>
      </w:r>
      <w:r w:rsidR="00050F5F" w:rsidRPr="00F36F73">
        <w:rPr>
          <w:b/>
          <w:sz w:val="24"/>
          <w:szCs w:val="24"/>
        </w:rPr>
        <w:t>Visual force</w:t>
      </w:r>
      <w:r w:rsidRPr="00F36F73">
        <w:rPr>
          <w:b/>
          <w:sz w:val="24"/>
          <w:szCs w:val="24"/>
        </w:rPr>
        <w:t xml:space="preserve"> Pages, Batch Apex,</w:t>
      </w:r>
      <w:r w:rsidR="00050F5F">
        <w:rPr>
          <w:b/>
          <w:sz w:val="24"/>
          <w:szCs w:val="24"/>
        </w:rPr>
        <w:t xml:space="preserve"> Test Classes, Custom Settings </w:t>
      </w:r>
      <w:r w:rsidR="00050F5F" w:rsidRPr="00F36F73">
        <w:rPr>
          <w:b/>
          <w:sz w:val="24"/>
          <w:szCs w:val="24"/>
        </w:rPr>
        <w:t>and Custom</w:t>
      </w:r>
      <w:r w:rsidRPr="00F36F73">
        <w:rPr>
          <w:b/>
          <w:sz w:val="24"/>
          <w:szCs w:val="24"/>
        </w:rPr>
        <w:t xml:space="preserve"> Metadata.</w:t>
      </w:r>
    </w:p>
    <w:p w14:paraId="2BE16FEB" w14:textId="77777777" w:rsidR="00265C5D" w:rsidRPr="00F36F73" w:rsidRDefault="00265C5D" w:rsidP="00265C5D">
      <w:pPr>
        <w:widowControl w:val="0"/>
        <w:numPr>
          <w:ilvl w:val="0"/>
          <w:numId w:val="13"/>
        </w:numPr>
        <w:overflowPunct w:val="0"/>
        <w:adjustRightInd w:val="0"/>
        <w:spacing w:line="360" w:lineRule="auto"/>
        <w:jc w:val="both"/>
        <w:rPr>
          <w:sz w:val="24"/>
          <w:szCs w:val="24"/>
        </w:rPr>
      </w:pPr>
      <w:r w:rsidRPr="00F36F73">
        <w:rPr>
          <w:sz w:val="24"/>
          <w:szCs w:val="24"/>
        </w:rPr>
        <w:t xml:space="preserve">Having Experience in Integration using </w:t>
      </w:r>
      <w:r w:rsidRPr="00F36F73">
        <w:rPr>
          <w:b/>
          <w:sz w:val="24"/>
          <w:szCs w:val="24"/>
        </w:rPr>
        <w:t>REST API</w:t>
      </w:r>
      <w:r w:rsidRPr="00F36F73">
        <w:rPr>
          <w:sz w:val="24"/>
          <w:szCs w:val="24"/>
        </w:rPr>
        <w:t>.</w:t>
      </w:r>
    </w:p>
    <w:p w14:paraId="028F4412" w14:textId="77777777" w:rsidR="00265C5D" w:rsidRPr="00F36F73" w:rsidRDefault="00265C5D" w:rsidP="00265C5D">
      <w:pPr>
        <w:pStyle w:val="ListParagraph"/>
        <w:widowControl w:val="0"/>
        <w:numPr>
          <w:ilvl w:val="0"/>
          <w:numId w:val="13"/>
        </w:numPr>
        <w:autoSpaceDE w:val="0"/>
        <w:autoSpaceDN w:val="0"/>
        <w:adjustRightInd w:val="0"/>
        <w:spacing w:line="360" w:lineRule="auto"/>
        <w:contextualSpacing w:val="0"/>
        <w:jc w:val="both"/>
        <w:rPr>
          <w:color w:val="000000"/>
          <w:sz w:val="24"/>
          <w:szCs w:val="24"/>
        </w:rPr>
      </w:pPr>
      <w:r w:rsidRPr="00F36F73">
        <w:rPr>
          <w:color w:val="000000"/>
          <w:sz w:val="24"/>
          <w:szCs w:val="24"/>
        </w:rPr>
        <w:t xml:space="preserve">Having Good working knowledge on </w:t>
      </w:r>
      <w:r w:rsidRPr="00F36F73">
        <w:rPr>
          <w:b/>
          <w:bCs/>
          <w:color w:val="000000"/>
          <w:sz w:val="24"/>
          <w:szCs w:val="24"/>
        </w:rPr>
        <w:t>migrating data</w:t>
      </w:r>
      <w:r w:rsidRPr="00F36F73">
        <w:rPr>
          <w:color w:val="000000"/>
          <w:sz w:val="24"/>
          <w:szCs w:val="24"/>
        </w:rPr>
        <w:t xml:space="preserve"> from one </w:t>
      </w:r>
      <w:r w:rsidRPr="00F36F73">
        <w:rPr>
          <w:b/>
          <w:bCs/>
          <w:color w:val="000000"/>
          <w:sz w:val="24"/>
          <w:szCs w:val="24"/>
        </w:rPr>
        <w:t>Sandbox environment</w:t>
      </w:r>
      <w:r w:rsidRPr="00F36F73">
        <w:rPr>
          <w:color w:val="000000"/>
          <w:sz w:val="24"/>
          <w:szCs w:val="24"/>
        </w:rPr>
        <w:t xml:space="preserve"> to another </w:t>
      </w:r>
      <w:r w:rsidRPr="00F36F73">
        <w:rPr>
          <w:b/>
          <w:bCs/>
          <w:color w:val="000000"/>
          <w:sz w:val="24"/>
          <w:szCs w:val="24"/>
        </w:rPr>
        <w:t>Sandbox</w:t>
      </w:r>
      <w:r w:rsidRPr="00F36F73">
        <w:rPr>
          <w:color w:val="000000"/>
          <w:sz w:val="24"/>
          <w:szCs w:val="24"/>
        </w:rPr>
        <w:t xml:space="preserve"> using </w:t>
      </w:r>
      <w:r w:rsidRPr="00F36F73">
        <w:rPr>
          <w:b/>
          <w:bCs/>
          <w:color w:val="000000"/>
          <w:sz w:val="24"/>
          <w:szCs w:val="24"/>
        </w:rPr>
        <w:t>eclipse</w:t>
      </w:r>
      <w:r w:rsidRPr="00F36F73">
        <w:rPr>
          <w:color w:val="000000"/>
          <w:sz w:val="24"/>
          <w:szCs w:val="24"/>
        </w:rPr>
        <w:t xml:space="preserve"> and </w:t>
      </w:r>
      <w:r w:rsidRPr="00F36F73">
        <w:rPr>
          <w:b/>
          <w:bCs/>
          <w:color w:val="000000"/>
          <w:sz w:val="24"/>
          <w:szCs w:val="24"/>
        </w:rPr>
        <w:t>Change sets</w:t>
      </w:r>
      <w:r w:rsidRPr="00F36F73">
        <w:rPr>
          <w:color w:val="000000"/>
          <w:sz w:val="24"/>
          <w:szCs w:val="24"/>
        </w:rPr>
        <w:t>.</w:t>
      </w:r>
    </w:p>
    <w:p w14:paraId="4D3314C5" w14:textId="77777777" w:rsidR="00265C5D" w:rsidRPr="00F36F73" w:rsidRDefault="00265C5D" w:rsidP="00265C5D">
      <w:pPr>
        <w:widowControl w:val="0"/>
        <w:numPr>
          <w:ilvl w:val="0"/>
          <w:numId w:val="13"/>
        </w:numPr>
        <w:tabs>
          <w:tab w:val="left" w:pos="-270"/>
          <w:tab w:val="left" w:pos="180"/>
        </w:tabs>
        <w:spacing w:line="360" w:lineRule="auto"/>
        <w:ind w:right="-540"/>
        <w:jc w:val="both"/>
        <w:rPr>
          <w:color w:val="000000"/>
          <w:sz w:val="24"/>
          <w:szCs w:val="24"/>
        </w:rPr>
      </w:pPr>
      <w:r w:rsidRPr="00F36F73">
        <w:rPr>
          <w:color w:val="000000"/>
          <w:sz w:val="24"/>
          <w:szCs w:val="24"/>
        </w:rPr>
        <w:t xml:space="preserve">Worked with Salesforce tools like </w:t>
      </w:r>
      <w:r w:rsidRPr="00F36F73">
        <w:rPr>
          <w:b/>
          <w:bCs/>
          <w:color w:val="000000"/>
          <w:sz w:val="24"/>
          <w:szCs w:val="24"/>
        </w:rPr>
        <w:t>Data loader</w:t>
      </w:r>
      <w:r w:rsidRPr="00F36F73">
        <w:rPr>
          <w:color w:val="000000"/>
          <w:sz w:val="24"/>
          <w:szCs w:val="24"/>
        </w:rPr>
        <w:t xml:space="preserve">, and </w:t>
      </w:r>
      <w:r w:rsidRPr="00F36F73">
        <w:rPr>
          <w:b/>
          <w:bCs/>
          <w:color w:val="000000"/>
          <w:sz w:val="24"/>
          <w:szCs w:val="24"/>
        </w:rPr>
        <w:t>Eclipse Force.com IDE</w:t>
      </w:r>
      <w:r w:rsidRPr="00F36F73">
        <w:rPr>
          <w:color w:val="000000"/>
          <w:sz w:val="24"/>
          <w:szCs w:val="24"/>
        </w:rPr>
        <w:t>.</w:t>
      </w:r>
    </w:p>
    <w:p w14:paraId="3BB0A62E" w14:textId="77777777" w:rsidR="00265C5D" w:rsidRPr="00F36F73" w:rsidRDefault="00265C5D" w:rsidP="00265C5D">
      <w:pPr>
        <w:numPr>
          <w:ilvl w:val="0"/>
          <w:numId w:val="13"/>
        </w:numPr>
        <w:jc w:val="both"/>
        <w:rPr>
          <w:color w:val="000000"/>
          <w:sz w:val="24"/>
          <w:szCs w:val="24"/>
        </w:rPr>
      </w:pPr>
      <w:r w:rsidRPr="00F36F73">
        <w:rPr>
          <w:color w:val="000000"/>
          <w:sz w:val="24"/>
          <w:szCs w:val="24"/>
        </w:rPr>
        <w:t>Having Good talent on quick Document preparation and Quick code Analyzing.</w:t>
      </w:r>
    </w:p>
    <w:p w14:paraId="02E410AD" w14:textId="77777777" w:rsidR="003E506E" w:rsidRPr="00F36F73" w:rsidRDefault="003E506E" w:rsidP="003E506E">
      <w:pPr>
        <w:pStyle w:val="ListParagraph"/>
        <w:widowControl w:val="0"/>
        <w:numPr>
          <w:ilvl w:val="0"/>
          <w:numId w:val="13"/>
        </w:numPr>
        <w:autoSpaceDE w:val="0"/>
        <w:autoSpaceDN w:val="0"/>
        <w:adjustRightInd w:val="0"/>
        <w:spacing w:line="360" w:lineRule="auto"/>
        <w:contextualSpacing w:val="0"/>
        <w:jc w:val="both"/>
        <w:rPr>
          <w:color w:val="000000"/>
          <w:sz w:val="24"/>
          <w:szCs w:val="24"/>
        </w:rPr>
      </w:pPr>
      <w:r w:rsidRPr="00F36F73">
        <w:rPr>
          <w:color w:val="000000"/>
          <w:sz w:val="24"/>
          <w:szCs w:val="24"/>
        </w:rPr>
        <w:t>Exceptional listener and communicator who effectively conveys information verbally and in writing.</w:t>
      </w:r>
    </w:p>
    <w:p w14:paraId="026067C9" w14:textId="77777777" w:rsidR="003E506E" w:rsidRPr="00F36F73" w:rsidRDefault="003E506E" w:rsidP="003E506E">
      <w:pPr>
        <w:pStyle w:val="ListParagraph"/>
        <w:widowControl w:val="0"/>
        <w:numPr>
          <w:ilvl w:val="0"/>
          <w:numId w:val="13"/>
        </w:numPr>
        <w:autoSpaceDE w:val="0"/>
        <w:autoSpaceDN w:val="0"/>
        <w:adjustRightInd w:val="0"/>
        <w:spacing w:line="360" w:lineRule="auto"/>
        <w:contextualSpacing w:val="0"/>
        <w:jc w:val="both"/>
        <w:rPr>
          <w:color w:val="000000"/>
          <w:sz w:val="24"/>
          <w:szCs w:val="24"/>
        </w:rPr>
      </w:pPr>
      <w:r w:rsidRPr="00F36F73">
        <w:rPr>
          <w:color w:val="000000"/>
          <w:sz w:val="24"/>
          <w:szCs w:val="24"/>
        </w:rPr>
        <w:t>Highly analytical thinking with demonstrated talent for identifying, scrutinizing, improving, and streamlining complex work processes.</w:t>
      </w:r>
    </w:p>
    <w:p w14:paraId="477A4092" w14:textId="77777777" w:rsidR="003E506E" w:rsidRPr="00F36F73" w:rsidRDefault="003E506E" w:rsidP="003E506E">
      <w:pPr>
        <w:pStyle w:val="ListParagraph"/>
        <w:widowControl w:val="0"/>
        <w:numPr>
          <w:ilvl w:val="0"/>
          <w:numId w:val="13"/>
        </w:numPr>
        <w:autoSpaceDE w:val="0"/>
        <w:autoSpaceDN w:val="0"/>
        <w:adjustRightInd w:val="0"/>
        <w:spacing w:line="360" w:lineRule="auto"/>
        <w:contextualSpacing w:val="0"/>
        <w:jc w:val="both"/>
        <w:rPr>
          <w:color w:val="000000"/>
          <w:sz w:val="24"/>
          <w:szCs w:val="24"/>
        </w:rPr>
      </w:pPr>
      <w:r w:rsidRPr="00F36F73">
        <w:rPr>
          <w:color w:val="000000"/>
          <w:sz w:val="24"/>
          <w:szCs w:val="24"/>
        </w:rPr>
        <w:t>Computer-literate performer with extensive software proficiency covering wide variety of applications.</w:t>
      </w:r>
    </w:p>
    <w:p w14:paraId="380BF481" w14:textId="77777777" w:rsidR="003E506E" w:rsidRPr="00F36F73" w:rsidRDefault="003E506E" w:rsidP="003E506E">
      <w:pPr>
        <w:pStyle w:val="ListParagraph"/>
        <w:widowControl w:val="0"/>
        <w:numPr>
          <w:ilvl w:val="0"/>
          <w:numId w:val="13"/>
        </w:numPr>
        <w:autoSpaceDE w:val="0"/>
        <w:autoSpaceDN w:val="0"/>
        <w:adjustRightInd w:val="0"/>
        <w:spacing w:line="360" w:lineRule="auto"/>
        <w:contextualSpacing w:val="0"/>
        <w:jc w:val="both"/>
        <w:rPr>
          <w:color w:val="000000"/>
          <w:sz w:val="24"/>
          <w:szCs w:val="24"/>
        </w:rPr>
      </w:pPr>
      <w:r w:rsidRPr="00F36F73">
        <w:rPr>
          <w:color w:val="000000"/>
          <w:sz w:val="24"/>
          <w:szCs w:val="24"/>
        </w:rPr>
        <w:t>Flexible team player who thrives in environments requiring ability to effectively prioritize and juggle multiple concurrent projects.</w:t>
      </w:r>
    </w:p>
    <w:p w14:paraId="3DAFD866" w14:textId="77777777" w:rsidR="003E506E" w:rsidRPr="00F36F73" w:rsidRDefault="003E506E" w:rsidP="003E506E">
      <w:pPr>
        <w:numPr>
          <w:ilvl w:val="0"/>
          <w:numId w:val="13"/>
        </w:numPr>
        <w:jc w:val="both"/>
        <w:rPr>
          <w:color w:val="000000"/>
          <w:sz w:val="24"/>
          <w:szCs w:val="24"/>
        </w:rPr>
      </w:pPr>
      <w:r w:rsidRPr="00F36F73">
        <w:rPr>
          <w:rFonts w:eastAsia="Times New Roman"/>
          <w:color w:val="000000"/>
          <w:sz w:val="24"/>
          <w:szCs w:val="24"/>
        </w:rPr>
        <w:t>Resourceful team player who excels at building trusting relationships with customers and colleagues.</w:t>
      </w:r>
      <w:r w:rsidRPr="00F36F73">
        <w:rPr>
          <w:sz w:val="24"/>
          <w:szCs w:val="24"/>
        </w:rPr>
        <w:tab/>
      </w:r>
    </w:p>
    <w:p w14:paraId="1E0D8B3C" w14:textId="77777777" w:rsidR="003E506E" w:rsidRPr="00F36F73" w:rsidRDefault="003E506E" w:rsidP="003E506E">
      <w:pPr>
        <w:jc w:val="both"/>
        <w:rPr>
          <w:color w:val="000000"/>
          <w:sz w:val="22"/>
          <w:szCs w:val="22"/>
        </w:rPr>
      </w:pPr>
    </w:p>
    <w:p w14:paraId="08A34FE5" w14:textId="77777777" w:rsidR="00945E94" w:rsidRDefault="00945E94" w:rsidP="003E506E">
      <w:pPr>
        <w:spacing w:after="113"/>
        <w:jc w:val="both"/>
        <w:rPr>
          <w:rFonts w:ascii="Verdana" w:hAnsi="Verdana"/>
          <w:b/>
          <w:bCs/>
          <w:color w:val="0070C0"/>
          <w:sz w:val="24"/>
          <w:szCs w:val="22"/>
          <w:u w:val="single"/>
        </w:rPr>
      </w:pPr>
    </w:p>
    <w:p w14:paraId="7C3CC886" w14:textId="77777777" w:rsidR="00F36F73" w:rsidRDefault="00F36F73" w:rsidP="003E506E">
      <w:pPr>
        <w:spacing w:after="113"/>
        <w:jc w:val="both"/>
        <w:rPr>
          <w:rFonts w:ascii="Verdana" w:hAnsi="Verdana"/>
          <w:b/>
          <w:bCs/>
          <w:color w:val="0070C0"/>
          <w:sz w:val="24"/>
          <w:szCs w:val="22"/>
          <w:u w:val="single"/>
        </w:rPr>
      </w:pPr>
    </w:p>
    <w:p w14:paraId="42E5AFB2" w14:textId="77777777" w:rsidR="003E506E" w:rsidRPr="00E72FA0" w:rsidRDefault="003E506E" w:rsidP="003E506E">
      <w:pPr>
        <w:spacing w:after="113"/>
        <w:jc w:val="both"/>
        <w:rPr>
          <w:rFonts w:ascii="Verdana" w:hAnsi="Verdana"/>
          <w:b/>
          <w:color w:val="0070C0"/>
          <w:sz w:val="24"/>
          <w:szCs w:val="22"/>
        </w:rPr>
      </w:pPr>
      <w:r w:rsidRPr="00E72FA0">
        <w:rPr>
          <w:rFonts w:ascii="Verdana" w:hAnsi="Verdana"/>
          <w:b/>
          <w:bCs/>
          <w:color w:val="0070C0"/>
          <w:sz w:val="24"/>
          <w:szCs w:val="22"/>
          <w:u w:val="single"/>
        </w:rPr>
        <w:t>Education Qualification:</w:t>
      </w:r>
    </w:p>
    <w:p w14:paraId="0092129D" w14:textId="4B78E900" w:rsidR="00050F5F" w:rsidRPr="00050F5F" w:rsidRDefault="00050F5F" w:rsidP="00050F5F">
      <w:pPr>
        <w:pStyle w:val="ListParagraph"/>
        <w:numPr>
          <w:ilvl w:val="0"/>
          <w:numId w:val="20"/>
        </w:numPr>
        <w:rPr>
          <w:b/>
          <w:i/>
          <w:sz w:val="24"/>
          <w:szCs w:val="24"/>
          <w:u w:val="single"/>
        </w:rPr>
      </w:pPr>
      <w:proofErr w:type="spellStart"/>
      <w:r w:rsidRPr="00050F5F">
        <w:rPr>
          <w:sz w:val="24"/>
          <w:szCs w:val="24"/>
        </w:rPr>
        <w:t>B.Tech</w:t>
      </w:r>
      <w:proofErr w:type="spellEnd"/>
      <w:r w:rsidRPr="00050F5F">
        <w:rPr>
          <w:sz w:val="24"/>
          <w:szCs w:val="24"/>
        </w:rPr>
        <w:t xml:space="preserve"> in</w:t>
      </w:r>
      <w:r w:rsidR="00254D54">
        <w:rPr>
          <w:sz w:val="24"/>
          <w:szCs w:val="24"/>
        </w:rPr>
        <w:t xml:space="preserve"> </w:t>
      </w:r>
      <w:bookmarkStart w:id="0" w:name="_GoBack"/>
      <w:bookmarkEnd w:id="0"/>
      <w:r w:rsidR="00254D54">
        <w:rPr>
          <w:sz w:val="24"/>
          <w:szCs w:val="24"/>
        </w:rPr>
        <w:t xml:space="preserve">Computer science &amp; Engineering </w:t>
      </w:r>
      <w:proofErr w:type="spellStart"/>
      <w:r w:rsidR="00254D54">
        <w:rPr>
          <w:sz w:val="24"/>
          <w:szCs w:val="24"/>
        </w:rPr>
        <w:t>Sarva</w:t>
      </w:r>
      <w:proofErr w:type="spellEnd"/>
      <w:r w:rsidR="00254D54">
        <w:rPr>
          <w:sz w:val="24"/>
          <w:szCs w:val="24"/>
        </w:rPr>
        <w:t xml:space="preserve"> </w:t>
      </w:r>
      <w:proofErr w:type="spellStart"/>
      <w:r w:rsidR="00254D54">
        <w:rPr>
          <w:sz w:val="24"/>
          <w:szCs w:val="24"/>
        </w:rPr>
        <w:t>Bharatiya</w:t>
      </w:r>
      <w:proofErr w:type="spellEnd"/>
      <w:r w:rsidR="00254D54">
        <w:rPr>
          <w:sz w:val="24"/>
          <w:szCs w:val="24"/>
        </w:rPr>
        <w:t xml:space="preserve"> Shiksha </w:t>
      </w:r>
      <w:proofErr w:type="spellStart"/>
      <w:r w:rsidR="00254D54">
        <w:rPr>
          <w:sz w:val="24"/>
          <w:szCs w:val="24"/>
        </w:rPr>
        <w:t>Peeth</w:t>
      </w:r>
      <w:proofErr w:type="spellEnd"/>
    </w:p>
    <w:p w14:paraId="7EE0C76E" w14:textId="77777777" w:rsidR="00EA3CDA" w:rsidRPr="00E72FA0" w:rsidRDefault="00EA3CDA" w:rsidP="00EA3CDA">
      <w:pPr>
        <w:pStyle w:val="Heading9"/>
        <w:jc w:val="both"/>
        <w:rPr>
          <w:rFonts w:ascii="Verdana" w:hAnsi="Verdana"/>
          <w:b/>
          <w:i w:val="0"/>
          <w:color w:val="0070C0"/>
          <w:sz w:val="24"/>
          <w:szCs w:val="22"/>
          <w:u w:val="single"/>
        </w:rPr>
      </w:pPr>
      <w:r w:rsidRPr="00E72FA0">
        <w:rPr>
          <w:rFonts w:ascii="Verdana" w:hAnsi="Verdana"/>
          <w:b/>
          <w:i w:val="0"/>
          <w:color w:val="0070C0"/>
          <w:sz w:val="24"/>
          <w:szCs w:val="22"/>
          <w:u w:val="single"/>
        </w:rPr>
        <w:t>Professional Experience:</w:t>
      </w:r>
    </w:p>
    <w:p w14:paraId="104FC239" w14:textId="77777777" w:rsidR="00EA3CDA" w:rsidRDefault="00EA3CDA" w:rsidP="00EA3CDA">
      <w:pPr>
        <w:rPr>
          <w:rFonts w:ascii="Verdana" w:hAnsi="Verdana" w:cs="Arial"/>
          <w:b/>
          <w:color w:val="76923C"/>
          <w:sz w:val="22"/>
          <w:szCs w:val="22"/>
        </w:rPr>
      </w:pPr>
    </w:p>
    <w:p w14:paraId="5EDABC14" w14:textId="77777777" w:rsidR="00050F5F" w:rsidRPr="00050F5F" w:rsidRDefault="00050F5F" w:rsidP="00050F5F">
      <w:pPr>
        <w:pStyle w:val="Heading1"/>
        <w:numPr>
          <w:ilvl w:val="0"/>
          <w:numId w:val="17"/>
        </w:numPr>
        <w:spacing w:before="0"/>
        <w:rPr>
          <w:rFonts w:ascii="Times New Roman" w:eastAsia="Times New Roman" w:hAnsi="Times New Roman" w:cs="Times New Roman"/>
          <w:b w:val="0"/>
          <w:bCs w:val="0"/>
          <w:color w:val="auto"/>
          <w:sz w:val="24"/>
          <w:szCs w:val="24"/>
        </w:rPr>
      </w:pPr>
      <w:bookmarkStart w:id="1" w:name="_Hlk42494629"/>
      <w:r w:rsidRPr="00050F5F">
        <w:rPr>
          <w:rFonts w:ascii="Times New Roman" w:eastAsia="Times New Roman" w:hAnsi="Times New Roman" w:cs="Times New Roman"/>
          <w:b w:val="0"/>
          <w:bCs w:val="0"/>
          <w:color w:val="auto"/>
          <w:sz w:val="24"/>
          <w:szCs w:val="24"/>
        </w:rPr>
        <w:lastRenderedPageBreak/>
        <w:t xml:space="preserve">Working as a </w:t>
      </w:r>
      <w:r w:rsidRPr="00AD058C">
        <w:rPr>
          <w:rFonts w:ascii="Times New Roman" w:eastAsia="Times New Roman" w:hAnsi="Times New Roman" w:cs="Times New Roman"/>
          <w:bCs w:val="0"/>
          <w:color w:val="auto"/>
          <w:sz w:val="24"/>
          <w:szCs w:val="24"/>
        </w:rPr>
        <w:t>Software  Engineer</w:t>
      </w:r>
      <w:r w:rsidRPr="00050F5F">
        <w:rPr>
          <w:rFonts w:ascii="Times New Roman" w:eastAsia="Times New Roman" w:hAnsi="Times New Roman" w:cs="Times New Roman"/>
          <w:b w:val="0"/>
          <w:bCs w:val="0"/>
          <w:color w:val="auto"/>
          <w:sz w:val="24"/>
          <w:szCs w:val="24"/>
        </w:rPr>
        <w:t xml:space="preserve"> in </w:t>
      </w:r>
      <w:proofErr w:type="spellStart"/>
      <w:r w:rsidR="00AD058C" w:rsidRPr="00AD058C">
        <w:rPr>
          <w:rStyle w:val="Strong"/>
          <w:rFonts w:ascii="Times New Roman" w:eastAsia="Times New Roman" w:hAnsi="Times New Roman" w:cs="Times New Roman"/>
          <w:b/>
          <w:color w:val="auto"/>
          <w:sz w:val="24"/>
          <w:szCs w:val="24"/>
        </w:rPr>
        <w:t>TechMahindra</w:t>
      </w:r>
      <w:proofErr w:type="spellEnd"/>
      <w:r w:rsidRPr="00050F5F">
        <w:rPr>
          <w:rFonts w:ascii="Times New Roman" w:eastAsia="Times New Roman" w:hAnsi="Times New Roman" w:cs="Times New Roman"/>
          <w:b w:val="0"/>
          <w:bCs w:val="0"/>
          <w:color w:val="auto"/>
          <w:sz w:val="24"/>
          <w:szCs w:val="24"/>
        </w:rPr>
        <w:t xml:space="preserve"> from May 201</w:t>
      </w:r>
      <w:r w:rsidR="00AD058C">
        <w:rPr>
          <w:rFonts w:ascii="Times New Roman" w:eastAsia="Times New Roman" w:hAnsi="Times New Roman" w:cs="Times New Roman"/>
          <w:b w:val="0"/>
          <w:bCs w:val="0"/>
          <w:color w:val="auto"/>
          <w:sz w:val="24"/>
          <w:szCs w:val="24"/>
        </w:rPr>
        <w:t>7</w:t>
      </w:r>
      <w:r w:rsidRPr="00050F5F">
        <w:rPr>
          <w:rFonts w:ascii="Times New Roman" w:eastAsia="Times New Roman" w:hAnsi="Times New Roman" w:cs="Times New Roman"/>
          <w:b w:val="0"/>
          <w:bCs w:val="0"/>
          <w:color w:val="auto"/>
          <w:sz w:val="24"/>
          <w:szCs w:val="24"/>
        </w:rPr>
        <w:t xml:space="preserve"> to till date.</w:t>
      </w:r>
    </w:p>
    <w:p w14:paraId="086E2E06" w14:textId="77777777" w:rsidR="00A84B50" w:rsidRPr="00F36F73" w:rsidRDefault="00A84B50" w:rsidP="00A84B50">
      <w:pPr>
        <w:pStyle w:val="ListParagraph"/>
        <w:rPr>
          <w:b/>
          <w:color w:val="000000"/>
          <w:sz w:val="24"/>
          <w:szCs w:val="24"/>
          <w:u w:val="single"/>
        </w:rPr>
      </w:pPr>
    </w:p>
    <w:p w14:paraId="05E85F18" w14:textId="77777777" w:rsidR="00A84B50" w:rsidRPr="0037400E" w:rsidRDefault="00A84B50" w:rsidP="00A84B50">
      <w:pPr>
        <w:rPr>
          <w:b/>
          <w:color w:val="000000"/>
          <w:sz w:val="24"/>
          <w:szCs w:val="24"/>
          <w:u w:val="single"/>
        </w:rPr>
      </w:pPr>
      <w:r w:rsidRPr="0037400E">
        <w:rPr>
          <w:b/>
          <w:color w:val="000000"/>
          <w:sz w:val="24"/>
          <w:szCs w:val="24"/>
          <w:u w:val="single"/>
        </w:rPr>
        <w:t>Technical Skills:</w:t>
      </w:r>
    </w:p>
    <w:p w14:paraId="3E94D710" w14:textId="77777777" w:rsidR="00A84B50" w:rsidRPr="0037400E" w:rsidRDefault="00A84B50" w:rsidP="00A84B50">
      <w:pPr>
        <w:rPr>
          <w:b/>
          <w:color w:val="000000"/>
          <w:sz w:val="24"/>
          <w:szCs w:val="24"/>
        </w:rPr>
      </w:pPr>
    </w:p>
    <w:p w14:paraId="6F0B5541" w14:textId="77777777" w:rsidR="00A84B50" w:rsidRPr="0037400E" w:rsidRDefault="00A84B50" w:rsidP="00A84B50">
      <w:pPr>
        <w:rPr>
          <w:color w:val="000000"/>
          <w:sz w:val="24"/>
          <w:szCs w:val="24"/>
        </w:rPr>
      </w:pPr>
      <w:r w:rsidRPr="0037400E">
        <w:rPr>
          <w:b/>
          <w:color w:val="000000"/>
          <w:sz w:val="24"/>
          <w:szCs w:val="24"/>
        </w:rPr>
        <w:tab/>
      </w:r>
      <w:r w:rsidRPr="0037400E">
        <w:rPr>
          <w:color w:val="000000"/>
          <w:sz w:val="24"/>
          <w:szCs w:val="24"/>
        </w:rPr>
        <w:t xml:space="preserve">CRM Tools                 </w:t>
      </w:r>
      <w:r>
        <w:rPr>
          <w:color w:val="000000"/>
          <w:sz w:val="24"/>
          <w:szCs w:val="24"/>
        </w:rPr>
        <w:tab/>
        <w:t>:</w:t>
      </w:r>
      <w:r w:rsidRPr="0037400E">
        <w:rPr>
          <w:color w:val="000000"/>
          <w:sz w:val="24"/>
          <w:szCs w:val="24"/>
        </w:rPr>
        <w:t xml:space="preserve"> Salesforce.com</w:t>
      </w:r>
    </w:p>
    <w:p w14:paraId="20D293A7" w14:textId="77777777" w:rsidR="00A84B50" w:rsidRPr="009637BD" w:rsidRDefault="00A84B50" w:rsidP="00050F5F">
      <w:pPr>
        <w:ind w:left="3600" w:hanging="2880"/>
        <w:rPr>
          <w:color w:val="000000"/>
          <w:sz w:val="24"/>
          <w:szCs w:val="24"/>
          <w:lang w:val="fr-FR"/>
        </w:rPr>
      </w:pPr>
      <w:r w:rsidRPr="009637BD">
        <w:rPr>
          <w:color w:val="000000"/>
          <w:sz w:val="24"/>
          <w:szCs w:val="24"/>
          <w:lang w:val="fr-FR"/>
        </w:rPr>
        <w:t xml:space="preserve">SFDC Technologies          </w:t>
      </w:r>
      <w:r w:rsidRPr="009637BD">
        <w:rPr>
          <w:color w:val="000000"/>
          <w:sz w:val="24"/>
          <w:szCs w:val="24"/>
          <w:lang w:val="fr-FR"/>
        </w:rPr>
        <w:tab/>
        <w:t xml:space="preserve">: Apex Classes, </w:t>
      </w:r>
      <w:proofErr w:type="spellStart"/>
      <w:r w:rsidRPr="009637BD">
        <w:rPr>
          <w:color w:val="000000"/>
          <w:sz w:val="24"/>
          <w:szCs w:val="24"/>
          <w:lang w:val="fr-FR"/>
        </w:rPr>
        <w:t>VisualForce</w:t>
      </w:r>
      <w:proofErr w:type="spellEnd"/>
      <w:r w:rsidRPr="009637BD">
        <w:rPr>
          <w:color w:val="000000"/>
          <w:sz w:val="24"/>
          <w:szCs w:val="24"/>
          <w:lang w:val="fr-FR"/>
        </w:rPr>
        <w:t xml:space="preserve"> Pages, </w:t>
      </w:r>
      <w:proofErr w:type="spellStart"/>
      <w:r w:rsidRPr="009637BD">
        <w:rPr>
          <w:color w:val="000000"/>
          <w:sz w:val="24"/>
          <w:szCs w:val="24"/>
          <w:lang w:val="fr-FR"/>
        </w:rPr>
        <w:t>Triggers,</w:t>
      </w:r>
      <w:r>
        <w:rPr>
          <w:color w:val="000000"/>
          <w:sz w:val="24"/>
          <w:szCs w:val="24"/>
          <w:lang w:val="fr-FR"/>
        </w:rPr>
        <w:t>I</w:t>
      </w:r>
      <w:r w:rsidRPr="009637BD">
        <w:rPr>
          <w:color w:val="000000"/>
          <w:sz w:val="24"/>
          <w:szCs w:val="24"/>
          <w:lang w:val="fr-FR"/>
        </w:rPr>
        <w:t>ntegration</w:t>
      </w:r>
      <w:proofErr w:type="spellEnd"/>
    </w:p>
    <w:p w14:paraId="49773D04" w14:textId="77777777" w:rsidR="00A84B50" w:rsidRDefault="00A84B50" w:rsidP="00A84B50">
      <w:pPr>
        <w:ind w:left="2880" w:hanging="2160"/>
        <w:rPr>
          <w:color w:val="000000"/>
          <w:sz w:val="24"/>
          <w:szCs w:val="24"/>
        </w:rPr>
      </w:pPr>
      <w:r w:rsidRPr="0037400E">
        <w:rPr>
          <w:color w:val="000000"/>
          <w:sz w:val="24"/>
          <w:szCs w:val="24"/>
        </w:rPr>
        <w:t>Tools</w:t>
      </w:r>
      <w:r>
        <w:rPr>
          <w:color w:val="000000"/>
          <w:sz w:val="24"/>
          <w:szCs w:val="24"/>
        </w:rPr>
        <w:tab/>
        <w:t xml:space="preserve">  : Apex Data loader, Eclipse Force.com IDE </w:t>
      </w:r>
    </w:p>
    <w:p w14:paraId="7E6CAA00" w14:textId="77777777" w:rsidR="00A84B50" w:rsidRPr="00F36F73" w:rsidRDefault="00A84B50" w:rsidP="00F36F73">
      <w:pPr>
        <w:ind w:left="2880" w:hanging="2160"/>
        <w:rPr>
          <w:color w:val="000000"/>
          <w:sz w:val="24"/>
          <w:szCs w:val="24"/>
          <w:lang w:val="fr-FR"/>
        </w:rPr>
      </w:pPr>
      <w:r w:rsidRPr="009637BD">
        <w:rPr>
          <w:color w:val="000000"/>
          <w:sz w:val="24"/>
          <w:szCs w:val="24"/>
          <w:lang w:val="fr-FR"/>
        </w:rPr>
        <w:t xml:space="preserve">Data Bases                          </w:t>
      </w:r>
      <w:r w:rsidRPr="009637BD">
        <w:rPr>
          <w:color w:val="000000"/>
          <w:sz w:val="24"/>
          <w:szCs w:val="24"/>
          <w:lang w:val="fr-FR"/>
        </w:rPr>
        <w:tab/>
        <w:t>: SOQL/SOSL, Oracle, MySQL</w:t>
      </w:r>
    </w:p>
    <w:p w14:paraId="29C2C341" w14:textId="77777777" w:rsidR="00A84B50" w:rsidRDefault="00A84B50" w:rsidP="00A84B50"/>
    <w:p w14:paraId="2FC954D4" w14:textId="77777777" w:rsidR="00A84B50" w:rsidRDefault="00A84B50" w:rsidP="00A84B50"/>
    <w:p w14:paraId="59C8160A" w14:textId="77777777" w:rsidR="00A84B50" w:rsidRDefault="00A84B50" w:rsidP="00A84B50">
      <w:pPr>
        <w:pStyle w:val="Subtitle"/>
        <w:rPr>
          <w:rFonts w:ascii="Times New Roman" w:hAnsi="Times New Roman"/>
          <w:u w:val="single"/>
        </w:rPr>
      </w:pPr>
      <w:r w:rsidRPr="0037400E">
        <w:rPr>
          <w:rFonts w:ascii="Times New Roman" w:hAnsi="Times New Roman"/>
          <w:u w:val="single"/>
        </w:rPr>
        <w:t>Project Summary:</w:t>
      </w:r>
    </w:p>
    <w:p w14:paraId="6C027358" w14:textId="77777777" w:rsidR="00A84B50" w:rsidRDefault="00A84B50" w:rsidP="00A84B50"/>
    <w:p w14:paraId="350FDE85" w14:textId="77777777" w:rsidR="00A84B50" w:rsidRDefault="00A84B50" w:rsidP="00A84B50">
      <w:pPr>
        <w:pStyle w:val="Subtitle"/>
        <w:rPr>
          <w:rFonts w:ascii="Times New Roman" w:hAnsi="Times New Roman"/>
          <w:u w:val="single"/>
        </w:rPr>
      </w:pPr>
      <w:r>
        <w:rPr>
          <w:rFonts w:ascii="Times New Roman" w:hAnsi="Times New Roman"/>
          <w:u w:val="single"/>
        </w:rPr>
        <w:t>Project#1:</w:t>
      </w:r>
    </w:p>
    <w:p w14:paraId="3CD86F5B" w14:textId="77777777" w:rsidR="00A84B50" w:rsidRDefault="00A84B50" w:rsidP="00A84B50">
      <w:pPr>
        <w:pStyle w:val="Subtitle"/>
        <w:rPr>
          <w:rFonts w:ascii="Times New Roman" w:hAnsi="Times New Roman"/>
          <w:u w:val="single"/>
        </w:rPr>
      </w:pPr>
    </w:p>
    <w:p w14:paraId="5634C422" w14:textId="77777777" w:rsidR="00A84B50" w:rsidRDefault="00A84B50" w:rsidP="00A84B50">
      <w:pPr>
        <w:pStyle w:val="Subtitle"/>
        <w:rPr>
          <w:rFonts w:ascii="Times New Roman" w:hAnsi="Times New Roman"/>
          <w:bCs w:val="0"/>
          <w:u w:val="single"/>
        </w:rPr>
      </w:pPr>
    </w:p>
    <w:tbl>
      <w:tblPr>
        <w:tblW w:w="10170"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32"/>
        <w:gridCol w:w="7638"/>
      </w:tblGrid>
      <w:tr w:rsidR="00A84B50" w14:paraId="6465CB42" w14:textId="77777777" w:rsidTr="00E366C4">
        <w:trPr>
          <w:trHeight w:val="330"/>
        </w:trPr>
        <w:tc>
          <w:tcPr>
            <w:tcW w:w="2532" w:type="dxa"/>
            <w:tcBorders>
              <w:top w:val="single" w:sz="4" w:space="0" w:color="auto"/>
              <w:left w:val="single" w:sz="4" w:space="0" w:color="auto"/>
              <w:bottom w:val="single" w:sz="4" w:space="0" w:color="auto"/>
              <w:right w:val="single" w:sz="4" w:space="0" w:color="auto"/>
            </w:tcBorders>
            <w:shd w:val="pct5" w:color="000000" w:fill="FFFFFF"/>
            <w:hideMark/>
          </w:tcPr>
          <w:p w14:paraId="41553088" w14:textId="77777777" w:rsidR="00A84B50" w:rsidRPr="000418E8" w:rsidRDefault="00A84B50" w:rsidP="00E366C4">
            <w:pPr>
              <w:keepNext/>
              <w:autoSpaceDE w:val="0"/>
              <w:autoSpaceDN w:val="0"/>
              <w:adjustRightInd w:val="0"/>
              <w:spacing w:before="20" w:after="20"/>
              <w:ind w:right="-450"/>
              <w:outlineLvl w:val="1"/>
              <w:rPr>
                <w:spacing w:val="4"/>
              </w:rPr>
            </w:pPr>
            <w:r>
              <w:rPr>
                <w:spacing w:val="4"/>
              </w:rPr>
              <w:t>1</w:t>
            </w:r>
          </w:p>
        </w:tc>
        <w:tc>
          <w:tcPr>
            <w:tcW w:w="7638" w:type="dxa"/>
            <w:tcBorders>
              <w:top w:val="single" w:sz="4" w:space="0" w:color="auto"/>
              <w:left w:val="single" w:sz="4" w:space="0" w:color="auto"/>
              <w:bottom w:val="single" w:sz="4" w:space="0" w:color="auto"/>
              <w:right w:val="single" w:sz="4" w:space="0" w:color="auto"/>
            </w:tcBorders>
            <w:shd w:val="pct5" w:color="000000" w:fill="FFFFFF"/>
            <w:hideMark/>
          </w:tcPr>
          <w:p w14:paraId="7C33A59F" w14:textId="77777777" w:rsidR="00A84B50" w:rsidRPr="000418E8" w:rsidRDefault="00A84B50" w:rsidP="00AD058C">
            <w:pPr>
              <w:autoSpaceDE w:val="0"/>
              <w:autoSpaceDN w:val="0"/>
              <w:adjustRightInd w:val="0"/>
              <w:spacing w:before="20" w:after="20"/>
              <w:ind w:right="-450"/>
              <w:outlineLvl w:val="1"/>
              <w:rPr>
                <w:spacing w:val="4"/>
              </w:rPr>
            </w:pPr>
            <w:r w:rsidRPr="000418E8">
              <w:rPr>
                <w:spacing w:val="4"/>
              </w:rPr>
              <w:t>SFDC Implementation-</w:t>
            </w:r>
            <w:r w:rsidR="00AD058C">
              <w:rPr>
                <w:spacing w:val="4"/>
              </w:rPr>
              <w:t>Samsara</w:t>
            </w:r>
          </w:p>
        </w:tc>
      </w:tr>
      <w:tr w:rsidR="00A84B50" w14:paraId="3CF0C759" w14:textId="77777777" w:rsidTr="00E366C4">
        <w:trPr>
          <w:trHeight w:val="330"/>
        </w:trPr>
        <w:tc>
          <w:tcPr>
            <w:tcW w:w="2532" w:type="dxa"/>
            <w:tcBorders>
              <w:top w:val="single" w:sz="4" w:space="0" w:color="auto"/>
              <w:left w:val="single" w:sz="4" w:space="0" w:color="auto"/>
              <w:bottom w:val="single" w:sz="4" w:space="0" w:color="auto"/>
              <w:right w:val="single" w:sz="4" w:space="0" w:color="auto"/>
            </w:tcBorders>
            <w:shd w:val="pct5" w:color="000000" w:fill="FFFFFF"/>
            <w:hideMark/>
          </w:tcPr>
          <w:p w14:paraId="30337E9D" w14:textId="77777777" w:rsidR="00A84B50" w:rsidRPr="000418E8" w:rsidRDefault="00A84B50" w:rsidP="00E366C4">
            <w:pPr>
              <w:keepNext/>
              <w:autoSpaceDE w:val="0"/>
              <w:autoSpaceDN w:val="0"/>
              <w:adjustRightInd w:val="0"/>
              <w:spacing w:before="20" w:after="20"/>
              <w:ind w:right="-450"/>
              <w:outlineLvl w:val="1"/>
              <w:rPr>
                <w:spacing w:val="4"/>
              </w:rPr>
            </w:pPr>
            <w:r w:rsidRPr="000418E8">
              <w:rPr>
                <w:spacing w:val="4"/>
              </w:rPr>
              <w:t>Client</w:t>
            </w:r>
          </w:p>
        </w:tc>
        <w:tc>
          <w:tcPr>
            <w:tcW w:w="7638" w:type="dxa"/>
            <w:tcBorders>
              <w:top w:val="single" w:sz="4" w:space="0" w:color="auto"/>
              <w:left w:val="single" w:sz="4" w:space="0" w:color="auto"/>
              <w:bottom w:val="single" w:sz="4" w:space="0" w:color="auto"/>
              <w:right w:val="single" w:sz="4" w:space="0" w:color="auto"/>
            </w:tcBorders>
            <w:shd w:val="pct5" w:color="000000" w:fill="FFFFFF"/>
            <w:hideMark/>
          </w:tcPr>
          <w:p w14:paraId="428D2C7E" w14:textId="77777777" w:rsidR="00A84B50" w:rsidRPr="00A34F9B" w:rsidRDefault="00AD058C" w:rsidP="00AD058C">
            <w:pPr>
              <w:keepNext/>
              <w:autoSpaceDE w:val="0"/>
              <w:autoSpaceDN w:val="0"/>
              <w:adjustRightInd w:val="0"/>
              <w:spacing w:before="20" w:after="20"/>
              <w:ind w:right="-450"/>
              <w:outlineLvl w:val="1"/>
              <w:rPr>
                <w:color w:val="FF0000"/>
                <w:spacing w:val="4"/>
              </w:rPr>
            </w:pPr>
            <w:r w:rsidRPr="00AD058C">
              <w:rPr>
                <w:spacing w:val="4"/>
              </w:rPr>
              <w:t>Samsara</w:t>
            </w:r>
          </w:p>
        </w:tc>
      </w:tr>
      <w:tr w:rsidR="00A84B50" w14:paraId="7D544452" w14:textId="77777777" w:rsidTr="00E366C4">
        <w:trPr>
          <w:trHeight w:val="314"/>
        </w:trPr>
        <w:tc>
          <w:tcPr>
            <w:tcW w:w="2532" w:type="dxa"/>
            <w:tcBorders>
              <w:top w:val="single" w:sz="4" w:space="0" w:color="auto"/>
              <w:left w:val="single" w:sz="4" w:space="0" w:color="auto"/>
              <w:bottom w:val="single" w:sz="4" w:space="0" w:color="auto"/>
              <w:right w:val="single" w:sz="4" w:space="0" w:color="auto"/>
            </w:tcBorders>
            <w:hideMark/>
          </w:tcPr>
          <w:p w14:paraId="7C1C788C" w14:textId="77777777" w:rsidR="00A84B50" w:rsidRPr="000418E8" w:rsidRDefault="00A84B50" w:rsidP="00E366C4">
            <w:pPr>
              <w:keepNext/>
              <w:autoSpaceDE w:val="0"/>
              <w:autoSpaceDN w:val="0"/>
              <w:adjustRightInd w:val="0"/>
              <w:spacing w:before="20" w:after="20"/>
              <w:ind w:right="-450"/>
              <w:outlineLvl w:val="1"/>
              <w:rPr>
                <w:spacing w:val="4"/>
              </w:rPr>
            </w:pPr>
            <w:r w:rsidRPr="000418E8">
              <w:rPr>
                <w:spacing w:val="4"/>
              </w:rPr>
              <w:t>Role</w:t>
            </w:r>
          </w:p>
        </w:tc>
        <w:tc>
          <w:tcPr>
            <w:tcW w:w="7638" w:type="dxa"/>
            <w:tcBorders>
              <w:top w:val="single" w:sz="4" w:space="0" w:color="auto"/>
              <w:left w:val="single" w:sz="4" w:space="0" w:color="auto"/>
              <w:bottom w:val="single" w:sz="4" w:space="0" w:color="auto"/>
              <w:right w:val="single" w:sz="4" w:space="0" w:color="auto"/>
            </w:tcBorders>
            <w:hideMark/>
          </w:tcPr>
          <w:p w14:paraId="6B497D2E" w14:textId="77777777" w:rsidR="00A84B50" w:rsidRDefault="00C65F26" w:rsidP="00E366C4">
            <w:pPr>
              <w:keepNext/>
              <w:autoSpaceDE w:val="0"/>
              <w:autoSpaceDN w:val="0"/>
              <w:adjustRightInd w:val="0"/>
              <w:spacing w:before="20" w:after="20"/>
              <w:ind w:right="-450"/>
              <w:outlineLvl w:val="1"/>
              <w:rPr>
                <w:spacing w:val="4"/>
              </w:rPr>
            </w:pPr>
            <w:r w:rsidRPr="00AD058C">
              <w:rPr>
                <w:spacing w:val="4"/>
              </w:rPr>
              <w:t>Developer</w:t>
            </w:r>
          </w:p>
        </w:tc>
      </w:tr>
      <w:tr w:rsidR="00A84B50" w14:paraId="1DB0C0FB" w14:textId="77777777" w:rsidTr="00E366C4">
        <w:trPr>
          <w:trHeight w:val="330"/>
        </w:trPr>
        <w:tc>
          <w:tcPr>
            <w:tcW w:w="2532" w:type="dxa"/>
            <w:tcBorders>
              <w:top w:val="single" w:sz="4" w:space="0" w:color="auto"/>
              <w:left w:val="single" w:sz="4" w:space="0" w:color="auto"/>
              <w:bottom w:val="single" w:sz="4" w:space="0" w:color="auto"/>
              <w:right w:val="single" w:sz="4" w:space="0" w:color="auto"/>
            </w:tcBorders>
            <w:hideMark/>
          </w:tcPr>
          <w:p w14:paraId="24CDEC4F" w14:textId="77777777" w:rsidR="00A84B50" w:rsidRPr="000418E8" w:rsidRDefault="00A84B50" w:rsidP="00E366C4">
            <w:pPr>
              <w:keepNext/>
              <w:autoSpaceDE w:val="0"/>
              <w:autoSpaceDN w:val="0"/>
              <w:adjustRightInd w:val="0"/>
              <w:spacing w:before="20" w:after="20"/>
              <w:ind w:right="-450"/>
              <w:outlineLvl w:val="1"/>
              <w:rPr>
                <w:spacing w:val="4"/>
              </w:rPr>
            </w:pPr>
            <w:r w:rsidRPr="000418E8">
              <w:rPr>
                <w:spacing w:val="4"/>
              </w:rPr>
              <w:t>Duration</w:t>
            </w:r>
          </w:p>
        </w:tc>
        <w:tc>
          <w:tcPr>
            <w:tcW w:w="7638" w:type="dxa"/>
            <w:tcBorders>
              <w:top w:val="single" w:sz="4" w:space="0" w:color="auto"/>
              <w:left w:val="single" w:sz="4" w:space="0" w:color="auto"/>
              <w:bottom w:val="single" w:sz="4" w:space="0" w:color="auto"/>
              <w:right w:val="single" w:sz="4" w:space="0" w:color="auto"/>
            </w:tcBorders>
            <w:hideMark/>
          </w:tcPr>
          <w:p w14:paraId="0AEF698B" w14:textId="77777777" w:rsidR="00A84B50" w:rsidRDefault="00AD058C" w:rsidP="00E366C4">
            <w:pPr>
              <w:keepNext/>
              <w:autoSpaceDE w:val="0"/>
              <w:autoSpaceDN w:val="0"/>
              <w:adjustRightInd w:val="0"/>
              <w:spacing w:before="20" w:after="20"/>
              <w:ind w:right="-450"/>
              <w:outlineLvl w:val="1"/>
              <w:rPr>
                <w:spacing w:val="4"/>
              </w:rPr>
            </w:pPr>
            <w:r>
              <w:rPr>
                <w:spacing w:val="4"/>
              </w:rPr>
              <w:t>May</w:t>
            </w:r>
            <w:r w:rsidR="00A84B50">
              <w:rPr>
                <w:spacing w:val="4"/>
              </w:rPr>
              <w:t>201</w:t>
            </w:r>
            <w:r w:rsidR="00C65F26">
              <w:rPr>
                <w:spacing w:val="4"/>
              </w:rPr>
              <w:t>8</w:t>
            </w:r>
            <w:r w:rsidR="00A84B50">
              <w:rPr>
                <w:spacing w:val="4"/>
              </w:rPr>
              <w:t xml:space="preserve">-till date  </w:t>
            </w:r>
          </w:p>
        </w:tc>
      </w:tr>
      <w:tr w:rsidR="00A84B50" w:rsidRPr="009637BD" w14:paraId="508A5481" w14:textId="77777777" w:rsidTr="00E366C4">
        <w:trPr>
          <w:trHeight w:val="346"/>
        </w:trPr>
        <w:tc>
          <w:tcPr>
            <w:tcW w:w="2532" w:type="dxa"/>
            <w:tcBorders>
              <w:top w:val="single" w:sz="4" w:space="0" w:color="auto"/>
              <w:left w:val="single" w:sz="4" w:space="0" w:color="auto"/>
              <w:bottom w:val="single" w:sz="4" w:space="0" w:color="auto"/>
              <w:right w:val="single" w:sz="4" w:space="0" w:color="auto"/>
            </w:tcBorders>
            <w:hideMark/>
          </w:tcPr>
          <w:p w14:paraId="20E81B9A" w14:textId="77777777" w:rsidR="00A84B50" w:rsidRPr="000418E8" w:rsidRDefault="00A84B50" w:rsidP="00E366C4">
            <w:pPr>
              <w:keepNext/>
              <w:autoSpaceDE w:val="0"/>
              <w:autoSpaceDN w:val="0"/>
              <w:adjustRightInd w:val="0"/>
              <w:spacing w:before="20" w:after="20"/>
              <w:ind w:right="-450"/>
              <w:outlineLvl w:val="1"/>
              <w:rPr>
                <w:spacing w:val="4"/>
              </w:rPr>
            </w:pPr>
            <w:r w:rsidRPr="000418E8">
              <w:rPr>
                <w:spacing w:val="4"/>
              </w:rPr>
              <w:t>Tools &amp; Technologies</w:t>
            </w:r>
          </w:p>
        </w:tc>
        <w:tc>
          <w:tcPr>
            <w:tcW w:w="7638" w:type="dxa"/>
            <w:tcBorders>
              <w:top w:val="single" w:sz="4" w:space="0" w:color="auto"/>
              <w:left w:val="single" w:sz="4" w:space="0" w:color="auto"/>
              <w:bottom w:val="single" w:sz="4" w:space="0" w:color="auto"/>
              <w:right w:val="single" w:sz="4" w:space="0" w:color="auto"/>
            </w:tcBorders>
            <w:hideMark/>
          </w:tcPr>
          <w:p w14:paraId="0377A230" w14:textId="77777777" w:rsidR="00A84B50" w:rsidRPr="000418E8" w:rsidRDefault="00A84B50" w:rsidP="00E366C4">
            <w:pPr>
              <w:keepNext/>
              <w:autoSpaceDE w:val="0"/>
              <w:autoSpaceDN w:val="0"/>
              <w:adjustRightInd w:val="0"/>
              <w:spacing w:before="20" w:after="20"/>
              <w:ind w:right="-450"/>
              <w:outlineLvl w:val="1"/>
              <w:rPr>
                <w:spacing w:val="4"/>
              </w:rPr>
            </w:pPr>
            <w:r w:rsidRPr="000418E8">
              <w:rPr>
                <w:spacing w:val="4"/>
              </w:rPr>
              <w:t xml:space="preserve"> Triggers, Apex, Visualforce, Workflows, Validations, Email</w:t>
            </w:r>
          </w:p>
          <w:p w14:paraId="1F95CA9B" w14:textId="77777777" w:rsidR="00A84B50" w:rsidRPr="009637BD" w:rsidRDefault="00C65F26" w:rsidP="00E366C4">
            <w:pPr>
              <w:keepNext/>
              <w:autoSpaceDE w:val="0"/>
              <w:autoSpaceDN w:val="0"/>
              <w:adjustRightInd w:val="0"/>
              <w:spacing w:before="20" w:after="20"/>
              <w:ind w:right="-450"/>
              <w:outlineLvl w:val="1"/>
              <w:rPr>
                <w:spacing w:val="4"/>
                <w:lang w:val="fr-FR"/>
              </w:rPr>
            </w:pPr>
            <w:proofErr w:type="spellStart"/>
            <w:r w:rsidRPr="009637BD">
              <w:rPr>
                <w:spacing w:val="4"/>
                <w:lang w:val="fr-FR"/>
              </w:rPr>
              <w:t>Template</w:t>
            </w:r>
            <w:r w:rsidR="00A84B50" w:rsidRPr="009637BD">
              <w:rPr>
                <w:spacing w:val="4"/>
                <w:lang w:val="fr-FR"/>
              </w:rPr>
              <w:t>,JavaScript,Eclipse</w:t>
            </w:r>
            <w:proofErr w:type="spellEnd"/>
            <w:r w:rsidR="00A84B50" w:rsidRPr="009637BD">
              <w:rPr>
                <w:spacing w:val="4"/>
                <w:lang w:val="fr-FR"/>
              </w:rPr>
              <w:t xml:space="preserve"> IDE,SOQL</w:t>
            </w:r>
          </w:p>
        </w:tc>
      </w:tr>
    </w:tbl>
    <w:p w14:paraId="65D8BB8B" w14:textId="77777777" w:rsidR="00A84B50" w:rsidRPr="009637BD" w:rsidRDefault="00A84B50" w:rsidP="00A84B50">
      <w:pPr>
        <w:tabs>
          <w:tab w:val="left" w:pos="0"/>
          <w:tab w:val="left" w:pos="720"/>
        </w:tabs>
        <w:rPr>
          <w:b/>
          <w:lang w:val="fr-FR"/>
        </w:rPr>
      </w:pPr>
    </w:p>
    <w:p w14:paraId="469FA5CD" w14:textId="77777777" w:rsidR="00A84B50" w:rsidRPr="00AA3AB8" w:rsidRDefault="00A84B50" w:rsidP="00A84B50">
      <w:pPr>
        <w:spacing w:line="360" w:lineRule="auto"/>
        <w:jc w:val="both"/>
        <w:rPr>
          <w:color w:val="000000"/>
          <w:sz w:val="24"/>
          <w:szCs w:val="24"/>
        </w:rPr>
      </w:pPr>
      <w:proofErr w:type="spellStart"/>
      <w:r w:rsidRPr="005C5248">
        <w:rPr>
          <w:b/>
          <w:color w:val="000000"/>
          <w:sz w:val="24"/>
          <w:szCs w:val="24"/>
          <w:u w:val="single"/>
        </w:rPr>
        <w:t>Description</w:t>
      </w:r>
      <w:r w:rsidRPr="00AA3AB8">
        <w:rPr>
          <w:b/>
          <w:color w:val="000000"/>
          <w:sz w:val="24"/>
          <w:szCs w:val="24"/>
        </w:rPr>
        <w:t>:</w:t>
      </w:r>
      <w:r w:rsidR="00AD058C">
        <w:rPr>
          <w:color w:val="000000"/>
          <w:sz w:val="24"/>
          <w:szCs w:val="24"/>
        </w:rPr>
        <w:t>Samsara</w:t>
      </w:r>
      <w:proofErr w:type="spellEnd"/>
      <w:r w:rsidRPr="00A62A44">
        <w:rPr>
          <w:color w:val="000000"/>
          <w:sz w:val="24"/>
          <w:szCs w:val="24"/>
        </w:rPr>
        <w:t xml:space="preserve"> carries the full range of new and used Cisco products, such as routers, switches, and memory, providing the highest levels of speed and availability.</w:t>
      </w:r>
    </w:p>
    <w:p w14:paraId="75A88F4C" w14:textId="77777777" w:rsidR="00A84B50" w:rsidRPr="0037400E" w:rsidRDefault="00A84B50" w:rsidP="00A84B50">
      <w:pPr>
        <w:spacing w:line="360" w:lineRule="auto"/>
        <w:rPr>
          <w:b/>
          <w:sz w:val="24"/>
          <w:szCs w:val="24"/>
          <w:u w:val="single"/>
        </w:rPr>
      </w:pPr>
      <w:r w:rsidRPr="0037400E">
        <w:rPr>
          <w:b/>
          <w:sz w:val="24"/>
          <w:szCs w:val="24"/>
          <w:u w:val="single"/>
        </w:rPr>
        <w:t>Responsibilities:</w:t>
      </w:r>
    </w:p>
    <w:p w14:paraId="5E8E510A" w14:textId="77777777" w:rsidR="00A84B50" w:rsidRDefault="00A84B50" w:rsidP="005C5248">
      <w:pPr>
        <w:numPr>
          <w:ilvl w:val="0"/>
          <w:numId w:val="14"/>
        </w:numPr>
        <w:spacing w:after="200"/>
        <w:jc w:val="both"/>
        <w:rPr>
          <w:color w:val="000000"/>
          <w:sz w:val="24"/>
          <w:szCs w:val="24"/>
        </w:rPr>
      </w:pPr>
      <w:r w:rsidRPr="003E1D56">
        <w:rPr>
          <w:color w:val="000000"/>
          <w:sz w:val="24"/>
          <w:szCs w:val="24"/>
        </w:rPr>
        <w:t xml:space="preserve">Interacting with Clients, Onsite coordinator, Architect and Team members to analyze the gathered </w:t>
      </w:r>
      <w:proofErr w:type="spellStart"/>
      <w:r w:rsidRPr="003E1D56">
        <w:rPr>
          <w:color w:val="000000"/>
          <w:sz w:val="24"/>
          <w:szCs w:val="24"/>
        </w:rPr>
        <w:t>requirements,planned</w:t>
      </w:r>
      <w:proofErr w:type="spellEnd"/>
      <w:r w:rsidRPr="003E1D56">
        <w:rPr>
          <w:color w:val="000000"/>
          <w:sz w:val="24"/>
          <w:szCs w:val="24"/>
        </w:rPr>
        <w:t xml:space="preserve"> and prioritized the design and implementation of Functionality.</w:t>
      </w:r>
    </w:p>
    <w:p w14:paraId="14C7E558" w14:textId="77777777" w:rsidR="00A84B50" w:rsidRDefault="00A84B50" w:rsidP="005C5248">
      <w:pPr>
        <w:numPr>
          <w:ilvl w:val="0"/>
          <w:numId w:val="14"/>
        </w:numPr>
        <w:spacing w:after="200"/>
        <w:jc w:val="both"/>
        <w:rPr>
          <w:color w:val="000000"/>
          <w:sz w:val="24"/>
          <w:szCs w:val="24"/>
        </w:rPr>
      </w:pPr>
      <w:r w:rsidRPr="00586865">
        <w:rPr>
          <w:color w:val="000000"/>
          <w:sz w:val="24"/>
          <w:szCs w:val="24"/>
        </w:rPr>
        <w:t xml:space="preserve">Working with various salesforce.com Standard/Custom </w:t>
      </w:r>
    </w:p>
    <w:p w14:paraId="53B62C59" w14:textId="77777777" w:rsidR="00A84B50" w:rsidRPr="00586865" w:rsidRDefault="00A84B50" w:rsidP="005C5248">
      <w:pPr>
        <w:numPr>
          <w:ilvl w:val="0"/>
          <w:numId w:val="14"/>
        </w:numPr>
        <w:spacing w:after="200"/>
        <w:jc w:val="both"/>
        <w:rPr>
          <w:color w:val="000000"/>
          <w:sz w:val="24"/>
          <w:szCs w:val="24"/>
        </w:rPr>
      </w:pPr>
      <w:r w:rsidRPr="00586865">
        <w:rPr>
          <w:color w:val="000000"/>
          <w:sz w:val="24"/>
          <w:szCs w:val="24"/>
        </w:rPr>
        <w:t>Developing Apex Classes, Controller Classes and Apex Triggers</w:t>
      </w:r>
      <w:r>
        <w:rPr>
          <w:color w:val="000000"/>
          <w:sz w:val="24"/>
          <w:szCs w:val="24"/>
        </w:rPr>
        <w:t>,</w:t>
      </w:r>
      <w:r w:rsidR="00077397">
        <w:rPr>
          <w:color w:val="000000"/>
          <w:sz w:val="24"/>
          <w:szCs w:val="24"/>
        </w:rPr>
        <w:t xml:space="preserve"> Test Classes</w:t>
      </w:r>
      <w:r w:rsidRPr="00586865">
        <w:rPr>
          <w:color w:val="000000"/>
          <w:sz w:val="24"/>
          <w:szCs w:val="24"/>
        </w:rPr>
        <w:t xml:space="preserve"> for various functional needs in the application and built.</w:t>
      </w:r>
    </w:p>
    <w:p w14:paraId="0ED021D6" w14:textId="77777777" w:rsidR="00A84B50" w:rsidRPr="00FD2AC4" w:rsidRDefault="00A84B50" w:rsidP="005C5248">
      <w:pPr>
        <w:numPr>
          <w:ilvl w:val="0"/>
          <w:numId w:val="14"/>
        </w:numPr>
        <w:spacing w:after="200"/>
        <w:jc w:val="both"/>
        <w:rPr>
          <w:color w:val="000000"/>
          <w:sz w:val="24"/>
          <w:szCs w:val="24"/>
        </w:rPr>
      </w:pPr>
      <w:r>
        <w:rPr>
          <w:color w:val="000000"/>
          <w:sz w:val="24"/>
          <w:szCs w:val="24"/>
        </w:rPr>
        <w:t xml:space="preserve">Creating Workflow Rules, Permission Sets, Profiles, </w:t>
      </w:r>
      <w:r w:rsidRPr="003E1D56">
        <w:rPr>
          <w:color w:val="000000"/>
          <w:sz w:val="24"/>
          <w:szCs w:val="24"/>
        </w:rPr>
        <w:t xml:space="preserve">Validation </w:t>
      </w:r>
      <w:proofErr w:type="spellStart"/>
      <w:r w:rsidRPr="003E1D56">
        <w:rPr>
          <w:color w:val="000000"/>
          <w:sz w:val="24"/>
          <w:szCs w:val="24"/>
        </w:rPr>
        <w:t>Rules</w:t>
      </w:r>
      <w:r>
        <w:rPr>
          <w:color w:val="000000"/>
          <w:sz w:val="24"/>
          <w:szCs w:val="24"/>
        </w:rPr>
        <w:t>.</w:t>
      </w:r>
      <w:r w:rsidRPr="003E1D56">
        <w:rPr>
          <w:color w:val="000000"/>
          <w:sz w:val="24"/>
          <w:szCs w:val="24"/>
        </w:rPr>
        <w:t>Fields</w:t>
      </w:r>
      <w:proofErr w:type="spellEnd"/>
      <w:r w:rsidRPr="003E1D56">
        <w:rPr>
          <w:color w:val="000000"/>
          <w:sz w:val="24"/>
          <w:szCs w:val="24"/>
        </w:rPr>
        <w:t xml:space="preserve"> (Formula fields),</w:t>
      </w:r>
      <w:r>
        <w:rPr>
          <w:color w:val="000000"/>
          <w:sz w:val="24"/>
          <w:szCs w:val="24"/>
        </w:rPr>
        <w:t xml:space="preserve">Record types, Page Layouts for </w:t>
      </w:r>
      <w:r w:rsidR="00C65F26">
        <w:rPr>
          <w:color w:val="000000"/>
          <w:sz w:val="24"/>
          <w:szCs w:val="24"/>
        </w:rPr>
        <w:t>Opportunity,</w:t>
      </w:r>
      <w:r>
        <w:rPr>
          <w:color w:val="000000"/>
          <w:sz w:val="24"/>
          <w:szCs w:val="24"/>
        </w:rPr>
        <w:t xml:space="preserve"> and Opportunity</w:t>
      </w:r>
      <w:r w:rsidR="00C65F26">
        <w:rPr>
          <w:color w:val="000000"/>
          <w:sz w:val="24"/>
          <w:szCs w:val="24"/>
        </w:rPr>
        <w:t xml:space="preserve"> Line Items</w:t>
      </w:r>
      <w:r>
        <w:rPr>
          <w:color w:val="000000"/>
          <w:sz w:val="24"/>
          <w:szCs w:val="24"/>
        </w:rPr>
        <w:t>.</w:t>
      </w:r>
    </w:p>
    <w:p w14:paraId="61AEB780" w14:textId="77777777" w:rsidR="00A84B50" w:rsidRDefault="00A84B50" w:rsidP="005C5248">
      <w:pPr>
        <w:numPr>
          <w:ilvl w:val="0"/>
          <w:numId w:val="14"/>
        </w:numPr>
        <w:spacing w:after="240"/>
        <w:contextualSpacing/>
        <w:jc w:val="both"/>
        <w:rPr>
          <w:color w:val="000000"/>
          <w:sz w:val="24"/>
          <w:szCs w:val="24"/>
        </w:rPr>
      </w:pPr>
      <w:r>
        <w:rPr>
          <w:color w:val="000000"/>
          <w:sz w:val="24"/>
          <w:szCs w:val="24"/>
        </w:rPr>
        <w:t xml:space="preserve">Creating Custom Buttons, Links using JavaScript and Salesforce Standard </w:t>
      </w:r>
      <w:r w:rsidRPr="00586865">
        <w:rPr>
          <w:color w:val="000000"/>
          <w:sz w:val="24"/>
          <w:szCs w:val="24"/>
        </w:rPr>
        <w:t>functionality</w:t>
      </w:r>
      <w:r>
        <w:rPr>
          <w:color w:val="000000"/>
          <w:sz w:val="24"/>
          <w:szCs w:val="24"/>
        </w:rPr>
        <w:t>.</w:t>
      </w:r>
    </w:p>
    <w:p w14:paraId="06C2A283" w14:textId="77777777" w:rsidR="00A84B50" w:rsidRDefault="00A84B50" w:rsidP="005C5248">
      <w:pPr>
        <w:numPr>
          <w:ilvl w:val="0"/>
          <w:numId w:val="14"/>
        </w:numPr>
        <w:spacing w:after="240"/>
        <w:contextualSpacing/>
        <w:jc w:val="both"/>
        <w:rPr>
          <w:color w:val="000000"/>
          <w:sz w:val="24"/>
          <w:szCs w:val="24"/>
        </w:rPr>
      </w:pPr>
      <w:r w:rsidRPr="00586865">
        <w:rPr>
          <w:color w:val="000000"/>
          <w:sz w:val="24"/>
          <w:szCs w:val="24"/>
        </w:rPr>
        <w:t xml:space="preserve">Working on Data loader for Mass import and export of data to/from </w:t>
      </w:r>
      <w:proofErr w:type="spellStart"/>
      <w:r w:rsidRPr="00586865">
        <w:rPr>
          <w:color w:val="000000"/>
          <w:sz w:val="24"/>
          <w:szCs w:val="24"/>
        </w:rPr>
        <w:t>Salesforce.Involved</w:t>
      </w:r>
      <w:proofErr w:type="spellEnd"/>
      <w:r w:rsidRPr="00586865">
        <w:rPr>
          <w:color w:val="000000"/>
          <w:sz w:val="24"/>
          <w:szCs w:val="24"/>
        </w:rPr>
        <w:t xml:space="preserve"> in preparation of Test cases and Unit Testing the requirement.</w:t>
      </w:r>
    </w:p>
    <w:p w14:paraId="73E13C7A" w14:textId="77777777" w:rsidR="00A84B50" w:rsidRPr="00586865" w:rsidRDefault="00A84B50" w:rsidP="005C5248">
      <w:pPr>
        <w:numPr>
          <w:ilvl w:val="0"/>
          <w:numId w:val="14"/>
        </w:numPr>
        <w:spacing w:after="240"/>
        <w:contextualSpacing/>
        <w:jc w:val="both"/>
      </w:pPr>
      <w:r w:rsidRPr="00586865">
        <w:rPr>
          <w:color w:val="000000"/>
          <w:sz w:val="24"/>
          <w:szCs w:val="24"/>
        </w:rPr>
        <w:t>Involved in Unit Testing and Test Coverage of Apex classes and triggers.</w:t>
      </w:r>
    </w:p>
    <w:p w14:paraId="22D9F9B3" w14:textId="77777777" w:rsidR="00A84B50" w:rsidRPr="00586865" w:rsidRDefault="00A84B50" w:rsidP="005C5248">
      <w:pPr>
        <w:numPr>
          <w:ilvl w:val="0"/>
          <w:numId w:val="14"/>
        </w:numPr>
        <w:spacing w:after="240"/>
        <w:contextualSpacing/>
        <w:jc w:val="both"/>
      </w:pPr>
      <w:r w:rsidRPr="00586865">
        <w:rPr>
          <w:sz w:val="24"/>
          <w:szCs w:val="24"/>
        </w:rPr>
        <w:t>Responsible for writing the Test classes.</w:t>
      </w:r>
    </w:p>
    <w:p w14:paraId="1F4D18BA" w14:textId="77777777" w:rsidR="00A84B50" w:rsidRDefault="00A84B50" w:rsidP="005C5248">
      <w:pPr>
        <w:numPr>
          <w:ilvl w:val="0"/>
          <w:numId w:val="14"/>
        </w:numPr>
        <w:spacing w:after="200"/>
        <w:jc w:val="both"/>
        <w:rPr>
          <w:color w:val="000000"/>
          <w:sz w:val="24"/>
          <w:szCs w:val="24"/>
        </w:rPr>
      </w:pPr>
      <w:r w:rsidRPr="001E7318">
        <w:rPr>
          <w:color w:val="000000"/>
          <w:sz w:val="24"/>
          <w:szCs w:val="24"/>
        </w:rPr>
        <w:t>Code review and changing the existing code with considering the Salesforce best practice in view.</w:t>
      </w:r>
    </w:p>
    <w:p w14:paraId="6BBA6318" w14:textId="77777777" w:rsidR="00681DED" w:rsidRDefault="00681DED" w:rsidP="00681DED">
      <w:pPr>
        <w:rPr>
          <w:sz w:val="24"/>
          <w:szCs w:val="24"/>
        </w:rPr>
      </w:pPr>
    </w:p>
    <w:p w14:paraId="68789384" w14:textId="77777777" w:rsidR="00681DED" w:rsidRDefault="00681DED" w:rsidP="00C65F26">
      <w:pPr>
        <w:pStyle w:val="Subtitle"/>
        <w:rPr>
          <w:rFonts w:ascii="Times New Roman" w:hAnsi="Times New Roman"/>
          <w:u w:val="single"/>
        </w:rPr>
      </w:pPr>
    </w:p>
    <w:p w14:paraId="74C01C45" w14:textId="77777777" w:rsidR="00AD058C" w:rsidRDefault="00AD058C" w:rsidP="00C65F26">
      <w:pPr>
        <w:pStyle w:val="Subtitle"/>
        <w:rPr>
          <w:rFonts w:ascii="Times New Roman" w:hAnsi="Times New Roman"/>
          <w:u w:val="single"/>
        </w:rPr>
      </w:pPr>
    </w:p>
    <w:p w14:paraId="090983CC" w14:textId="77777777" w:rsidR="00AD058C" w:rsidRDefault="00AD058C" w:rsidP="00C65F26">
      <w:pPr>
        <w:pStyle w:val="Subtitle"/>
        <w:rPr>
          <w:rFonts w:ascii="Times New Roman" w:hAnsi="Times New Roman"/>
          <w:u w:val="single"/>
        </w:rPr>
      </w:pPr>
    </w:p>
    <w:p w14:paraId="4D11DEFB" w14:textId="77777777" w:rsidR="00C65F26" w:rsidRDefault="00C65F26" w:rsidP="00C65F26">
      <w:pPr>
        <w:pStyle w:val="Subtitle"/>
        <w:rPr>
          <w:rFonts w:ascii="Times New Roman" w:hAnsi="Times New Roman"/>
          <w:u w:val="single"/>
        </w:rPr>
      </w:pPr>
      <w:r>
        <w:rPr>
          <w:rFonts w:ascii="Times New Roman" w:hAnsi="Times New Roman"/>
          <w:u w:val="single"/>
        </w:rPr>
        <w:lastRenderedPageBreak/>
        <w:t>Project#2:</w:t>
      </w:r>
    </w:p>
    <w:p w14:paraId="41A43407" w14:textId="77777777" w:rsidR="00AD058C" w:rsidRDefault="00AD058C" w:rsidP="00C65F26">
      <w:pPr>
        <w:pStyle w:val="Subtitle"/>
        <w:rPr>
          <w:rFonts w:ascii="Times New Roman" w:hAnsi="Times New Roman"/>
          <w:u w:val="single"/>
        </w:rPr>
      </w:pPr>
    </w:p>
    <w:tbl>
      <w:tblPr>
        <w:tblpPr w:leftFromText="180" w:rightFromText="180" w:vertAnchor="text" w:horzAnchor="margin" w:tblpY="191"/>
        <w:tblW w:w="9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4"/>
        <w:gridCol w:w="7816"/>
      </w:tblGrid>
      <w:tr w:rsidR="00AD058C" w14:paraId="7D84AAF7" w14:textId="77777777" w:rsidTr="003246CB">
        <w:trPr>
          <w:trHeight w:val="330"/>
        </w:trPr>
        <w:tc>
          <w:tcPr>
            <w:tcW w:w="1904" w:type="dxa"/>
            <w:tcBorders>
              <w:top w:val="single" w:sz="4" w:space="0" w:color="auto"/>
              <w:left w:val="single" w:sz="4" w:space="0" w:color="auto"/>
              <w:bottom w:val="single" w:sz="4" w:space="0" w:color="auto"/>
              <w:right w:val="single" w:sz="4" w:space="0" w:color="auto"/>
            </w:tcBorders>
            <w:shd w:val="pct5" w:color="000000" w:fill="FFFFFF"/>
          </w:tcPr>
          <w:p w14:paraId="536CB926" w14:textId="77777777" w:rsidR="00AD058C" w:rsidRPr="000418E8" w:rsidRDefault="00AD058C" w:rsidP="003246CB">
            <w:pPr>
              <w:autoSpaceDE w:val="0"/>
              <w:autoSpaceDN w:val="0"/>
              <w:adjustRightInd w:val="0"/>
              <w:spacing w:before="20" w:after="20"/>
              <w:ind w:right="-450"/>
              <w:rPr>
                <w:spacing w:val="4"/>
              </w:rPr>
            </w:pPr>
            <w:r>
              <w:rPr>
                <w:spacing w:val="4"/>
              </w:rPr>
              <w:t>2</w:t>
            </w:r>
          </w:p>
        </w:tc>
        <w:tc>
          <w:tcPr>
            <w:tcW w:w="7816" w:type="dxa"/>
            <w:tcBorders>
              <w:top w:val="single" w:sz="4" w:space="0" w:color="auto"/>
              <w:left w:val="single" w:sz="4" w:space="0" w:color="auto"/>
              <w:bottom w:val="single" w:sz="4" w:space="0" w:color="auto"/>
              <w:right w:val="single" w:sz="4" w:space="0" w:color="auto"/>
            </w:tcBorders>
            <w:shd w:val="pct5" w:color="000000" w:fill="FFFFFF"/>
          </w:tcPr>
          <w:p w14:paraId="0D07C106" w14:textId="77777777" w:rsidR="00AD058C" w:rsidRPr="000418E8" w:rsidRDefault="00AD058C" w:rsidP="003246CB">
            <w:pPr>
              <w:autoSpaceDE w:val="0"/>
              <w:autoSpaceDN w:val="0"/>
              <w:adjustRightInd w:val="0"/>
              <w:spacing w:before="20" w:after="20"/>
              <w:ind w:right="-450"/>
              <w:rPr>
                <w:spacing w:val="4"/>
              </w:rPr>
            </w:pPr>
            <w:r>
              <w:rPr>
                <w:rFonts w:ascii="Cambria" w:hAnsi="Cambria"/>
                <w:color w:val="000000"/>
                <w:shd w:val="clear" w:color="auto" w:fill="FFFFFF"/>
              </w:rPr>
              <w:t xml:space="preserve">Loan Item Management System         </w:t>
            </w:r>
          </w:p>
        </w:tc>
      </w:tr>
      <w:tr w:rsidR="00AD058C" w14:paraId="6274ECFD" w14:textId="77777777" w:rsidTr="003246CB">
        <w:trPr>
          <w:trHeight w:val="330"/>
        </w:trPr>
        <w:tc>
          <w:tcPr>
            <w:tcW w:w="1904" w:type="dxa"/>
            <w:tcBorders>
              <w:top w:val="single" w:sz="4" w:space="0" w:color="auto"/>
              <w:left w:val="single" w:sz="4" w:space="0" w:color="auto"/>
              <w:bottom w:val="single" w:sz="4" w:space="0" w:color="auto"/>
              <w:right w:val="single" w:sz="4" w:space="0" w:color="auto"/>
            </w:tcBorders>
            <w:shd w:val="pct5" w:color="000000" w:fill="FFFFFF"/>
          </w:tcPr>
          <w:p w14:paraId="659FB0E0" w14:textId="77777777" w:rsidR="00AD058C" w:rsidRPr="000418E8" w:rsidRDefault="00AD058C" w:rsidP="003246CB">
            <w:pPr>
              <w:autoSpaceDE w:val="0"/>
              <w:autoSpaceDN w:val="0"/>
              <w:adjustRightInd w:val="0"/>
              <w:spacing w:before="20" w:after="20"/>
              <w:ind w:right="-450"/>
              <w:rPr>
                <w:spacing w:val="4"/>
              </w:rPr>
            </w:pPr>
            <w:r w:rsidRPr="000418E8">
              <w:rPr>
                <w:spacing w:val="4"/>
              </w:rPr>
              <w:t>Client</w:t>
            </w:r>
          </w:p>
        </w:tc>
        <w:tc>
          <w:tcPr>
            <w:tcW w:w="7816" w:type="dxa"/>
            <w:tcBorders>
              <w:top w:val="single" w:sz="4" w:space="0" w:color="auto"/>
              <w:left w:val="single" w:sz="4" w:space="0" w:color="auto"/>
              <w:bottom w:val="single" w:sz="4" w:space="0" w:color="auto"/>
              <w:right w:val="single" w:sz="4" w:space="0" w:color="auto"/>
            </w:tcBorders>
            <w:shd w:val="pct5" w:color="000000" w:fill="FFFFFF"/>
          </w:tcPr>
          <w:p w14:paraId="3A5177FD" w14:textId="77777777" w:rsidR="00AD058C" w:rsidRPr="00333793" w:rsidRDefault="00AD058C" w:rsidP="003246CB">
            <w:pPr>
              <w:autoSpaceDE w:val="0"/>
              <w:autoSpaceDN w:val="0"/>
              <w:adjustRightInd w:val="0"/>
              <w:spacing w:before="20" w:after="20"/>
              <w:ind w:right="-450"/>
              <w:rPr>
                <w:spacing w:val="4"/>
              </w:rPr>
            </w:pPr>
            <w:r>
              <w:rPr>
                <w:rFonts w:ascii="Cambria" w:hAnsi="Cambria"/>
                <w:color w:val="000000"/>
                <w:shd w:val="clear" w:color="auto" w:fill="FFFFFF"/>
              </w:rPr>
              <w:t>Bidvest bank limited</w:t>
            </w:r>
          </w:p>
        </w:tc>
      </w:tr>
      <w:tr w:rsidR="00AD058C" w14:paraId="1415F54C" w14:textId="77777777" w:rsidTr="003246CB">
        <w:trPr>
          <w:trHeight w:val="314"/>
        </w:trPr>
        <w:tc>
          <w:tcPr>
            <w:tcW w:w="1904" w:type="dxa"/>
            <w:tcBorders>
              <w:top w:val="single" w:sz="4" w:space="0" w:color="auto"/>
              <w:left w:val="single" w:sz="4" w:space="0" w:color="auto"/>
              <w:bottom w:val="single" w:sz="4" w:space="0" w:color="auto"/>
              <w:right w:val="single" w:sz="4" w:space="0" w:color="auto"/>
            </w:tcBorders>
          </w:tcPr>
          <w:p w14:paraId="3AB49C13" w14:textId="77777777" w:rsidR="00AD058C" w:rsidRPr="000418E8" w:rsidRDefault="00AD058C" w:rsidP="003246CB">
            <w:pPr>
              <w:autoSpaceDE w:val="0"/>
              <w:autoSpaceDN w:val="0"/>
              <w:adjustRightInd w:val="0"/>
              <w:spacing w:before="20" w:after="20"/>
              <w:ind w:right="-450"/>
              <w:rPr>
                <w:spacing w:val="4"/>
              </w:rPr>
            </w:pPr>
            <w:r w:rsidRPr="000418E8">
              <w:rPr>
                <w:spacing w:val="4"/>
              </w:rPr>
              <w:t>Role</w:t>
            </w:r>
          </w:p>
        </w:tc>
        <w:tc>
          <w:tcPr>
            <w:tcW w:w="7816" w:type="dxa"/>
            <w:tcBorders>
              <w:top w:val="single" w:sz="4" w:space="0" w:color="auto"/>
              <w:left w:val="single" w:sz="4" w:space="0" w:color="auto"/>
              <w:bottom w:val="single" w:sz="4" w:space="0" w:color="auto"/>
              <w:right w:val="single" w:sz="4" w:space="0" w:color="auto"/>
            </w:tcBorders>
          </w:tcPr>
          <w:p w14:paraId="3DD4498A" w14:textId="77777777" w:rsidR="00AD058C" w:rsidRPr="00333793" w:rsidRDefault="00AD058C" w:rsidP="003246CB">
            <w:pPr>
              <w:keepNext/>
              <w:autoSpaceDE w:val="0"/>
              <w:autoSpaceDN w:val="0"/>
              <w:adjustRightInd w:val="0"/>
              <w:spacing w:before="20" w:after="20"/>
              <w:ind w:right="-450"/>
              <w:outlineLvl w:val="1"/>
              <w:rPr>
                <w:spacing w:val="4"/>
              </w:rPr>
            </w:pPr>
            <w:r>
              <w:t>Developer</w:t>
            </w:r>
          </w:p>
        </w:tc>
      </w:tr>
      <w:tr w:rsidR="00AD058C" w14:paraId="3FC60464" w14:textId="77777777" w:rsidTr="003246CB">
        <w:trPr>
          <w:trHeight w:val="330"/>
        </w:trPr>
        <w:tc>
          <w:tcPr>
            <w:tcW w:w="1904" w:type="dxa"/>
            <w:tcBorders>
              <w:top w:val="single" w:sz="4" w:space="0" w:color="auto"/>
              <w:left w:val="single" w:sz="4" w:space="0" w:color="auto"/>
              <w:bottom w:val="single" w:sz="4" w:space="0" w:color="auto"/>
              <w:right w:val="single" w:sz="4" w:space="0" w:color="auto"/>
            </w:tcBorders>
          </w:tcPr>
          <w:p w14:paraId="297026FF" w14:textId="77777777" w:rsidR="00AD058C" w:rsidRPr="000418E8" w:rsidRDefault="00AD058C" w:rsidP="003246CB">
            <w:pPr>
              <w:autoSpaceDE w:val="0"/>
              <w:autoSpaceDN w:val="0"/>
              <w:adjustRightInd w:val="0"/>
              <w:spacing w:before="20" w:after="20"/>
              <w:ind w:right="-450"/>
              <w:rPr>
                <w:spacing w:val="4"/>
              </w:rPr>
            </w:pPr>
            <w:r w:rsidRPr="000418E8">
              <w:rPr>
                <w:spacing w:val="4"/>
              </w:rPr>
              <w:t>Duration</w:t>
            </w:r>
          </w:p>
        </w:tc>
        <w:tc>
          <w:tcPr>
            <w:tcW w:w="7816" w:type="dxa"/>
            <w:tcBorders>
              <w:top w:val="single" w:sz="4" w:space="0" w:color="auto"/>
              <w:left w:val="single" w:sz="4" w:space="0" w:color="auto"/>
              <w:bottom w:val="single" w:sz="4" w:space="0" w:color="auto"/>
              <w:right w:val="single" w:sz="4" w:space="0" w:color="auto"/>
            </w:tcBorders>
          </w:tcPr>
          <w:p w14:paraId="4E94DBED" w14:textId="77777777" w:rsidR="00AD058C" w:rsidRPr="009E1D43" w:rsidRDefault="00AD058C" w:rsidP="00AD058C">
            <w:pPr>
              <w:autoSpaceDE w:val="0"/>
              <w:autoSpaceDN w:val="0"/>
              <w:adjustRightInd w:val="0"/>
              <w:spacing w:before="20" w:after="20"/>
              <w:ind w:right="-450"/>
              <w:rPr>
                <w:spacing w:val="4"/>
              </w:rPr>
            </w:pPr>
            <w:r>
              <w:rPr>
                <w:spacing w:val="4"/>
              </w:rPr>
              <w:t>June 2017 – April2018.</w:t>
            </w:r>
          </w:p>
        </w:tc>
      </w:tr>
    </w:tbl>
    <w:p w14:paraId="2AA33C62" w14:textId="77777777" w:rsidR="00AD058C" w:rsidRDefault="00AD058C" w:rsidP="00C65F26">
      <w:pPr>
        <w:pStyle w:val="Subtitle"/>
        <w:rPr>
          <w:rFonts w:ascii="Times New Roman" w:hAnsi="Times New Roman"/>
          <w:u w:val="single"/>
        </w:rPr>
      </w:pPr>
    </w:p>
    <w:p w14:paraId="53503D17" w14:textId="77777777" w:rsidR="00C65F26" w:rsidRDefault="00C65F26" w:rsidP="00C65F26">
      <w:pPr>
        <w:pStyle w:val="Subtitle"/>
        <w:rPr>
          <w:rFonts w:ascii="Times New Roman" w:hAnsi="Times New Roman"/>
          <w:u w:val="single"/>
        </w:rPr>
      </w:pPr>
    </w:p>
    <w:p w14:paraId="48446BC1" w14:textId="77777777" w:rsidR="00AD058C" w:rsidRPr="002D15C3" w:rsidRDefault="00AD058C" w:rsidP="00AD058C">
      <w:pPr>
        <w:pStyle w:val="Subtitle"/>
        <w:jc w:val="both"/>
        <w:rPr>
          <w:rFonts w:ascii="Times New Roman" w:hAnsi="Times New Roman"/>
          <w:b w:val="0"/>
          <w:bCs w:val="0"/>
        </w:rPr>
      </w:pPr>
      <w:proofErr w:type="spellStart"/>
      <w:r w:rsidRPr="00BB17B8">
        <w:rPr>
          <w:rFonts w:ascii="Times New Roman" w:hAnsi="Times New Roman"/>
          <w:u w:val="single"/>
        </w:rPr>
        <w:t>Description:</w:t>
      </w:r>
      <w:r w:rsidRPr="002D15C3">
        <w:rPr>
          <w:rFonts w:ascii="Times New Roman" w:eastAsia="Calibri" w:hAnsi="Times New Roman"/>
          <w:b w:val="0"/>
          <w:bCs w:val="0"/>
          <w:color w:val="000000"/>
        </w:rPr>
        <w:t>LIMS</w:t>
      </w:r>
      <w:proofErr w:type="spellEnd"/>
      <w:r w:rsidRPr="002D15C3">
        <w:rPr>
          <w:rFonts w:ascii="Times New Roman" w:eastAsia="Calibri" w:hAnsi="Times New Roman"/>
          <w:b w:val="0"/>
          <w:bCs w:val="0"/>
          <w:color w:val="000000"/>
        </w:rPr>
        <w:t xml:space="preserve"> is a BD intranet application which caters to the business needs of BD Retails Sales Finance business. BD RSF provides finance to various collaterals especially in the auto mobile sector. The application is used as a reporting tool for finding the status of the financed cases and also allocation of delinquency cases to vendors spread across different licensed states in the United States. Vendor management is also an important functionality in this application. The business objective of this application is to ensure that this vendor management reporting is done in a proper manner.</w:t>
      </w:r>
    </w:p>
    <w:p w14:paraId="03E6A123" w14:textId="77777777" w:rsidR="00C65F26" w:rsidRPr="00AA3AB8" w:rsidRDefault="00C65F26" w:rsidP="00BB17B8">
      <w:pPr>
        <w:jc w:val="both"/>
        <w:rPr>
          <w:color w:val="000000"/>
          <w:sz w:val="24"/>
          <w:szCs w:val="24"/>
        </w:rPr>
      </w:pPr>
    </w:p>
    <w:p w14:paraId="41C05CE9" w14:textId="77777777" w:rsidR="005C5248" w:rsidRDefault="005C5248" w:rsidP="00C65F26">
      <w:pPr>
        <w:rPr>
          <w:b/>
          <w:sz w:val="24"/>
          <w:szCs w:val="24"/>
          <w:u w:val="single"/>
        </w:rPr>
      </w:pPr>
    </w:p>
    <w:p w14:paraId="0BB91C08" w14:textId="77777777" w:rsidR="00C65F26" w:rsidRPr="0037400E" w:rsidRDefault="00C65F26" w:rsidP="00C65F26">
      <w:pPr>
        <w:rPr>
          <w:b/>
          <w:sz w:val="24"/>
          <w:szCs w:val="24"/>
          <w:u w:val="single"/>
        </w:rPr>
      </w:pPr>
      <w:r w:rsidRPr="0037400E">
        <w:rPr>
          <w:b/>
          <w:sz w:val="24"/>
          <w:szCs w:val="24"/>
          <w:u w:val="single"/>
        </w:rPr>
        <w:t>Responsibilities:</w:t>
      </w:r>
    </w:p>
    <w:p w14:paraId="57751A06" w14:textId="77777777" w:rsidR="00C65F26" w:rsidRPr="00681DED" w:rsidRDefault="00C65F26" w:rsidP="005C5248">
      <w:pPr>
        <w:numPr>
          <w:ilvl w:val="0"/>
          <w:numId w:val="14"/>
        </w:numPr>
        <w:spacing w:after="200"/>
        <w:jc w:val="both"/>
        <w:rPr>
          <w:sz w:val="24"/>
          <w:szCs w:val="24"/>
        </w:rPr>
      </w:pPr>
      <w:r w:rsidRPr="00681DED">
        <w:rPr>
          <w:color w:val="000000"/>
          <w:sz w:val="24"/>
          <w:szCs w:val="24"/>
        </w:rPr>
        <w:t>Interacting with Clients, Onsite coordinator to analyze the gathered requirements.</w:t>
      </w:r>
    </w:p>
    <w:p w14:paraId="42743E15" w14:textId="77777777" w:rsidR="00C65F26" w:rsidRPr="00681DED" w:rsidRDefault="00C65F26" w:rsidP="005C5248">
      <w:pPr>
        <w:pStyle w:val="p10"/>
        <w:numPr>
          <w:ilvl w:val="0"/>
          <w:numId w:val="14"/>
        </w:numPr>
        <w:jc w:val="both"/>
      </w:pPr>
      <w:r w:rsidRPr="00681DED">
        <w:rPr>
          <w:rStyle w:val="s1"/>
        </w:rPr>
        <w:t>Used the sandbox for testing and migrated the code to the deployment instance after testing.</w:t>
      </w:r>
    </w:p>
    <w:p w14:paraId="007E86AC" w14:textId="77777777" w:rsidR="00C65F26" w:rsidRPr="00681DED" w:rsidRDefault="00C65F26" w:rsidP="005C5248">
      <w:pPr>
        <w:pStyle w:val="p10"/>
        <w:numPr>
          <w:ilvl w:val="0"/>
          <w:numId w:val="14"/>
        </w:numPr>
        <w:jc w:val="both"/>
      </w:pPr>
      <w:r w:rsidRPr="00681DED">
        <w:rPr>
          <w:rStyle w:val="s1"/>
        </w:rPr>
        <w:t>Created different custom buttons and links on the tabs as well on the related list by using the JavaScript, Visual force and URL.</w:t>
      </w:r>
    </w:p>
    <w:p w14:paraId="11011C33" w14:textId="77777777" w:rsidR="00C65F26" w:rsidRPr="00681DED" w:rsidRDefault="00C65F26" w:rsidP="005C5248">
      <w:pPr>
        <w:numPr>
          <w:ilvl w:val="0"/>
          <w:numId w:val="14"/>
        </w:numPr>
        <w:spacing w:after="200"/>
        <w:jc w:val="both"/>
        <w:rPr>
          <w:color w:val="000000"/>
          <w:sz w:val="24"/>
          <w:szCs w:val="24"/>
        </w:rPr>
      </w:pPr>
      <w:r w:rsidRPr="00681DED">
        <w:rPr>
          <w:color w:val="000000"/>
          <w:sz w:val="24"/>
          <w:szCs w:val="24"/>
        </w:rPr>
        <w:t>Developing Apex Classes, Controller Classes and Apex Triggers for various functional needs in the application and built.</w:t>
      </w:r>
    </w:p>
    <w:p w14:paraId="72A38E57" w14:textId="77777777" w:rsidR="00C65F26" w:rsidRPr="00681DED" w:rsidRDefault="00C65F26" w:rsidP="005C5248">
      <w:pPr>
        <w:numPr>
          <w:ilvl w:val="0"/>
          <w:numId w:val="14"/>
        </w:numPr>
        <w:spacing w:after="200"/>
        <w:jc w:val="both"/>
        <w:rPr>
          <w:color w:val="000000"/>
          <w:sz w:val="24"/>
          <w:szCs w:val="24"/>
        </w:rPr>
      </w:pPr>
      <w:proofErr w:type="spellStart"/>
      <w:r w:rsidRPr="00681DED">
        <w:rPr>
          <w:color w:val="000000"/>
          <w:sz w:val="24"/>
          <w:szCs w:val="24"/>
        </w:rPr>
        <w:t>CreatingPage</w:t>
      </w:r>
      <w:proofErr w:type="spellEnd"/>
      <w:r w:rsidRPr="00681DED">
        <w:rPr>
          <w:color w:val="000000"/>
          <w:sz w:val="24"/>
          <w:szCs w:val="24"/>
        </w:rPr>
        <w:t xml:space="preserve"> layouts, Search layouts to organize fields, custom links, related lists, and other components on edit pages, Visual Force Pages and Controllers.</w:t>
      </w:r>
    </w:p>
    <w:p w14:paraId="0798A5B2" w14:textId="77777777" w:rsidR="00C65F26" w:rsidRPr="00681DED" w:rsidRDefault="00C65F26" w:rsidP="005C5248">
      <w:pPr>
        <w:numPr>
          <w:ilvl w:val="0"/>
          <w:numId w:val="14"/>
        </w:numPr>
        <w:spacing w:after="200"/>
        <w:jc w:val="both"/>
        <w:rPr>
          <w:color w:val="000000"/>
          <w:sz w:val="24"/>
          <w:szCs w:val="24"/>
        </w:rPr>
      </w:pPr>
      <w:r w:rsidRPr="00681DED">
        <w:rPr>
          <w:color w:val="000000"/>
          <w:sz w:val="24"/>
          <w:szCs w:val="24"/>
        </w:rPr>
        <w:t>Creating and used Email templates in HTML and Visual force.</w:t>
      </w:r>
    </w:p>
    <w:p w14:paraId="06193FC3" w14:textId="77777777" w:rsidR="00C65F26" w:rsidRPr="00681DED" w:rsidRDefault="00C65F26" w:rsidP="005C5248">
      <w:pPr>
        <w:numPr>
          <w:ilvl w:val="0"/>
          <w:numId w:val="14"/>
        </w:numPr>
        <w:spacing w:after="200"/>
        <w:jc w:val="both"/>
        <w:rPr>
          <w:color w:val="000000"/>
          <w:sz w:val="24"/>
          <w:szCs w:val="24"/>
        </w:rPr>
      </w:pPr>
      <w:r w:rsidRPr="00681DED">
        <w:rPr>
          <w:color w:val="000000"/>
          <w:sz w:val="24"/>
          <w:szCs w:val="24"/>
        </w:rPr>
        <w:t>Implementing field level security along with page layouts to manage access to certain fields.</w:t>
      </w:r>
    </w:p>
    <w:p w14:paraId="11AFC1C2" w14:textId="77777777" w:rsidR="00C65F26" w:rsidRPr="00681DED" w:rsidRDefault="00C65F26" w:rsidP="005C5248">
      <w:pPr>
        <w:numPr>
          <w:ilvl w:val="0"/>
          <w:numId w:val="14"/>
        </w:numPr>
        <w:spacing w:after="200"/>
        <w:jc w:val="both"/>
        <w:rPr>
          <w:color w:val="000000"/>
          <w:sz w:val="24"/>
          <w:szCs w:val="24"/>
        </w:rPr>
      </w:pPr>
      <w:r w:rsidRPr="00681DED">
        <w:rPr>
          <w:color w:val="000000"/>
          <w:sz w:val="24"/>
          <w:szCs w:val="24"/>
        </w:rPr>
        <w:t xml:space="preserve">Creating Workflow Rules, Permission Sets, Profiles, Validation </w:t>
      </w:r>
      <w:proofErr w:type="spellStart"/>
      <w:r w:rsidRPr="00681DED">
        <w:rPr>
          <w:color w:val="000000"/>
          <w:sz w:val="24"/>
          <w:szCs w:val="24"/>
        </w:rPr>
        <w:t>Rules.Fields</w:t>
      </w:r>
      <w:proofErr w:type="spellEnd"/>
      <w:r w:rsidRPr="00681DED">
        <w:rPr>
          <w:color w:val="000000"/>
          <w:sz w:val="24"/>
          <w:szCs w:val="24"/>
        </w:rPr>
        <w:t xml:space="preserve"> (Formula fields),Record types, Page Layouts for </w:t>
      </w:r>
      <w:r w:rsidR="00F36F73" w:rsidRPr="00681DED">
        <w:rPr>
          <w:color w:val="000000"/>
          <w:sz w:val="24"/>
          <w:szCs w:val="24"/>
        </w:rPr>
        <w:t>Opportunity,</w:t>
      </w:r>
      <w:r w:rsidRPr="00681DED">
        <w:rPr>
          <w:color w:val="000000"/>
          <w:sz w:val="24"/>
          <w:szCs w:val="24"/>
        </w:rPr>
        <w:t xml:space="preserve"> and </w:t>
      </w:r>
      <w:proofErr w:type="spellStart"/>
      <w:r w:rsidRPr="00681DED">
        <w:rPr>
          <w:color w:val="000000"/>
          <w:sz w:val="24"/>
          <w:szCs w:val="24"/>
        </w:rPr>
        <w:t>OpportunityLineItems</w:t>
      </w:r>
      <w:proofErr w:type="spellEnd"/>
      <w:r w:rsidRPr="00681DED">
        <w:rPr>
          <w:color w:val="000000"/>
          <w:sz w:val="24"/>
          <w:szCs w:val="24"/>
        </w:rPr>
        <w:t>.</w:t>
      </w:r>
    </w:p>
    <w:p w14:paraId="1EA8DF82" w14:textId="77777777" w:rsidR="00C65F26" w:rsidRPr="00681DED" w:rsidRDefault="00C65F26" w:rsidP="005C5248">
      <w:pPr>
        <w:numPr>
          <w:ilvl w:val="0"/>
          <w:numId w:val="14"/>
        </w:numPr>
        <w:spacing w:after="200"/>
        <w:jc w:val="both"/>
        <w:rPr>
          <w:color w:val="000000"/>
          <w:sz w:val="24"/>
          <w:szCs w:val="24"/>
        </w:rPr>
      </w:pPr>
      <w:r w:rsidRPr="00681DED">
        <w:rPr>
          <w:color w:val="000000"/>
          <w:sz w:val="24"/>
          <w:szCs w:val="24"/>
        </w:rPr>
        <w:t xml:space="preserve">Creating Custom Buttons, Links using JavaScript and Salesforce Standard </w:t>
      </w:r>
      <w:r w:rsidRPr="00681DED">
        <w:rPr>
          <w:color w:val="000000"/>
          <w:sz w:val="24"/>
          <w:szCs w:val="24"/>
          <w:shd w:val="clear" w:color="auto" w:fill="FFFFFF"/>
        </w:rPr>
        <w:t>functionality</w:t>
      </w:r>
      <w:r w:rsidRPr="00681DED">
        <w:rPr>
          <w:color w:val="000000"/>
          <w:sz w:val="24"/>
          <w:szCs w:val="24"/>
        </w:rPr>
        <w:t>.</w:t>
      </w:r>
    </w:p>
    <w:p w14:paraId="4F934243" w14:textId="77777777" w:rsidR="00C65F26" w:rsidRPr="00681DED" w:rsidRDefault="00C65F26" w:rsidP="005C5248">
      <w:pPr>
        <w:numPr>
          <w:ilvl w:val="0"/>
          <w:numId w:val="14"/>
        </w:numPr>
        <w:spacing w:after="200"/>
        <w:jc w:val="both"/>
        <w:rPr>
          <w:color w:val="000000"/>
          <w:sz w:val="24"/>
          <w:szCs w:val="24"/>
        </w:rPr>
      </w:pPr>
      <w:r w:rsidRPr="00681DED">
        <w:rPr>
          <w:color w:val="000000"/>
          <w:sz w:val="24"/>
          <w:szCs w:val="24"/>
        </w:rPr>
        <w:t xml:space="preserve">Working on </w:t>
      </w:r>
      <w:proofErr w:type="spellStart"/>
      <w:r w:rsidRPr="00681DED">
        <w:rPr>
          <w:color w:val="000000"/>
          <w:sz w:val="24"/>
          <w:szCs w:val="24"/>
        </w:rPr>
        <w:t>Dataloder</w:t>
      </w:r>
      <w:proofErr w:type="spellEnd"/>
      <w:r w:rsidRPr="00681DED">
        <w:rPr>
          <w:color w:val="000000"/>
          <w:sz w:val="24"/>
          <w:szCs w:val="24"/>
        </w:rPr>
        <w:t xml:space="preserve"> for Mass import and export of data to/from Salesforce.</w:t>
      </w:r>
    </w:p>
    <w:p w14:paraId="5F61DB7B" w14:textId="77777777" w:rsidR="00C65F26" w:rsidRPr="00681DED" w:rsidRDefault="00C65F26" w:rsidP="005C5248">
      <w:pPr>
        <w:pStyle w:val="p10"/>
        <w:numPr>
          <w:ilvl w:val="0"/>
          <w:numId w:val="14"/>
        </w:numPr>
        <w:jc w:val="both"/>
      </w:pPr>
      <w:r w:rsidRPr="00681DED">
        <w:rPr>
          <w:rStyle w:val="s1"/>
        </w:rPr>
        <w:t>Worked on validation rules, triggers and workflow rules.</w:t>
      </w:r>
    </w:p>
    <w:p w14:paraId="482DE10A" w14:textId="77777777" w:rsidR="00C65F26" w:rsidRPr="00681DED" w:rsidRDefault="00C65F26" w:rsidP="005C5248">
      <w:pPr>
        <w:pStyle w:val="p10"/>
        <w:numPr>
          <w:ilvl w:val="0"/>
          <w:numId w:val="14"/>
        </w:numPr>
        <w:jc w:val="both"/>
      </w:pPr>
      <w:r w:rsidRPr="00681DED">
        <w:rPr>
          <w:rStyle w:val="s1"/>
        </w:rPr>
        <w:t>Used the sandbox for testing and migrated the code to the deployment instance after testing.</w:t>
      </w:r>
    </w:p>
    <w:p w14:paraId="231F10EE" w14:textId="77777777" w:rsidR="005C5248" w:rsidRDefault="00C65F26" w:rsidP="00681DED">
      <w:pPr>
        <w:pStyle w:val="p10"/>
        <w:numPr>
          <w:ilvl w:val="0"/>
          <w:numId w:val="14"/>
        </w:numPr>
        <w:spacing w:line="276" w:lineRule="auto"/>
        <w:jc w:val="both"/>
        <w:rPr>
          <w:rStyle w:val="s1"/>
        </w:rPr>
      </w:pPr>
      <w:r w:rsidRPr="00681DED">
        <w:rPr>
          <w:rStyle w:val="s1"/>
        </w:rPr>
        <w:t>Created different custom buttons and links on the tabs as well on the related list by using the JavaScript, Visual force and URL.</w:t>
      </w:r>
    </w:p>
    <w:bookmarkEnd w:id="1"/>
    <w:p w14:paraId="79D93B32" w14:textId="77777777" w:rsidR="005C5248" w:rsidRDefault="005C5248" w:rsidP="00681DED">
      <w:pPr>
        <w:pStyle w:val="p10"/>
        <w:spacing w:line="276" w:lineRule="auto"/>
        <w:rPr>
          <w:rStyle w:val="s1"/>
        </w:rPr>
      </w:pPr>
    </w:p>
    <w:sectPr w:rsidR="005C5248" w:rsidSect="00127CA4">
      <w:footerReference w:type="default" r:id="rId8"/>
      <w:pgSz w:w="11907" w:h="16839" w:code="9"/>
      <w:pgMar w:top="90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26960" w14:textId="77777777" w:rsidR="0088614C" w:rsidRDefault="0088614C" w:rsidP="00EA3CDA">
      <w:r>
        <w:separator/>
      </w:r>
    </w:p>
  </w:endnote>
  <w:endnote w:type="continuationSeparator" w:id="0">
    <w:p w14:paraId="73ADA283" w14:textId="77777777" w:rsidR="0088614C" w:rsidRDefault="0088614C" w:rsidP="00EA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24209" w14:textId="77777777" w:rsidR="00F2755B" w:rsidRPr="00F2755B" w:rsidRDefault="0088614C" w:rsidP="00F2755B">
    <w:pPr>
      <w:pStyle w:val="Footer"/>
      <w:ind w:left="-142"/>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67DA5" w14:textId="77777777" w:rsidR="0088614C" w:rsidRDefault="0088614C" w:rsidP="00EA3CDA">
      <w:r>
        <w:separator/>
      </w:r>
    </w:p>
  </w:footnote>
  <w:footnote w:type="continuationSeparator" w:id="0">
    <w:p w14:paraId="0AB2FC27" w14:textId="77777777" w:rsidR="0088614C" w:rsidRDefault="0088614C" w:rsidP="00EA3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70EEC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13"/>
    <w:multiLevelType w:val="hybridMultilevel"/>
    <w:tmpl w:val="EAA6AB00"/>
    <w:lvl w:ilvl="0" w:tplc="04090005">
      <w:start w:val="1"/>
      <w:numFmt w:val="bullet"/>
      <w:lvlText w:val=""/>
      <w:lvlJc w:val="left"/>
      <w:pPr>
        <w:ind w:left="720" w:hanging="360"/>
      </w:pPr>
      <w:rPr>
        <w:rFonts w:ascii="Wingdings" w:hAnsi="Wingdings"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D48CC"/>
    <w:multiLevelType w:val="hybridMultilevel"/>
    <w:tmpl w:val="4874169A"/>
    <w:lvl w:ilvl="0" w:tplc="57082A40">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762AD"/>
    <w:multiLevelType w:val="hybridMultilevel"/>
    <w:tmpl w:val="9FC4CEE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45B7F"/>
    <w:multiLevelType w:val="hybridMultilevel"/>
    <w:tmpl w:val="501EE32A"/>
    <w:lvl w:ilvl="0" w:tplc="85661310">
      <w:start w:val="1"/>
      <w:numFmt w:val="bullet"/>
      <w:lvlText w:val=""/>
      <w:lvlJc w:val="left"/>
      <w:pPr>
        <w:ind w:left="720" w:hanging="360"/>
      </w:pPr>
      <w:rPr>
        <w:rFonts w:ascii="Wingdings" w:hAnsi="Wingdings"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97320"/>
    <w:multiLevelType w:val="hybridMultilevel"/>
    <w:tmpl w:val="CE16A226"/>
    <w:lvl w:ilvl="0" w:tplc="04090001">
      <w:start w:val="1"/>
      <w:numFmt w:val="bullet"/>
      <w:lvlText w:val=""/>
      <w:lvlJc w:val="left"/>
      <w:pPr>
        <w:ind w:left="1440" w:hanging="360"/>
      </w:pPr>
      <w:rPr>
        <w:rFonts w:ascii="Symbol" w:hAnsi="Symbol" w:cs="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4F646BD"/>
    <w:multiLevelType w:val="hybridMultilevel"/>
    <w:tmpl w:val="E9142A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1BC16B5C"/>
    <w:multiLevelType w:val="hybridMultilevel"/>
    <w:tmpl w:val="CEDA0E52"/>
    <w:lvl w:ilvl="0" w:tplc="BDCCC5D8">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50FB3"/>
    <w:multiLevelType w:val="hybridMultilevel"/>
    <w:tmpl w:val="C35675CE"/>
    <w:lvl w:ilvl="0" w:tplc="0DDE7AF6">
      <w:start w:val="1"/>
      <w:numFmt w:val="bullet"/>
      <w:lvlText w:val=""/>
      <w:lvlJc w:val="left"/>
      <w:pPr>
        <w:ind w:left="720" w:hanging="360"/>
      </w:pPr>
      <w:rPr>
        <w:rFonts w:ascii="Wingdings" w:hAnsi="Wingdings" w:hint="default"/>
        <w:color w:val="7030A0"/>
      </w:rPr>
    </w:lvl>
    <w:lvl w:ilvl="1" w:tplc="2C4E0A3E">
      <w:start w:val="1"/>
      <w:numFmt w:val="bullet"/>
      <w:lvlText w:val=""/>
      <w:lvlJc w:val="left"/>
      <w:pPr>
        <w:ind w:left="1440" w:hanging="360"/>
      </w:pPr>
      <w:rPr>
        <w:rFonts w:ascii="Wingdings" w:hAnsi="Wingdings" w:hint="default"/>
        <w:color w:val="7030A0"/>
      </w:rPr>
    </w:lvl>
    <w:lvl w:ilvl="2" w:tplc="C9F6664C">
      <w:start w:val="1"/>
      <w:numFmt w:val="bullet"/>
      <w:lvlText w:val=""/>
      <w:lvlJc w:val="left"/>
      <w:pPr>
        <w:ind w:left="2160" w:hanging="360"/>
      </w:pPr>
      <w:rPr>
        <w:rFonts w:ascii="Wingdings" w:hAnsi="Wingdings" w:hint="default"/>
        <w:color w:val="7030A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E574A"/>
    <w:multiLevelType w:val="hybridMultilevel"/>
    <w:tmpl w:val="08DE7954"/>
    <w:lvl w:ilvl="0" w:tplc="FFF62664">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70474"/>
    <w:multiLevelType w:val="hybridMultilevel"/>
    <w:tmpl w:val="2DF8CBB8"/>
    <w:lvl w:ilvl="0" w:tplc="85661310">
      <w:start w:val="1"/>
      <w:numFmt w:val="bullet"/>
      <w:lvlText w:val=""/>
      <w:lvlJc w:val="left"/>
      <w:pPr>
        <w:ind w:left="720" w:hanging="360"/>
      </w:pPr>
      <w:rPr>
        <w:rFonts w:ascii="Wingdings" w:hAnsi="Wingdings"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926BF"/>
    <w:multiLevelType w:val="hybridMultilevel"/>
    <w:tmpl w:val="57D27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5466A"/>
    <w:multiLevelType w:val="hybridMultilevel"/>
    <w:tmpl w:val="384E8A5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86ADF"/>
    <w:multiLevelType w:val="hybridMultilevel"/>
    <w:tmpl w:val="DEFC1276"/>
    <w:lvl w:ilvl="0" w:tplc="B4E4167A">
      <w:start w:val="1"/>
      <w:numFmt w:val="bullet"/>
      <w:lvlText w:val=""/>
      <w:lvlJc w:val="left"/>
      <w:pPr>
        <w:tabs>
          <w:tab w:val="num" w:pos="720"/>
        </w:tabs>
        <w:ind w:left="720" w:hanging="360"/>
      </w:pPr>
      <w:rPr>
        <w:rFonts w:ascii="Wingdings" w:hAnsi="Wingdings"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E02134"/>
    <w:multiLevelType w:val="hybridMultilevel"/>
    <w:tmpl w:val="12E06AEC"/>
    <w:lvl w:ilvl="0" w:tplc="7D62AC0A">
      <w:start w:val="1"/>
      <w:numFmt w:val="bullet"/>
      <w:lvlText w:val=""/>
      <w:lvlJc w:val="left"/>
      <w:pPr>
        <w:ind w:left="720" w:hanging="360"/>
      </w:pPr>
      <w:rPr>
        <w:rFonts w:ascii="Wingdings" w:hAnsi="Wingdings"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55F68"/>
    <w:multiLevelType w:val="hybridMultilevel"/>
    <w:tmpl w:val="A67422E8"/>
    <w:lvl w:ilvl="0" w:tplc="04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917583"/>
    <w:multiLevelType w:val="hybridMultilevel"/>
    <w:tmpl w:val="D8B6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956539"/>
    <w:multiLevelType w:val="hybridMultilevel"/>
    <w:tmpl w:val="4612834C"/>
    <w:lvl w:ilvl="0" w:tplc="7C961244">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9593E"/>
    <w:multiLevelType w:val="hybridMultilevel"/>
    <w:tmpl w:val="952C4810"/>
    <w:lvl w:ilvl="0" w:tplc="1200E61E">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11646"/>
    <w:multiLevelType w:val="hybridMultilevel"/>
    <w:tmpl w:val="6EB0D5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8"/>
  </w:num>
  <w:num w:numId="4">
    <w:abstractNumId w:val="17"/>
  </w:num>
  <w:num w:numId="5">
    <w:abstractNumId w:val="13"/>
  </w:num>
  <w:num w:numId="6">
    <w:abstractNumId w:val="14"/>
  </w:num>
  <w:num w:numId="7">
    <w:abstractNumId w:val="18"/>
  </w:num>
  <w:num w:numId="8">
    <w:abstractNumId w:val="3"/>
  </w:num>
  <w:num w:numId="9">
    <w:abstractNumId w:val="19"/>
  </w:num>
  <w:num w:numId="10">
    <w:abstractNumId w:val="11"/>
  </w:num>
  <w:num w:numId="11">
    <w:abstractNumId w:val="10"/>
  </w:num>
  <w:num w:numId="12">
    <w:abstractNumId w:val="1"/>
  </w:num>
  <w:num w:numId="13">
    <w:abstractNumId w:val="12"/>
  </w:num>
  <w:num w:numId="14">
    <w:abstractNumId w:val="0"/>
  </w:num>
  <w:num w:numId="15">
    <w:abstractNumId w:val="7"/>
  </w:num>
  <w:num w:numId="16">
    <w:abstractNumId w:val="9"/>
  </w:num>
  <w:num w:numId="17">
    <w:abstractNumId w:val="6"/>
  </w:num>
  <w:num w:numId="18">
    <w:abstractNumId w:val="6"/>
  </w:num>
  <w:num w:numId="19">
    <w:abstractNumId w:val="5"/>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CDA"/>
    <w:rsid w:val="00032BF8"/>
    <w:rsid w:val="00050F5F"/>
    <w:rsid w:val="00077397"/>
    <w:rsid w:val="000E7585"/>
    <w:rsid w:val="000F1625"/>
    <w:rsid w:val="00123B20"/>
    <w:rsid w:val="0017170B"/>
    <w:rsid w:val="001C3F67"/>
    <w:rsid w:val="002140AC"/>
    <w:rsid w:val="00221F34"/>
    <w:rsid w:val="00254D54"/>
    <w:rsid w:val="00265C5D"/>
    <w:rsid w:val="002D15C3"/>
    <w:rsid w:val="003842DD"/>
    <w:rsid w:val="003A23B2"/>
    <w:rsid w:val="003A291A"/>
    <w:rsid w:val="003C417D"/>
    <w:rsid w:val="003D19EE"/>
    <w:rsid w:val="003E506E"/>
    <w:rsid w:val="0041297C"/>
    <w:rsid w:val="00446252"/>
    <w:rsid w:val="00480BFA"/>
    <w:rsid w:val="004B522E"/>
    <w:rsid w:val="004E49A2"/>
    <w:rsid w:val="00541E68"/>
    <w:rsid w:val="005C5248"/>
    <w:rsid w:val="00605AD7"/>
    <w:rsid w:val="006112CA"/>
    <w:rsid w:val="00620072"/>
    <w:rsid w:val="00681DED"/>
    <w:rsid w:val="006A74E3"/>
    <w:rsid w:val="006E1921"/>
    <w:rsid w:val="006E6EC2"/>
    <w:rsid w:val="00702DE2"/>
    <w:rsid w:val="007C5565"/>
    <w:rsid w:val="007E2611"/>
    <w:rsid w:val="007E449D"/>
    <w:rsid w:val="008740EC"/>
    <w:rsid w:val="00876840"/>
    <w:rsid w:val="0088614C"/>
    <w:rsid w:val="008B1435"/>
    <w:rsid w:val="0091331A"/>
    <w:rsid w:val="00945E94"/>
    <w:rsid w:val="009C7B78"/>
    <w:rsid w:val="00A01337"/>
    <w:rsid w:val="00A03E94"/>
    <w:rsid w:val="00A34F9B"/>
    <w:rsid w:val="00A354D5"/>
    <w:rsid w:val="00A84B50"/>
    <w:rsid w:val="00AD058C"/>
    <w:rsid w:val="00AF6B9F"/>
    <w:rsid w:val="00B617E3"/>
    <w:rsid w:val="00BB17B8"/>
    <w:rsid w:val="00BF612F"/>
    <w:rsid w:val="00C40921"/>
    <w:rsid w:val="00C65F26"/>
    <w:rsid w:val="00C96F62"/>
    <w:rsid w:val="00CC40A9"/>
    <w:rsid w:val="00D3551D"/>
    <w:rsid w:val="00DA3A92"/>
    <w:rsid w:val="00DA416C"/>
    <w:rsid w:val="00DE7827"/>
    <w:rsid w:val="00E022DA"/>
    <w:rsid w:val="00EA3CDA"/>
    <w:rsid w:val="00ED0EE6"/>
    <w:rsid w:val="00F32314"/>
    <w:rsid w:val="00F36F73"/>
    <w:rsid w:val="00F500CC"/>
    <w:rsid w:val="00F90F6C"/>
    <w:rsid w:val="00FA39C9"/>
    <w:rsid w:val="00FF3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8DA946"/>
  <w15:docId w15:val="{0C10C9AB-0EBA-44E2-A016-7654619C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CDA"/>
    <w:pPr>
      <w:spacing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qFormat/>
    <w:rsid w:val="00050F5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9">
    <w:name w:val="heading 9"/>
    <w:basedOn w:val="Normal"/>
    <w:next w:val="Normal"/>
    <w:link w:val="Heading9Char"/>
    <w:uiPriority w:val="9"/>
    <w:semiHidden/>
    <w:unhideWhenUsed/>
    <w:qFormat/>
    <w:rsid w:val="00EA3CD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EA3CDA"/>
    <w:rPr>
      <w:rFonts w:asciiTheme="majorHAnsi" w:eastAsiaTheme="majorEastAsia" w:hAnsiTheme="majorHAnsi" w:cstheme="majorBidi"/>
      <w:i/>
      <w:iCs/>
      <w:color w:val="404040" w:themeColor="text1" w:themeTint="BF"/>
      <w:sz w:val="20"/>
      <w:szCs w:val="20"/>
    </w:rPr>
  </w:style>
  <w:style w:type="character" w:customStyle="1" w:styleId="cls">
    <w:name w:val="cls"/>
    <w:basedOn w:val="DefaultParagraphFont"/>
    <w:rsid w:val="00EA3CDA"/>
  </w:style>
  <w:style w:type="character" w:styleId="Hyperlink">
    <w:name w:val="Hyperlink"/>
    <w:uiPriority w:val="99"/>
    <w:unhideWhenUsed/>
    <w:rsid w:val="00EA3CDA"/>
    <w:rPr>
      <w:color w:val="0000FF"/>
      <w:u w:val="single"/>
    </w:rPr>
  </w:style>
  <w:style w:type="paragraph" w:styleId="Footer">
    <w:name w:val="footer"/>
    <w:basedOn w:val="Normal"/>
    <w:link w:val="FooterChar"/>
    <w:uiPriority w:val="99"/>
    <w:unhideWhenUsed/>
    <w:rsid w:val="00EA3CDA"/>
    <w:pPr>
      <w:tabs>
        <w:tab w:val="center" w:pos="4513"/>
        <w:tab w:val="right" w:pos="9026"/>
      </w:tabs>
    </w:pPr>
  </w:style>
  <w:style w:type="character" w:customStyle="1" w:styleId="FooterChar">
    <w:name w:val="Footer Char"/>
    <w:basedOn w:val="DefaultParagraphFont"/>
    <w:link w:val="Footer"/>
    <w:uiPriority w:val="99"/>
    <w:rsid w:val="00EA3CDA"/>
    <w:rPr>
      <w:rFonts w:ascii="Times New Roman" w:eastAsia="Calibri" w:hAnsi="Times New Roman" w:cs="Times New Roman"/>
      <w:sz w:val="20"/>
      <w:szCs w:val="20"/>
    </w:rPr>
  </w:style>
  <w:style w:type="paragraph" w:styleId="ListParagraph">
    <w:name w:val="List Paragraph"/>
    <w:basedOn w:val="Normal"/>
    <w:qFormat/>
    <w:rsid w:val="00EA3CDA"/>
    <w:pPr>
      <w:ind w:left="720"/>
      <w:contextualSpacing/>
    </w:pPr>
  </w:style>
  <w:style w:type="paragraph" w:styleId="Header">
    <w:name w:val="header"/>
    <w:basedOn w:val="Normal"/>
    <w:link w:val="HeaderChar"/>
    <w:uiPriority w:val="99"/>
    <w:unhideWhenUsed/>
    <w:rsid w:val="00EA3CDA"/>
    <w:pPr>
      <w:tabs>
        <w:tab w:val="center" w:pos="4680"/>
        <w:tab w:val="right" w:pos="9360"/>
      </w:tabs>
    </w:pPr>
  </w:style>
  <w:style w:type="character" w:customStyle="1" w:styleId="HeaderChar">
    <w:name w:val="Header Char"/>
    <w:basedOn w:val="DefaultParagraphFont"/>
    <w:link w:val="Header"/>
    <w:uiPriority w:val="99"/>
    <w:rsid w:val="00EA3CDA"/>
    <w:rPr>
      <w:rFonts w:ascii="Times New Roman" w:eastAsia="Calibri" w:hAnsi="Times New Roman" w:cs="Times New Roman"/>
      <w:sz w:val="20"/>
      <w:szCs w:val="20"/>
    </w:rPr>
  </w:style>
  <w:style w:type="paragraph" w:customStyle="1" w:styleId="Default">
    <w:name w:val="Default"/>
    <w:rsid w:val="004129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ubtitleChar">
    <w:name w:val="Subtitle Char"/>
    <w:link w:val="Subtitle"/>
    <w:rsid w:val="00A84B50"/>
    <w:rPr>
      <w:rFonts w:ascii="Bookman Old Style" w:eastAsia="Times New Roman" w:hAnsi="Bookman Old Style" w:cs="Times New Roman"/>
      <w:b/>
      <w:bCs/>
      <w:sz w:val="24"/>
      <w:szCs w:val="24"/>
    </w:rPr>
  </w:style>
  <w:style w:type="paragraph" w:styleId="Subtitle">
    <w:name w:val="Subtitle"/>
    <w:basedOn w:val="Normal"/>
    <w:link w:val="SubtitleChar"/>
    <w:qFormat/>
    <w:rsid w:val="00A84B50"/>
    <w:rPr>
      <w:rFonts w:ascii="Bookman Old Style" w:eastAsia="Times New Roman" w:hAnsi="Bookman Old Style"/>
      <w:b/>
      <w:bCs/>
      <w:sz w:val="24"/>
      <w:szCs w:val="24"/>
    </w:rPr>
  </w:style>
  <w:style w:type="character" w:customStyle="1" w:styleId="SubtitleChar1">
    <w:name w:val="Subtitle Char1"/>
    <w:basedOn w:val="DefaultParagraphFont"/>
    <w:uiPriority w:val="11"/>
    <w:rsid w:val="00A84B50"/>
    <w:rPr>
      <w:rFonts w:eastAsiaTheme="minorEastAsia"/>
      <w:color w:val="5A5A5A" w:themeColor="text1" w:themeTint="A5"/>
      <w:spacing w:val="15"/>
    </w:rPr>
  </w:style>
  <w:style w:type="character" w:customStyle="1" w:styleId="s1">
    <w:name w:val="s1"/>
    <w:rsid w:val="00C65F26"/>
  </w:style>
  <w:style w:type="paragraph" w:customStyle="1" w:styleId="p10">
    <w:name w:val="p10"/>
    <w:basedOn w:val="Normal"/>
    <w:rsid w:val="00C65F26"/>
    <w:pPr>
      <w:spacing w:before="100" w:beforeAutospacing="1" w:after="100" w:afterAutospacing="1"/>
    </w:pPr>
    <w:rPr>
      <w:rFonts w:eastAsia="Times New Roman"/>
      <w:sz w:val="24"/>
      <w:szCs w:val="24"/>
    </w:rPr>
  </w:style>
  <w:style w:type="paragraph" w:styleId="NoSpacing">
    <w:name w:val="No Spacing"/>
    <w:qFormat/>
    <w:rsid w:val="00050F5F"/>
    <w:pPr>
      <w:spacing w:after="0" w:line="240" w:lineRule="auto"/>
    </w:pPr>
  </w:style>
  <w:style w:type="character" w:customStyle="1" w:styleId="Heading1Char">
    <w:name w:val="Heading 1 Char"/>
    <w:basedOn w:val="DefaultParagraphFont"/>
    <w:link w:val="Heading1"/>
    <w:rsid w:val="00050F5F"/>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050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54856">
      <w:bodyDiv w:val="1"/>
      <w:marLeft w:val="0"/>
      <w:marRight w:val="0"/>
      <w:marTop w:val="0"/>
      <w:marBottom w:val="0"/>
      <w:divBdr>
        <w:top w:val="none" w:sz="0" w:space="0" w:color="auto"/>
        <w:left w:val="none" w:sz="0" w:space="0" w:color="auto"/>
        <w:bottom w:val="none" w:sz="0" w:space="0" w:color="auto"/>
        <w:right w:val="none" w:sz="0" w:space="0" w:color="auto"/>
      </w:divBdr>
    </w:div>
    <w:div w:id="395518805">
      <w:bodyDiv w:val="1"/>
      <w:marLeft w:val="0"/>
      <w:marRight w:val="0"/>
      <w:marTop w:val="0"/>
      <w:marBottom w:val="0"/>
      <w:divBdr>
        <w:top w:val="none" w:sz="0" w:space="0" w:color="auto"/>
        <w:left w:val="none" w:sz="0" w:space="0" w:color="auto"/>
        <w:bottom w:val="none" w:sz="0" w:space="0" w:color="auto"/>
        <w:right w:val="none" w:sz="0" w:space="0" w:color="auto"/>
      </w:divBdr>
    </w:div>
    <w:div w:id="780803468">
      <w:bodyDiv w:val="1"/>
      <w:marLeft w:val="0"/>
      <w:marRight w:val="0"/>
      <w:marTop w:val="0"/>
      <w:marBottom w:val="0"/>
      <w:divBdr>
        <w:top w:val="none" w:sz="0" w:space="0" w:color="auto"/>
        <w:left w:val="none" w:sz="0" w:space="0" w:color="auto"/>
        <w:bottom w:val="none" w:sz="0" w:space="0" w:color="auto"/>
        <w:right w:val="none" w:sz="0" w:space="0" w:color="auto"/>
      </w:divBdr>
    </w:div>
    <w:div w:id="12735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8B596-0E11-4912-BC07-D2290723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Kumar, Kiran</cp:lastModifiedBy>
  <cp:revision>4</cp:revision>
  <dcterms:created xsi:type="dcterms:W3CDTF">2020-10-12T07:49:00Z</dcterms:created>
  <dcterms:modified xsi:type="dcterms:W3CDTF">2020-10-23T04:05:00Z</dcterms:modified>
</cp:coreProperties>
</file>