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4A" w14:textId="1DF40024" w:rsidR="002A2724" w:rsidRPr="00C23905" w:rsidRDefault="0060344C" w:rsidP="002A2724">
      <w:pPr>
        <w:spacing w:after="0" w:line="240" w:lineRule="auto"/>
        <w:jc w:val="center"/>
        <w:rPr>
          <w:rFonts w:asciiTheme="majorHAnsi" w:hAnsiTheme="majorHAnsi" w:cs="Arial"/>
          <w:b/>
          <w:noProof/>
          <w:spacing w:val="10"/>
          <w:sz w:val="44"/>
          <w:szCs w:val="44"/>
          <w:highlight w:val="yellow"/>
        </w:rPr>
      </w:pPr>
      <w:r w:rsidRPr="0060344C">
        <w:rPr>
          <w:rFonts w:asciiTheme="majorHAnsi" w:hAnsiTheme="majorHAnsi" w:cs="Arial"/>
          <w:b/>
          <w:noProof/>
          <w:spacing w:val="10"/>
          <w:sz w:val="44"/>
          <w:szCs w:val="44"/>
        </w:rPr>
        <w:t>DeEtta E. Balthazar</w:t>
      </w:r>
    </w:p>
    <w:p w14:paraId="7E133D94" w14:textId="59D55E33" w:rsidR="002A2724" w:rsidRDefault="00AE51C0" w:rsidP="008C2F01">
      <w:pPr>
        <w:spacing w:before="80" w:after="0" w:line="240" w:lineRule="auto"/>
        <w:jc w:val="center"/>
        <w:rPr>
          <w:rStyle w:val="Hyperlink"/>
          <w:rFonts w:asciiTheme="minorHAnsi" w:hAnsiTheme="minorHAnsi" w:cs="Arial"/>
          <w:sz w:val="21"/>
          <w:szCs w:val="21"/>
        </w:rPr>
      </w:pPr>
      <w:r w:rsidRPr="00AE51C0">
        <w:rPr>
          <w:rFonts w:asciiTheme="minorHAnsi" w:hAnsiTheme="minorHAnsi" w:cs="Arial"/>
          <w:sz w:val="21"/>
          <w:szCs w:val="21"/>
        </w:rPr>
        <w:t>Irving, Texas</w:t>
      </w:r>
      <w:r w:rsidR="002A2724" w:rsidRPr="00AE51C0">
        <w:rPr>
          <w:rFonts w:asciiTheme="minorHAnsi" w:hAnsiTheme="minorHAnsi" w:cs="Arial"/>
          <w:sz w:val="21"/>
          <w:szCs w:val="21"/>
        </w:rPr>
        <w:t xml:space="preserve"> </w:t>
      </w:r>
      <w:r w:rsidR="00DF0825" w:rsidRPr="00AE51C0">
        <w:rPr>
          <w:rFonts w:asciiTheme="minorHAnsi" w:hAnsiTheme="minorHAnsi" w:cs="Arial"/>
          <w:sz w:val="21"/>
          <w:szCs w:val="21"/>
        </w:rPr>
        <w:t xml:space="preserve">| </w:t>
      </w:r>
      <w:r w:rsidR="0060344C" w:rsidRPr="00AE51C0">
        <w:rPr>
          <w:rFonts w:asciiTheme="minorHAnsi" w:hAnsiTheme="minorHAnsi" w:cs="Arial"/>
          <w:sz w:val="21"/>
          <w:szCs w:val="21"/>
        </w:rPr>
        <w:t>214.476.6083</w:t>
      </w:r>
      <w:r w:rsidR="002A2724" w:rsidRPr="00AE51C0">
        <w:rPr>
          <w:rFonts w:asciiTheme="minorHAnsi" w:hAnsiTheme="minorHAnsi" w:cs="Arial"/>
          <w:sz w:val="21"/>
          <w:szCs w:val="21"/>
        </w:rPr>
        <w:t xml:space="preserve"> </w:t>
      </w:r>
      <w:r w:rsidR="00DF0825" w:rsidRPr="00AE51C0">
        <w:rPr>
          <w:rFonts w:asciiTheme="minorHAnsi" w:hAnsiTheme="minorHAnsi" w:cs="Arial"/>
          <w:sz w:val="21"/>
          <w:szCs w:val="21"/>
        </w:rPr>
        <w:t>|</w:t>
      </w:r>
      <w:r w:rsidR="002A2724" w:rsidRPr="00AE51C0">
        <w:rPr>
          <w:rFonts w:asciiTheme="minorHAnsi" w:hAnsiTheme="minorHAnsi" w:cs="Arial"/>
          <w:sz w:val="21"/>
          <w:szCs w:val="21"/>
        </w:rPr>
        <w:t xml:space="preserve"> </w:t>
      </w:r>
      <w:hyperlink r:id="rId8" w:history="1">
        <w:r w:rsidR="0060344C" w:rsidRPr="00AE51C0">
          <w:rPr>
            <w:rStyle w:val="Hyperlink"/>
            <w:rFonts w:asciiTheme="minorHAnsi" w:hAnsiTheme="minorHAnsi" w:cs="Arial"/>
            <w:sz w:val="21"/>
            <w:szCs w:val="21"/>
          </w:rPr>
          <w:t>deettaj@msn.com</w:t>
        </w:r>
      </w:hyperlink>
      <w:r w:rsidR="00DF5F65">
        <w:rPr>
          <w:rStyle w:val="Hyperlink"/>
          <w:rFonts w:asciiTheme="minorHAnsi" w:hAnsiTheme="minorHAnsi" w:cs="Arial"/>
          <w:sz w:val="21"/>
          <w:szCs w:val="21"/>
        </w:rPr>
        <w:t xml:space="preserve"> </w:t>
      </w:r>
    </w:p>
    <w:p w14:paraId="698BAAF5" w14:textId="2313456D" w:rsidR="008C2F01" w:rsidRDefault="00547F1E" w:rsidP="008C2F01">
      <w:pPr>
        <w:spacing w:before="80" w:after="0" w:line="240" w:lineRule="auto"/>
        <w:jc w:val="center"/>
      </w:pPr>
      <w:hyperlink r:id="rId9" w:history="1">
        <w:r w:rsidR="007E0F7C">
          <w:rPr>
            <w:rStyle w:val="Hyperlink"/>
          </w:rPr>
          <w:t>https://www.linkedin.com/in/deetta/</w:t>
        </w:r>
      </w:hyperlink>
    </w:p>
    <w:p w14:paraId="355B27C9" w14:textId="77777777" w:rsidR="004431D0" w:rsidRPr="00C23905" w:rsidRDefault="004431D0" w:rsidP="008C2F01">
      <w:pPr>
        <w:spacing w:before="80" w:after="0" w:line="240" w:lineRule="auto"/>
        <w:jc w:val="center"/>
        <w:rPr>
          <w:rFonts w:ascii="Arial" w:eastAsia="MS Mincho" w:hAnsi="Arial" w:cs="Arial"/>
          <w:color w:val="00B050"/>
          <w:spacing w:val="4"/>
          <w:sz w:val="20"/>
          <w:szCs w:val="20"/>
          <w:highlight w:val="yellow"/>
        </w:rPr>
      </w:pPr>
    </w:p>
    <w:p w14:paraId="432E56AB" w14:textId="387E92E6" w:rsidR="002A2724" w:rsidRPr="00733C4A" w:rsidRDefault="0060344C" w:rsidP="002819FD">
      <w:pPr>
        <w:pBdr>
          <w:top w:val="single" w:sz="4" w:space="8" w:color="auto"/>
        </w:pBdr>
        <w:spacing w:before="20" w:after="20" w:line="240" w:lineRule="auto"/>
        <w:jc w:val="center"/>
        <w:rPr>
          <w:rFonts w:asciiTheme="majorHAnsi" w:hAnsiTheme="majorHAnsi" w:cs="Arial"/>
          <w:b/>
          <w:spacing w:val="6"/>
          <w:sz w:val="28"/>
          <w:szCs w:val="28"/>
          <w:highlight w:val="yellow"/>
        </w:rPr>
      </w:pPr>
      <w:r w:rsidRPr="00733C4A">
        <w:rPr>
          <w:rFonts w:asciiTheme="majorHAnsi" w:hAnsiTheme="majorHAnsi" w:cs="Arial"/>
          <w:b/>
          <w:spacing w:val="6"/>
          <w:sz w:val="28"/>
          <w:szCs w:val="28"/>
        </w:rPr>
        <w:t>PRODUCT MANAGER</w:t>
      </w:r>
    </w:p>
    <w:p w14:paraId="63BFBA5B" w14:textId="286075C7" w:rsidR="002A2724" w:rsidRPr="00781135" w:rsidRDefault="00F22DBC" w:rsidP="006D5076">
      <w:pPr>
        <w:spacing w:after="240" w:line="240" w:lineRule="auto"/>
        <w:jc w:val="center"/>
        <w:rPr>
          <w:rFonts w:asciiTheme="majorHAnsi" w:hAnsiTheme="majorHAnsi" w:cs="Arial"/>
          <w:spacing w:val="6"/>
          <w:sz w:val="20"/>
          <w:szCs w:val="20"/>
        </w:rPr>
      </w:pPr>
      <w:r w:rsidRPr="00F22DBC">
        <w:rPr>
          <w:rFonts w:asciiTheme="majorHAnsi" w:hAnsiTheme="majorHAnsi" w:cs="Arial"/>
          <w:b/>
          <w:spacing w:val="6"/>
          <w:sz w:val="24"/>
          <w:szCs w:val="24"/>
          <w:lang w:val="en-AU"/>
        </w:rPr>
        <w:t>Program Management</w:t>
      </w:r>
      <w:r w:rsidRPr="00F22DBC">
        <w:rPr>
          <w:rFonts w:asciiTheme="majorHAnsi" w:hAnsiTheme="majorHAnsi" w:cs="Arial"/>
          <w:b/>
          <w:spacing w:val="6"/>
          <w:sz w:val="24"/>
          <w:szCs w:val="24"/>
        </w:rPr>
        <w:t xml:space="preserve"> </w:t>
      </w:r>
      <w:r w:rsidR="006518F7" w:rsidRPr="00781135">
        <w:rPr>
          <w:rFonts w:asciiTheme="majorHAnsi" w:hAnsiTheme="majorHAnsi" w:cs="Arial"/>
          <w:b/>
          <w:spacing w:val="6"/>
          <w:sz w:val="24"/>
          <w:szCs w:val="24"/>
        </w:rPr>
        <w:t>–</w:t>
      </w:r>
      <w:r w:rsidR="002A2724" w:rsidRPr="00781135">
        <w:rPr>
          <w:rFonts w:asciiTheme="majorHAnsi" w:hAnsiTheme="majorHAnsi" w:cs="Arial"/>
          <w:b/>
          <w:spacing w:val="6"/>
          <w:sz w:val="24"/>
          <w:szCs w:val="24"/>
        </w:rPr>
        <w:t xml:space="preserve"> </w:t>
      </w:r>
      <w:r w:rsidR="006518F7" w:rsidRPr="00781135">
        <w:rPr>
          <w:rFonts w:asciiTheme="majorHAnsi" w:hAnsiTheme="majorHAnsi" w:cs="Arial"/>
          <w:b/>
          <w:spacing w:val="6"/>
          <w:sz w:val="24"/>
          <w:szCs w:val="24"/>
          <w:lang w:val="en-AU"/>
        </w:rPr>
        <w:t xml:space="preserve">Consultancy </w:t>
      </w:r>
      <w:r w:rsidR="00B12501" w:rsidRPr="00781135">
        <w:rPr>
          <w:rFonts w:asciiTheme="majorHAnsi" w:hAnsiTheme="majorHAnsi" w:cs="Arial"/>
          <w:b/>
          <w:spacing w:val="6"/>
          <w:sz w:val="24"/>
          <w:szCs w:val="24"/>
        </w:rPr>
        <w:t>-</w:t>
      </w:r>
      <w:r w:rsidR="002A2724" w:rsidRPr="00781135">
        <w:rPr>
          <w:rFonts w:asciiTheme="majorHAnsi" w:hAnsiTheme="majorHAnsi" w:cs="Arial"/>
          <w:b/>
          <w:spacing w:val="6"/>
          <w:sz w:val="24"/>
          <w:szCs w:val="24"/>
        </w:rPr>
        <w:t xml:space="preserve"> </w:t>
      </w:r>
      <w:r w:rsidR="00781135" w:rsidRPr="00781135">
        <w:rPr>
          <w:rFonts w:asciiTheme="majorHAnsi" w:hAnsiTheme="majorHAnsi" w:cs="Arial"/>
          <w:b/>
          <w:spacing w:val="6"/>
          <w:sz w:val="24"/>
          <w:szCs w:val="24"/>
          <w:lang w:val="en-AU"/>
        </w:rPr>
        <w:t>Business Analysis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1"/>
        <w:gridCol w:w="6679"/>
      </w:tblGrid>
      <w:tr w:rsidR="00C3047E" w:rsidRPr="00C23905" w14:paraId="0D134F2C" w14:textId="77777777" w:rsidTr="006B5384"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52032CA3" w14:textId="691B3CD7" w:rsidR="00974998" w:rsidRDefault="00F22DBC" w:rsidP="004E54B9">
            <w:pPr>
              <w:pStyle w:val="BodyText"/>
              <w:spacing w:before="80"/>
              <w:jc w:val="center"/>
              <w:rPr>
                <w:rFonts w:ascii="Arial" w:eastAsia="Calibri" w:hAnsi="Arial" w:cs="Arial"/>
                <w:color w:val="233143"/>
                <w:sz w:val="22"/>
                <w:szCs w:val="22"/>
                <w:shd w:val="clear" w:color="auto" w:fill="FAFAFA"/>
              </w:rPr>
            </w:pPr>
            <w:r w:rsidRPr="00F22DBC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 xml:space="preserve">Product </w:t>
            </w:r>
            <w:r w:rsidR="00B915D2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De</w:t>
            </w:r>
            <w:r w:rsidR="00350B86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sign</w:t>
            </w:r>
          </w:p>
          <w:p w14:paraId="10C8429A" w14:textId="0FA51123" w:rsidR="00924640" w:rsidRPr="00924640" w:rsidRDefault="00924640" w:rsidP="00924640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24640">
              <w:rPr>
                <w:rFonts w:asciiTheme="minorHAnsi" w:hAnsiTheme="minorHAnsi" w:cs="Arial"/>
                <w:b/>
                <w:sz w:val="21"/>
                <w:szCs w:val="21"/>
              </w:rPr>
              <w:t xml:space="preserve">Strategic </w:t>
            </w:r>
            <w:r w:rsidRPr="00924640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Thinking</w:t>
            </w:r>
          </w:p>
          <w:p w14:paraId="52EB8050" w14:textId="77777777" w:rsidR="00B7003C" w:rsidRPr="005B6280" w:rsidRDefault="00B7003C" w:rsidP="00B7003C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C41B89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Process Re-engineering</w:t>
            </w:r>
          </w:p>
          <w:p w14:paraId="2FA661C4" w14:textId="77777777" w:rsidR="00B7003C" w:rsidRDefault="00B7003C" w:rsidP="00B7003C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CC20B6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Requirements Gathering</w:t>
            </w:r>
          </w:p>
          <w:p w14:paraId="0AEFD384" w14:textId="77777777" w:rsidR="00B7003C" w:rsidRPr="005B6280" w:rsidRDefault="00B7003C" w:rsidP="00B7003C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5B6280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Quality Assurance</w:t>
            </w:r>
          </w:p>
          <w:p w14:paraId="3B46DAB7" w14:textId="2ABF6971" w:rsidR="00F362AC" w:rsidRPr="005B6280" w:rsidRDefault="00B7003C" w:rsidP="0058798E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5B6280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 xml:space="preserve">Stakeholder 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Engagement</w:t>
            </w:r>
          </w:p>
          <w:p w14:paraId="151BA9A3" w14:textId="7C149AF9" w:rsidR="004E54B9" w:rsidRPr="005B6280" w:rsidRDefault="00C41B89" w:rsidP="004E54B9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C41B89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B2B &amp; B2C</w:t>
            </w:r>
          </w:p>
          <w:p w14:paraId="7BD49D30" w14:textId="5757A2AE" w:rsidR="004E54B9" w:rsidRPr="003A1675" w:rsidRDefault="003A1675" w:rsidP="00697BB6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</w:pPr>
            <w:r w:rsidRPr="003A1675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Google Analytics</w:t>
            </w:r>
          </w:p>
          <w:p w14:paraId="5980C714" w14:textId="673E678F" w:rsidR="003A1675" w:rsidRPr="00C23905" w:rsidRDefault="003A1675" w:rsidP="00697BB6">
            <w:pPr>
              <w:pStyle w:val="BodyText"/>
              <w:spacing w:before="80"/>
              <w:jc w:val="center"/>
              <w:rPr>
                <w:rFonts w:asciiTheme="minorHAnsi" w:hAnsiTheme="minorHAnsi" w:cs="Arial"/>
                <w:b/>
                <w:bCs/>
                <w:color w:val="00B050"/>
                <w:sz w:val="21"/>
                <w:szCs w:val="21"/>
                <w:highlight w:val="yellow"/>
              </w:rPr>
            </w:pPr>
            <w:r w:rsidRPr="003A1675">
              <w:rPr>
                <w:rFonts w:asciiTheme="minorHAnsi" w:hAnsiTheme="minorHAnsi" w:cs="Arial"/>
                <w:b/>
                <w:sz w:val="21"/>
                <w:szCs w:val="21"/>
                <w:lang w:val="en-AU"/>
              </w:rPr>
              <w:t>Cloud Technologies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43C8EB1" w14:textId="6D0AA5D9" w:rsidR="006518F7" w:rsidRDefault="006518F7" w:rsidP="00766997">
            <w:pPr>
              <w:pStyle w:val="BodyText"/>
              <w:spacing w:before="80"/>
              <w:ind w:left="158"/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518F7">
              <w:rPr>
                <w:rFonts w:asciiTheme="minorHAnsi" w:hAnsiTheme="minorHAnsi"/>
                <w:sz w:val="21"/>
                <w:szCs w:val="21"/>
              </w:rPr>
              <w:t xml:space="preserve">Passionate, value-driven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professional </w:t>
            </w:r>
            <w:r w:rsidRPr="00974998">
              <w:rPr>
                <w:rFonts w:asciiTheme="minorHAnsi" w:hAnsiTheme="minorHAnsi"/>
                <w:sz w:val="21"/>
                <w:szCs w:val="21"/>
              </w:rPr>
              <w:t>with ex</w:t>
            </w:r>
            <w:r w:rsidR="007F6E0B" w:rsidRPr="00974998">
              <w:rPr>
                <w:rFonts w:asciiTheme="minorHAnsi" w:hAnsiTheme="minorHAnsi"/>
                <w:sz w:val="21"/>
                <w:szCs w:val="21"/>
              </w:rPr>
              <w:t>tensive Agile/Scrum experience</w:t>
            </w:r>
            <w:r w:rsidR="00974998" w:rsidRPr="00974998">
              <w:rPr>
                <w:rFonts w:asciiTheme="minorHAnsi" w:hAnsiTheme="minorHAnsi"/>
                <w:sz w:val="21"/>
                <w:szCs w:val="21"/>
              </w:rPr>
              <w:t xml:space="preserve"> overseeing the entire product </w:t>
            </w:r>
            <w:r w:rsidR="00175F8A" w:rsidRPr="00974998">
              <w:rPr>
                <w:rFonts w:asciiTheme="minorHAnsi" w:hAnsiTheme="minorHAnsi"/>
                <w:sz w:val="21"/>
                <w:szCs w:val="21"/>
              </w:rPr>
              <w:t>life</w:t>
            </w:r>
            <w:r w:rsidR="00175F8A">
              <w:rPr>
                <w:rFonts w:asciiTheme="minorHAnsi" w:hAnsiTheme="minorHAnsi"/>
                <w:sz w:val="21"/>
                <w:szCs w:val="21"/>
              </w:rPr>
              <w:t xml:space="preserve"> cycle</w:t>
            </w:r>
            <w:r w:rsidR="00974998" w:rsidRPr="00974998">
              <w:rPr>
                <w:rFonts w:asciiTheme="minorHAnsi" w:hAnsiTheme="minorHAnsi"/>
                <w:sz w:val="21"/>
                <w:szCs w:val="21"/>
              </w:rPr>
              <w:t xml:space="preserve"> from initial concept to delivery</w:t>
            </w:r>
            <w:r w:rsidR="007F6E0B" w:rsidRPr="00974998"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08A6B89B" w14:textId="49E0FC60" w:rsidR="00E80328" w:rsidRPr="00E80328" w:rsidRDefault="00E80328" w:rsidP="00766997">
            <w:pPr>
              <w:pStyle w:val="BodyText"/>
              <w:spacing w:before="120"/>
              <w:ind w:left="1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 w:rsidRPr="00E80328">
              <w:rPr>
                <w:rFonts w:asciiTheme="minorHAnsi" w:hAnsiTheme="minorHAnsi" w:cs="Arial"/>
                <w:sz w:val="21"/>
                <w:szCs w:val="21"/>
              </w:rPr>
              <w:t xml:space="preserve">Track record of spearheading multiple projects </w:t>
            </w:r>
            <w:r w:rsidR="005B6280" w:rsidRPr="005B6280">
              <w:rPr>
                <w:rFonts w:asciiTheme="minorHAnsi" w:hAnsiTheme="minorHAnsi" w:cs="Arial"/>
                <w:sz w:val="21"/>
                <w:szCs w:val="21"/>
                <w:lang w:val="en-GB"/>
              </w:rPr>
              <w:t>aligning business goals with technology solutions to drive process improvements</w:t>
            </w:r>
            <w:r w:rsidRPr="00E80328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5590BE27" w14:textId="62BF35AD" w:rsidR="00781135" w:rsidRPr="007F6E0B" w:rsidRDefault="00781135" w:rsidP="00D81B87">
            <w:pPr>
              <w:pStyle w:val="BodyText"/>
              <w:spacing w:before="120"/>
              <w:ind w:left="160"/>
              <w:jc w:val="left"/>
              <w:rPr>
                <w:rFonts w:asciiTheme="minorHAnsi" w:hAnsiTheme="minorHAnsi" w:cs="Arial"/>
                <w:sz w:val="21"/>
                <w:szCs w:val="21"/>
              </w:rPr>
            </w:pPr>
            <w:r w:rsidRPr="00781135">
              <w:rPr>
                <w:rFonts w:asciiTheme="minorHAnsi" w:hAnsiTheme="minorHAnsi" w:cs="Arial"/>
                <w:sz w:val="21"/>
                <w:szCs w:val="21"/>
              </w:rPr>
              <w:t>Known for ability to produce high-quality deliverables that meet or exceed timeline and budgetary targets.</w:t>
            </w:r>
          </w:p>
          <w:p w14:paraId="4327D83E" w14:textId="44C09B36" w:rsidR="0060344C" w:rsidRDefault="00E80328" w:rsidP="00E80328">
            <w:pPr>
              <w:pStyle w:val="BodyText"/>
              <w:spacing w:before="120"/>
              <w:ind w:left="160"/>
              <w:rPr>
                <w:rFonts w:asciiTheme="minorHAnsi" w:hAnsiTheme="minorHAnsi" w:cs="Arial"/>
                <w:sz w:val="21"/>
                <w:szCs w:val="21"/>
              </w:rPr>
            </w:pPr>
            <w:r w:rsidRPr="007F6E0B">
              <w:rPr>
                <w:rFonts w:asciiTheme="minorHAnsi" w:hAnsiTheme="minorHAnsi" w:cs="Arial"/>
                <w:sz w:val="21"/>
                <w:szCs w:val="21"/>
              </w:rPr>
              <w:t xml:space="preserve">Proven success leading </w:t>
            </w:r>
            <w:r>
              <w:rPr>
                <w:rFonts w:asciiTheme="minorHAnsi" w:hAnsiTheme="minorHAnsi" w:cs="Arial"/>
                <w:sz w:val="21"/>
                <w:szCs w:val="21"/>
              </w:rPr>
              <w:t>teams to plan</w:t>
            </w:r>
            <w:r w:rsidRPr="007F6E0B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 w:rsidRPr="00CC20B6">
              <w:rPr>
                <w:rFonts w:asciiTheme="minorHAnsi" w:hAnsiTheme="minorHAnsi" w:cs="Arial"/>
                <w:sz w:val="21"/>
                <w:szCs w:val="21"/>
              </w:rPr>
              <w:t>build, launch</w:t>
            </w:r>
            <w:r>
              <w:rPr>
                <w:rFonts w:asciiTheme="minorHAnsi" w:hAnsiTheme="minorHAnsi" w:cs="Arial"/>
                <w:sz w:val="21"/>
                <w:szCs w:val="21"/>
              </w:rPr>
              <w:t>,</w:t>
            </w:r>
            <w:r w:rsidRPr="00CC20B6">
              <w:rPr>
                <w:rFonts w:asciiTheme="minorHAnsi" w:hAnsiTheme="minorHAnsi" w:cs="Arial"/>
                <w:sz w:val="21"/>
                <w:szCs w:val="21"/>
              </w:rPr>
              <w:t xml:space="preserve"> and manage world-class </w:t>
            </w:r>
            <w:r w:rsidRPr="0026456D">
              <w:rPr>
                <w:rFonts w:asciiTheme="minorHAnsi" w:hAnsiTheme="minorHAnsi" w:cs="Arial"/>
                <w:sz w:val="21"/>
                <w:szCs w:val="21"/>
                <w:lang w:val="en-AU"/>
              </w:rPr>
              <w:t>custom</w:t>
            </w:r>
            <w:r>
              <w:rPr>
                <w:rFonts w:asciiTheme="minorHAnsi" w:hAnsiTheme="minorHAnsi" w:cs="Arial"/>
                <w:sz w:val="21"/>
                <w:szCs w:val="21"/>
                <w:lang w:val="en-AU"/>
              </w:rPr>
              <w:t>ized</w:t>
            </w:r>
            <w:r w:rsidRPr="0026456D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product solutions</w:t>
            </w:r>
            <w:r w:rsidRPr="00CC20B6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6C7CDC10" w14:textId="49CC7C56" w:rsidR="00F818E7" w:rsidRPr="00E80328" w:rsidRDefault="00697BB6" w:rsidP="003A1675">
            <w:pPr>
              <w:pStyle w:val="BodyText"/>
              <w:spacing w:before="120"/>
              <w:ind w:left="160"/>
              <w:rPr>
                <w:rFonts w:asciiTheme="minorHAnsi" w:hAnsiTheme="minorHAnsi" w:cs="Arial"/>
                <w:sz w:val="21"/>
                <w:szCs w:val="21"/>
              </w:rPr>
            </w:pPr>
            <w:r w:rsidRPr="00697BB6">
              <w:rPr>
                <w:rFonts w:asciiTheme="minorHAnsi" w:hAnsiTheme="minorHAnsi" w:cs="Arial"/>
                <w:sz w:val="21"/>
                <w:szCs w:val="21"/>
              </w:rPr>
              <w:t>Tech-savvy fast-learner with innate communications abilities and a natural curiosity for many nuances of product marketing.</w:t>
            </w:r>
          </w:p>
        </w:tc>
      </w:tr>
    </w:tbl>
    <w:p w14:paraId="5DFAA091" w14:textId="116D7D15" w:rsidR="00E84D45" w:rsidRPr="00682419" w:rsidRDefault="00B4059E" w:rsidP="00682419">
      <w:pPr>
        <w:pStyle w:val="BodyText"/>
        <w:pBdr>
          <w:top w:val="single" w:sz="4" w:space="8" w:color="auto"/>
        </w:pBdr>
        <w:spacing w:before="360" w:after="120"/>
        <w:jc w:val="center"/>
        <w:rPr>
          <w:rFonts w:asciiTheme="majorHAnsi" w:hAnsiTheme="majorHAnsi" w:cs="Arial"/>
          <w:b/>
          <w:caps/>
          <w:spacing w:val="6"/>
          <w:sz w:val="24"/>
        </w:rPr>
      </w:pPr>
      <w:r w:rsidRPr="00733C4A">
        <w:rPr>
          <w:rFonts w:asciiTheme="majorHAnsi" w:hAnsiTheme="majorHAnsi" w:cs="Arial"/>
          <w:b/>
          <w:caps/>
          <w:spacing w:val="6"/>
          <w:sz w:val="24"/>
        </w:rPr>
        <w:t>CAREER ACCOMPLISHMENTS</w:t>
      </w:r>
    </w:p>
    <w:p w14:paraId="53462CD5" w14:textId="655ECE8D" w:rsidR="00E84D45" w:rsidRDefault="00682419" w:rsidP="00602035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rFonts w:asciiTheme="minorHAnsi" w:hAnsiTheme="minorHAnsi" w:cs="Arial"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Directed </w:t>
      </w:r>
      <w:r w:rsidRPr="00FA3CB2">
        <w:rPr>
          <w:rFonts w:asciiTheme="minorHAnsi" w:hAnsiTheme="minorHAnsi" w:cs="Arial"/>
          <w:color w:val="000000" w:themeColor="text1"/>
          <w:sz w:val="21"/>
          <w:szCs w:val="21"/>
        </w:rPr>
        <w:t>seamless migration with minimal business disruption and accelerated adoption of a new digital collaboration platform</w:t>
      </w:r>
      <w:r w:rsidR="0065734B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6D79D3D9" w14:textId="3EA2259B" w:rsidR="00EE75D4" w:rsidRPr="00414B0A" w:rsidRDefault="00414B0A" w:rsidP="00602035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rFonts w:asciiTheme="minorHAnsi" w:hAnsiTheme="minorHAnsi" w:cs="Arial"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Set up </w:t>
      </w:r>
      <w:r w:rsidR="00B97D21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automated </w:t>
      </w:r>
      <w:r w:rsidR="00F87A0F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billing </w:t>
      </w:r>
      <w:r w:rsidR="00C21D51" w:rsidRPr="00414B0A">
        <w:rPr>
          <w:rFonts w:asciiTheme="minorHAnsi" w:hAnsiTheme="minorHAnsi" w:cs="Arial"/>
          <w:color w:val="000000" w:themeColor="text1"/>
          <w:sz w:val="21"/>
          <w:szCs w:val="21"/>
        </w:rPr>
        <w:t>process</w:t>
      </w:r>
      <w:r w:rsidR="00F87A0F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for Extranet</w:t>
      </w:r>
      <w:r w:rsidR="00B97D21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that </w:t>
      </w:r>
      <w:r w:rsidR="001D1F7A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replaced </w:t>
      </w:r>
      <w:r w:rsidR="00F87A0F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manual process </w:t>
      </w:r>
      <w:r w:rsidR="00312CEA">
        <w:rPr>
          <w:rFonts w:asciiTheme="minorHAnsi" w:hAnsiTheme="minorHAnsi" w:cs="Arial"/>
          <w:color w:val="000000" w:themeColor="text1"/>
          <w:sz w:val="21"/>
          <w:szCs w:val="21"/>
        </w:rPr>
        <w:t>that</w:t>
      </w:r>
      <w:r w:rsidR="001D1F7A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required 30</w:t>
      </w:r>
      <w:r w:rsidR="00E71EE1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manual</w:t>
      </w:r>
      <w:r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hours a month in labor</w:t>
      </w:r>
      <w:r w:rsidR="000F6C17">
        <w:rPr>
          <w:rFonts w:asciiTheme="minorHAnsi" w:hAnsiTheme="minorHAnsi" w:cs="Arial"/>
          <w:color w:val="000000" w:themeColor="text1"/>
          <w:sz w:val="21"/>
          <w:szCs w:val="21"/>
        </w:rPr>
        <w:t>. I</w:t>
      </w:r>
      <w:r w:rsidR="001D1F7A" w:rsidRPr="00414B0A">
        <w:rPr>
          <w:rFonts w:asciiTheme="minorHAnsi" w:hAnsiTheme="minorHAnsi" w:cs="Arial"/>
          <w:color w:val="000000" w:themeColor="text1"/>
          <w:sz w:val="21"/>
          <w:szCs w:val="21"/>
        </w:rPr>
        <w:t>ncreased</w:t>
      </w:r>
      <w:r w:rsidR="006D4F35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efficiency </w:t>
      </w:r>
      <w:r w:rsidR="00E71EE1" w:rsidRPr="00414B0A">
        <w:rPr>
          <w:rFonts w:asciiTheme="minorHAnsi" w:hAnsiTheme="minorHAnsi" w:cs="Arial"/>
          <w:color w:val="000000" w:themeColor="text1"/>
          <w:sz w:val="21"/>
          <w:szCs w:val="21"/>
        </w:rPr>
        <w:t>by</w:t>
      </w:r>
      <w:r w:rsidR="006D4F35"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="00E71EE1" w:rsidRPr="00414B0A">
        <w:rPr>
          <w:rFonts w:asciiTheme="minorHAnsi" w:hAnsiTheme="minorHAnsi" w:cs="Arial"/>
          <w:color w:val="000000" w:themeColor="text1"/>
          <w:sz w:val="21"/>
          <w:szCs w:val="21"/>
        </w:rPr>
        <w:t>8</w:t>
      </w:r>
      <w:r w:rsidR="006D4F35" w:rsidRPr="00414B0A">
        <w:rPr>
          <w:rFonts w:asciiTheme="minorHAnsi" w:hAnsiTheme="minorHAnsi" w:cs="Arial"/>
          <w:color w:val="000000" w:themeColor="text1"/>
          <w:sz w:val="21"/>
          <w:szCs w:val="21"/>
        </w:rPr>
        <w:t>0%</w:t>
      </w:r>
      <w:r w:rsidRPr="00414B0A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75400C98" w14:textId="0657253E" w:rsidR="00C21D51" w:rsidRPr="00E050EB" w:rsidRDefault="00B97D21" w:rsidP="00602035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b/>
          <w:bCs/>
          <w:sz w:val="21"/>
          <w:szCs w:val="21"/>
        </w:rPr>
      </w:pPr>
      <w:r w:rsidRPr="00D03194">
        <w:rPr>
          <w:rFonts w:asciiTheme="minorHAnsi" w:hAnsiTheme="minorHAnsi" w:cs="Arial"/>
          <w:sz w:val="21"/>
          <w:szCs w:val="21"/>
        </w:rPr>
        <w:t xml:space="preserve">Reduced cost for outside vendors by developing product management and business analysis </w:t>
      </w:r>
      <w:r w:rsidR="0088726B" w:rsidRPr="00D03194">
        <w:rPr>
          <w:rFonts w:asciiTheme="minorHAnsi" w:hAnsiTheme="minorHAnsi" w:cs="Arial"/>
          <w:sz w:val="21"/>
          <w:szCs w:val="21"/>
        </w:rPr>
        <w:t xml:space="preserve">online knowledge </w:t>
      </w:r>
      <w:r w:rsidRPr="00D03194">
        <w:rPr>
          <w:rFonts w:asciiTheme="minorHAnsi" w:hAnsiTheme="minorHAnsi" w:cs="Arial"/>
          <w:sz w:val="21"/>
          <w:szCs w:val="21"/>
        </w:rPr>
        <w:t xml:space="preserve">base and </w:t>
      </w:r>
      <w:r w:rsidR="00D63137">
        <w:rPr>
          <w:rFonts w:asciiTheme="minorHAnsi" w:hAnsiTheme="minorHAnsi" w:cs="Arial"/>
          <w:sz w:val="21"/>
          <w:szCs w:val="21"/>
        </w:rPr>
        <w:t>on-line course</w:t>
      </w:r>
      <w:r w:rsidRPr="00D03194">
        <w:rPr>
          <w:rFonts w:asciiTheme="minorHAnsi" w:hAnsiTheme="minorHAnsi" w:cs="Arial"/>
          <w:sz w:val="21"/>
          <w:szCs w:val="21"/>
        </w:rPr>
        <w:t xml:space="preserve"> portal.</w:t>
      </w:r>
    </w:p>
    <w:p w14:paraId="7B0AD855" w14:textId="05069924" w:rsidR="0041435A" w:rsidRPr="00682419" w:rsidRDefault="00E050EB" w:rsidP="00682419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Developed self-service 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Q &amp; A </w:t>
      </w:r>
      <w:r w:rsidRPr="00414B0A">
        <w:rPr>
          <w:rFonts w:asciiTheme="minorHAnsi" w:hAnsiTheme="minorHAnsi" w:cs="Arial"/>
          <w:color w:val="000000" w:themeColor="text1"/>
          <w:sz w:val="21"/>
          <w:szCs w:val="21"/>
        </w:rPr>
        <w:t xml:space="preserve">knowledge base 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t>portal</w:t>
      </w:r>
      <w:r w:rsidRPr="00414B0A">
        <w:rPr>
          <w:rFonts w:asciiTheme="minorHAnsi" w:hAnsiTheme="minorHAnsi" w:cs="Arial"/>
          <w:color w:val="000000" w:themeColor="text1"/>
          <w:sz w:val="21"/>
          <w:szCs w:val="21"/>
        </w:rPr>
        <w:t>, reducing help desk tickets by 30%.</w:t>
      </w:r>
    </w:p>
    <w:p w14:paraId="10444211" w14:textId="3B1BE8E6" w:rsidR="00E47B8C" w:rsidRPr="00B97D21" w:rsidRDefault="00414B0A" w:rsidP="00EC57CA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jc w:val="left"/>
        <w:rPr>
          <w:rFonts w:asciiTheme="minorHAnsi" w:hAnsiTheme="minorHAnsi" w:cs="Arial"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Executed </w:t>
      </w:r>
      <w:r w:rsidR="00B97D21"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learning management system </w:t>
      </w:r>
      <w:r w:rsidR="00F51E0F"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as a Project Lead and </w:t>
      </w:r>
      <w:r w:rsidR="00B97D21"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led </w:t>
      </w:r>
      <w:r w:rsidR="00EC57CA">
        <w:rPr>
          <w:rFonts w:asciiTheme="minorHAnsi" w:hAnsiTheme="minorHAnsi" w:cs="Arial"/>
          <w:color w:val="000000" w:themeColor="text1"/>
          <w:sz w:val="21"/>
          <w:szCs w:val="21"/>
        </w:rPr>
        <w:t xml:space="preserve">Business Analyst </w:t>
      </w:r>
      <w:r w:rsidR="00D84423" w:rsidRPr="00B97D21">
        <w:rPr>
          <w:rFonts w:asciiTheme="minorHAnsi" w:hAnsiTheme="minorHAnsi" w:cs="Arial"/>
          <w:color w:val="000000" w:themeColor="text1"/>
          <w:sz w:val="21"/>
          <w:szCs w:val="21"/>
        </w:rPr>
        <w:t>Center of Excellence</w:t>
      </w:r>
      <w:r w:rsidR="00C65749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="00C12C07">
        <w:rPr>
          <w:rFonts w:asciiTheme="minorHAnsi" w:hAnsiTheme="minorHAnsi" w:cs="Arial"/>
          <w:color w:val="000000" w:themeColor="text1"/>
          <w:sz w:val="21"/>
          <w:szCs w:val="21"/>
        </w:rPr>
        <w:t>Implementation</w:t>
      </w:r>
      <w:r w:rsidR="00B91CF6"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 project</w:t>
      </w:r>
      <w:r w:rsidR="00EC57CA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380162F5" w14:textId="3BB4BE53" w:rsidR="00F51E0F" w:rsidRDefault="00414B0A" w:rsidP="00B97D21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Implemented </w:t>
      </w:r>
      <w:r w:rsidR="00F51E0F" w:rsidRPr="00B97D21">
        <w:rPr>
          <w:rFonts w:asciiTheme="minorHAnsi" w:hAnsiTheme="minorHAnsi" w:cs="Arial"/>
          <w:color w:val="000000" w:themeColor="text1"/>
          <w:sz w:val="21"/>
          <w:szCs w:val="21"/>
        </w:rPr>
        <w:t>project of airline reservation system customer portal</w:t>
      </w:r>
      <w:r w:rsidR="00B97D21" w:rsidRPr="00B97D21">
        <w:rPr>
          <w:rFonts w:asciiTheme="minorHAnsi" w:hAnsiTheme="minorHAnsi" w:cs="Arial"/>
          <w:color w:val="000000" w:themeColor="text1"/>
          <w:sz w:val="21"/>
          <w:szCs w:val="21"/>
        </w:rPr>
        <w:t xml:space="preserve"> and </w:t>
      </w:r>
      <w:r w:rsidR="00F51E0F" w:rsidRPr="00B97D21">
        <w:rPr>
          <w:rFonts w:asciiTheme="minorHAnsi" w:hAnsiTheme="minorHAnsi" w:cs="Arial"/>
          <w:color w:val="000000" w:themeColor="text1"/>
          <w:sz w:val="21"/>
          <w:szCs w:val="21"/>
        </w:rPr>
        <w:t>Computer-Aided Dispatching (CAD) emergency response system</w:t>
      </w:r>
      <w:r w:rsidR="00B97D21" w:rsidRPr="00B97D21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0C8E152E" w14:textId="41CF2AF3" w:rsidR="00565381" w:rsidRPr="00565381" w:rsidRDefault="00A7206F" w:rsidP="00565381">
      <w:pPr>
        <w:pStyle w:val="BodyText"/>
        <w:numPr>
          <w:ilvl w:val="0"/>
          <w:numId w:val="1"/>
        </w:numPr>
        <w:tabs>
          <w:tab w:val="right" w:pos="9900"/>
          <w:tab w:val="left" w:pos="11520"/>
        </w:tabs>
        <w:spacing w:before="12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565381">
        <w:rPr>
          <w:rFonts w:asciiTheme="minorHAnsi" w:hAnsiTheme="minorHAnsi" w:cs="Arial"/>
          <w:color w:val="000000" w:themeColor="text1"/>
          <w:sz w:val="21"/>
          <w:szCs w:val="21"/>
        </w:rPr>
        <w:t xml:space="preserve">Published </w:t>
      </w:r>
      <w:r w:rsidR="00565381" w:rsidRPr="00565381">
        <w:rPr>
          <w:rFonts w:asciiTheme="minorHAnsi" w:hAnsiTheme="minorHAnsi" w:cs="Arial"/>
          <w:color w:val="000000" w:themeColor="text1"/>
          <w:sz w:val="21"/>
          <w:szCs w:val="21"/>
        </w:rPr>
        <w:t xml:space="preserve">author </w:t>
      </w:r>
      <w:r w:rsidRPr="00565381">
        <w:rPr>
          <w:rFonts w:asciiTheme="minorHAnsi" w:hAnsiTheme="minorHAnsi" w:cs="Arial"/>
          <w:color w:val="000000" w:themeColor="text1"/>
          <w:sz w:val="21"/>
          <w:szCs w:val="21"/>
        </w:rPr>
        <w:t>of a series of business analysis and product management books</w:t>
      </w:r>
      <w:r w:rsidR="00565381" w:rsidRPr="00565381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210E499F" w14:textId="77777777" w:rsidR="002A2724" w:rsidRPr="00733C4A" w:rsidRDefault="000F55EC" w:rsidP="002819FD">
      <w:pPr>
        <w:pStyle w:val="BodyText"/>
        <w:pBdr>
          <w:top w:val="single" w:sz="4" w:space="8" w:color="auto"/>
        </w:pBdr>
        <w:spacing w:before="360" w:after="120"/>
        <w:jc w:val="center"/>
        <w:rPr>
          <w:rFonts w:asciiTheme="majorHAnsi" w:hAnsiTheme="majorHAnsi" w:cs="Arial"/>
          <w:b/>
          <w:caps/>
          <w:spacing w:val="6"/>
          <w:sz w:val="24"/>
        </w:rPr>
      </w:pPr>
      <w:r w:rsidRPr="00733C4A">
        <w:rPr>
          <w:rFonts w:asciiTheme="majorHAnsi" w:hAnsiTheme="majorHAnsi" w:cs="Arial"/>
          <w:b/>
          <w:caps/>
          <w:spacing w:val="6"/>
          <w:sz w:val="24"/>
        </w:rPr>
        <w:t>Professional Experience</w:t>
      </w:r>
    </w:p>
    <w:p w14:paraId="3C2B2C3B" w14:textId="4325A6E2" w:rsidR="002A2724" w:rsidRPr="0060344C" w:rsidRDefault="0060344C" w:rsidP="00E95143">
      <w:pPr>
        <w:pStyle w:val="BodyText"/>
        <w:tabs>
          <w:tab w:val="right" w:pos="10800"/>
        </w:tabs>
        <w:spacing w:before="120" w:after="20"/>
        <w:rPr>
          <w:rFonts w:asciiTheme="minorHAnsi" w:hAnsiTheme="minorHAnsi" w:cs="Arial"/>
          <w:sz w:val="21"/>
          <w:szCs w:val="21"/>
          <w:lang w:bidi="en-US"/>
        </w:rPr>
      </w:pPr>
      <w:r w:rsidRPr="0060344C">
        <w:rPr>
          <w:rFonts w:asciiTheme="minorHAnsi" w:hAnsiTheme="minorHAnsi" w:cs="Arial"/>
          <w:b/>
          <w:sz w:val="21"/>
          <w:szCs w:val="21"/>
        </w:rPr>
        <w:t>E-Choice Solutions</w:t>
      </w:r>
      <w:r w:rsidR="007C558A">
        <w:rPr>
          <w:rFonts w:asciiTheme="minorHAnsi" w:hAnsiTheme="minorHAnsi" w:cs="Arial"/>
          <w:b/>
          <w:sz w:val="21"/>
          <w:szCs w:val="21"/>
        </w:rPr>
        <w:t>, established in 2002</w:t>
      </w:r>
      <w:r w:rsidRPr="0060344C">
        <w:rPr>
          <w:rFonts w:asciiTheme="minorHAnsi" w:hAnsiTheme="minorHAnsi" w:cs="Arial"/>
          <w:b/>
          <w:sz w:val="21"/>
          <w:szCs w:val="21"/>
        </w:rPr>
        <w:t xml:space="preserve"> </w:t>
      </w:r>
      <w:r w:rsidR="00DF0825" w:rsidRPr="0060344C">
        <w:rPr>
          <w:rFonts w:asciiTheme="minorHAnsi" w:hAnsiTheme="minorHAnsi" w:cs="Arial"/>
          <w:bCs/>
          <w:smallCaps/>
          <w:sz w:val="21"/>
          <w:szCs w:val="21"/>
        </w:rPr>
        <w:t>|</w:t>
      </w:r>
      <w:r w:rsidR="002A2724" w:rsidRPr="0060344C">
        <w:rPr>
          <w:rFonts w:asciiTheme="minorHAnsi" w:hAnsiTheme="minorHAnsi" w:cs="Arial"/>
          <w:b/>
          <w:smallCaps/>
          <w:sz w:val="21"/>
          <w:szCs w:val="21"/>
        </w:rPr>
        <w:t xml:space="preserve"> </w:t>
      </w:r>
      <w:r w:rsidRPr="0060344C">
        <w:rPr>
          <w:rFonts w:asciiTheme="minorHAnsi" w:hAnsiTheme="minorHAnsi" w:cs="Arial"/>
          <w:sz w:val="21"/>
          <w:szCs w:val="21"/>
          <w:lang w:bidi="en-US"/>
        </w:rPr>
        <w:t>Irving, TX</w:t>
      </w:r>
      <w:r w:rsidR="002A2724" w:rsidRPr="0060344C">
        <w:rPr>
          <w:rFonts w:asciiTheme="minorHAnsi" w:hAnsiTheme="minorHAnsi" w:cs="Arial"/>
          <w:sz w:val="21"/>
          <w:szCs w:val="21"/>
          <w:lang w:bidi="en-US"/>
        </w:rPr>
        <w:tab/>
      </w:r>
      <w:r w:rsidRPr="0060344C">
        <w:rPr>
          <w:rFonts w:asciiTheme="minorHAnsi" w:hAnsiTheme="minorHAnsi" w:cs="Arial"/>
          <w:sz w:val="21"/>
          <w:szCs w:val="21"/>
          <w:lang w:bidi="en-US"/>
        </w:rPr>
        <w:t xml:space="preserve">2019 </w:t>
      </w:r>
      <w:r w:rsidR="002A2724" w:rsidRPr="0060344C">
        <w:rPr>
          <w:rFonts w:asciiTheme="minorHAnsi" w:hAnsiTheme="minorHAnsi" w:cs="Arial"/>
          <w:sz w:val="21"/>
          <w:szCs w:val="21"/>
          <w:lang w:bidi="en-US"/>
        </w:rPr>
        <w:t>-</w:t>
      </w:r>
      <w:r w:rsidR="00DF0825" w:rsidRPr="0060344C">
        <w:rPr>
          <w:rFonts w:asciiTheme="minorHAnsi" w:hAnsiTheme="minorHAnsi" w:cs="Arial"/>
          <w:sz w:val="21"/>
          <w:szCs w:val="21"/>
          <w:lang w:bidi="en-US"/>
        </w:rPr>
        <w:t xml:space="preserve"> </w:t>
      </w:r>
      <w:r w:rsidR="002A2724" w:rsidRPr="0060344C">
        <w:rPr>
          <w:rFonts w:asciiTheme="minorHAnsi" w:hAnsiTheme="minorHAnsi" w:cs="Arial"/>
          <w:sz w:val="21"/>
          <w:szCs w:val="21"/>
          <w:lang w:bidi="en-US"/>
        </w:rPr>
        <w:t>Present</w:t>
      </w:r>
    </w:p>
    <w:p w14:paraId="5F4CBA9C" w14:textId="53410A36" w:rsidR="002A2724" w:rsidRPr="0060344C" w:rsidRDefault="0060344C" w:rsidP="0060344C">
      <w:pPr>
        <w:pStyle w:val="BodyText"/>
        <w:spacing w:before="60"/>
        <w:rPr>
          <w:rFonts w:asciiTheme="minorHAnsi" w:hAnsiTheme="minorHAnsi" w:cs="Arial"/>
          <w:b/>
          <w:bCs/>
          <w:sz w:val="21"/>
          <w:szCs w:val="21"/>
          <w:highlight w:val="yellow"/>
        </w:rPr>
      </w:pPr>
      <w:r>
        <w:rPr>
          <w:rFonts w:asciiTheme="minorHAnsi" w:hAnsiTheme="minorHAnsi" w:cs="Arial"/>
          <w:b/>
          <w:bCs/>
          <w:sz w:val="21"/>
          <w:szCs w:val="21"/>
        </w:rPr>
        <w:t>CEO/</w:t>
      </w:r>
      <w:r w:rsidRPr="0060344C">
        <w:rPr>
          <w:rFonts w:asciiTheme="minorHAnsi" w:hAnsiTheme="minorHAnsi" w:cs="Arial"/>
          <w:b/>
          <w:bCs/>
          <w:sz w:val="21"/>
          <w:szCs w:val="21"/>
        </w:rPr>
        <w:t>FREELANCE PRODUCT MANAGER</w:t>
      </w:r>
    </w:p>
    <w:p w14:paraId="1D9FD115" w14:textId="42E3F0D8" w:rsidR="002A2724" w:rsidRPr="00B10DD3" w:rsidRDefault="00B10DD3" w:rsidP="0060344C">
      <w:pPr>
        <w:pStyle w:val="BodyText"/>
        <w:tabs>
          <w:tab w:val="right" w:pos="9900"/>
          <w:tab w:val="left" w:pos="11520"/>
        </w:tabs>
        <w:spacing w:before="60"/>
        <w:rPr>
          <w:rFonts w:asciiTheme="minorHAnsi" w:hAnsiTheme="minorHAnsi" w:cs="Arial"/>
          <w:sz w:val="21"/>
          <w:szCs w:val="21"/>
        </w:rPr>
      </w:pPr>
      <w:r w:rsidRPr="00B10DD3">
        <w:rPr>
          <w:rFonts w:asciiTheme="minorHAnsi" w:hAnsiTheme="minorHAnsi" w:cs="Arial"/>
          <w:sz w:val="21"/>
          <w:szCs w:val="21"/>
        </w:rPr>
        <w:t>Oversee the development and delivery of products</w:t>
      </w:r>
      <w:r>
        <w:rPr>
          <w:rFonts w:asciiTheme="minorHAnsi" w:hAnsiTheme="minorHAnsi" w:cs="Arial"/>
          <w:sz w:val="21"/>
          <w:szCs w:val="21"/>
        </w:rPr>
        <w:t xml:space="preserve"> while focusing </w:t>
      </w:r>
      <w:r w:rsidRPr="00B10DD3">
        <w:rPr>
          <w:rFonts w:asciiTheme="minorHAnsi" w:hAnsiTheme="minorHAnsi" w:cs="Arial"/>
          <w:sz w:val="21"/>
          <w:szCs w:val="21"/>
        </w:rPr>
        <w:t>on analysis and design of workflows and business processes</w:t>
      </w:r>
      <w:r>
        <w:rPr>
          <w:rFonts w:asciiTheme="minorHAnsi" w:hAnsiTheme="minorHAnsi" w:cs="Arial"/>
          <w:sz w:val="21"/>
          <w:szCs w:val="21"/>
        </w:rPr>
        <w:t xml:space="preserve">. </w:t>
      </w:r>
      <w:r w:rsidR="00924640" w:rsidRPr="00924640">
        <w:rPr>
          <w:rFonts w:asciiTheme="minorHAnsi" w:hAnsiTheme="minorHAnsi" w:cs="Arial"/>
          <w:sz w:val="21"/>
          <w:szCs w:val="21"/>
        </w:rPr>
        <w:t xml:space="preserve">Deliver </w:t>
      </w:r>
      <w:r w:rsidR="0060344C" w:rsidRPr="00924640">
        <w:rPr>
          <w:rFonts w:asciiTheme="minorHAnsi" w:hAnsiTheme="minorHAnsi" w:cs="Arial"/>
          <w:sz w:val="21"/>
          <w:szCs w:val="21"/>
        </w:rPr>
        <w:t xml:space="preserve">training and consulting services </w:t>
      </w:r>
      <w:r w:rsidR="00924640">
        <w:rPr>
          <w:rFonts w:asciiTheme="minorHAnsi" w:hAnsiTheme="minorHAnsi" w:cs="Arial"/>
          <w:sz w:val="21"/>
          <w:szCs w:val="21"/>
        </w:rPr>
        <w:t xml:space="preserve">to </w:t>
      </w:r>
      <w:r w:rsidR="00924640" w:rsidRPr="00924640">
        <w:rPr>
          <w:rFonts w:asciiTheme="minorHAnsi" w:hAnsiTheme="minorHAnsi" w:cs="Arial"/>
          <w:sz w:val="21"/>
          <w:szCs w:val="21"/>
        </w:rPr>
        <w:t xml:space="preserve">small- and </w:t>
      </w:r>
      <w:r w:rsidR="00951DDC" w:rsidRPr="00924640">
        <w:rPr>
          <w:rFonts w:asciiTheme="minorHAnsi" w:hAnsiTheme="minorHAnsi" w:cs="Arial"/>
          <w:sz w:val="21"/>
          <w:szCs w:val="21"/>
        </w:rPr>
        <w:t>mid</w:t>
      </w:r>
      <w:r w:rsidR="00924640" w:rsidRPr="00924640">
        <w:rPr>
          <w:rFonts w:asciiTheme="minorHAnsi" w:hAnsiTheme="minorHAnsi" w:cs="Arial"/>
          <w:sz w:val="21"/>
          <w:szCs w:val="21"/>
        </w:rPr>
        <w:t>-size companies.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6D55C7" w:rsidRPr="006D55C7">
        <w:rPr>
          <w:rFonts w:asciiTheme="minorHAnsi" w:hAnsiTheme="minorHAnsi" w:cs="Arial"/>
          <w:sz w:val="21"/>
          <w:szCs w:val="21"/>
        </w:rPr>
        <w:t>Develop online courses</w:t>
      </w:r>
      <w:r>
        <w:rPr>
          <w:rFonts w:asciiTheme="minorHAnsi" w:hAnsiTheme="minorHAnsi" w:cs="Arial"/>
          <w:sz w:val="21"/>
          <w:szCs w:val="21"/>
        </w:rPr>
        <w:t xml:space="preserve"> and </w:t>
      </w:r>
      <w:r w:rsidRPr="006D55C7">
        <w:rPr>
          <w:rFonts w:asciiTheme="minorHAnsi" w:hAnsiTheme="minorHAnsi" w:cs="Arial"/>
          <w:sz w:val="21"/>
          <w:szCs w:val="21"/>
        </w:rPr>
        <w:t>conduct in-depth systems analysis.</w:t>
      </w:r>
    </w:p>
    <w:p w14:paraId="5DD16A43" w14:textId="11CBFFA9" w:rsidR="00B10DD3" w:rsidRPr="00B10DD3" w:rsidRDefault="00B10DD3" w:rsidP="00B10DD3">
      <w:pPr>
        <w:pStyle w:val="BodyText"/>
        <w:numPr>
          <w:ilvl w:val="0"/>
          <w:numId w:val="1"/>
        </w:numPr>
        <w:tabs>
          <w:tab w:val="clear" w:pos="360"/>
          <w:tab w:val="num" w:pos="450"/>
          <w:tab w:val="right" w:pos="9900"/>
          <w:tab w:val="left" w:pos="11520"/>
        </w:tabs>
        <w:spacing w:before="60"/>
        <w:ind w:left="450" w:hanging="27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B10DD3">
        <w:rPr>
          <w:rFonts w:asciiTheme="minorHAnsi" w:hAnsiTheme="minorHAnsi" w:cs="Arial"/>
          <w:color w:val="000000" w:themeColor="text1"/>
          <w:sz w:val="21"/>
          <w:szCs w:val="21"/>
        </w:rPr>
        <w:t>Planned, executed, and finalized several technical projects according to strict deadlines.</w:t>
      </w:r>
    </w:p>
    <w:p w14:paraId="3F3AAE87" w14:textId="5140DB04" w:rsidR="002A2724" w:rsidRPr="0060344C" w:rsidRDefault="0060344C" w:rsidP="003A1675">
      <w:pPr>
        <w:pStyle w:val="BodyText"/>
        <w:keepNext/>
        <w:tabs>
          <w:tab w:val="right" w:pos="10800"/>
        </w:tabs>
        <w:spacing w:before="360"/>
        <w:rPr>
          <w:rFonts w:asciiTheme="minorHAnsi" w:hAnsiTheme="minorHAnsi" w:cs="Arial"/>
          <w:sz w:val="21"/>
          <w:szCs w:val="21"/>
          <w:lang w:bidi="en-US"/>
        </w:rPr>
      </w:pPr>
      <w:r w:rsidRPr="0060344C">
        <w:rPr>
          <w:rFonts w:asciiTheme="minorHAnsi" w:hAnsiTheme="minorHAnsi" w:cs="Arial"/>
          <w:b/>
          <w:sz w:val="21"/>
          <w:szCs w:val="21"/>
        </w:rPr>
        <w:lastRenderedPageBreak/>
        <w:t xml:space="preserve">CB Richard Ellis (CBRE) </w:t>
      </w:r>
      <w:r w:rsidR="00DF0825" w:rsidRPr="0060344C">
        <w:rPr>
          <w:rFonts w:asciiTheme="minorHAnsi" w:hAnsiTheme="minorHAnsi" w:cs="Arial"/>
          <w:bCs/>
          <w:smallCaps/>
          <w:sz w:val="21"/>
          <w:szCs w:val="21"/>
        </w:rPr>
        <w:t>|</w:t>
      </w:r>
      <w:r w:rsidR="00DF0825" w:rsidRPr="0060344C">
        <w:rPr>
          <w:rFonts w:asciiTheme="minorHAnsi" w:hAnsiTheme="minorHAnsi" w:cs="Arial"/>
          <w:b/>
          <w:smallCaps/>
          <w:sz w:val="21"/>
          <w:szCs w:val="21"/>
        </w:rPr>
        <w:t xml:space="preserve"> </w:t>
      </w:r>
      <w:r w:rsidRPr="0060344C">
        <w:rPr>
          <w:rFonts w:asciiTheme="minorHAnsi" w:hAnsiTheme="minorHAnsi" w:cs="Arial"/>
          <w:sz w:val="21"/>
          <w:szCs w:val="21"/>
          <w:lang w:bidi="en-US"/>
        </w:rPr>
        <w:t>Dallas, TX</w:t>
      </w:r>
      <w:r w:rsidR="002A2724" w:rsidRPr="0060344C">
        <w:rPr>
          <w:rFonts w:asciiTheme="minorHAnsi" w:hAnsiTheme="minorHAnsi" w:cs="Arial"/>
          <w:color w:val="00B050"/>
          <w:sz w:val="21"/>
          <w:szCs w:val="21"/>
          <w:lang w:bidi="en-US"/>
        </w:rPr>
        <w:tab/>
      </w:r>
      <w:r w:rsidRPr="0060344C">
        <w:rPr>
          <w:rFonts w:asciiTheme="minorHAnsi" w:hAnsiTheme="minorHAnsi" w:cs="Arial"/>
          <w:sz w:val="21"/>
          <w:szCs w:val="21"/>
          <w:lang w:bidi="en-US"/>
        </w:rPr>
        <w:t>2012 - 2019</w:t>
      </w:r>
    </w:p>
    <w:p w14:paraId="49464C3B" w14:textId="50987954" w:rsidR="002A2724" w:rsidRPr="0060344C" w:rsidRDefault="0060344C" w:rsidP="0060344C">
      <w:pPr>
        <w:pStyle w:val="BodyText"/>
        <w:spacing w:before="60"/>
        <w:rPr>
          <w:rFonts w:asciiTheme="minorHAnsi" w:hAnsiTheme="minorHAnsi" w:cs="Arial"/>
          <w:b/>
          <w:bCs/>
          <w:sz w:val="21"/>
          <w:szCs w:val="21"/>
          <w:highlight w:val="yellow"/>
        </w:rPr>
      </w:pPr>
      <w:r w:rsidRPr="0060344C">
        <w:rPr>
          <w:rFonts w:asciiTheme="minorHAnsi" w:hAnsiTheme="minorHAnsi" w:cs="Arial"/>
          <w:b/>
          <w:bCs/>
          <w:sz w:val="21"/>
          <w:szCs w:val="21"/>
        </w:rPr>
        <w:t>DIGITAL PRODUCT MANAGER</w:t>
      </w:r>
      <w:r>
        <w:rPr>
          <w:rFonts w:asciiTheme="minorHAnsi" w:hAnsiTheme="minorHAnsi" w:cs="Arial"/>
          <w:b/>
          <w:bCs/>
          <w:sz w:val="21"/>
          <w:szCs w:val="21"/>
        </w:rPr>
        <w:t xml:space="preserve"> </w:t>
      </w:r>
    </w:p>
    <w:p w14:paraId="62CCC51D" w14:textId="0FD35F3C" w:rsidR="00312CEA" w:rsidRPr="00565381" w:rsidRDefault="00BF159B" w:rsidP="00565381">
      <w:pPr>
        <w:pStyle w:val="BodyText"/>
        <w:tabs>
          <w:tab w:val="right" w:pos="9900"/>
          <w:tab w:val="left" w:pos="11520"/>
        </w:tabs>
        <w:spacing w:before="60"/>
        <w:rPr>
          <w:rFonts w:asciiTheme="minorHAnsi" w:hAnsiTheme="minorHAnsi" w:cs="Arial"/>
          <w:sz w:val="21"/>
          <w:szCs w:val="21"/>
        </w:rPr>
      </w:pPr>
      <w:r w:rsidRPr="00565381">
        <w:rPr>
          <w:rFonts w:asciiTheme="minorHAnsi" w:hAnsiTheme="minorHAnsi" w:cs="Arial"/>
          <w:sz w:val="21"/>
          <w:szCs w:val="21"/>
        </w:rPr>
        <w:t xml:space="preserve">Managed task breakdown, prototypes, enhancements, and quality in collaboration with all departments and cross functional teams.  </w:t>
      </w:r>
      <w:r w:rsidR="008E37C9" w:rsidRPr="00565381">
        <w:rPr>
          <w:rFonts w:asciiTheme="minorHAnsi" w:hAnsiTheme="minorHAnsi" w:cs="Arial"/>
          <w:sz w:val="21"/>
          <w:szCs w:val="21"/>
        </w:rPr>
        <w:t xml:space="preserve">Defined </w:t>
      </w:r>
      <w:r w:rsidR="006C1701" w:rsidRPr="00565381">
        <w:rPr>
          <w:rFonts w:asciiTheme="minorHAnsi" w:hAnsiTheme="minorHAnsi" w:cs="Arial"/>
          <w:sz w:val="21"/>
          <w:szCs w:val="21"/>
        </w:rPr>
        <w:t xml:space="preserve">digital </w:t>
      </w:r>
      <w:r w:rsidR="0060344C" w:rsidRPr="00565381">
        <w:rPr>
          <w:rFonts w:asciiTheme="minorHAnsi" w:hAnsiTheme="minorHAnsi" w:cs="Arial"/>
          <w:sz w:val="21"/>
          <w:szCs w:val="21"/>
        </w:rPr>
        <w:t>product strategy</w:t>
      </w:r>
      <w:r w:rsidR="00CA5E04" w:rsidRPr="00565381">
        <w:rPr>
          <w:rFonts w:asciiTheme="minorHAnsi" w:hAnsiTheme="minorHAnsi" w:cs="Arial"/>
          <w:sz w:val="21"/>
          <w:szCs w:val="21"/>
        </w:rPr>
        <w:t xml:space="preserve">, </w:t>
      </w:r>
      <w:r w:rsidR="00DC3CB1">
        <w:rPr>
          <w:rFonts w:asciiTheme="minorHAnsi" w:hAnsiTheme="minorHAnsi" w:cs="Arial"/>
          <w:sz w:val="21"/>
          <w:szCs w:val="21"/>
        </w:rPr>
        <w:t>business case</w:t>
      </w:r>
      <w:r w:rsidR="008050AD" w:rsidRPr="00565381">
        <w:rPr>
          <w:rFonts w:asciiTheme="minorHAnsi" w:hAnsiTheme="minorHAnsi" w:cs="Arial"/>
          <w:sz w:val="21"/>
          <w:szCs w:val="21"/>
        </w:rPr>
        <w:t xml:space="preserve">, designs, </w:t>
      </w:r>
      <w:r w:rsidR="00312CEA" w:rsidRPr="00565381">
        <w:rPr>
          <w:rFonts w:asciiTheme="minorHAnsi" w:hAnsiTheme="minorHAnsi" w:cs="Arial"/>
          <w:sz w:val="21"/>
          <w:szCs w:val="21"/>
        </w:rPr>
        <w:t xml:space="preserve">product </w:t>
      </w:r>
      <w:r w:rsidR="006C1701" w:rsidRPr="00565381">
        <w:rPr>
          <w:rFonts w:asciiTheme="minorHAnsi" w:hAnsiTheme="minorHAnsi" w:cs="Arial"/>
          <w:sz w:val="21"/>
          <w:szCs w:val="21"/>
        </w:rPr>
        <w:t xml:space="preserve">backlog, </w:t>
      </w:r>
      <w:r w:rsidR="0060344C" w:rsidRPr="00565381">
        <w:rPr>
          <w:rFonts w:asciiTheme="minorHAnsi" w:hAnsiTheme="minorHAnsi" w:cs="Arial"/>
          <w:sz w:val="21"/>
          <w:szCs w:val="21"/>
        </w:rPr>
        <w:t>roadmap, and priorities</w:t>
      </w:r>
      <w:r w:rsidR="008E37C9" w:rsidRPr="00565381">
        <w:rPr>
          <w:rFonts w:asciiTheme="minorHAnsi" w:hAnsiTheme="minorHAnsi" w:cs="Arial"/>
          <w:sz w:val="21"/>
          <w:szCs w:val="21"/>
        </w:rPr>
        <w:t>.</w:t>
      </w:r>
      <w:r w:rsidR="00180643" w:rsidRPr="00565381">
        <w:rPr>
          <w:rFonts w:asciiTheme="minorHAnsi" w:hAnsiTheme="minorHAnsi" w:cs="Arial"/>
          <w:sz w:val="21"/>
          <w:szCs w:val="21"/>
        </w:rPr>
        <w:t xml:space="preserve"> </w:t>
      </w:r>
      <w:r w:rsidR="00707DF5" w:rsidRPr="00565381">
        <w:rPr>
          <w:rFonts w:asciiTheme="minorHAnsi" w:hAnsiTheme="minorHAnsi" w:cs="Arial"/>
          <w:sz w:val="21"/>
          <w:szCs w:val="21"/>
        </w:rPr>
        <w:t>Evaluated product metrics and trends to assess product health and improvement opportunities.</w:t>
      </w:r>
      <w:r w:rsidR="00180643" w:rsidRPr="00565381">
        <w:rPr>
          <w:rFonts w:asciiTheme="minorHAnsi" w:hAnsiTheme="minorHAnsi" w:cs="Arial"/>
          <w:sz w:val="21"/>
          <w:szCs w:val="21"/>
        </w:rPr>
        <w:t xml:space="preserve"> </w:t>
      </w:r>
      <w:r w:rsidR="00707DF5" w:rsidRPr="00565381">
        <w:rPr>
          <w:rFonts w:asciiTheme="minorHAnsi" w:hAnsiTheme="minorHAnsi" w:cs="Arial"/>
          <w:sz w:val="21"/>
          <w:szCs w:val="21"/>
        </w:rPr>
        <w:t xml:space="preserve">Documented </w:t>
      </w:r>
      <w:r w:rsidR="006C1701" w:rsidRPr="00565381">
        <w:rPr>
          <w:rFonts w:asciiTheme="minorHAnsi" w:hAnsiTheme="minorHAnsi" w:cs="Arial"/>
          <w:sz w:val="21"/>
          <w:szCs w:val="21"/>
        </w:rPr>
        <w:t>and broke product features</w:t>
      </w:r>
      <w:r w:rsidR="0060344C" w:rsidRPr="00565381">
        <w:rPr>
          <w:rFonts w:asciiTheme="minorHAnsi" w:hAnsiTheme="minorHAnsi" w:cs="Arial"/>
          <w:sz w:val="21"/>
          <w:szCs w:val="21"/>
        </w:rPr>
        <w:t xml:space="preserve"> </w:t>
      </w:r>
      <w:r w:rsidR="006C1701" w:rsidRPr="00565381">
        <w:rPr>
          <w:rFonts w:asciiTheme="minorHAnsi" w:hAnsiTheme="minorHAnsi" w:cs="Arial"/>
          <w:sz w:val="21"/>
          <w:szCs w:val="21"/>
        </w:rPr>
        <w:t>into user stories.</w:t>
      </w:r>
      <w:r w:rsidR="00180643" w:rsidRPr="00565381">
        <w:rPr>
          <w:rFonts w:asciiTheme="minorHAnsi" w:hAnsiTheme="minorHAnsi" w:cs="Arial"/>
          <w:sz w:val="21"/>
          <w:szCs w:val="21"/>
        </w:rPr>
        <w:t xml:space="preserve"> </w:t>
      </w:r>
      <w:r w:rsidR="00A95C2F" w:rsidRPr="00565381">
        <w:rPr>
          <w:rFonts w:asciiTheme="minorHAnsi" w:hAnsiTheme="minorHAnsi" w:cs="Arial"/>
          <w:sz w:val="21"/>
          <w:szCs w:val="21"/>
        </w:rPr>
        <w:t xml:space="preserve">Participated in </w:t>
      </w:r>
      <w:r w:rsidR="00707DF5" w:rsidRPr="00565381">
        <w:rPr>
          <w:rFonts w:asciiTheme="minorHAnsi" w:hAnsiTheme="minorHAnsi" w:cs="Arial"/>
          <w:sz w:val="21"/>
          <w:szCs w:val="21"/>
        </w:rPr>
        <w:t xml:space="preserve">Agile </w:t>
      </w:r>
      <w:r w:rsidR="00C30F37" w:rsidRPr="00565381">
        <w:rPr>
          <w:rFonts w:asciiTheme="minorHAnsi" w:hAnsiTheme="minorHAnsi" w:cs="Arial"/>
          <w:sz w:val="21"/>
          <w:szCs w:val="21"/>
        </w:rPr>
        <w:t>ceremonies,</w:t>
      </w:r>
      <w:r w:rsidR="00723B58" w:rsidRPr="00565381">
        <w:rPr>
          <w:rFonts w:asciiTheme="minorHAnsi" w:hAnsiTheme="minorHAnsi" w:cs="Arial"/>
          <w:sz w:val="21"/>
          <w:szCs w:val="21"/>
        </w:rPr>
        <w:t xml:space="preserve"> produced </w:t>
      </w:r>
      <w:r w:rsidR="009147C1" w:rsidRPr="00565381">
        <w:rPr>
          <w:rFonts w:asciiTheme="minorHAnsi" w:hAnsiTheme="minorHAnsi" w:cs="Arial"/>
          <w:sz w:val="21"/>
          <w:szCs w:val="21"/>
        </w:rPr>
        <w:t>user and technical documents.</w:t>
      </w:r>
      <w:r w:rsidR="00565381" w:rsidRPr="00565381">
        <w:rPr>
          <w:rFonts w:asciiTheme="minorHAnsi" w:hAnsiTheme="minorHAnsi" w:cs="Arial"/>
          <w:sz w:val="21"/>
          <w:szCs w:val="21"/>
        </w:rPr>
        <w:t xml:space="preserve"> </w:t>
      </w:r>
      <w:r w:rsidR="00381408" w:rsidRPr="00565381">
        <w:rPr>
          <w:rFonts w:asciiTheme="minorHAnsi" w:hAnsiTheme="minorHAnsi" w:cs="Arial"/>
          <w:sz w:val="21"/>
          <w:szCs w:val="21"/>
        </w:rPr>
        <w:t>Provide</w:t>
      </w:r>
      <w:r w:rsidR="00565381" w:rsidRPr="00565381">
        <w:rPr>
          <w:rFonts w:asciiTheme="minorHAnsi" w:hAnsiTheme="minorHAnsi" w:cs="Arial"/>
          <w:sz w:val="21"/>
          <w:szCs w:val="21"/>
        </w:rPr>
        <w:t>d</w:t>
      </w:r>
      <w:r w:rsidR="00381408" w:rsidRPr="00565381">
        <w:rPr>
          <w:rFonts w:asciiTheme="minorHAnsi" w:hAnsiTheme="minorHAnsi" w:cs="Arial"/>
          <w:sz w:val="21"/>
          <w:szCs w:val="21"/>
        </w:rPr>
        <w:t xml:space="preserve"> regular status meeting to </w:t>
      </w:r>
      <w:r w:rsidR="00DB4A5C" w:rsidRPr="00565381">
        <w:rPr>
          <w:rFonts w:asciiTheme="minorHAnsi" w:hAnsiTheme="minorHAnsi" w:cs="Arial"/>
          <w:sz w:val="21"/>
          <w:szCs w:val="21"/>
        </w:rPr>
        <w:t xml:space="preserve">steering committee, </w:t>
      </w:r>
      <w:r w:rsidR="00695DA3" w:rsidRPr="00565381">
        <w:rPr>
          <w:rFonts w:asciiTheme="minorHAnsi" w:hAnsiTheme="minorHAnsi" w:cs="Arial"/>
          <w:sz w:val="21"/>
          <w:szCs w:val="21"/>
        </w:rPr>
        <w:t>stakeholder groups, and executive leadership</w:t>
      </w:r>
      <w:r w:rsidR="003E0871" w:rsidRPr="00565381">
        <w:rPr>
          <w:rFonts w:asciiTheme="minorHAnsi" w:hAnsiTheme="minorHAnsi" w:cs="Arial"/>
          <w:sz w:val="21"/>
          <w:szCs w:val="21"/>
        </w:rPr>
        <w:t xml:space="preserve"> to make sure all parties were aligned with their expectations</w:t>
      </w:r>
      <w:r w:rsidR="00CE160D" w:rsidRPr="00565381">
        <w:rPr>
          <w:rFonts w:asciiTheme="minorHAnsi" w:hAnsiTheme="minorHAnsi" w:cs="Arial"/>
          <w:sz w:val="21"/>
          <w:szCs w:val="21"/>
        </w:rPr>
        <w:t>.</w:t>
      </w:r>
    </w:p>
    <w:p w14:paraId="555C18B6" w14:textId="47AD1569" w:rsidR="00723B58" w:rsidRPr="00565381" w:rsidRDefault="00723B58" w:rsidP="00565381">
      <w:pPr>
        <w:pStyle w:val="BodyText"/>
        <w:numPr>
          <w:ilvl w:val="0"/>
          <w:numId w:val="1"/>
        </w:numPr>
        <w:tabs>
          <w:tab w:val="clear" w:pos="360"/>
          <w:tab w:val="num" w:pos="450"/>
          <w:tab w:val="right" w:pos="9900"/>
          <w:tab w:val="left" w:pos="11520"/>
        </w:tabs>
        <w:spacing w:before="60"/>
        <w:ind w:left="450" w:hanging="270"/>
        <w:rPr>
          <w:rFonts w:asciiTheme="minorHAnsi" w:hAnsiTheme="minorHAnsi" w:cs="Arial"/>
          <w:sz w:val="21"/>
          <w:szCs w:val="21"/>
        </w:rPr>
      </w:pPr>
      <w:r w:rsidRPr="00565381">
        <w:rPr>
          <w:rFonts w:asciiTheme="minorHAnsi" w:hAnsiTheme="minorHAnsi" w:cs="Arial"/>
          <w:sz w:val="21"/>
          <w:szCs w:val="21"/>
        </w:rPr>
        <w:t>Set a new benchmark for excellence by leading</w:t>
      </w:r>
      <w:r w:rsidR="00312CEA" w:rsidRPr="00565381">
        <w:rPr>
          <w:rFonts w:asciiTheme="minorHAnsi" w:hAnsiTheme="minorHAnsi" w:cs="Arial"/>
          <w:sz w:val="21"/>
          <w:szCs w:val="21"/>
        </w:rPr>
        <w:t xml:space="preserve"> Employee Global Intranet Collaboration projects,</w:t>
      </w:r>
      <w:r w:rsidRPr="00565381">
        <w:rPr>
          <w:rFonts w:asciiTheme="minorHAnsi" w:hAnsiTheme="minorHAnsi" w:cs="Arial"/>
          <w:sz w:val="21"/>
          <w:szCs w:val="21"/>
        </w:rPr>
        <w:t xml:space="preserve"> Extranet project associated with development and management of </w:t>
      </w:r>
      <w:r w:rsidR="009B30D7" w:rsidRPr="00565381">
        <w:rPr>
          <w:rFonts w:asciiTheme="minorHAnsi" w:hAnsiTheme="minorHAnsi" w:cs="Arial"/>
          <w:sz w:val="21"/>
          <w:szCs w:val="21"/>
        </w:rPr>
        <w:t xml:space="preserve">automated </w:t>
      </w:r>
      <w:r w:rsidRPr="00565381">
        <w:rPr>
          <w:rFonts w:asciiTheme="minorHAnsi" w:hAnsiTheme="minorHAnsi" w:cs="Arial"/>
          <w:sz w:val="21"/>
          <w:szCs w:val="21"/>
        </w:rPr>
        <w:t>billing process for external clients</w:t>
      </w:r>
      <w:r w:rsidR="0024583D" w:rsidRPr="00565381">
        <w:rPr>
          <w:rFonts w:asciiTheme="minorHAnsi" w:hAnsiTheme="minorHAnsi" w:cs="Arial"/>
          <w:sz w:val="21"/>
          <w:szCs w:val="21"/>
        </w:rPr>
        <w:t>.</w:t>
      </w:r>
    </w:p>
    <w:p w14:paraId="117AB309" w14:textId="20AB7657" w:rsidR="009147C1" w:rsidRDefault="009147C1" w:rsidP="008B04DD">
      <w:pPr>
        <w:pStyle w:val="BodyText"/>
        <w:numPr>
          <w:ilvl w:val="0"/>
          <w:numId w:val="1"/>
        </w:numPr>
        <w:tabs>
          <w:tab w:val="clear" w:pos="360"/>
          <w:tab w:val="num" w:pos="450"/>
          <w:tab w:val="right" w:pos="9900"/>
          <w:tab w:val="left" w:pos="11520"/>
        </w:tabs>
        <w:spacing w:before="60"/>
        <w:ind w:left="450" w:hanging="27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180643">
        <w:rPr>
          <w:rFonts w:asciiTheme="minorHAnsi" w:hAnsiTheme="minorHAnsi" w:cs="Arial"/>
          <w:color w:val="000000" w:themeColor="text1"/>
          <w:sz w:val="21"/>
          <w:szCs w:val="21"/>
        </w:rPr>
        <w:t xml:space="preserve">Identified need for skills </w:t>
      </w:r>
      <w:r w:rsidR="0024583D" w:rsidRPr="00180643">
        <w:rPr>
          <w:rFonts w:asciiTheme="minorHAnsi" w:hAnsiTheme="minorHAnsi" w:cs="Arial"/>
          <w:color w:val="000000" w:themeColor="text1"/>
          <w:sz w:val="21"/>
          <w:szCs w:val="21"/>
        </w:rPr>
        <w:t xml:space="preserve">improvement, </w:t>
      </w:r>
      <w:r w:rsidR="0024583D">
        <w:rPr>
          <w:rFonts w:asciiTheme="minorHAnsi" w:hAnsiTheme="minorHAnsi" w:cs="Arial"/>
          <w:color w:val="000000" w:themeColor="text1"/>
          <w:sz w:val="21"/>
          <w:szCs w:val="21"/>
        </w:rPr>
        <w:t>training</w:t>
      </w:r>
      <w:r w:rsidR="00723B58" w:rsidRPr="00180643">
        <w:rPr>
          <w:rFonts w:asciiTheme="minorHAnsi" w:hAnsiTheme="minorHAnsi" w:cs="Arial"/>
          <w:color w:val="000000" w:themeColor="text1"/>
          <w:sz w:val="21"/>
          <w:szCs w:val="21"/>
        </w:rPr>
        <w:t xml:space="preserve"> guides, </w:t>
      </w:r>
      <w:r w:rsidRPr="00180643">
        <w:rPr>
          <w:rFonts w:asciiTheme="minorHAnsi" w:hAnsiTheme="minorHAnsi" w:cs="Arial"/>
          <w:color w:val="000000" w:themeColor="text1"/>
          <w:sz w:val="21"/>
          <w:szCs w:val="21"/>
        </w:rPr>
        <w:t xml:space="preserve">and </w:t>
      </w:r>
      <w:r w:rsidR="00723B58" w:rsidRPr="00180643">
        <w:rPr>
          <w:rFonts w:asciiTheme="minorHAnsi" w:hAnsiTheme="minorHAnsi" w:cs="Arial"/>
          <w:color w:val="000000" w:themeColor="text1"/>
          <w:sz w:val="21"/>
          <w:szCs w:val="21"/>
        </w:rPr>
        <w:t xml:space="preserve">led coaching </w:t>
      </w:r>
      <w:r w:rsidRPr="00180643">
        <w:rPr>
          <w:rFonts w:asciiTheme="minorHAnsi" w:hAnsiTheme="minorHAnsi" w:cs="Arial"/>
          <w:color w:val="000000" w:themeColor="text1"/>
          <w:sz w:val="21"/>
          <w:szCs w:val="21"/>
        </w:rPr>
        <w:t>sessions for product managers that improved overall work efficiency.</w:t>
      </w:r>
    </w:p>
    <w:p w14:paraId="58C5ADE5" w14:textId="52BE20D5" w:rsidR="00180643" w:rsidRPr="00180643" w:rsidRDefault="00180643" w:rsidP="00565381">
      <w:pPr>
        <w:pStyle w:val="BodyText"/>
        <w:numPr>
          <w:ilvl w:val="0"/>
          <w:numId w:val="1"/>
        </w:numPr>
        <w:tabs>
          <w:tab w:val="clear" w:pos="360"/>
          <w:tab w:val="num" w:pos="450"/>
          <w:tab w:val="right" w:pos="9900"/>
          <w:tab w:val="left" w:pos="11520"/>
        </w:tabs>
        <w:spacing w:before="60"/>
        <w:ind w:left="450" w:hanging="27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180643">
        <w:rPr>
          <w:rFonts w:asciiTheme="minorHAnsi" w:hAnsiTheme="minorHAnsi" w:cs="Arial"/>
          <w:color w:val="000000" w:themeColor="text1"/>
          <w:sz w:val="21"/>
          <w:szCs w:val="21"/>
        </w:rPr>
        <w:t>Built an impressive record of advancement by designing knowledge base web portal.</w:t>
      </w:r>
    </w:p>
    <w:p w14:paraId="2F6783D9" w14:textId="3339C0D8" w:rsidR="002A2724" w:rsidRPr="00565381" w:rsidRDefault="004C6B51" w:rsidP="00565381">
      <w:pPr>
        <w:pStyle w:val="BodyText"/>
        <w:keepNext/>
        <w:tabs>
          <w:tab w:val="right" w:pos="9900"/>
          <w:tab w:val="left" w:pos="11520"/>
        </w:tabs>
        <w:spacing w:before="360"/>
        <w:rPr>
          <w:rFonts w:asciiTheme="minorHAnsi" w:hAnsiTheme="minorHAnsi" w:cs="Arial"/>
          <w:color w:val="00B050"/>
          <w:sz w:val="21"/>
          <w:szCs w:val="21"/>
          <w:u w:val="single"/>
          <w:lang w:bidi="en-US"/>
        </w:rPr>
      </w:pPr>
      <w:r w:rsidRPr="00565381">
        <w:rPr>
          <w:rFonts w:asciiTheme="minorHAnsi" w:hAnsiTheme="minorHAnsi" w:cs="Arial"/>
          <w:bCs/>
          <w:sz w:val="21"/>
          <w:szCs w:val="21"/>
          <w:u w:val="single"/>
        </w:rPr>
        <w:t>ADDITIONAL EXPERIENCE</w:t>
      </w:r>
      <w:r w:rsidR="009E2A42" w:rsidRPr="00565381">
        <w:rPr>
          <w:rFonts w:asciiTheme="minorHAnsi" w:hAnsiTheme="minorHAnsi" w:cs="Arial"/>
          <w:bCs/>
          <w:sz w:val="21"/>
          <w:szCs w:val="21"/>
          <w:u w:val="single"/>
        </w:rPr>
        <w:t xml:space="preserve"> (</w:t>
      </w:r>
      <w:r w:rsidR="00565381" w:rsidRPr="00565381">
        <w:rPr>
          <w:rFonts w:asciiTheme="minorHAnsi" w:hAnsiTheme="minorHAnsi" w:cs="Arial"/>
          <w:bCs/>
          <w:sz w:val="21"/>
          <w:szCs w:val="21"/>
          <w:u w:val="single"/>
        </w:rPr>
        <w:t>CONTRACTING</w:t>
      </w:r>
      <w:r w:rsidR="009E2A42" w:rsidRPr="00565381">
        <w:rPr>
          <w:rFonts w:asciiTheme="minorHAnsi" w:hAnsiTheme="minorHAnsi" w:cs="Arial"/>
          <w:bCs/>
          <w:sz w:val="21"/>
          <w:szCs w:val="21"/>
          <w:u w:val="single"/>
        </w:rPr>
        <w:t>)</w:t>
      </w:r>
      <w:r w:rsidR="00565381">
        <w:rPr>
          <w:rFonts w:asciiTheme="minorHAnsi" w:hAnsiTheme="minorHAnsi" w:cs="Arial"/>
          <w:bCs/>
          <w:sz w:val="21"/>
          <w:szCs w:val="21"/>
          <w:u w:val="single"/>
        </w:rPr>
        <w:t>:</w:t>
      </w:r>
    </w:p>
    <w:p w14:paraId="46444369" w14:textId="3D630DB2" w:rsidR="0060344C" w:rsidRPr="00B66165" w:rsidRDefault="0060344C" w:rsidP="0054246B">
      <w:pPr>
        <w:pStyle w:val="BodyText"/>
        <w:spacing w:before="120"/>
        <w:jc w:val="left"/>
        <w:rPr>
          <w:rFonts w:asciiTheme="minorHAnsi" w:hAnsiTheme="minorHAnsi" w:cs="Arial"/>
          <w:bCs/>
          <w:iCs/>
          <w:sz w:val="21"/>
          <w:szCs w:val="21"/>
        </w:rPr>
      </w:pPr>
      <w:r w:rsidRPr="00B66165">
        <w:rPr>
          <w:rFonts w:asciiTheme="minorHAnsi" w:hAnsiTheme="minorHAnsi" w:cs="Arial"/>
          <w:b/>
          <w:bCs/>
          <w:iCs/>
          <w:sz w:val="21"/>
          <w:szCs w:val="21"/>
        </w:rPr>
        <w:t>Product Manager</w:t>
      </w:r>
      <w:r w:rsidRPr="00B66165">
        <w:rPr>
          <w:rFonts w:asciiTheme="minorHAnsi" w:hAnsiTheme="minorHAnsi" w:cs="Arial"/>
          <w:bCs/>
          <w:iCs/>
          <w:sz w:val="21"/>
          <w:szCs w:val="21"/>
        </w:rPr>
        <w:t>, Hewlett Packard, Irving, TX,</w:t>
      </w:r>
      <w:r w:rsidR="00B66165">
        <w:rPr>
          <w:rFonts w:asciiTheme="minorHAnsi" w:hAnsiTheme="minorHAnsi" w:cs="Arial"/>
          <w:bCs/>
          <w:iCs/>
          <w:sz w:val="21"/>
          <w:szCs w:val="21"/>
        </w:rPr>
        <w:t xml:space="preserve"> </w:t>
      </w:r>
      <w:r w:rsidRPr="00B66165">
        <w:rPr>
          <w:rFonts w:asciiTheme="minorHAnsi" w:hAnsiTheme="minorHAnsi" w:cs="Arial"/>
          <w:bCs/>
          <w:iCs/>
          <w:sz w:val="21"/>
          <w:szCs w:val="21"/>
        </w:rPr>
        <w:t>2011</w:t>
      </w:r>
    </w:p>
    <w:p w14:paraId="3E163000" w14:textId="3730D171" w:rsidR="0060344C" w:rsidRDefault="00DA5F57" w:rsidP="0054246B">
      <w:pPr>
        <w:pStyle w:val="BodyText"/>
        <w:spacing w:before="60"/>
        <w:jc w:val="left"/>
        <w:rPr>
          <w:rFonts w:asciiTheme="minorHAnsi" w:hAnsiTheme="minorHAnsi" w:cs="Arial"/>
          <w:bCs/>
          <w:iCs/>
          <w:sz w:val="21"/>
          <w:szCs w:val="21"/>
        </w:rPr>
      </w:pPr>
      <w:r>
        <w:rPr>
          <w:rFonts w:asciiTheme="minorHAnsi" w:hAnsiTheme="minorHAnsi" w:cs="Arial"/>
          <w:b/>
          <w:bCs/>
          <w:iCs/>
          <w:sz w:val="21"/>
          <w:szCs w:val="21"/>
        </w:rPr>
        <w:t>Business Analysis Manager</w:t>
      </w:r>
      <w:r w:rsidR="0060344C" w:rsidRPr="00AE51C0">
        <w:rPr>
          <w:rFonts w:asciiTheme="minorHAnsi" w:hAnsiTheme="minorHAnsi" w:cs="Arial"/>
          <w:bCs/>
          <w:iCs/>
          <w:sz w:val="21"/>
          <w:szCs w:val="21"/>
        </w:rPr>
        <w:t xml:space="preserve">, Dole </w:t>
      </w:r>
      <w:r w:rsidR="00AE51C0" w:rsidRPr="00AE51C0">
        <w:rPr>
          <w:rFonts w:asciiTheme="minorHAnsi" w:hAnsiTheme="minorHAnsi" w:cs="Arial"/>
          <w:bCs/>
          <w:iCs/>
          <w:sz w:val="21"/>
          <w:szCs w:val="21"/>
        </w:rPr>
        <w:t xml:space="preserve">Fresh Vegetables, Monterrey, CA | </w:t>
      </w:r>
      <w:r w:rsidR="0060344C" w:rsidRPr="00AE51C0">
        <w:rPr>
          <w:rFonts w:asciiTheme="minorHAnsi" w:hAnsiTheme="minorHAnsi" w:cs="Arial"/>
          <w:bCs/>
          <w:iCs/>
          <w:sz w:val="21"/>
          <w:szCs w:val="21"/>
        </w:rPr>
        <w:t>University of California, Oakland, CA,</w:t>
      </w:r>
      <w:r w:rsidR="00B66165" w:rsidRPr="00AE51C0">
        <w:rPr>
          <w:rFonts w:asciiTheme="minorHAnsi" w:hAnsiTheme="minorHAnsi" w:cs="Arial"/>
          <w:bCs/>
          <w:iCs/>
          <w:sz w:val="21"/>
          <w:szCs w:val="21"/>
        </w:rPr>
        <w:t xml:space="preserve"> </w:t>
      </w:r>
      <w:r w:rsidR="00AE51C0" w:rsidRPr="00AE51C0">
        <w:rPr>
          <w:rFonts w:asciiTheme="minorHAnsi" w:hAnsiTheme="minorHAnsi" w:cs="Arial"/>
          <w:bCs/>
          <w:iCs/>
          <w:sz w:val="21"/>
          <w:szCs w:val="21"/>
        </w:rPr>
        <w:t xml:space="preserve">2010 </w:t>
      </w:r>
      <w:r w:rsidR="00E83703">
        <w:rPr>
          <w:rFonts w:asciiTheme="minorHAnsi" w:hAnsiTheme="minorHAnsi" w:cs="Arial"/>
          <w:bCs/>
          <w:iCs/>
          <w:sz w:val="21"/>
          <w:szCs w:val="21"/>
        </w:rPr>
        <w:t>–</w:t>
      </w:r>
      <w:r w:rsidR="00AE51C0" w:rsidRPr="00AE51C0">
        <w:rPr>
          <w:rFonts w:asciiTheme="minorHAnsi" w:hAnsiTheme="minorHAnsi" w:cs="Arial"/>
          <w:bCs/>
          <w:iCs/>
          <w:sz w:val="21"/>
          <w:szCs w:val="21"/>
        </w:rPr>
        <w:t xml:space="preserve"> 2011</w:t>
      </w:r>
    </w:p>
    <w:p w14:paraId="743C38C1" w14:textId="2E73787E" w:rsidR="0060344C" w:rsidRPr="00B66165" w:rsidRDefault="0060344C" w:rsidP="0054246B">
      <w:pPr>
        <w:pStyle w:val="BodyText"/>
        <w:spacing w:before="60"/>
        <w:jc w:val="left"/>
        <w:rPr>
          <w:rFonts w:asciiTheme="minorHAnsi" w:hAnsiTheme="minorHAnsi" w:cs="Arial"/>
          <w:bCs/>
          <w:iCs/>
          <w:sz w:val="21"/>
          <w:szCs w:val="21"/>
        </w:rPr>
      </w:pPr>
      <w:r w:rsidRPr="00B66165">
        <w:rPr>
          <w:rFonts w:asciiTheme="minorHAnsi" w:hAnsiTheme="minorHAnsi" w:cs="Arial"/>
          <w:b/>
          <w:bCs/>
          <w:iCs/>
          <w:sz w:val="21"/>
          <w:szCs w:val="21"/>
        </w:rPr>
        <w:t>Project Manager</w:t>
      </w:r>
      <w:r w:rsidRPr="00B66165">
        <w:rPr>
          <w:rFonts w:asciiTheme="minorHAnsi" w:hAnsiTheme="minorHAnsi" w:cs="Arial"/>
          <w:bCs/>
          <w:iCs/>
          <w:sz w:val="21"/>
          <w:szCs w:val="21"/>
        </w:rPr>
        <w:t>, Hawaiian Airlines, Oahu, HI,</w:t>
      </w:r>
      <w:r w:rsidR="00B66165">
        <w:rPr>
          <w:rFonts w:asciiTheme="minorHAnsi" w:hAnsiTheme="minorHAnsi" w:cs="Arial"/>
          <w:bCs/>
          <w:iCs/>
          <w:sz w:val="21"/>
          <w:szCs w:val="21"/>
        </w:rPr>
        <w:t xml:space="preserve"> 2007 - </w:t>
      </w:r>
      <w:r w:rsidRPr="00B66165">
        <w:rPr>
          <w:rFonts w:asciiTheme="minorHAnsi" w:hAnsiTheme="minorHAnsi" w:cs="Arial"/>
          <w:bCs/>
          <w:iCs/>
          <w:sz w:val="21"/>
          <w:szCs w:val="21"/>
        </w:rPr>
        <w:t>2009</w:t>
      </w:r>
    </w:p>
    <w:p w14:paraId="0AEF1BE1" w14:textId="1DA0D35D" w:rsidR="0060344C" w:rsidRPr="005B6EBC" w:rsidRDefault="0060344C" w:rsidP="0054246B">
      <w:pPr>
        <w:pStyle w:val="BodyText"/>
        <w:spacing w:before="60"/>
        <w:jc w:val="left"/>
        <w:rPr>
          <w:rFonts w:asciiTheme="minorHAnsi" w:hAnsiTheme="minorHAnsi" w:cs="Arial"/>
          <w:bCs/>
          <w:iCs/>
          <w:sz w:val="21"/>
          <w:szCs w:val="21"/>
        </w:rPr>
      </w:pPr>
      <w:r w:rsidRPr="005B6EBC">
        <w:rPr>
          <w:rFonts w:asciiTheme="minorHAnsi" w:hAnsiTheme="minorHAnsi" w:cs="Arial"/>
          <w:b/>
          <w:bCs/>
          <w:iCs/>
          <w:sz w:val="21"/>
          <w:szCs w:val="21"/>
        </w:rPr>
        <w:t>Senior Business</w:t>
      </w:r>
      <w:r w:rsidR="00E60D52">
        <w:rPr>
          <w:rFonts w:asciiTheme="minorHAnsi" w:hAnsiTheme="minorHAnsi" w:cs="Arial"/>
          <w:b/>
          <w:bCs/>
          <w:iCs/>
          <w:sz w:val="21"/>
          <w:szCs w:val="21"/>
        </w:rPr>
        <w:t xml:space="preserve"> / Systems</w:t>
      </w:r>
      <w:r w:rsidRPr="005B6EBC">
        <w:rPr>
          <w:rFonts w:asciiTheme="minorHAnsi" w:hAnsiTheme="minorHAnsi" w:cs="Arial"/>
          <w:b/>
          <w:bCs/>
          <w:iCs/>
          <w:sz w:val="21"/>
          <w:szCs w:val="21"/>
        </w:rPr>
        <w:t xml:space="preserve"> Analyst</w:t>
      </w:r>
      <w:r w:rsidRPr="005B6EBC">
        <w:rPr>
          <w:rFonts w:asciiTheme="minorHAnsi" w:hAnsiTheme="minorHAnsi" w:cs="Arial"/>
          <w:bCs/>
          <w:iCs/>
          <w:sz w:val="21"/>
          <w:szCs w:val="21"/>
        </w:rPr>
        <w:t>, Jacksonville F</w:t>
      </w:r>
      <w:r w:rsidR="006330C5">
        <w:rPr>
          <w:rFonts w:asciiTheme="minorHAnsi" w:hAnsiTheme="minorHAnsi" w:cs="Arial"/>
          <w:bCs/>
          <w:iCs/>
          <w:sz w:val="21"/>
          <w:szCs w:val="21"/>
        </w:rPr>
        <w:t>ire &amp; Rescue/</w:t>
      </w:r>
      <w:r w:rsidRPr="005B6EBC">
        <w:rPr>
          <w:rFonts w:asciiTheme="minorHAnsi" w:hAnsiTheme="minorHAnsi" w:cs="Arial"/>
          <w:bCs/>
          <w:iCs/>
          <w:sz w:val="21"/>
          <w:szCs w:val="21"/>
        </w:rPr>
        <w:t>Fidelit</w:t>
      </w:r>
      <w:r w:rsidR="005B6EBC" w:rsidRPr="005B6EBC">
        <w:rPr>
          <w:rFonts w:asciiTheme="minorHAnsi" w:hAnsiTheme="minorHAnsi" w:cs="Arial"/>
          <w:bCs/>
          <w:iCs/>
          <w:sz w:val="21"/>
          <w:szCs w:val="21"/>
        </w:rPr>
        <w:t xml:space="preserve">y Investments, Jacksonville, FL | </w:t>
      </w:r>
      <w:r w:rsidRPr="005B6EBC">
        <w:rPr>
          <w:rFonts w:asciiTheme="minorHAnsi" w:hAnsiTheme="minorHAnsi" w:cs="Arial"/>
          <w:bCs/>
          <w:iCs/>
          <w:sz w:val="21"/>
          <w:szCs w:val="21"/>
        </w:rPr>
        <w:t xml:space="preserve">American Airlines, Dallas, </w:t>
      </w:r>
      <w:r w:rsidR="005B6EBC" w:rsidRPr="005B6EBC">
        <w:rPr>
          <w:rFonts w:asciiTheme="minorHAnsi" w:hAnsiTheme="minorHAnsi" w:cs="Arial"/>
          <w:bCs/>
          <w:iCs/>
          <w:sz w:val="21"/>
          <w:szCs w:val="21"/>
        </w:rPr>
        <w:t xml:space="preserve">TX | </w:t>
      </w:r>
      <w:r w:rsidRPr="005B6EBC">
        <w:rPr>
          <w:rFonts w:asciiTheme="minorHAnsi" w:hAnsiTheme="minorHAnsi" w:cs="Arial"/>
          <w:bCs/>
          <w:iCs/>
          <w:sz w:val="21"/>
          <w:szCs w:val="21"/>
        </w:rPr>
        <w:t>Nike World Headquarters, Beaverton, OR,</w:t>
      </w:r>
      <w:r w:rsidR="006330C5">
        <w:rPr>
          <w:rFonts w:asciiTheme="minorHAnsi" w:hAnsiTheme="minorHAnsi" w:cs="Arial"/>
          <w:bCs/>
          <w:iCs/>
          <w:sz w:val="21"/>
          <w:szCs w:val="21"/>
        </w:rPr>
        <w:t xml:space="preserve"> </w:t>
      </w:r>
      <w:r w:rsidRPr="005B6EBC">
        <w:rPr>
          <w:rFonts w:asciiTheme="minorHAnsi" w:hAnsiTheme="minorHAnsi" w:cs="Arial"/>
          <w:bCs/>
          <w:iCs/>
          <w:sz w:val="21"/>
          <w:szCs w:val="21"/>
        </w:rPr>
        <w:t>2005</w:t>
      </w:r>
      <w:r w:rsidR="005B6EBC" w:rsidRPr="005B6EBC">
        <w:rPr>
          <w:rFonts w:asciiTheme="minorHAnsi" w:hAnsiTheme="minorHAnsi" w:cs="Arial"/>
          <w:bCs/>
          <w:iCs/>
          <w:sz w:val="21"/>
          <w:szCs w:val="21"/>
        </w:rPr>
        <w:t xml:space="preserve"> - 2007</w:t>
      </w:r>
    </w:p>
    <w:p w14:paraId="7F29132C" w14:textId="6361BB06" w:rsidR="001138A9" w:rsidRPr="00733C4A" w:rsidRDefault="001138A9" w:rsidP="001138A9">
      <w:pPr>
        <w:pStyle w:val="BodyText"/>
        <w:pBdr>
          <w:top w:val="single" w:sz="4" w:space="8" w:color="auto"/>
        </w:pBdr>
        <w:spacing w:before="360" w:after="120"/>
        <w:jc w:val="center"/>
        <w:rPr>
          <w:rFonts w:asciiTheme="majorHAnsi" w:hAnsiTheme="majorHAnsi" w:cs="Arial"/>
          <w:b/>
          <w:caps/>
          <w:spacing w:val="6"/>
          <w:sz w:val="24"/>
        </w:rPr>
      </w:pPr>
      <w:r w:rsidRPr="00733C4A">
        <w:rPr>
          <w:rFonts w:asciiTheme="majorHAnsi" w:hAnsiTheme="majorHAnsi" w:cs="Arial"/>
          <w:b/>
          <w:caps/>
          <w:spacing w:val="6"/>
          <w:sz w:val="24"/>
        </w:rPr>
        <w:t>Technical Proficiencies</w:t>
      </w:r>
    </w:p>
    <w:tbl>
      <w:tblPr>
        <w:tblW w:w="9164" w:type="dxa"/>
        <w:tblInd w:w="108" w:type="dxa"/>
        <w:tblLook w:val="04A0" w:firstRow="1" w:lastRow="0" w:firstColumn="1" w:lastColumn="0" w:noHBand="0" w:noVBand="1"/>
      </w:tblPr>
      <w:tblGrid>
        <w:gridCol w:w="1917"/>
        <w:gridCol w:w="7247"/>
      </w:tblGrid>
      <w:tr w:rsidR="00DF0825" w:rsidRPr="00C23905" w14:paraId="240F1647" w14:textId="77777777" w:rsidTr="0005571D">
        <w:trPr>
          <w:trHeight w:val="137"/>
        </w:trPr>
        <w:tc>
          <w:tcPr>
            <w:tcW w:w="1917" w:type="dxa"/>
          </w:tcPr>
          <w:p w14:paraId="7C85CD7C" w14:textId="6B89E45C" w:rsidR="002A2724" w:rsidRPr="005B6EBC" w:rsidRDefault="00A62EF8" w:rsidP="00F633CB">
            <w:pPr>
              <w:pStyle w:val="BodyText"/>
              <w:spacing w:before="20" w:after="20"/>
              <w:jc w:val="right"/>
              <w:rPr>
                <w:rFonts w:asciiTheme="minorHAnsi" w:hAnsiTheme="minorHAnsi" w:cs="Arial"/>
                <w:b/>
                <w:smallCap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Platforms</w:t>
            </w:r>
            <w:r w:rsidR="002A2724" w:rsidRPr="005B6EBC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</w:tc>
        <w:tc>
          <w:tcPr>
            <w:tcW w:w="7247" w:type="dxa"/>
            <w:vAlign w:val="bottom"/>
          </w:tcPr>
          <w:p w14:paraId="342900C3" w14:textId="341B9C42" w:rsidR="0005571D" w:rsidRPr="0005571D" w:rsidRDefault="00B42D62" w:rsidP="00256752">
            <w:pPr>
              <w:pStyle w:val="BodyText"/>
              <w:spacing w:before="20" w:after="20"/>
              <w:jc w:val="left"/>
              <w:rPr>
                <w:rFonts w:asciiTheme="minorHAnsi" w:hAnsiTheme="minorHAnsi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1"/>
                <w:szCs w:val="21"/>
              </w:rPr>
              <w:t>Learning Management Systems</w:t>
            </w:r>
            <w:r w:rsidR="002B5CC7">
              <w:rPr>
                <w:rFonts w:asciiTheme="minorHAnsi" w:hAnsiTheme="minorHAnsi" w:cs="Arial"/>
                <w:bCs/>
                <w:color w:val="000000" w:themeColor="text1"/>
                <w:sz w:val="21"/>
                <w:szCs w:val="21"/>
              </w:rPr>
              <w:t xml:space="preserve"> (LMS)</w:t>
            </w:r>
            <w:r w:rsidR="00C30F37" w:rsidRPr="00A95C2F">
              <w:rPr>
                <w:rFonts w:asciiTheme="minorHAnsi" w:hAnsiTheme="minorHAnsi" w:cs="Arial"/>
                <w:bCs/>
                <w:color w:val="000000" w:themeColor="text1"/>
                <w:sz w:val="21"/>
                <w:szCs w:val="21"/>
              </w:rPr>
              <w:t>, SharePoint</w:t>
            </w:r>
          </w:p>
        </w:tc>
      </w:tr>
      <w:tr w:rsidR="0005571D" w:rsidRPr="00A62EF8" w14:paraId="126CD96A" w14:textId="77777777" w:rsidTr="0005571D">
        <w:trPr>
          <w:trHeight w:val="137"/>
        </w:trPr>
        <w:tc>
          <w:tcPr>
            <w:tcW w:w="1917" w:type="dxa"/>
          </w:tcPr>
          <w:p w14:paraId="0CAD4276" w14:textId="0C095A03" w:rsidR="0005571D" w:rsidRPr="005B6EBC" w:rsidRDefault="0005571D" w:rsidP="00FA706A">
            <w:pPr>
              <w:pStyle w:val="BodyText"/>
              <w:spacing w:before="20" w:after="20"/>
              <w:jc w:val="right"/>
              <w:rPr>
                <w:rFonts w:asciiTheme="minorHAnsi" w:hAnsiTheme="minorHAnsi" w:cs="Arial"/>
                <w:b/>
                <w:smallCaps/>
                <w:sz w:val="21"/>
                <w:szCs w:val="21"/>
              </w:rPr>
            </w:pPr>
            <w:r w:rsidRPr="00B73818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Tools</w:t>
            </w:r>
            <w:r w:rsidRPr="005B6EBC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</w:tc>
        <w:tc>
          <w:tcPr>
            <w:tcW w:w="7247" w:type="dxa"/>
            <w:vAlign w:val="bottom"/>
          </w:tcPr>
          <w:p w14:paraId="6DDB5586" w14:textId="3AE4A229" w:rsidR="0005571D" w:rsidRPr="00A62EF8" w:rsidRDefault="0005571D" w:rsidP="00256752">
            <w:pPr>
              <w:pStyle w:val="BodyText"/>
              <w:spacing w:before="20" w:after="20"/>
              <w:jc w:val="left"/>
              <w:rPr>
                <w:rFonts w:asciiTheme="minorHAnsi" w:hAnsiTheme="minorHAnsi" w:cs="Arial"/>
                <w:smallCaps/>
                <w:color w:val="0070C0"/>
                <w:sz w:val="21"/>
                <w:szCs w:val="21"/>
              </w:rPr>
            </w:pPr>
            <w:r w:rsidRPr="005E0069">
              <w:rPr>
                <w:rFonts w:asciiTheme="minorHAnsi" w:hAnsiTheme="minorHAnsi" w:cs="Arial"/>
                <w:sz w:val="21"/>
                <w:szCs w:val="21"/>
              </w:rPr>
              <w:t>Power BI</w:t>
            </w:r>
            <w:r w:rsidR="003E11DE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3E11DE">
              <w:rPr>
                <w:rFonts w:asciiTheme="minorHAnsi" w:hAnsiTheme="minorHAnsi" w:cs="Arial"/>
                <w:sz w:val="21"/>
                <w:szCs w:val="21"/>
              </w:rPr>
              <w:t>In</w:t>
            </w:r>
            <w:r w:rsidR="005A32F0">
              <w:rPr>
                <w:rFonts w:asciiTheme="minorHAnsi" w:hAnsiTheme="minorHAnsi" w:cs="Arial"/>
                <w:sz w:val="21"/>
                <w:szCs w:val="21"/>
              </w:rPr>
              <w:t>V</w:t>
            </w:r>
            <w:r w:rsidR="003E11DE">
              <w:rPr>
                <w:rFonts w:asciiTheme="minorHAnsi" w:hAnsiTheme="minorHAnsi" w:cs="Arial"/>
                <w:sz w:val="21"/>
                <w:szCs w:val="21"/>
              </w:rPr>
              <w:t>ision</w:t>
            </w:r>
            <w:proofErr w:type="spellEnd"/>
            <w:r w:rsidR="00B36F76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A32F0">
              <w:rPr>
                <w:rFonts w:asciiTheme="minorHAnsi" w:hAnsiTheme="minorHAnsi" w:cs="Arial"/>
                <w:sz w:val="21"/>
                <w:szCs w:val="21"/>
              </w:rPr>
              <w:t>prototyping</w:t>
            </w:r>
            <w:r w:rsidR="005E3390">
              <w:rPr>
                <w:rFonts w:asciiTheme="minorHAnsi" w:hAnsiTheme="minorHAnsi" w:cs="Arial"/>
                <w:sz w:val="21"/>
                <w:szCs w:val="21"/>
              </w:rPr>
              <w:t xml:space="preserve"> software</w:t>
            </w:r>
            <w:r w:rsidR="003E11DE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 w:rsidR="00E71EE1">
              <w:rPr>
                <w:rFonts w:asciiTheme="minorHAnsi" w:hAnsiTheme="minorHAnsi" w:cs="Arial"/>
                <w:sz w:val="21"/>
                <w:szCs w:val="21"/>
              </w:rPr>
              <w:t xml:space="preserve">Aha </w:t>
            </w:r>
            <w:r w:rsidR="00AB6FAE">
              <w:rPr>
                <w:rFonts w:asciiTheme="minorHAnsi" w:hAnsiTheme="minorHAnsi" w:cs="Arial"/>
                <w:sz w:val="21"/>
                <w:szCs w:val="21"/>
              </w:rPr>
              <w:t xml:space="preserve">Product </w:t>
            </w:r>
            <w:r w:rsidR="00E71EE1">
              <w:rPr>
                <w:rFonts w:asciiTheme="minorHAnsi" w:hAnsiTheme="minorHAnsi" w:cs="Arial"/>
                <w:sz w:val="21"/>
                <w:szCs w:val="21"/>
              </w:rPr>
              <w:t>Roadmapping</w:t>
            </w:r>
          </w:p>
        </w:tc>
      </w:tr>
      <w:tr w:rsidR="00DF0825" w:rsidRPr="00C23905" w14:paraId="5C11D255" w14:textId="77777777" w:rsidTr="0005571D">
        <w:trPr>
          <w:trHeight w:val="95"/>
        </w:trPr>
        <w:tc>
          <w:tcPr>
            <w:tcW w:w="1917" w:type="dxa"/>
          </w:tcPr>
          <w:p w14:paraId="71D668AC" w14:textId="52B5A53F" w:rsidR="002A2724" w:rsidRPr="005B6EBC" w:rsidRDefault="002A2724" w:rsidP="00F633CB">
            <w:pPr>
              <w:pStyle w:val="BodyText"/>
              <w:spacing w:before="20" w:after="20"/>
              <w:jc w:val="right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5B6EB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Software</w:t>
            </w:r>
            <w:r w:rsidRPr="005B6EBC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</w:tc>
        <w:tc>
          <w:tcPr>
            <w:tcW w:w="7247" w:type="dxa"/>
            <w:vAlign w:val="bottom"/>
          </w:tcPr>
          <w:p w14:paraId="7CC992CE" w14:textId="56E233D2" w:rsidR="002A2724" w:rsidRPr="006702DE" w:rsidRDefault="004C3AF8" w:rsidP="00256752">
            <w:pPr>
              <w:pStyle w:val="BodyText"/>
              <w:spacing w:before="20" w:after="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O354</w:t>
            </w:r>
            <w:r w:rsidR="006702DE" w:rsidRPr="006702DE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(</w:t>
            </w:r>
            <w:r w:rsidR="00CF0FE6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Word, Excel, </w:t>
            </w:r>
            <w:r w:rsidR="00256752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PowerPoint) Visio</w:t>
            </w:r>
            <w:r w:rsidR="006702DE" w:rsidRPr="006702DE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, Project,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</w:t>
            </w:r>
            <w:r w:rsidR="00F818E7" w:rsidRPr="005E0069">
              <w:rPr>
                <w:rFonts w:asciiTheme="minorHAnsi" w:hAnsiTheme="minorHAnsi" w:cs="Arial"/>
                <w:sz w:val="21"/>
                <w:szCs w:val="21"/>
              </w:rPr>
              <w:t>Jira</w:t>
            </w:r>
            <w:r w:rsidR="00E71EE1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</w:tbl>
    <w:p w14:paraId="3750BF5B" w14:textId="06F760A3" w:rsidR="001138A9" w:rsidRPr="00733C4A" w:rsidRDefault="001138A9" w:rsidP="001138A9">
      <w:pPr>
        <w:pStyle w:val="BodyText"/>
        <w:pBdr>
          <w:top w:val="single" w:sz="4" w:space="8" w:color="auto"/>
        </w:pBdr>
        <w:spacing w:before="360" w:after="120"/>
        <w:jc w:val="center"/>
        <w:rPr>
          <w:rFonts w:asciiTheme="majorHAnsi" w:hAnsiTheme="majorHAnsi" w:cs="Arial"/>
          <w:b/>
          <w:caps/>
          <w:spacing w:val="6"/>
          <w:sz w:val="24"/>
        </w:rPr>
      </w:pPr>
      <w:r w:rsidRPr="00733C4A">
        <w:rPr>
          <w:rFonts w:asciiTheme="majorHAnsi" w:hAnsiTheme="majorHAnsi" w:cs="Arial"/>
          <w:b/>
          <w:caps/>
          <w:spacing w:val="6"/>
          <w:sz w:val="24"/>
        </w:rPr>
        <w:t>Education and Certifications</w:t>
      </w:r>
    </w:p>
    <w:p w14:paraId="138D7B6D" w14:textId="3458CBC5" w:rsidR="002A2724" w:rsidRPr="003A1675" w:rsidRDefault="00191414" w:rsidP="002A2724">
      <w:pPr>
        <w:pStyle w:val="PlainText"/>
        <w:spacing w:before="20" w:after="20"/>
        <w:jc w:val="center"/>
        <w:rPr>
          <w:rFonts w:asciiTheme="minorHAnsi" w:eastAsia="MS Mincho" w:hAnsiTheme="minorHAnsi" w:cs="Arial"/>
          <w:color w:val="000000" w:themeColor="text1"/>
          <w:sz w:val="21"/>
          <w:szCs w:val="21"/>
        </w:rPr>
      </w:pPr>
      <w:r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>Jones International University</w:t>
      </w:r>
      <w:r w:rsidR="00DF0825"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 xml:space="preserve"> |</w:t>
      </w:r>
      <w:r w:rsidR="002A2724"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 xml:space="preserve"> </w:t>
      </w:r>
      <w:r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>Centennial, CO</w:t>
      </w:r>
    </w:p>
    <w:p w14:paraId="635E4E52" w14:textId="75CF393E" w:rsidR="000E6059" w:rsidRPr="00DD3056" w:rsidRDefault="005E0069" w:rsidP="000E6059">
      <w:pPr>
        <w:pStyle w:val="PlainText"/>
        <w:spacing w:before="20" w:after="20"/>
        <w:jc w:val="center"/>
        <w:rPr>
          <w:rFonts w:asciiTheme="minorHAnsi" w:eastAsia="MS Mincho" w:hAnsiTheme="minorHAnsi" w:cs="Arial"/>
          <w:b/>
          <w:bCs/>
          <w:color w:val="000000" w:themeColor="text1"/>
          <w:sz w:val="21"/>
          <w:szCs w:val="21"/>
        </w:rPr>
      </w:pPr>
      <w:r w:rsidRPr="00DD3056">
        <w:rPr>
          <w:rFonts w:asciiTheme="minorHAnsi" w:eastAsia="MS Mincho" w:hAnsiTheme="minorHAnsi" w:cs="Arial"/>
          <w:b/>
          <w:bCs/>
          <w:color w:val="000000" w:themeColor="text1"/>
          <w:sz w:val="21"/>
          <w:szCs w:val="21"/>
        </w:rPr>
        <w:t>Master, Adult Education (e-Learning)</w:t>
      </w:r>
    </w:p>
    <w:p w14:paraId="72C01049" w14:textId="3A98E683" w:rsidR="00CB5164" w:rsidRPr="000E6059" w:rsidRDefault="00191414" w:rsidP="000E6059">
      <w:pPr>
        <w:spacing w:before="120" w:after="20" w:line="240" w:lineRule="auto"/>
        <w:jc w:val="center"/>
        <w:rPr>
          <w:rFonts w:asciiTheme="minorHAnsi" w:hAnsiTheme="minorHAnsi" w:cs="Arial"/>
          <w:color w:val="000000" w:themeColor="text1"/>
          <w:spacing w:val="2"/>
          <w:sz w:val="21"/>
          <w:szCs w:val="21"/>
          <w:highlight w:val="yellow"/>
        </w:rPr>
      </w:pPr>
      <w:r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>Northwood University</w:t>
      </w:r>
      <w:r w:rsidR="005E0069"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 xml:space="preserve"> | </w:t>
      </w:r>
      <w:r w:rsidRPr="003A1675">
        <w:rPr>
          <w:rFonts w:asciiTheme="minorHAnsi" w:eastAsia="MS Mincho" w:hAnsiTheme="minorHAnsi" w:cs="Arial"/>
          <w:color w:val="000000" w:themeColor="text1"/>
          <w:sz w:val="21"/>
          <w:szCs w:val="21"/>
        </w:rPr>
        <w:t>Cedar Hill, TX</w:t>
      </w:r>
    </w:p>
    <w:p w14:paraId="78E973C2" w14:textId="2F30808B" w:rsidR="005B6EBC" w:rsidRPr="005E0069" w:rsidRDefault="005B6EBC" w:rsidP="005B6EBC">
      <w:pPr>
        <w:spacing w:before="20" w:after="20" w:line="240" w:lineRule="auto"/>
        <w:jc w:val="center"/>
        <w:rPr>
          <w:rFonts w:asciiTheme="minorHAnsi" w:hAnsiTheme="minorHAnsi" w:cs="Arial"/>
          <w:b/>
          <w:bCs/>
          <w:spacing w:val="2"/>
          <w:sz w:val="21"/>
          <w:szCs w:val="21"/>
        </w:rPr>
      </w:pPr>
      <w:r w:rsidRPr="005E0069">
        <w:rPr>
          <w:rFonts w:asciiTheme="minorHAnsi" w:hAnsiTheme="minorHAnsi" w:cs="Arial"/>
          <w:b/>
          <w:bCs/>
          <w:spacing w:val="2"/>
          <w:sz w:val="21"/>
          <w:szCs w:val="21"/>
        </w:rPr>
        <w:t>Dual Bachelor, Management Information Systems/Marketing</w:t>
      </w:r>
    </w:p>
    <w:p w14:paraId="44F2A57C" w14:textId="77777777" w:rsidR="002A2724" w:rsidRPr="00941ADF" w:rsidRDefault="002A2724" w:rsidP="002A2724">
      <w:pPr>
        <w:spacing w:before="240" w:after="120" w:line="240" w:lineRule="auto"/>
        <w:jc w:val="center"/>
        <w:rPr>
          <w:rFonts w:asciiTheme="minorHAnsi" w:hAnsiTheme="minorHAnsi" w:cs="Arial"/>
          <w:b/>
          <w:bCs/>
          <w:spacing w:val="2"/>
          <w:sz w:val="28"/>
          <w:szCs w:val="28"/>
        </w:rPr>
      </w:pPr>
      <w:r w:rsidRPr="00941ADF">
        <w:rPr>
          <w:rFonts w:asciiTheme="minorHAnsi" w:hAnsiTheme="minorHAnsi" w:cs="Arial"/>
          <w:b/>
          <w:bCs/>
          <w:spacing w:val="2"/>
          <w:sz w:val="28"/>
          <w:szCs w:val="28"/>
        </w:rPr>
        <w:t>Certifications</w:t>
      </w:r>
    </w:p>
    <w:p w14:paraId="411B81BC" w14:textId="77777777" w:rsidR="003E0871" w:rsidRDefault="00654591" w:rsidP="003E0871">
      <w:pPr>
        <w:spacing w:before="20" w:after="20" w:line="240" w:lineRule="auto"/>
        <w:jc w:val="center"/>
        <w:rPr>
          <w:rFonts w:asciiTheme="minorHAnsi" w:hAnsiTheme="minorHAnsi" w:cs="Arial"/>
          <w:spacing w:val="2"/>
          <w:sz w:val="21"/>
          <w:szCs w:val="21"/>
        </w:rPr>
      </w:pPr>
      <w:r>
        <w:rPr>
          <w:rFonts w:asciiTheme="minorHAnsi" w:hAnsiTheme="minorHAnsi" w:cs="Arial"/>
          <w:spacing w:val="2"/>
          <w:sz w:val="21"/>
          <w:szCs w:val="21"/>
        </w:rPr>
        <w:t>Certified Agile Product Manager</w:t>
      </w:r>
      <w:r w:rsidR="003E0871">
        <w:rPr>
          <w:rFonts w:asciiTheme="minorHAnsi" w:hAnsiTheme="minorHAnsi" w:cs="Arial"/>
          <w:spacing w:val="2"/>
          <w:sz w:val="21"/>
          <w:szCs w:val="21"/>
        </w:rPr>
        <w:t xml:space="preserve">, </w:t>
      </w:r>
    </w:p>
    <w:p w14:paraId="313A1AEC" w14:textId="03ADE449" w:rsidR="005E0069" w:rsidRPr="005E0069" w:rsidRDefault="005E0069" w:rsidP="003E0871">
      <w:pPr>
        <w:spacing w:before="20" w:after="20" w:line="240" w:lineRule="auto"/>
        <w:jc w:val="center"/>
        <w:rPr>
          <w:rFonts w:asciiTheme="minorHAnsi" w:hAnsiTheme="minorHAnsi" w:cs="Arial"/>
          <w:spacing w:val="2"/>
          <w:sz w:val="21"/>
          <w:szCs w:val="21"/>
        </w:rPr>
      </w:pPr>
      <w:r w:rsidRPr="005E0069">
        <w:rPr>
          <w:rFonts w:asciiTheme="minorHAnsi" w:hAnsiTheme="minorHAnsi" w:cs="Arial"/>
          <w:spacing w:val="2"/>
          <w:sz w:val="21"/>
          <w:szCs w:val="21"/>
        </w:rPr>
        <w:t>Certified Business Analyst Professional (CBAP)</w:t>
      </w:r>
    </w:p>
    <w:p w14:paraId="615558A1" w14:textId="29C59081" w:rsidR="00D11A62" w:rsidRPr="00FE70E5" w:rsidRDefault="00D2348A" w:rsidP="00D2348A">
      <w:pPr>
        <w:spacing w:before="20" w:after="20" w:line="240" w:lineRule="auto"/>
        <w:jc w:val="center"/>
        <w:rPr>
          <w:rFonts w:asciiTheme="minorHAnsi" w:hAnsiTheme="minorHAnsi" w:cs="Arial"/>
          <w:spacing w:val="2"/>
          <w:sz w:val="21"/>
          <w:szCs w:val="21"/>
        </w:rPr>
      </w:pPr>
      <w:r w:rsidRPr="00FE70E5">
        <w:rPr>
          <w:rFonts w:asciiTheme="minorHAnsi" w:hAnsiTheme="minorHAnsi" w:cs="Arial"/>
          <w:color w:val="000000" w:themeColor="text1"/>
          <w:sz w:val="21"/>
          <w:szCs w:val="21"/>
        </w:rPr>
        <w:t>Information Technology Infrastructure Library</w:t>
      </w:r>
      <w:r w:rsidRPr="00FE70E5">
        <w:rPr>
          <w:rFonts w:asciiTheme="minorHAnsi" w:eastAsia="Times New Roman" w:hAnsiTheme="minorHAnsi" w:cs="Arial"/>
          <w:color w:val="000000" w:themeColor="text1"/>
          <w:sz w:val="21"/>
          <w:szCs w:val="21"/>
        </w:rPr>
        <w:t xml:space="preserve"> (ITIL) Certification</w:t>
      </w:r>
    </w:p>
    <w:sectPr w:rsidR="00D11A62" w:rsidRPr="00FE70E5" w:rsidSect="000D2C52">
      <w:headerReference w:type="default" r:id="rId10"/>
      <w:pgSz w:w="12240" w:h="15840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3D2F" w14:textId="77777777" w:rsidR="00E03250" w:rsidRDefault="00E03250">
      <w:pPr>
        <w:spacing w:after="0" w:line="240" w:lineRule="auto"/>
      </w:pPr>
      <w:r>
        <w:separator/>
      </w:r>
    </w:p>
  </w:endnote>
  <w:endnote w:type="continuationSeparator" w:id="0">
    <w:p w14:paraId="0B2849C8" w14:textId="77777777" w:rsidR="00E03250" w:rsidRDefault="00E0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2D15" w14:textId="77777777" w:rsidR="00E03250" w:rsidRDefault="00E03250">
      <w:pPr>
        <w:spacing w:after="0" w:line="240" w:lineRule="auto"/>
      </w:pPr>
      <w:r>
        <w:separator/>
      </w:r>
    </w:p>
  </w:footnote>
  <w:footnote w:type="continuationSeparator" w:id="0">
    <w:p w14:paraId="7AFBB2B7" w14:textId="77777777" w:rsidR="00E03250" w:rsidRDefault="00E0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9B21" w14:textId="508A0FE6" w:rsidR="00F633CB" w:rsidRPr="00B12501" w:rsidRDefault="0060344C" w:rsidP="00485669">
    <w:pPr>
      <w:pStyle w:val="BodyText"/>
      <w:spacing w:after="120"/>
      <w:rPr>
        <w:rFonts w:asciiTheme="majorHAnsi" w:hAnsiTheme="majorHAnsi" w:cs="Arial"/>
        <w:b/>
        <w:noProof/>
        <w:color w:val="000000"/>
        <w:spacing w:val="10"/>
        <w:sz w:val="24"/>
      </w:rPr>
    </w:pPr>
    <w:r w:rsidRPr="0060344C">
      <w:rPr>
        <w:rFonts w:asciiTheme="majorHAnsi" w:hAnsiTheme="majorHAnsi" w:cs="Arial"/>
        <w:b/>
        <w:noProof/>
        <w:color w:val="000000"/>
        <w:spacing w:val="10"/>
        <w:sz w:val="32"/>
        <w:szCs w:val="32"/>
      </w:rPr>
      <w:t>DeEtta E. Balthazar</w:t>
    </w:r>
  </w:p>
  <w:p w14:paraId="10052D43" w14:textId="3F8E0786" w:rsidR="00F633CB" w:rsidRPr="00B12501" w:rsidRDefault="00C5782A" w:rsidP="00FE14B0">
    <w:pPr>
      <w:pStyle w:val="BodyText"/>
      <w:spacing w:after="360"/>
      <w:rPr>
        <w:rFonts w:asciiTheme="minorHAnsi" w:hAnsiTheme="minorHAnsi" w:cs="Arial"/>
        <w:b/>
        <w:color w:val="000000"/>
        <w:sz w:val="26"/>
        <w:szCs w:val="32"/>
      </w:rPr>
    </w:pPr>
    <w:r>
      <w:rPr>
        <w:rFonts w:asciiTheme="minorHAnsi" w:hAnsiTheme="minorHAnsi" w:cs="Arial"/>
        <w:b/>
        <w:color w:val="000000"/>
        <w:sz w:val="22"/>
        <w:szCs w:val="28"/>
      </w:rPr>
      <w:t xml:space="preserve">Page 2 • </w:t>
    </w:r>
    <w:r w:rsidR="008E47C8" w:rsidRPr="00B12501">
      <w:rPr>
        <w:rFonts w:asciiTheme="minorHAnsi" w:hAnsiTheme="minorHAnsi" w:cs="Arial"/>
        <w:b/>
        <w:color w:val="000000"/>
        <w:sz w:val="22"/>
        <w:szCs w:val="28"/>
      </w:rPr>
      <w:t>Career Progression (Cont.)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E3671"/>
    <w:multiLevelType w:val="multilevel"/>
    <w:tmpl w:val="B63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47F52"/>
    <w:multiLevelType w:val="hybridMultilevel"/>
    <w:tmpl w:val="A54E1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ECA"/>
    <w:multiLevelType w:val="hybridMultilevel"/>
    <w:tmpl w:val="A860F4E6"/>
    <w:lvl w:ilvl="0" w:tplc="458C9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58C93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2A27846"/>
    <w:multiLevelType w:val="hybridMultilevel"/>
    <w:tmpl w:val="DF14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24"/>
    <w:rsid w:val="00000BD0"/>
    <w:rsid w:val="0001192C"/>
    <w:rsid w:val="000249CA"/>
    <w:rsid w:val="0005571D"/>
    <w:rsid w:val="000635AC"/>
    <w:rsid w:val="000657FA"/>
    <w:rsid w:val="00075C21"/>
    <w:rsid w:val="00084EBA"/>
    <w:rsid w:val="00096BE7"/>
    <w:rsid w:val="000D00AC"/>
    <w:rsid w:val="000D2C52"/>
    <w:rsid w:val="000E5D65"/>
    <w:rsid w:val="000E6059"/>
    <w:rsid w:val="000F55EC"/>
    <w:rsid w:val="000F6C17"/>
    <w:rsid w:val="001101D7"/>
    <w:rsid w:val="001138A9"/>
    <w:rsid w:val="001204B2"/>
    <w:rsid w:val="00126C26"/>
    <w:rsid w:val="00141864"/>
    <w:rsid w:val="00146FF8"/>
    <w:rsid w:val="001609F3"/>
    <w:rsid w:val="00175F8A"/>
    <w:rsid w:val="00180643"/>
    <w:rsid w:val="00191414"/>
    <w:rsid w:val="00191CBD"/>
    <w:rsid w:val="00195864"/>
    <w:rsid w:val="001D1F7A"/>
    <w:rsid w:val="001E7878"/>
    <w:rsid w:val="00203A86"/>
    <w:rsid w:val="00211C8F"/>
    <w:rsid w:val="0024583D"/>
    <w:rsid w:val="00246FBE"/>
    <w:rsid w:val="00256752"/>
    <w:rsid w:val="00260423"/>
    <w:rsid w:val="0026456D"/>
    <w:rsid w:val="002819FD"/>
    <w:rsid w:val="002863E1"/>
    <w:rsid w:val="002A2724"/>
    <w:rsid w:val="002B5CC7"/>
    <w:rsid w:val="002B778D"/>
    <w:rsid w:val="002C4AFF"/>
    <w:rsid w:val="002D6570"/>
    <w:rsid w:val="002E1DCF"/>
    <w:rsid w:val="002E6450"/>
    <w:rsid w:val="002F572C"/>
    <w:rsid w:val="003049BB"/>
    <w:rsid w:val="00312CEA"/>
    <w:rsid w:val="00316612"/>
    <w:rsid w:val="00316C1E"/>
    <w:rsid w:val="00321E37"/>
    <w:rsid w:val="00331E09"/>
    <w:rsid w:val="003378C9"/>
    <w:rsid w:val="00350B86"/>
    <w:rsid w:val="00354053"/>
    <w:rsid w:val="003557E9"/>
    <w:rsid w:val="00367086"/>
    <w:rsid w:val="00367129"/>
    <w:rsid w:val="00381408"/>
    <w:rsid w:val="00390A9D"/>
    <w:rsid w:val="003A1675"/>
    <w:rsid w:val="003C60A7"/>
    <w:rsid w:val="003E0871"/>
    <w:rsid w:val="003E11DE"/>
    <w:rsid w:val="003F5397"/>
    <w:rsid w:val="004054B1"/>
    <w:rsid w:val="0041435A"/>
    <w:rsid w:val="00414B0A"/>
    <w:rsid w:val="004431D0"/>
    <w:rsid w:val="0045041C"/>
    <w:rsid w:val="00454D8C"/>
    <w:rsid w:val="004557BC"/>
    <w:rsid w:val="00470C89"/>
    <w:rsid w:val="00485669"/>
    <w:rsid w:val="004A29C0"/>
    <w:rsid w:val="004B5D19"/>
    <w:rsid w:val="004C3AF8"/>
    <w:rsid w:val="004C6B51"/>
    <w:rsid w:val="004D1309"/>
    <w:rsid w:val="004D5F0A"/>
    <w:rsid w:val="004E54B9"/>
    <w:rsid w:val="00500DC3"/>
    <w:rsid w:val="00504B47"/>
    <w:rsid w:val="005129CD"/>
    <w:rsid w:val="00530587"/>
    <w:rsid w:val="005328AE"/>
    <w:rsid w:val="0054246B"/>
    <w:rsid w:val="005456F1"/>
    <w:rsid w:val="00547F1E"/>
    <w:rsid w:val="00552885"/>
    <w:rsid w:val="00554903"/>
    <w:rsid w:val="00557475"/>
    <w:rsid w:val="00565381"/>
    <w:rsid w:val="0058700D"/>
    <w:rsid w:val="0058798E"/>
    <w:rsid w:val="00597AE4"/>
    <w:rsid w:val="005A32F0"/>
    <w:rsid w:val="005B6280"/>
    <w:rsid w:val="005B6EBC"/>
    <w:rsid w:val="005C30CC"/>
    <w:rsid w:val="005C7B01"/>
    <w:rsid w:val="005D761F"/>
    <w:rsid w:val="005E0069"/>
    <w:rsid w:val="005E3390"/>
    <w:rsid w:val="005E510A"/>
    <w:rsid w:val="005F7A3B"/>
    <w:rsid w:val="00602035"/>
    <w:rsid w:val="0060344C"/>
    <w:rsid w:val="00606ACD"/>
    <w:rsid w:val="006136D6"/>
    <w:rsid w:val="006275C2"/>
    <w:rsid w:val="006330C5"/>
    <w:rsid w:val="00644B9E"/>
    <w:rsid w:val="006518F7"/>
    <w:rsid w:val="00653B24"/>
    <w:rsid w:val="00654591"/>
    <w:rsid w:val="0065734B"/>
    <w:rsid w:val="00657C75"/>
    <w:rsid w:val="00662FF2"/>
    <w:rsid w:val="006702DE"/>
    <w:rsid w:val="00673149"/>
    <w:rsid w:val="00682419"/>
    <w:rsid w:val="00695DA3"/>
    <w:rsid w:val="00697BB6"/>
    <w:rsid w:val="006A21A3"/>
    <w:rsid w:val="006A5DE3"/>
    <w:rsid w:val="006B5384"/>
    <w:rsid w:val="006C1701"/>
    <w:rsid w:val="006C7E03"/>
    <w:rsid w:val="006D4401"/>
    <w:rsid w:val="006D4F35"/>
    <w:rsid w:val="006D5076"/>
    <w:rsid w:val="006D55C7"/>
    <w:rsid w:val="006F154E"/>
    <w:rsid w:val="006F1D98"/>
    <w:rsid w:val="00707DF5"/>
    <w:rsid w:val="00720C2D"/>
    <w:rsid w:val="00721F20"/>
    <w:rsid w:val="00723B58"/>
    <w:rsid w:val="00733C4A"/>
    <w:rsid w:val="007341D7"/>
    <w:rsid w:val="00766997"/>
    <w:rsid w:val="00781135"/>
    <w:rsid w:val="00793924"/>
    <w:rsid w:val="007B1CA0"/>
    <w:rsid w:val="007C2C33"/>
    <w:rsid w:val="007C558A"/>
    <w:rsid w:val="007E0F7C"/>
    <w:rsid w:val="007F6E0B"/>
    <w:rsid w:val="008013B0"/>
    <w:rsid w:val="008050AD"/>
    <w:rsid w:val="0083368D"/>
    <w:rsid w:val="00841387"/>
    <w:rsid w:val="0086679F"/>
    <w:rsid w:val="008702D8"/>
    <w:rsid w:val="0087378C"/>
    <w:rsid w:val="0088726B"/>
    <w:rsid w:val="008B04DD"/>
    <w:rsid w:val="008C2F01"/>
    <w:rsid w:val="008D1912"/>
    <w:rsid w:val="008E13CD"/>
    <w:rsid w:val="008E37C9"/>
    <w:rsid w:val="008E47C8"/>
    <w:rsid w:val="0091226F"/>
    <w:rsid w:val="009147C1"/>
    <w:rsid w:val="00924032"/>
    <w:rsid w:val="00924640"/>
    <w:rsid w:val="00941ADF"/>
    <w:rsid w:val="00951DDC"/>
    <w:rsid w:val="0096239F"/>
    <w:rsid w:val="009629D0"/>
    <w:rsid w:val="00974998"/>
    <w:rsid w:val="00983624"/>
    <w:rsid w:val="00986CAD"/>
    <w:rsid w:val="00987093"/>
    <w:rsid w:val="009A3860"/>
    <w:rsid w:val="009B2D18"/>
    <w:rsid w:val="009B30D7"/>
    <w:rsid w:val="009C2C81"/>
    <w:rsid w:val="009D727F"/>
    <w:rsid w:val="009E2A42"/>
    <w:rsid w:val="009E57F1"/>
    <w:rsid w:val="009F6182"/>
    <w:rsid w:val="00A062CD"/>
    <w:rsid w:val="00A10FF6"/>
    <w:rsid w:val="00A35EA6"/>
    <w:rsid w:val="00A62EF8"/>
    <w:rsid w:val="00A7206F"/>
    <w:rsid w:val="00A946B1"/>
    <w:rsid w:val="00A95C2F"/>
    <w:rsid w:val="00AA51AD"/>
    <w:rsid w:val="00AB6FAE"/>
    <w:rsid w:val="00AC05DF"/>
    <w:rsid w:val="00AC35D3"/>
    <w:rsid w:val="00AD07EF"/>
    <w:rsid w:val="00AD77A9"/>
    <w:rsid w:val="00AE51C0"/>
    <w:rsid w:val="00B10DD3"/>
    <w:rsid w:val="00B12501"/>
    <w:rsid w:val="00B12A03"/>
    <w:rsid w:val="00B1553C"/>
    <w:rsid w:val="00B178CF"/>
    <w:rsid w:val="00B26E4E"/>
    <w:rsid w:val="00B36F76"/>
    <w:rsid w:val="00B4059E"/>
    <w:rsid w:val="00B42D62"/>
    <w:rsid w:val="00B53636"/>
    <w:rsid w:val="00B66165"/>
    <w:rsid w:val="00B7003C"/>
    <w:rsid w:val="00B73818"/>
    <w:rsid w:val="00B77798"/>
    <w:rsid w:val="00B915D2"/>
    <w:rsid w:val="00B91CF6"/>
    <w:rsid w:val="00B97D21"/>
    <w:rsid w:val="00BF159B"/>
    <w:rsid w:val="00BF15AE"/>
    <w:rsid w:val="00C10275"/>
    <w:rsid w:val="00C12C07"/>
    <w:rsid w:val="00C20813"/>
    <w:rsid w:val="00C21D51"/>
    <w:rsid w:val="00C23855"/>
    <w:rsid w:val="00C23905"/>
    <w:rsid w:val="00C3047E"/>
    <w:rsid w:val="00C30F37"/>
    <w:rsid w:val="00C356CA"/>
    <w:rsid w:val="00C41B89"/>
    <w:rsid w:val="00C5782A"/>
    <w:rsid w:val="00C64C95"/>
    <w:rsid w:val="00C65749"/>
    <w:rsid w:val="00C84BBA"/>
    <w:rsid w:val="00CA4F0F"/>
    <w:rsid w:val="00CA528E"/>
    <w:rsid w:val="00CA5E04"/>
    <w:rsid w:val="00CB38BB"/>
    <w:rsid w:val="00CB5164"/>
    <w:rsid w:val="00CC20B6"/>
    <w:rsid w:val="00CE160D"/>
    <w:rsid w:val="00CF0FE6"/>
    <w:rsid w:val="00D03194"/>
    <w:rsid w:val="00D11A62"/>
    <w:rsid w:val="00D13348"/>
    <w:rsid w:val="00D2348A"/>
    <w:rsid w:val="00D63137"/>
    <w:rsid w:val="00D65F80"/>
    <w:rsid w:val="00D71BB5"/>
    <w:rsid w:val="00D752A7"/>
    <w:rsid w:val="00D81B87"/>
    <w:rsid w:val="00D84423"/>
    <w:rsid w:val="00DA2F3D"/>
    <w:rsid w:val="00DA5F57"/>
    <w:rsid w:val="00DB4A5C"/>
    <w:rsid w:val="00DC3CB1"/>
    <w:rsid w:val="00DC5065"/>
    <w:rsid w:val="00DD3056"/>
    <w:rsid w:val="00DF0825"/>
    <w:rsid w:val="00DF2B50"/>
    <w:rsid w:val="00DF5322"/>
    <w:rsid w:val="00DF5F65"/>
    <w:rsid w:val="00E03250"/>
    <w:rsid w:val="00E0403C"/>
    <w:rsid w:val="00E050EB"/>
    <w:rsid w:val="00E25D1B"/>
    <w:rsid w:val="00E32A7E"/>
    <w:rsid w:val="00E47B8C"/>
    <w:rsid w:val="00E5643A"/>
    <w:rsid w:val="00E566E8"/>
    <w:rsid w:val="00E60D52"/>
    <w:rsid w:val="00E6159D"/>
    <w:rsid w:val="00E71EE1"/>
    <w:rsid w:val="00E80328"/>
    <w:rsid w:val="00E83703"/>
    <w:rsid w:val="00E84D45"/>
    <w:rsid w:val="00E95143"/>
    <w:rsid w:val="00E95C85"/>
    <w:rsid w:val="00EA27CF"/>
    <w:rsid w:val="00EA6891"/>
    <w:rsid w:val="00EC57CA"/>
    <w:rsid w:val="00ED664C"/>
    <w:rsid w:val="00EE75D4"/>
    <w:rsid w:val="00F15BA5"/>
    <w:rsid w:val="00F22DBC"/>
    <w:rsid w:val="00F362AC"/>
    <w:rsid w:val="00F51E0F"/>
    <w:rsid w:val="00F605A6"/>
    <w:rsid w:val="00F61D5C"/>
    <w:rsid w:val="00F63333"/>
    <w:rsid w:val="00F633CB"/>
    <w:rsid w:val="00F818E7"/>
    <w:rsid w:val="00F86480"/>
    <w:rsid w:val="00F872C0"/>
    <w:rsid w:val="00F87843"/>
    <w:rsid w:val="00F87A0F"/>
    <w:rsid w:val="00F91891"/>
    <w:rsid w:val="00FA3CB2"/>
    <w:rsid w:val="00FE14B0"/>
    <w:rsid w:val="00FE70E5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76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272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A2724"/>
    <w:rPr>
      <w:rFonts w:ascii="Book Antiqua" w:eastAsia="Times New Roman" w:hAnsi="Book Antiqua" w:cs="Times New Roman"/>
      <w:sz w:val="20"/>
      <w:szCs w:val="24"/>
    </w:rPr>
  </w:style>
  <w:style w:type="paragraph" w:styleId="PlainText">
    <w:name w:val="Plain Text"/>
    <w:basedOn w:val="Normal"/>
    <w:link w:val="PlainTextChar"/>
    <w:semiHidden/>
    <w:rsid w:val="002A272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A272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01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0344C"/>
    <w:rPr>
      <w:b/>
      <w:bCs/>
    </w:rPr>
  </w:style>
  <w:style w:type="character" w:styleId="Hyperlink">
    <w:name w:val="Hyperlink"/>
    <w:basedOn w:val="DefaultParagraphFont"/>
    <w:uiPriority w:val="99"/>
    <w:unhideWhenUsed/>
    <w:rsid w:val="006034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D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10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F6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5F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2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ttaj@ms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eet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D436-D210-4E9F-ABF8-3FC9F82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DeEtta E. Balthazar's Resume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DeEtta E. Balthazar's Resume</dc:title>
  <dc:creator>DeEtta E. Balthazar</dc:creator>
  <cp:lastModifiedBy>DeEtta Jennings-Balthazar</cp:lastModifiedBy>
  <cp:revision>2</cp:revision>
  <cp:lastPrinted>2017-01-19T13:57:00Z</cp:lastPrinted>
  <dcterms:created xsi:type="dcterms:W3CDTF">2020-08-29T14:45:00Z</dcterms:created>
  <dcterms:modified xsi:type="dcterms:W3CDTF">2020-08-29T14:45:00Z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tefo5ma-v1</vt:lpwstr>
  </property>
  <property fmtid="{D5CDD505-2E9C-101B-9397-08002B2CF9AE}" pid="3" name="tal_id">
    <vt:lpwstr>b3a9ab07c4a4714ad3d5f272c0142c11</vt:lpwstr>
  </property>
  <property fmtid="{D5CDD505-2E9C-101B-9397-08002B2CF9AE}" pid="4" name="app_source">
    <vt:lpwstr>rezbiz</vt:lpwstr>
  </property>
  <property fmtid="{D5CDD505-2E9C-101B-9397-08002B2CF9AE}" pid="5" name="app_id">
    <vt:lpwstr>761935</vt:lpwstr>
  </property>
</Properties>
</file>