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20" w:type="dxa"/>
        <w:tblInd w:w="-432" w:type="dxa"/>
        <w:tblLook w:val="04A0" w:firstRow="1" w:lastRow="0" w:firstColumn="1" w:lastColumn="0" w:noHBand="0" w:noVBand="1"/>
      </w:tblPr>
      <w:tblGrid>
        <w:gridCol w:w="8280"/>
        <w:gridCol w:w="3240"/>
      </w:tblGrid>
      <w:tr w:rsidR="007A552D" w:rsidRPr="00413736" w14:paraId="42C98B1B" w14:textId="77777777" w:rsidTr="009873C4">
        <w:trPr>
          <w:trHeight w:val="1197"/>
        </w:trPr>
        <w:tc>
          <w:tcPr>
            <w:tcW w:w="11520" w:type="dxa"/>
            <w:gridSpan w:val="2"/>
            <w:shd w:val="clear" w:color="auto" w:fill="auto"/>
          </w:tcPr>
          <w:p w14:paraId="1FB46323" w14:textId="088142A1" w:rsidR="00960A43" w:rsidRDefault="007E74C6" w:rsidP="00E56A5F">
            <w:pPr>
              <w:shd w:val="clear" w:color="auto" w:fill="FFFFFF"/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E67370" wp14:editId="0AD7811F">
                      <wp:simplePos x="0" y="0"/>
                      <wp:positionH relativeFrom="column">
                        <wp:posOffset>-543560</wp:posOffset>
                      </wp:positionH>
                      <wp:positionV relativeFrom="paragraph">
                        <wp:posOffset>-400050</wp:posOffset>
                      </wp:positionV>
                      <wp:extent cx="7810500" cy="497205"/>
                      <wp:effectExtent l="0" t="0" r="0" b="0"/>
                      <wp:wrapNone/>
                      <wp:docPr id="1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81050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C9FD4D" w14:textId="75E5F3C6" w:rsidR="00E56A5F" w:rsidRDefault="00B17CE6" w:rsidP="000758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ahoma"/>
                                      <w:noProof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4A3422">
                                    <w:rPr>
                                      <w:rFonts w:cs="Tahoma"/>
                                      <w:b/>
                                      <w:color w:val="FFFFFF"/>
                                      <w:sz w:val="20"/>
                                      <w:szCs w:val="20"/>
                                      <w:lang w:val="en-GB"/>
                                    </w:rPr>
                                    <w:t>E-mail:</w:t>
                                  </w:r>
                                  <w:r w:rsidR="00873F03">
                                    <w:rPr>
                                      <w:rFonts w:cs="Tahoma"/>
                                      <w:b/>
                                      <w:color w:val="FFFFFF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6B2E86" w:rsidRPr="00F13C4C">
                                    <w:rPr>
                                      <w:rFonts w:cs="Tahoma"/>
                                      <w:color w:val="FFFFFF"/>
                                      <w:sz w:val="20"/>
                                      <w:szCs w:val="20"/>
                                      <w:lang w:val="en-GB"/>
                                    </w:rPr>
                                    <w:t>pradhanamrita</w:t>
                                  </w:r>
                                  <w:r w:rsidR="00124BE7">
                                    <w:rPr>
                                      <w:rFonts w:cs="Tahoma"/>
                                      <w:color w:val="FFFFFF"/>
                                      <w:sz w:val="20"/>
                                      <w:szCs w:val="20"/>
                                      <w:lang w:val="en-GB"/>
                                    </w:rPr>
                                    <w:t>777</w:t>
                                  </w:r>
                                  <w:r w:rsidR="006B2E86" w:rsidRPr="00F13C4C">
                                    <w:rPr>
                                      <w:rFonts w:cs="Tahoma"/>
                                      <w:color w:val="FFFFFF"/>
                                      <w:sz w:val="20"/>
                                      <w:szCs w:val="20"/>
                                      <w:lang w:val="en-GB"/>
                                    </w:rPr>
                                    <w:t>@gmail.com</w:t>
                                  </w:r>
                                  <w:r w:rsidR="006B2E86">
                                    <w:rPr>
                                      <w:rFonts w:cs="Tahoma"/>
                                      <w:b/>
                                      <w:color w:val="FFFFFF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8F34EC">
                                    <w:rPr>
                                      <w:rFonts w:cs="Tahoma"/>
                                      <w:b/>
                                      <w:color w:val="FFFFFF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~ </w:t>
                                  </w:r>
                                  <w:r w:rsidR="00F36BFB" w:rsidRPr="00E84976">
                                    <w:rPr>
                                      <w:rFonts w:cs="Tahoma"/>
                                      <w:b/>
                                      <w:noProof/>
                                      <w:color w:val="FFFFFF"/>
                                      <w:sz w:val="20"/>
                                      <w:szCs w:val="20"/>
                                    </w:rPr>
                                    <w:t>Phone</w:t>
                                  </w:r>
                                  <w:r w:rsidR="00873F03">
                                    <w:rPr>
                                      <w:rFonts w:cs="Tahoma"/>
                                      <w:b/>
                                      <w:noProof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873F03" w:rsidRPr="00F13C4C">
                                    <w:rPr>
                                      <w:rFonts w:cs="Tahoma"/>
                                      <w:noProof/>
                                      <w:color w:val="FFFFFF"/>
                                      <w:sz w:val="20"/>
                                      <w:szCs w:val="20"/>
                                    </w:rPr>
                                    <w:t>+91 9</w:t>
                                  </w:r>
                                  <w:r w:rsidR="006B2E86" w:rsidRPr="00F13C4C">
                                    <w:rPr>
                                      <w:rFonts w:cs="Tahoma"/>
                                      <w:noProof/>
                                      <w:color w:val="FFFFFF"/>
                                      <w:sz w:val="20"/>
                                      <w:szCs w:val="20"/>
                                    </w:rPr>
                                    <w:t>008047797, +91 9739221702</w:t>
                                  </w:r>
                                </w:p>
                                <w:p w14:paraId="5D07259F" w14:textId="77777777" w:rsidR="00B17CE6" w:rsidRPr="00E56A5F" w:rsidRDefault="00B17CE6" w:rsidP="001A2F79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noProof/>
                                      <w:color w:val="FFFFFF"/>
                                      <w:sz w:val="2"/>
                                      <w:szCs w:val="20"/>
                                    </w:rPr>
                                  </w:pPr>
                                  <w:r w:rsidRPr="004A3422">
                                    <w:rPr>
                                      <w:rFonts w:ascii="Tahoma" w:hAnsi="Tahoma" w:cs="Tahoma"/>
                                      <w:noProof/>
                                      <w:color w:val="FFFFFF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4A3422">
                                    <w:rPr>
                                      <w:rFonts w:ascii="Tahoma" w:hAnsi="Tahoma" w:cs="Tahoma"/>
                                      <w:noProof/>
                                      <w:color w:val="FFFFFF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4A3422">
                                    <w:rPr>
                                      <w:rFonts w:ascii="Tahoma" w:hAnsi="Tahoma" w:cs="Tahoma"/>
                                      <w:noProof/>
                                      <w:color w:val="FFFFFF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4A3422">
                                    <w:rPr>
                                      <w:rFonts w:ascii="Tahoma" w:hAnsi="Tahoma" w:cs="Tahoma"/>
                                      <w:noProof/>
                                      <w:color w:val="FFFFFF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36BFB">
                                    <w:rPr>
                                      <w:rFonts w:ascii="Tahoma" w:hAnsi="Tahoma" w:cs="Tahoma"/>
                                      <w:noProof/>
                                      <w:color w:val="FFFFFF"/>
                                      <w:sz w:val="1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763B3CDE" w14:textId="7DC333E8" w:rsidR="00B17CE6" w:rsidRPr="004A3422" w:rsidRDefault="00C81A21" w:rsidP="008513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Senior Support </w:t>
                                  </w:r>
                                  <w:r w:rsidR="00EE2E37"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Specialist/Business Analyst</w:t>
                                  </w:r>
                                </w:p>
                                <w:p w14:paraId="599B175E" w14:textId="77777777" w:rsidR="00B17CE6" w:rsidRPr="004A3422" w:rsidRDefault="00B17CE6" w:rsidP="007B4545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FFFFFF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2DDC61C4" w14:textId="77777777" w:rsidR="00B17CE6" w:rsidRPr="004A3422" w:rsidRDefault="00B17CE6" w:rsidP="0033077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FFFF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673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2.8pt;margin-top:-31.5pt;width:615pt;height:3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GCUgIAAKIEAAAOAAAAZHJzL2Uyb0RvYy54bWysVE1v2zAMvQ/YfxB0X2xn+WiNOEWaIsOA&#10;oC2QDD0rshwbk0VNUmJnv36U7Hys22nYRabEp0eRfPTsoa0lOQpjK1AZTQYxJUJxyCu1z+i37erT&#10;HSXWMZUzCUpk9CQsfZh//DBrdCqGUILMhSFIomza6IyWzuk0iiwvRc3sALRQ6CzA1Mzh1uyj3LAG&#10;2WsZDeN4EjVgcm2AC2vx9Klz0nngLwrB3UtRWOGIzCi+zYXVhHXn12g+Y+neMF1WvH8G+4dX1KxS&#10;GPRC9cQcIwdT/UFVV9yAhcINONQRFEXFRcgBs0nid9lsSqZFyAWLY/WlTPb/0fLn46shVY69m1Ci&#10;WI092orWkUdoSeLL02ibImqjEedaPEZoSNXqNfDvFiHRDaa7YBHty9EWpvZfTJTgRezA6VJ1H4Xj&#10;4fQuiccxujj6RvfTYTz2caPrbW2s+yKgJt7IqMGuhhew49q6DnqG+GAWZJWvKinDxux3S2nIkaEC&#10;ksfFdDnt2X+DSUWajE4+j+PArMDf76il8jwiiKmP5/PtUvSWa3ctQr25g/yEdTLQCc1qvqrwzWtm&#10;3SszqCxME6fFveBSSMCQ0FuUlGB+/u3c47Hh6KWkQaVm1P44MCMokV8VSuE+GY28tMNmNMb6UWJu&#10;PbtbjzrUS/ClwLnUPJge7+TZLAzUbzhUCx8VXUxxjJ1RdzaXrpsfHEouFosAQjFr5tZqo/lZHr4j&#10;2/aNGd23zWHDn+GsaZa+616H9aVWsDg4KKrQ2mtVe53hIARx9EPrJ+12H1DXX8v8FwAAAP//AwBQ&#10;SwMEFAAGAAgAAAAhAKJGQ6rgAAAACwEAAA8AAABkcnMvZG93bnJldi54bWxMj8FOwzAQRO9I/IO1&#10;SNxapzSN2hCnQkiIE0KkFMptGy9xRGxHsduGv2d7KrcZ7dPsTLEebSeONITWOwWzaQKCXO116xoF&#10;75unyRJEiOg0dt6Rgl8KsC6vrwrMtT+5NzpWsREc4kKOCkyMfS5lqA1ZDFPfk+Pbtx8sRrZDI/WA&#10;Jw63nbxLkkxabB1/MNjTo6H6pzpYBR+r3XN83VaIsv+MW/kyfm1ao9TtzfhwDyLSGC8wnOtzdSi5&#10;094fnA6iUzBZLjJGWWRzHnUmZmmagtizWsxBloX8v6H8AwAA//8DAFBLAQItABQABgAIAAAAIQC2&#10;gziS/gAAAOEBAAATAAAAAAAAAAAAAAAAAAAAAABbQ29udGVudF9UeXBlc10ueG1sUEsBAi0AFAAG&#10;AAgAAAAhADj9If/WAAAAlAEAAAsAAAAAAAAAAAAAAAAALwEAAF9yZWxzLy5yZWxzUEsBAi0AFAAG&#10;AAgAAAAhAC+6AYJSAgAAogQAAA4AAAAAAAAAAAAAAAAALgIAAGRycy9lMm9Eb2MueG1sUEsBAi0A&#10;FAAGAAgAAAAhAKJGQ6rgAAAACwEAAA8AAAAAAAAAAAAAAAAArAQAAGRycy9kb3ducmV2LnhtbFBL&#10;BQYAAAAABAAEAPMAAAC5BQAAAAA=&#10;" fillcolor="#1ba7c7" stroked="f" strokeweight=".5pt">
                      <v:textbox>
                        <w:txbxContent>
                          <w:p w14:paraId="21C9FD4D" w14:textId="75E5F3C6" w:rsidR="00E56A5F" w:rsidRDefault="00B17CE6" w:rsidP="00075855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noProof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3422">
                              <w:rPr>
                                <w:rFonts w:cs="Tahoma"/>
                                <w:b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  <w:t>E-mail:</w:t>
                            </w:r>
                            <w:r w:rsidR="00873F03">
                              <w:rPr>
                                <w:rFonts w:cs="Tahoma"/>
                                <w:b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6B2E86" w:rsidRPr="00F13C4C">
                              <w:rPr>
                                <w:rFonts w:cs="Tahoma"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  <w:t>pradhanamrita</w:t>
                            </w:r>
                            <w:r w:rsidR="00124BE7">
                              <w:rPr>
                                <w:rFonts w:cs="Tahoma"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  <w:t>777</w:t>
                            </w:r>
                            <w:r w:rsidR="006B2E86" w:rsidRPr="00F13C4C">
                              <w:rPr>
                                <w:rFonts w:cs="Tahoma"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  <w:t>@gmail.com</w:t>
                            </w:r>
                            <w:r w:rsidR="006B2E86">
                              <w:rPr>
                                <w:rFonts w:cs="Tahoma"/>
                                <w:b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8F34EC">
                              <w:rPr>
                                <w:rFonts w:cs="Tahoma"/>
                                <w:b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  <w:t xml:space="preserve">~ </w:t>
                            </w:r>
                            <w:r w:rsidR="00F36BFB" w:rsidRPr="00E84976">
                              <w:rPr>
                                <w:rFonts w:cs="Tahoma"/>
                                <w:b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Phone</w:t>
                            </w:r>
                            <w:r w:rsidR="00873F03">
                              <w:rPr>
                                <w:rFonts w:cs="Tahoma"/>
                                <w:b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73F03" w:rsidRPr="00F13C4C">
                              <w:rPr>
                                <w:rFonts w:cs="Tahoma"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+91 9</w:t>
                            </w:r>
                            <w:r w:rsidR="006B2E86" w:rsidRPr="00F13C4C">
                              <w:rPr>
                                <w:rFonts w:cs="Tahoma"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008047797, +91 9739221702</w:t>
                            </w:r>
                          </w:p>
                          <w:p w14:paraId="5D07259F" w14:textId="77777777" w:rsidR="00B17CE6" w:rsidRPr="00E56A5F" w:rsidRDefault="00B17CE6" w:rsidP="001A2F7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/>
                                <w:sz w:val="2"/>
                                <w:szCs w:val="20"/>
                              </w:rPr>
                            </w:pPr>
                            <w:r w:rsidRPr="004A3422">
                              <w:rPr>
                                <w:rFonts w:ascii="Tahoma" w:hAnsi="Tahoma" w:cs="Tahoma"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4A3422">
                              <w:rPr>
                                <w:rFonts w:ascii="Tahoma" w:hAnsi="Tahoma" w:cs="Tahoma"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4A3422">
                              <w:rPr>
                                <w:rFonts w:ascii="Tahoma" w:hAnsi="Tahoma" w:cs="Tahoma"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4A3422">
                              <w:rPr>
                                <w:rFonts w:ascii="Tahoma" w:hAnsi="Tahoma" w:cs="Tahoma"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F36BFB">
                              <w:rPr>
                                <w:rFonts w:ascii="Tahoma" w:hAnsi="Tahoma" w:cs="Tahoma"/>
                                <w:noProof/>
                                <w:color w:val="FFFFFF"/>
                                <w:sz w:val="10"/>
                                <w:szCs w:val="20"/>
                              </w:rPr>
                              <w:tab/>
                            </w:r>
                          </w:p>
                          <w:p w14:paraId="763B3CDE" w14:textId="7DC333E8" w:rsidR="00B17CE6" w:rsidRPr="004A3422" w:rsidRDefault="00C81A21" w:rsidP="008513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Senior Support </w:t>
                            </w:r>
                            <w:r w:rsidR="00EE2E3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Specialist/Business Analyst</w:t>
                            </w:r>
                          </w:p>
                          <w:p w14:paraId="599B175E" w14:textId="77777777" w:rsidR="00B17CE6" w:rsidRPr="004A3422" w:rsidRDefault="00B17CE6" w:rsidP="007B454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DDC61C4" w14:textId="77777777" w:rsidR="00B17CE6" w:rsidRPr="004A3422" w:rsidRDefault="00B17CE6" w:rsidP="0033077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4BF2A1" w14:textId="77777777" w:rsidR="00E56A5F" w:rsidRPr="00413736" w:rsidRDefault="005A7965" w:rsidP="00E56A5F">
            <w:pPr>
              <w:shd w:val="clear" w:color="auto" w:fill="FFFFFF"/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AMRITA MANJARI PRADHAN</w:t>
            </w:r>
          </w:p>
          <w:p w14:paraId="0AA7FE2E" w14:textId="35D84321" w:rsidR="002A5D1C" w:rsidRPr="00413736" w:rsidRDefault="007214DC" w:rsidP="00873F03">
            <w:pPr>
              <w:shd w:val="clear" w:color="auto" w:fill="DAEEF3"/>
              <w:spacing w:after="0" w:line="240" w:lineRule="auto"/>
              <w:jc w:val="center"/>
              <w:rPr>
                <w:rFonts w:cs="Calibri"/>
                <w:b/>
                <w:i/>
                <w:sz w:val="20"/>
              </w:rPr>
            </w:pPr>
            <w:r w:rsidRPr="00413736">
              <w:rPr>
                <w:rFonts w:cs="Calibri"/>
                <w:b/>
                <w:sz w:val="20"/>
              </w:rPr>
              <w:t xml:space="preserve">Targeting assignments in </w:t>
            </w:r>
            <w:r w:rsidR="002F2DE9">
              <w:rPr>
                <w:rFonts w:cs="Calibri"/>
                <w:b/>
                <w:sz w:val="20"/>
              </w:rPr>
              <w:t>Business Analysis</w:t>
            </w:r>
            <w:r w:rsidR="00C81A21">
              <w:rPr>
                <w:rFonts w:cs="Calibri"/>
                <w:b/>
                <w:sz w:val="20"/>
              </w:rPr>
              <w:t xml:space="preserve"> / Pricing Analysis</w:t>
            </w:r>
          </w:p>
          <w:p w14:paraId="69CEEF91" w14:textId="2FC51E80" w:rsidR="008C4874" w:rsidRPr="00EE2E37" w:rsidRDefault="007214DC" w:rsidP="00C81A21">
            <w:pPr>
              <w:spacing w:after="0" w:line="240" w:lineRule="auto"/>
              <w:jc w:val="center"/>
              <w:rPr>
                <w:rFonts w:cs="Calibri"/>
                <w:bCs/>
                <w:sz w:val="20"/>
              </w:rPr>
            </w:pPr>
            <w:r w:rsidRPr="00EE2E37">
              <w:rPr>
                <w:rFonts w:cs="Calibri"/>
                <w:bCs/>
                <w:sz w:val="20"/>
              </w:rPr>
              <w:t xml:space="preserve">Versatile </w:t>
            </w:r>
            <w:r w:rsidR="00394458" w:rsidRPr="00EE2E37">
              <w:rPr>
                <w:rFonts w:cs="Calibri"/>
                <w:bCs/>
                <w:sz w:val="20"/>
              </w:rPr>
              <w:t>individual</w:t>
            </w:r>
            <w:r w:rsidR="0018275F" w:rsidRPr="00EE2E37">
              <w:rPr>
                <w:rFonts w:cs="Calibri"/>
                <w:bCs/>
                <w:sz w:val="20"/>
              </w:rPr>
              <w:t xml:space="preserve"> </w:t>
            </w:r>
            <w:r w:rsidR="00C81A21" w:rsidRPr="00EE2E37">
              <w:rPr>
                <w:rFonts w:cs="Calibri"/>
                <w:b/>
                <w:sz w:val="20"/>
              </w:rPr>
              <w:t>10</w:t>
            </w:r>
            <w:r w:rsidR="00873F03" w:rsidRPr="00EE2E37">
              <w:rPr>
                <w:rFonts w:cs="Calibri"/>
                <w:b/>
                <w:sz w:val="20"/>
              </w:rPr>
              <w:t xml:space="preserve"> years</w:t>
            </w:r>
            <w:r w:rsidR="00C81A21" w:rsidRPr="00EE2E37">
              <w:rPr>
                <w:rFonts w:cs="Calibri"/>
                <w:bCs/>
                <w:sz w:val="20"/>
              </w:rPr>
              <w:t xml:space="preserve"> of experience in </w:t>
            </w:r>
            <w:r w:rsidR="00C81A21" w:rsidRPr="00EE2E37">
              <w:rPr>
                <w:rFonts w:cs="Calibri"/>
                <w:b/>
                <w:sz w:val="20"/>
              </w:rPr>
              <w:t>System Admin and Strategy Operations under</w:t>
            </w:r>
            <w:r w:rsidR="00C81A21" w:rsidRPr="00EE2E37">
              <w:rPr>
                <w:rFonts w:cs="Calibri"/>
                <w:bCs/>
                <w:sz w:val="20"/>
              </w:rPr>
              <w:t xml:space="preserve"> </w:t>
            </w:r>
            <w:r w:rsidR="00C81A21" w:rsidRPr="00EE2E37">
              <w:rPr>
                <w:rFonts w:cs="Calibri"/>
                <w:b/>
                <w:sz w:val="20"/>
              </w:rPr>
              <w:t>Supply Chain Management</w:t>
            </w:r>
          </w:p>
        </w:tc>
      </w:tr>
      <w:tr w:rsidR="004B7E36" w:rsidRPr="00413736" w14:paraId="39C2B59A" w14:textId="77777777" w:rsidTr="007D57AD">
        <w:trPr>
          <w:trHeight w:val="12051"/>
        </w:trPr>
        <w:tc>
          <w:tcPr>
            <w:tcW w:w="8280" w:type="dxa"/>
            <w:shd w:val="clear" w:color="auto" w:fill="auto"/>
          </w:tcPr>
          <w:p w14:paraId="48EA6732" w14:textId="005BB743" w:rsidR="004B7E36" w:rsidRPr="00413736" w:rsidRDefault="007E74C6" w:rsidP="004A342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C4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EE754D9" wp14:editId="681B74C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5715</wp:posOffset>
                      </wp:positionV>
                      <wp:extent cx="209550" cy="209550"/>
                      <wp:effectExtent l="0" t="0" r="0" b="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58E77" id="Rectangle 3" o:spid="_x0000_s1026" style="position:absolute;margin-left:-6pt;margin-top:.45pt;width:16.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xURXwIAAMoEAAAOAAAAZHJzL2Uyb0RvYy54bWysVMFu2zAMvQ/YPwi6r06yZF2NJkWWosOA&#10;oA3WDj0zsmQbk0RNUuJ0Xz9Kdtqs22nYRSBN5pF8fMzl1cFotpc+tGjnfHw24kxagVVr6zn/9nDz&#10;7iNnIYKtQKOVc/4kA79avH1z2blSTrBBXUnPCMSGsnNz3sToyqIIopEGwhk6aSmo0BuI5Pq6qDx0&#10;hG50MRmNPhQd+sp5FDIE+nrdB/ki4yslRbxTKsjI9JxTbzG/Pr/b9BaLSyhrD65pxdAG/EMXBlpL&#10;RZ+hriEC2/n2DyjTCo8BVTwTaApUqhUyz0DTjEevprlvwMk8C5ET3DNN4f/Bitv9xrO2ot1NObNg&#10;aEdfiTWwtZbsfeKnc6GktHu38WnC4NYovgcKFL9FkhOGnIPyJuXSfOyQyX56JlseIhP0cTK6mM1o&#10;JYJCg50woTz+2PkQP0s0LBlz7qmrTDHs1yH2qceU3Bfqtrpptc6Or7cr7dkeaO/jT8vz1XkahdDD&#10;aZq2rKPqs+koNQKkP6UhkmkcMRJszRnomoQtos+1LaYKhARlqn0NoelrZNihhLYpLrP6hlZfyEnW&#10;FqsnYt1jL8fgxE1LaGsIcQOe9Efd0E3FO3qURmoRB4uzBv3Pv31P+SQLinLWkZ6p/R878JIz/cWS&#10;YC7G02k6gOxMZ+cTcvxpZHsasTuzwkQdXa8T2Uz5UR9N5dE80uktU1UKgRVUuydqcFaxvzM6XiGX&#10;y5xGoncQ1/beiQR+5PHh8AjeDYuOpJBbPGofylf77nPTLy0udxFVm8XwwusgTDqYvPDhuNNFnvo5&#10;6+UvaPELAAD//wMAUEsDBBQABgAIAAAAIQCXHeu92gAAAAYBAAAPAAAAZHJzL2Rvd25yZXYueG1s&#10;TI/BTsMwEETvSPyDtUjcWicplDZkUyEkLvREQ+9uvCRR4nUUu234e5YTHEczmnlT7GY3qAtNofOM&#10;kC4TUMS1tx03CJ/V22IDKkTD1gyeCeGbAuzK25vC5NZf+YMuh9goKeGQG4Q2xjHXOtQtOROWfiQW&#10;78tPzkSRU6PtZK5S7gadJclaO9OxLLRmpNeW6v5wdghmfhj2j77qjqHx/fsx7KtN/4R4fze/PIOK&#10;NMe/MPziCzqUwnTyZ7ZBDQiLNJMvEWELSuwsFXVCWK22oMtC/8cvfwAAAP//AwBQSwECLQAUAAYA&#10;CAAAACEAtoM4kv4AAADhAQAAEwAAAAAAAAAAAAAAAAAAAAAAW0NvbnRlbnRfVHlwZXNdLnhtbFBL&#10;AQItABQABgAIAAAAIQA4/SH/1gAAAJQBAAALAAAAAAAAAAAAAAAAAC8BAABfcmVscy8ucmVsc1BL&#10;AQItABQABgAIAAAAIQD9sxURXwIAAMoEAAAOAAAAAAAAAAAAAAAAAC4CAABkcnMvZTJvRG9jLnht&#10;bFBLAQItABQABgAIAAAAIQCXHeu92gAAAAYBAAAPAAAAAAAAAAAAAAAAALkEAABkcnMvZG93bnJl&#10;di54bWxQSwUGAAAAAAQABADzAAAAwAUAAAAA&#10;" fillcolor="#1ba7c7" stroked="f" strokeweight="2pt"/>
                  </w:pict>
                </mc:Fallback>
              </mc:AlternateContent>
            </w:r>
            <w:r w:rsidR="001C3745">
              <w:rPr>
                <w:b/>
                <w:sz w:val="28"/>
                <w:szCs w:val="28"/>
              </w:rPr>
              <w:t xml:space="preserve">   </w:t>
            </w:r>
            <w:r w:rsidR="00442DE1">
              <w:rPr>
                <w:b/>
                <w:sz w:val="28"/>
                <w:szCs w:val="28"/>
              </w:rPr>
              <w:t xml:space="preserve">  </w:t>
            </w:r>
            <w:r w:rsidR="002C307E" w:rsidRPr="00413736">
              <w:rPr>
                <w:b/>
                <w:sz w:val="28"/>
                <w:szCs w:val="28"/>
              </w:rPr>
              <w:t xml:space="preserve">Profile Summary </w:t>
            </w:r>
          </w:p>
          <w:p w14:paraId="6385C194" w14:textId="60389C8E" w:rsidR="00C95786" w:rsidRPr="00413736" w:rsidRDefault="007E74C6" w:rsidP="004A3422">
            <w:pPr>
              <w:spacing w:after="0" w:line="240" w:lineRule="auto"/>
              <w:jc w:val="both"/>
              <w:rPr>
                <w:b/>
                <w:sz w:val="4"/>
              </w:rPr>
            </w:pPr>
            <w:r w:rsidRPr="00BC42D8">
              <w:rPr>
                <w:noProof/>
                <w:sz w:val="10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2BAED569" wp14:editId="2E32717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-1906</wp:posOffset>
                      </wp:positionV>
                      <wp:extent cx="4352925" cy="0"/>
                      <wp:effectExtent l="0" t="0" r="0" b="0"/>
                      <wp:wrapNone/>
                      <wp:docPr id="1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A7C7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0BBEE" id="Straight Connector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-.15pt" to="336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olygEAAHsDAAAOAAAAZHJzL2Uyb0RvYy54bWysU01v2zAMvQ/YfxB0X5ykzboacYotQXcp&#10;tgDZfgAjy7YwfYHU4uTfj1KTrN1uwy4CJT4/8j3Sy4ejs+KgkUzwjZxNplJor0JrfN/I798e332Q&#10;ghL4FmzwupEnTfJh9fbNcoy1noch2FajYBJP9RgbOaQU66oiNWgHNAlRe052AR0kvmJftQgjsztb&#10;zafT99UYsI0YlCbi181zUq4Kf9dplb52HekkbCO5t1ROLOc+n9VqCXWPEAejzm3AP3ThwHgueqXa&#10;QALxE81fVM4oDBS6NFHBVaHrjNJFA6uZTf9Qsxsg6qKFzaF4tYn+H636ctiiMC3P7kYKD45ntEsI&#10;ph+SWAfv2cGA4jYbNUaqGb/2W8xS1dHv4lNQP4hz1atkvlB8hh07dBnOWsWxGH+6Gq+PSSh+vL1Z&#10;zO/nCynUJVdBffkwIqXPOjiRg0Za47MnUMPhiVIuDfUFkp99eDTWlrlaL0YWdj9d8OgV8Hp1FhKH&#10;LrJg8r0UYHveW5WwUFKwps2fZyLCfr+2KA7AuzP79PFufZdd4HKvYLn2Bmh4xpXUGWZ9ptFlC8+t&#10;/jYmR/vQnrZ4cY8nXNjP25hX6OWd45f/zOoXAAAA//8DAFBLAwQUAAYACAAAACEAryny8t0AAAAH&#10;AQAADwAAAGRycy9kb3ducmV2LnhtbEyPwU7DMBBE70j8g7VI3FqnqSgQ4lRQwQVRQQsXbpt4m0SN&#10;11HstuHvWbjAbUazmnmbL0fXqSMNofVsYDZNQBFX3rZcG/h4f5rcgAoR2WLnmQx8UYBlcX6WY2b9&#10;iTd03MZaSQmHDA00MfaZ1qFqyGGY+p5Ysp0fHEaxQ63tgCcpd51Ok2ShHbYsCw32tGqo2m8PzsDD&#10;636NyXP5GDbd5y2/vaS4W6XGXF6M93egIo3x7xh+8AUdCmEq/YFtUJ2BySyVX6KIOSjJF9fzK1Dl&#10;r9dFrv/zF98AAAD//wMAUEsBAi0AFAAGAAgAAAAhALaDOJL+AAAA4QEAABMAAAAAAAAAAAAAAAAA&#10;AAAAAFtDb250ZW50X1R5cGVzXS54bWxQSwECLQAUAAYACAAAACEAOP0h/9YAAACUAQAACwAAAAAA&#10;AAAAAAAAAAAvAQAAX3JlbHMvLnJlbHNQSwECLQAUAAYACAAAACEACvu6JcoBAAB7AwAADgAAAAAA&#10;AAAAAAAAAAAuAgAAZHJzL2Uyb0RvYy54bWxQSwECLQAUAAYACAAAACEAryny8t0AAAAHAQAADwAA&#10;AAAAAAAAAAAAAAAkBAAAZHJzL2Rvd25yZXYueG1sUEsFBgAAAAAEAAQA8wAAAC4FAAAAAA==&#10;" strokecolor="#1ba7c7" strokeweight="1.5pt">
                      <o:lock v:ext="edit" shapetype="f"/>
                    </v:line>
                  </w:pict>
                </mc:Fallback>
              </mc:AlternateContent>
            </w:r>
          </w:p>
          <w:p w14:paraId="1D60317F" w14:textId="105509C4" w:rsidR="009873C4" w:rsidRPr="00C81A21" w:rsidRDefault="00F04AAE" w:rsidP="00960A43">
            <w:pPr>
              <w:pStyle w:val="ListParagraph"/>
              <w:numPr>
                <w:ilvl w:val="0"/>
                <w:numId w:val="9"/>
              </w:numPr>
              <w:spacing w:before="40" w:after="0" w:line="240" w:lineRule="auto"/>
              <w:contextualSpacing w:val="0"/>
              <w:jc w:val="both"/>
              <w:rPr>
                <w:rFonts w:cs="Calibri"/>
                <w:b/>
                <w:color w:val="000000"/>
                <w:sz w:val="20"/>
              </w:rPr>
            </w:pPr>
            <w:r w:rsidRPr="009873C4">
              <w:rPr>
                <w:rFonts w:cs="Calibri"/>
                <w:b/>
                <w:color w:val="000000"/>
                <w:spacing w:val="-4"/>
                <w:sz w:val="20"/>
              </w:rPr>
              <w:t>Strong experience</w:t>
            </w:r>
            <w:r w:rsidRPr="009873C4">
              <w:rPr>
                <w:rFonts w:cs="Calibri"/>
                <w:color w:val="000000"/>
                <w:spacing w:val="-4"/>
                <w:sz w:val="20"/>
              </w:rPr>
              <w:t xml:space="preserve"> in managing functions related to </w:t>
            </w:r>
            <w:r w:rsidR="009873C4" w:rsidRPr="009873C4">
              <w:rPr>
                <w:rFonts w:cs="Calibri"/>
                <w:color w:val="000000"/>
                <w:spacing w:val="-4"/>
                <w:sz w:val="20"/>
              </w:rPr>
              <w:t>Project and Product Management, Pricing Analysis</w:t>
            </w:r>
            <w:r w:rsidR="00297DEF">
              <w:rPr>
                <w:rFonts w:cs="Calibri"/>
                <w:color w:val="000000"/>
                <w:spacing w:val="-4"/>
                <w:sz w:val="20"/>
              </w:rPr>
              <w:t>, Sales Operation</w:t>
            </w:r>
            <w:r w:rsidR="009873C4" w:rsidRPr="009873C4">
              <w:rPr>
                <w:rFonts w:cs="Calibri"/>
                <w:color w:val="000000"/>
                <w:spacing w:val="-4"/>
                <w:sz w:val="20"/>
              </w:rPr>
              <w:t xml:space="preserve"> and Financial </w:t>
            </w:r>
            <w:r w:rsidR="00B30FAC" w:rsidRPr="009873C4">
              <w:rPr>
                <w:rFonts w:cs="Calibri"/>
                <w:color w:val="000000"/>
                <w:spacing w:val="-4"/>
                <w:sz w:val="20"/>
              </w:rPr>
              <w:t>Planning functions</w:t>
            </w:r>
            <w:r w:rsidR="009873C4" w:rsidRPr="009873C4">
              <w:rPr>
                <w:rFonts w:cs="Calibri"/>
                <w:color w:val="000000"/>
                <w:spacing w:val="-4"/>
                <w:sz w:val="20"/>
              </w:rPr>
              <w:t xml:space="preserve">; skilled in Supply Chain Management, Customer Service, </w:t>
            </w:r>
            <w:r w:rsidR="009873C4">
              <w:rPr>
                <w:rFonts w:cs="Calibri"/>
                <w:color w:val="000000"/>
                <w:spacing w:val="-4"/>
                <w:sz w:val="20"/>
              </w:rPr>
              <w:t xml:space="preserve">and </w:t>
            </w:r>
            <w:r w:rsidR="009873C4" w:rsidRPr="009873C4">
              <w:rPr>
                <w:rFonts w:cs="Calibri"/>
                <w:color w:val="000000"/>
                <w:spacing w:val="-4"/>
                <w:sz w:val="20"/>
              </w:rPr>
              <w:t>Business Development</w:t>
            </w:r>
          </w:p>
          <w:p w14:paraId="0E5789BD" w14:textId="77777777" w:rsidR="00C81A21" w:rsidRPr="00C81A21" w:rsidRDefault="00C81A21" w:rsidP="00960A43">
            <w:pPr>
              <w:pStyle w:val="ListParagraph"/>
              <w:numPr>
                <w:ilvl w:val="0"/>
                <w:numId w:val="9"/>
              </w:numPr>
              <w:spacing w:before="40" w:after="0" w:line="240" w:lineRule="auto"/>
              <w:contextualSpacing w:val="0"/>
              <w:jc w:val="both"/>
              <w:rPr>
                <w:rFonts w:cs="Calibri"/>
                <w:color w:val="000000"/>
                <w:spacing w:val="-4"/>
                <w:sz w:val="20"/>
              </w:rPr>
            </w:pPr>
            <w:r w:rsidRPr="00C81A21">
              <w:rPr>
                <w:rFonts w:cs="Calibri"/>
                <w:b/>
                <w:color w:val="000000"/>
                <w:spacing w:val="-4"/>
                <w:sz w:val="20"/>
              </w:rPr>
              <w:t>Yellow Belt Certified;</w:t>
            </w:r>
            <w:r>
              <w:rPr>
                <w:rFonts w:cs="Calibri"/>
                <w:color w:val="000000"/>
                <w:spacing w:val="-4"/>
                <w:sz w:val="20"/>
              </w:rPr>
              <w:t xml:space="preserve"> recognized for initiating process improvement activities and cross-training on </w:t>
            </w:r>
            <w:r w:rsidRPr="00C81A21">
              <w:rPr>
                <w:rFonts w:cs="Calibri"/>
                <w:color w:val="000000"/>
                <w:spacing w:val="-4"/>
                <w:sz w:val="20"/>
              </w:rPr>
              <w:t xml:space="preserve">different process </w:t>
            </w:r>
          </w:p>
          <w:p w14:paraId="4F4BDEC4" w14:textId="77777777" w:rsidR="00C81A21" w:rsidRDefault="00C81A21" w:rsidP="00960A43">
            <w:pPr>
              <w:pStyle w:val="ListParagraph"/>
              <w:numPr>
                <w:ilvl w:val="0"/>
                <w:numId w:val="9"/>
              </w:numPr>
              <w:spacing w:before="40" w:after="0" w:line="240" w:lineRule="auto"/>
              <w:contextualSpacing w:val="0"/>
              <w:jc w:val="both"/>
              <w:rPr>
                <w:rFonts w:cs="Calibri"/>
                <w:color w:val="000000"/>
                <w:spacing w:val="-4"/>
                <w:sz w:val="20"/>
              </w:rPr>
            </w:pPr>
            <w:r w:rsidRPr="00C81A21">
              <w:rPr>
                <w:rFonts w:cs="Calibri"/>
                <w:color w:val="000000"/>
                <w:spacing w:val="-4"/>
                <w:sz w:val="20"/>
              </w:rPr>
              <w:t xml:space="preserve">Familiar with various large-scale organizations support and direct systems in </w:t>
            </w:r>
            <w:r w:rsidR="00BF14BD" w:rsidRPr="00C81A21">
              <w:rPr>
                <w:rFonts w:cs="Calibri"/>
                <w:color w:val="000000"/>
                <w:spacing w:val="-4"/>
                <w:sz w:val="20"/>
              </w:rPr>
              <w:t>Sales</w:t>
            </w:r>
            <w:r w:rsidR="00BF14BD">
              <w:rPr>
                <w:rFonts w:cs="Calibri"/>
                <w:color w:val="000000"/>
                <w:spacing w:val="-4"/>
                <w:sz w:val="20"/>
              </w:rPr>
              <w:t xml:space="preserve"> F</w:t>
            </w:r>
            <w:r w:rsidR="00BF14BD" w:rsidRPr="00C81A21">
              <w:rPr>
                <w:rFonts w:cs="Calibri"/>
                <w:color w:val="000000"/>
                <w:spacing w:val="-4"/>
                <w:sz w:val="20"/>
              </w:rPr>
              <w:t>orce</w:t>
            </w:r>
            <w:r w:rsidRPr="00C81A21">
              <w:rPr>
                <w:rFonts w:cs="Calibri"/>
                <w:color w:val="000000"/>
                <w:spacing w:val="-4"/>
                <w:sz w:val="20"/>
              </w:rPr>
              <w:t>, sales quoting tools, processes and practices to continually provide exemplary sales support, pricing, related guidance and analysis to govern a</w:t>
            </w:r>
            <w:r>
              <w:rPr>
                <w:rFonts w:cs="Calibri"/>
                <w:color w:val="000000"/>
                <w:spacing w:val="-4"/>
                <w:sz w:val="20"/>
              </w:rPr>
              <w:t xml:space="preserve">nd improve established revenue </w:t>
            </w:r>
            <w:r w:rsidRPr="00C81A21">
              <w:rPr>
                <w:rFonts w:cs="Calibri"/>
                <w:color w:val="000000"/>
                <w:spacing w:val="-4"/>
                <w:sz w:val="20"/>
              </w:rPr>
              <w:t>and market targets</w:t>
            </w:r>
          </w:p>
          <w:p w14:paraId="2CADED81" w14:textId="77777777" w:rsidR="00FA3797" w:rsidRPr="00FA3797" w:rsidRDefault="00FA3797" w:rsidP="00960A43">
            <w:pPr>
              <w:pStyle w:val="ListParagraph"/>
              <w:numPr>
                <w:ilvl w:val="0"/>
                <w:numId w:val="9"/>
              </w:numPr>
              <w:spacing w:before="40" w:after="0" w:line="240" w:lineRule="auto"/>
              <w:contextualSpacing w:val="0"/>
              <w:jc w:val="both"/>
              <w:rPr>
                <w:rFonts w:cs="Calibri"/>
                <w:color w:val="000000"/>
                <w:spacing w:val="-4"/>
                <w:sz w:val="20"/>
              </w:rPr>
            </w:pPr>
            <w:r w:rsidRPr="00FA3797">
              <w:rPr>
                <w:spacing w:val="-4"/>
                <w:sz w:val="20"/>
                <w:lang w:eastAsia="en-GB"/>
              </w:rPr>
              <w:t>Acted as SME for Pricing and NPI’s for all Regions (APJ, EMEA, AMS/LAR)</w:t>
            </w:r>
          </w:p>
          <w:p w14:paraId="277D41B6" w14:textId="77777777" w:rsidR="0018275F" w:rsidRPr="004A3AF7" w:rsidRDefault="0018275F" w:rsidP="00960A43">
            <w:pPr>
              <w:pStyle w:val="ListParagraph"/>
              <w:numPr>
                <w:ilvl w:val="0"/>
                <w:numId w:val="9"/>
              </w:numPr>
              <w:spacing w:before="40" w:after="0" w:line="240" w:lineRule="auto"/>
              <w:contextualSpacing w:val="0"/>
              <w:jc w:val="both"/>
              <w:rPr>
                <w:rFonts w:cs="Calibri"/>
                <w:color w:val="000000"/>
                <w:spacing w:val="-4"/>
                <w:sz w:val="20"/>
              </w:rPr>
            </w:pPr>
            <w:r w:rsidRPr="009C5181">
              <w:rPr>
                <w:rFonts w:cs="Calibri"/>
                <w:b/>
                <w:color w:val="000000"/>
                <w:spacing w:val="-4"/>
                <w:sz w:val="20"/>
              </w:rPr>
              <w:t xml:space="preserve">Extensive experience in </w:t>
            </w:r>
            <w:r w:rsidR="005A7965">
              <w:rPr>
                <w:rFonts w:cs="Calibri"/>
                <w:b/>
                <w:color w:val="000000"/>
                <w:spacing w:val="-4"/>
                <w:sz w:val="20"/>
              </w:rPr>
              <w:t xml:space="preserve">Customer Support, Analysis </w:t>
            </w:r>
            <w:r w:rsidR="005A7965" w:rsidRPr="00C81A21">
              <w:rPr>
                <w:rFonts w:cs="Calibri"/>
                <w:color w:val="000000"/>
                <w:spacing w:val="-4"/>
                <w:sz w:val="20"/>
              </w:rPr>
              <w:t>and approval of special pricing deals</w:t>
            </w:r>
          </w:p>
          <w:p w14:paraId="0B4EA069" w14:textId="77777777" w:rsidR="00977406" w:rsidRPr="004A3AF7" w:rsidRDefault="004A3AF7" w:rsidP="00960A43">
            <w:pPr>
              <w:pStyle w:val="ListParagraph"/>
              <w:numPr>
                <w:ilvl w:val="0"/>
                <w:numId w:val="9"/>
              </w:numPr>
              <w:spacing w:before="40" w:after="0" w:line="240" w:lineRule="auto"/>
              <w:contextualSpacing w:val="0"/>
              <w:jc w:val="both"/>
              <w:rPr>
                <w:rFonts w:cs="Calibri"/>
                <w:color w:val="000000"/>
                <w:sz w:val="20"/>
              </w:rPr>
            </w:pPr>
            <w:r w:rsidRPr="004A3AF7">
              <w:rPr>
                <w:rFonts w:cs="Calibri"/>
                <w:color w:val="000000"/>
                <w:sz w:val="20"/>
              </w:rPr>
              <w:t xml:space="preserve">Capabilities in </w:t>
            </w:r>
            <w:r w:rsidRPr="009873C4">
              <w:rPr>
                <w:rFonts w:cs="Calibri"/>
                <w:b/>
                <w:color w:val="000000"/>
                <w:sz w:val="20"/>
              </w:rPr>
              <w:t xml:space="preserve">acting as </w:t>
            </w:r>
            <w:r w:rsidR="00977406" w:rsidRPr="009873C4">
              <w:rPr>
                <w:rFonts w:cs="Calibri"/>
                <w:b/>
                <w:color w:val="000000"/>
                <w:sz w:val="20"/>
              </w:rPr>
              <w:t xml:space="preserve">senior contact point for all </w:t>
            </w:r>
            <w:r w:rsidRPr="009873C4">
              <w:rPr>
                <w:rFonts w:cs="Calibri"/>
                <w:b/>
                <w:color w:val="000000"/>
                <w:sz w:val="20"/>
              </w:rPr>
              <w:t>customers</w:t>
            </w:r>
            <w:r w:rsidR="00977406" w:rsidRPr="004A3AF7">
              <w:rPr>
                <w:rFonts w:cs="Calibri"/>
                <w:color w:val="000000"/>
                <w:sz w:val="20"/>
              </w:rPr>
              <w:t xml:space="preserve"> to build solid relations and </w:t>
            </w:r>
            <w:r w:rsidRPr="004A3AF7">
              <w:rPr>
                <w:rFonts w:cs="Calibri"/>
                <w:color w:val="000000"/>
                <w:sz w:val="20"/>
              </w:rPr>
              <w:t xml:space="preserve">developed </w:t>
            </w:r>
            <w:r w:rsidR="00977406" w:rsidRPr="004A3AF7">
              <w:rPr>
                <w:rFonts w:cs="Calibri"/>
                <w:color w:val="000000"/>
                <w:sz w:val="20"/>
              </w:rPr>
              <w:t xml:space="preserve">rapport to </w:t>
            </w:r>
            <w:r w:rsidR="009873C4">
              <w:rPr>
                <w:rFonts w:cs="Calibri"/>
                <w:color w:val="000000"/>
                <w:sz w:val="20"/>
              </w:rPr>
              <w:t xml:space="preserve">achieve customer satisfaction </w:t>
            </w:r>
            <w:r w:rsidR="00977406" w:rsidRPr="004A3AF7">
              <w:rPr>
                <w:rFonts w:cs="Calibri"/>
                <w:color w:val="000000"/>
                <w:sz w:val="20"/>
              </w:rPr>
              <w:t>through excellent practice and service</w:t>
            </w:r>
          </w:p>
          <w:p w14:paraId="626CA5F2" w14:textId="77777777" w:rsidR="0018275F" w:rsidRDefault="0018275F" w:rsidP="00960A43">
            <w:pPr>
              <w:pStyle w:val="ListParagraph"/>
              <w:numPr>
                <w:ilvl w:val="0"/>
                <w:numId w:val="9"/>
              </w:numPr>
              <w:spacing w:before="40" w:after="0" w:line="240" w:lineRule="auto"/>
              <w:contextualSpacing w:val="0"/>
              <w:jc w:val="both"/>
              <w:rPr>
                <w:rFonts w:cs="Calibri"/>
                <w:b/>
                <w:color w:val="000000"/>
                <w:sz w:val="20"/>
              </w:rPr>
            </w:pPr>
            <w:r w:rsidRPr="0018275F">
              <w:rPr>
                <w:rFonts w:cs="Calibri"/>
                <w:b/>
                <w:color w:val="000000"/>
                <w:sz w:val="20"/>
              </w:rPr>
              <w:t xml:space="preserve">Talented </w:t>
            </w:r>
            <w:r w:rsidR="004A3AF7">
              <w:rPr>
                <w:rFonts w:cs="Calibri"/>
                <w:b/>
                <w:color w:val="000000"/>
                <w:sz w:val="20"/>
              </w:rPr>
              <w:t xml:space="preserve">Pricing </w:t>
            </w:r>
            <w:r w:rsidRPr="0018275F">
              <w:rPr>
                <w:rFonts w:cs="Calibri"/>
                <w:b/>
                <w:color w:val="000000"/>
                <w:sz w:val="20"/>
              </w:rPr>
              <w:t xml:space="preserve">Analyst with exceptional background </w:t>
            </w:r>
            <w:r w:rsidRPr="0018275F">
              <w:rPr>
                <w:rFonts w:cs="Calibri"/>
                <w:color w:val="000000"/>
                <w:sz w:val="20"/>
              </w:rPr>
              <w:t xml:space="preserve">in utilizing data from diverse information systems to build tools and </w:t>
            </w:r>
            <w:r w:rsidR="00DC464E">
              <w:rPr>
                <w:rFonts w:cs="Calibri"/>
                <w:color w:val="000000"/>
                <w:sz w:val="20"/>
              </w:rPr>
              <w:t>models</w:t>
            </w:r>
            <w:r w:rsidRPr="0018275F">
              <w:rPr>
                <w:rFonts w:cs="Calibri"/>
                <w:color w:val="000000"/>
                <w:sz w:val="20"/>
              </w:rPr>
              <w:t xml:space="preserve"> that remarkably improve organizational </w:t>
            </w:r>
            <w:r w:rsidR="00B30FAC" w:rsidRPr="0018275F">
              <w:rPr>
                <w:rFonts w:cs="Calibri"/>
                <w:color w:val="000000"/>
                <w:sz w:val="20"/>
              </w:rPr>
              <w:t>decision-making</w:t>
            </w:r>
            <w:r w:rsidRPr="0018275F">
              <w:rPr>
                <w:rFonts w:cs="Calibri"/>
                <w:color w:val="000000"/>
                <w:sz w:val="20"/>
              </w:rPr>
              <w:t xml:space="preserve"> capabilities</w:t>
            </w:r>
            <w:r w:rsidRPr="0018275F">
              <w:rPr>
                <w:rFonts w:cs="Calibri"/>
                <w:b/>
                <w:color w:val="000000"/>
                <w:sz w:val="20"/>
              </w:rPr>
              <w:t xml:space="preserve"> </w:t>
            </w:r>
          </w:p>
          <w:p w14:paraId="7D2731E4" w14:textId="4703845E" w:rsidR="00BF14BD" w:rsidRDefault="00BF14BD" w:rsidP="00BF14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>Possess team management skills; t</w:t>
            </w:r>
            <w:r w:rsidRPr="00BF14BD">
              <w:rPr>
                <w:spacing w:val="-4"/>
                <w:sz w:val="20"/>
                <w:lang w:eastAsia="en-GB"/>
              </w:rPr>
              <w:t xml:space="preserve">rained new employees to provide excellent customer service and </w:t>
            </w:r>
            <w:r w:rsidR="007E74C6" w:rsidRPr="00BF14BD">
              <w:rPr>
                <w:spacing w:val="-4"/>
                <w:sz w:val="20"/>
                <w:lang w:eastAsia="en-GB"/>
              </w:rPr>
              <w:t>how-to</w:t>
            </w:r>
            <w:r w:rsidRPr="00BF14BD">
              <w:rPr>
                <w:spacing w:val="-4"/>
                <w:sz w:val="20"/>
                <w:lang w:eastAsia="en-GB"/>
              </w:rPr>
              <w:t xml:space="preserve"> response the query and phone calls in a professional manner</w:t>
            </w:r>
          </w:p>
          <w:p w14:paraId="63B1F721" w14:textId="77777777" w:rsidR="00157715" w:rsidRPr="00413736" w:rsidRDefault="005A7965" w:rsidP="00960A43">
            <w:pPr>
              <w:pStyle w:val="ListParagraph"/>
              <w:numPr>
                <w:ilvl w:val="0"/>
                <w:numId w:val="9"/>
              </w:numPr>
              <w:spacing w:before="40" w:after="0" w:line="240" w:lineRule="auto"/>
              <w:contextualSpacing w:val="0"/>
              <w:jc w:val="both"/>
              <w:rPr>
                <w:rFonts w:cs="Calibri"/>
                <w:b/>
                <w:color w:val="000000"/>
                <w:spacing w:val="-4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 xml:space="preserve">Deal-oriented with </w:t>
            </w:r>
            <w:r w:rsidR="00C81A21" w:rsidRPr="00C81A21">
              <w:rPr>
                <w:rFonts w:cs="Calibri"/>
                <w:color w:val="000000"/>
                <w:sz w:val="20"/>
              </w:rPr>
              <w:t>cap</w:t>
            </w:r>
            <w:r w:rsidRPr="00C81A21">
              <w:rPr>
                <w:rFonts w:cs="Calibri"/>
                <w:color w:val="000000"/>
                <w:sz w:val="20"/>
              </w:rPr>
              <w:t>ability to multi-task effectively; confident and poised in interactions with the individuals at all levels</w:t>
            </w:r>
          </w:p>
          <w:p w14:paraId="3D629E35" w14:textId="77777777" w:rsidR="000430B5" w:rsidRPr="00413736" w:rsidRDefault="000430B5" w:rsidP="004A3422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</w:rPr>
            </w:pPr>
          </w:p>
          <w:p w14:paraId="0B5C1C57" w14:textId="559BC772" w:rsidR="00542A25" w:rsidRPr="00413736" w:rsidRDefault="007E74C6" w:rsidP="00E56A5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3DE90B" wp14:editId="094921A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41910</wp:posOffset>
                      </wp:positionV>
                      <wp:extent cx="209550" cy="209550"/>
                      <wp:effectExtent l="0" t="0" r="0" b="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FEAEB" id="Rectangle 6" o:spid="_x0000_s1026" style="position:absolute;margin-left:-3.95pt;margin-top:3.3pt;width:16.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KZXwIAAMoEAAAOAAAAZHJzL2Uyb0RvYy54bWysVMFu2zAMvQ/YPwi6r06CpF2NJkWWosOA&#10;oA3WDj0zsmQbk0RNUuJ0Xz9Kdtqs22nYRSBN5pF8fMzV9cFotpc+tGjnfHw24kxagVVr6zn/9nj7&#10;4SNnIYKtQKOVc/4sA79evH931blSTrBBXUnPCMSGsnNz3sToyqIIopEGwhk6aSmo0BuI5Pq6qDx0&#10;hG50MRmNzosOfeU8ChkCfb3pg3yR8ZWSIt4rFWRkes6pt5hfn99teovFFZS1B9e0YmgD/qELA62l&#10;oi9QNxCB7Xz7B5RphceAKp4JNAUq1QqZZ6BpxqM30zw04GSehcgJ7oWm8P9gxd1+41lb0e7GnFkw&#10;tKOvxBrYWkt2nvjpXCgp7cFtfJowuDWK74ECxW+R5IQh56C8Sbk0Hztksp9fyJaHyAR9nIwuZzNa&#10;iaDQYCdMKI8/dj7EzxINS8ace+oqUwz7dYh96jEl94W6rW5brbPj6+1Ke7YH2vv40/JidZFGIfRw&#10;mqYt66j6bDpKjQDpT2mIZBpHjARbcwa6JmGL6HNti6kCIUGZat9AaPoaGXYooW2Ky6y+odVXcpK1&#10;xeqZWPfYyzE4cdsS2hpC3IAn/VE3dFPxnh6lkVrEweKsQf/zb99TPsmCopx1pGdq/8cOvORMf7Ek&#10;mMvxdJoOIDvT2cWEHH8a2Z5G7M6sMFFH1+tENlN+1EdTeTRPdHrLVJVCYAXV7okanFXs74yOV8jl&#10;MqeR6B3EtX1wIoEfeXw8PIF3w6IjKeQOj9qH8s2++9z0S4vLXUTVZjG88joIkw4mL3w47nSRp37O&#10;ev0LWvwCAAD//wMAUEsDBBQABgAIAAAAIQDY4+lq2gAAAAYBAAAPAAAAZHJzL2Rvd25yZXYueG1s&#10;TI5BT8JAEIXvJv6HzZh4gy0oBWqnxJh4kZMU7kN3bJt2Z5vuAvXfu570+PJevvflu8n26sqjb50g&#10;LOYJKJbKmVZqhGP5PtuA8oHEUO+EEb7Zw664v8spM+4mn3w9hFpFiPiMEJoQhkxrXzVsyc/dwBK7&#10;LzdaCjGOtTYj3SLc9nqZJKm21Ep8aGjgt4ar7nCxCDQ99/uVK9uTr133cfL7ctOtER8fptcXUIGn&#10;8DeGX/2oDkV0OruLGK96hNl6G5cIaQoq1svVAtQZ4Wmbgi5y/V+/+AEAAP//AwBQSwECLQAUAAYA&#10;CAAAACEAtoM4kv4AAADhAQAAEwAAAAAAAAAAAAAAAAAAAAAAW0NvbnRlbnRfVHlwZXNdLnhtbFBL&#10;AQItABQABgAIAAAAIQA4/SH/1gAAAJQBAAALAAAAAAAAAAAAAAAAAC8BAABfcmVscy8ucmVsc1BL&#10;AQItABQABgAIAAAAIQAlB0KZXwIAAMoEAAAOAAAAAAAAAAAAAAAAAC4CAABkcnMvZTJvRG9jLnht&#10;bFBLAQItABQABgAIAAAAIQDY4+lq2gAAAAYBAAAPAAAAAAAAAAAAAAAAALkEAABkcnMvZG93bnJl&#10;di54bWxQSwUGAAAAAAQABADzAAAAwAUAAAAA&#10;" fillcolor="#1ba7c7" stroked="f" strokeweight="2pt"/>
                  </w:pict>
                </mc:Fallback>
              </mc:AlternateContent>
            </w:r>
            <w:r w:rsidR="00E56A5F" w:rsidRPr="00413736">
              <w:rPr>
                <w:b/>
                <w:sz w:val="28"/>
                <w:szCs w:val="28"/>
              </w:rPr>
              <w:t xml:space="preserve">      </w:t>
            </w:r>
            <w:r w:rsidR="00873F03">
              <w:rPr>
                <w:b/>
                <w:sz w:val="28"/>
                <w:szCs w:val="28"/>
              </w:rPr>
              <w:t>Work Experience</w:t>
            </w:r>
            <w:r w:rsidR="00E56A5F" w:rsidRPr="00413736">
              <w:rPr>
                <w:b/>
                <w:sz w:val="28"/>
                <w:szCs w:val="28"/>
              </w:rPr>
              <w:t xml:space="preserve"> </w:t>
            </w:r>
          </w:p>
          <w:p w14:paraId="67B7FB36" w14:textId="087DBC90" w:rsidR="004D214A" w:rsidRDefault="007E74C6" w:rsidP="00542A25">
            <w:pPr>
              <w:spacing w:after="0" w:line="240" w:lineRule="auto"/>
              <w:jc w:val="both"/>
              <w:rPr>
                <w:b/>
                <w:sz w:val="12"/>
                <w:szCs w:val="28"/>
              </w:rPr>
            </w:pPr>
            <w:r w:rsidRPr="00BC42D8">
              <w:rPr>
                <w:noProof/>
                <w:sz w:val="12"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7B224B45" wp14:editId="58AD395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24764</wp:posOffset>
                      </wp:positionV>
                      <wp:extent cx="4352925" cy="0"/>
                      <wp:effectExtent l="0" t="0" r="0" b="0"/>
                      <wp:wrapNone/>
                      <wp:docPr id="5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A7C7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CF5D8" id="Straight Connector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05pt,1.95pt" to="338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YsyAEAAHoDAAAOAAAAZHJzL2Uyb0RvYy54bWysU9uOEzEMfUfiH6K802kLZdlRpytotbys&#10;oFLhA9xMZiYiN9mh0/49TnphF94QL5FjO8c+x87y4eisOGgkE3wjZ5OpFNqr0BrfN/L7t8c3H6Sg&#10;BL4FG7xu5EmTfFi9frUcY63nYQi21SgYxFM9xkYOKcW6qkgN2gFNQtSeg11AB4mv2Fctwsjozlbz&#10;6fR9NQZsIwalidi7OQflquB3nVbpa9eRTsI2kntL5cRy7vNZrZZQ9whxMOrSBvxDFw6M56I3qA0k&#10;ED/R/AXljMJAoUsTFVwVus4oXTgwm9n0Dza7AaIuXFgcijeZ6P/Bqi+HLQrTNnIhhQfHI9olBNMP&#10;SayD9yxgQHGXdRoj1Zy+9lvMTNXR7+JTUD+IY9WLYL5QPKcdO3Q5namKY9H9dNNdH5NQ7Hz3djG/&#10;n3MD6hqroL4+jEjpsw5OZKOR1vgsCdRweKKUS0N9TcluHx6NtWWs1ouRd/J+uuDJK+Dt6iwkNl1k&#10;vuR7KcD2vLYqYYGkYE2bn2cgwn6/tigOwKsz+/Txbl1U4HIv0nLtDdBwziuhLBanWZ9hdFnCS6u/&#10;hcnWPrSnLV7V4wGXZ5dlzBv0/M728y+z+gUAAP//AwBQSwMEFAAGAAgAAAAhACjWsTHcAAAABgEA&#10;AA8AAABkcnMvZG93bnJldi54bWxMjstOwzAQRfdI/IM1SOxapwH1EeJUUMEGUUEfG3aTeJpEtcdR&#10;7Lbh7zFsYHl1r849+XKwRpyp961jBZNxAoK4crrlWsF+9zKag/ABWaNxTAq+yMOyuL7KMdPuwhs6&#10;b0MtIoR9hgqaELpMSl81ZNGPXUccu4PrLYYY+1rqHi8Rbo1Mk2QqLbYcHxrsaNVQddyerIKn9+Ma&#10;k9fy2W/M54I/3lI8rFKlbm+GxwcQgYbwN4Yf/agORXQq3Ym1F0bBaD6JSwV3CxCxns5m9yDK3yyL&#10;XP7XL74BAAD//wMAUEsBAi0AFAAGAAgAAAAhALaDOJL+AAAA4QEAABMAAAAAAAAAAAAAAAAAAAAA&#10;AFtDb250ZW50X1R5cGVzXS54bWxQSwECLQAUAAYACAAAACEAOP0h/9YAAACUAQAACwAAAAAAAAAA&#10;AAAAAAAvAQAAX3JlbHMvLnJlbHNQSwECLQAUAAYACAAAACEAAOGWLMgBAAB6AwAADgAAAAAAAAAA&#10;AAAAAAAuAgAAZHJzL2Uyb0RvYy54bWxQSwECLQAUAAYACAAAACEAKNaxMdwAAAAGAQAADwAAAAAA&#10;AAAAAAAAAAAiBAAAZHJzL2Rvd25yZXYueG1sUEsFBgAAAAAEAAQA8wAAACsFAAAAAA==&#10;" strokecolor="#1ba7c7" strokeweight="1.5pt">
                      <o:lock v:ext="edit" shapetype="f"/>
                    </v:line>
                  </w:pict>
                </mc:Fallback>
              </mc:AlternateContent>
            </w:r>
          </w:p>
          <w:p w14:paraId="182D3D02" w14:textId="38CE8F93" w:rsidR="007D57AD" w:rsidRPr="008E2918" w:rsidRDefault="002F2DE9" w:rsidP="007D57AD">
            <w:pPr>
              <w:shd w:val="clear" w:color="auto" w:fill="DAEEF3"/>
              <w:tabs>
                <w:tab w:val="left" w:pos="500"/>
              </w:tabs>
              <w:spacing w:after="0" w:line="240" w:lineRule="auto"/>
              <w:jc w:val="both"/>
              <w:rPr>
                <w:b/>
                <w:sz w:val="20"/>
                <w:lang w:eastAsia="en-GB"/>
              </w:rPr>
            </w:pPr>
            <w:r>
              <w:rPr>
                <w:b/>
                <w:sz w:val="20"/>
                <w:lang w:eastAsia="en-GB"/>
              </w:rPr>
              <w:t>From</w:t>
            </w:r>
            <w:r w:rsidR="00333EB2">
              <w:rPr>
                <w:b/>
                <w:sz w:val="20"/>
                <w:lang w:eastAsia="en-GB"/>
              </w:rPr>
              <w:t xml:space="preserve"> </w:t>
            </w:r>
            <w:r w:rsidR="005A7965">
              <w:rPr>
                <w:b/>
                <w:sz w:val="20"/>
                <w:lang w:eastAsia="en-GB"/>
              </w:rPr>
              <w:t>Dec’ 11</w:t>
            </w:r>
            <w:r>
              <w:rPr>
                <w:b/>
                <w:sz w:val="20"/>
                <w:lang w:eastAsia="en-GB"/>
              </w:rPr>
              <w:t xml:space="preserve"> to Oct’20</w:t>
            </w:r>
            <w:r w:rsidR="00333EB2">
              <w:rPr>
                <w:b/>
                <w:sz w:val="20"/>
                <w:lang w:eastAsia="en-GB"/>
              </w:rPr>
              <w:t xml:space="preserve">       </w:t>
            </w:r>
            <w:r w:rsidR="005A7965">
              <w:rPr>
                <w:b/>
                <w:sz w:val="20"/>
                <w:lang w:eastAsia="en-GB"/>
              </w:rPr>
              <w:t>Hewlett Packard (HP) Inc</w:t>
            </w:r>
          </w:p>
          <w:p w14:paraId="1A8A28E8" w14:textId="77777777" w:rsidR="007D57AD" w:rsidRDefault="007D57AD" w:rsidP="007D57AD">
            <w:pPr>
              <w:tabs>
                <w:tab w:val="left" w:pos="500"/>
              </w:tabs>
              <w:spacing w:after="0" w:line="240" w:lineRule="auto"/>
              <w:rPr>
                <w:b/>
                <w:sz w:val="8"/>
              </w:rPr>
            </w:pPr>
          </w:p>
          <w:p w14:paraId="41500214" w14:textId="77777777" w:rsidR="005A7965" w:rsidRDefault="005A7965" w:rsidP="005A796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Key Assignments Managed:</w:t>
            </w:r>
          </w:p>
          <w:p w14:paraId="356CA324" w14:textId="279FFE25" w:rsidR="0000462F" w:rsidRPr="0000462F" w:rsidRDefault="0000462F" w:rsidP="0000462F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000000"/>
                <w:sz w:val="20"/>
              </w:rPr>
            </w:pPr>
            <w:r w:rsidRPr="0000462F">
              <w:rPr>
                <w:rFonts w:cs="Calibri"/>
                <w:b/>
                <w:color w:val="000000"/>
                <w:sz w:val="20"/>
              </w:rPr>
              <w:t xml:space="preserve">Global User </w:t>
            </w:r>
            <w:bookmarkStart w:id="0" w:name="_Hlk43920578"/>
            <w:r w:rsidRPr="0000462F">
              <w:rPr>
                <w:rFonts w:cs="Calibri"/>
                <w:b/>
                <w:color w:val="000000"/>
                <w:sz w:val="20"/>
              </w:rPr>
              <w:t xml:space="preserve">Support </w:t>
            </w:r>
            <w:bookmarkEnd w:id="0"/>
            <w:r w:rsidR="00612BF2">
              <w:rPr>
                <w:rFonts w:cs="Calibri"/>
                <w:b/>
                <w:color w:val="000000"/>
                <w:sz w:val="20"/>
              </w:rPr>
              <w:t>Specialist</w:t>
            </w:r>
            <w:r>
              <w:rPr>
                <w:rFonts w:cs="Calibri"/>
                <w:b/>
                <w:color w:val="000000"/>
                <w:sz w:val="20"/>
              </w:rPr>
              <w:t xml:space="preserve">                                   </w:t>
            </w:r>
            <w:r w:rsidR="00960A43">
              <w:rPr>
                <w:rFonts w:cs="Calibri"/>
                <w:b/>
                <w:color w:val="000000"/>
                <w:sz w:val="20"/>
              </w:rPr>
              <w:t xml:space="preserve">                                                        </w:t>
            </w:r>
            <w:r>
              <w:rPr>
                <w:rFonts w:cs="Calibri"/>
                <w:b/>
                <w:color w:val="000000"/>
                <w:sz w:val="20"/>
              </w:rPr>
              <w:t>Nov’ 17 - Present</w:t>
            </w:r>
          </w:p>
          <w:p w14:paraId="23BB68CF" w14:textId="77777777" w:rsidR="0000462F" w:rsidRPr="008E2918" w:rsidRDefault="0000462F" w:rsidP="0000462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b/>
                <w:spacing w:val="-4"/>
                <w:sz w:val="20"/>
                <w:lang w:eastAsia="en-GB"/>
              </w:rPr>
            </w:pPr>
            <w:r w:rsidRPr="008E2918">
              <w:rPr>
                <w:b/>
                <w:spacing w:val="-4"/>
                <w:sz w:val="20"/>
                <w:lang w:eastAsia="en-GB"/>
              </w:rPr>
              <w:t>Role:</w:t>
            </w:r>
          </w:p>
          <w:p w14:paraId="67B080AC" w14:textId="77777777" w:rsidR="0000462F" w:rsidRPr="0000462F" w:rsidRDefault="00C55D5E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 xml:space="preserve">Supporting </w:t>
            </w:r>
            <w:r w:rsidR="0000462F" w:rsidRPr="0000462F">
              <w:rPr>
                <w:spacing w:val="-4"/>
                <w:sz w:val="20"/>
                <w:lang w:eastAsia="en-GB"/>
              </w:rPr>
              <w:t>internal end</w:t>
            </w:r>
            <w:r>
              <w:rPr>
                <w:spacing w:val="-4"/>
                <w:sz w:val="20"/>
                <w:lang w:eastAsia="en-GB"/>
              </w:rPr>
              <w:t>-</w:t>
            </w:r>
            <w:r w:rsidR="0000462F" w:rsidRPr="0000462F">
              <w:rPr>
                <w:spacing w:val="-4"/>
                <w:sz w:val="20"/>
                <w:lang w:eastAsia="en-GB"/>
              </w:rPr>
              <w:t xml:space="preserve">users with the applications </w:t>
            </w:r>
            <w:r>
              <w:rPr>
                <w:spacing w:val="-4"/>
                <w:sz w:val="20"/>
                <w:lang w:eastAsia="en-GB"/>
              </w:rPr>
              <w:t>for day-to-</w:t>
            </w:r>
            <w:r w:rsidR="0000462F" w:rsidRPr="0000462F">
              <w:rPr>
                <w:spacing w:val="-4"/>
                <w:sz w:val="20"/>
                <w:lang w:eastAsia="en-GB"/>
              </w:rPr>
              <w:t>day work. (Access, Process Logic understanding, Order management, Pricing, E-Claim</w:t>
            </w:r>
            <w:r>
              <w:rPr>
                <w:spacing w:val="-4"/>
                <w:sz w:val="20"/>
                <w:lang w:eastAsia="en-GB"/>
              </w:rPr>
              <w:t>)</w:t>
            </w:r>
          </w:p>
          <w:p w14:paraId="79453E84" w14:textId="77777777" w:rsidR="0000462F" w:rsidRPr="0000462F" w:rsidRDefault="00C55D5E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>Delivering</w:t>
            </w:r>
            <w:r w:rsidR="0000462F" w:rsidRPr="0000462F">
              <w:rPr>
                <w:spacing w:val="-4"/>
                <w:sz w:val="20"/>
                <w:lang w:eastAsia="en-GB"/>
              </w:rPr>
              <w:t xml:space="preserve"> quality service and proactively working on RCA of</w:t>
            </w:r>
            <w:r>
              <w:rPr>
                <w:spacing w:val="-4"/>
                <w:sz w:val="20"/>
                <w:lang w:eastAsia="en-GB"/>
              </w:rPr>
              <w:t xml:space="preserve"> the issue </w:t>
            </w:r>
            <w:r w:rsidR="005A7965">
              <w:rPr>
                <w:spacing w:val="-4"/>
                <w:sz w:val="20"/>
                <w:lang w:eastAsia="en-GB"/>
              </w:rPr>
              <w:t>permanently fix the same</w:t>
            </w:r>
          </w:p>
          <w:p w14:paraId="707C4DB4" w14:textId="77777777" w:rsidR="00C55D5E" w:rsidRDefault="00C55D5E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>Liaising with:</w:t>
            </w:r>
          </w:p>
          <w:p w14:paraId="6BBDE70D" w14:textId="77777777" w:rsidR="0000462F" w:rsidRPr="0000462F" w:rsidRDefault="00C81A21" w:rsidP="00C55D5E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ind w:left="702" w:hanging="270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>APJ and EMEA based users</w:t>
            </w:r>
          </w:p>
          <w:p w14:paraId="6F55D6E1" w14:textId="77777777" w:rsidR="0000462F" w:rsidRPr="0000462F" w:rsidRDefault="0000462F" w:rsidP="00C55D5E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ind w:left="702" w:hanging="270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 w:rsidRPr="0000462F">
              <w:rPr>
                <w:spacing w:val="-4"/>
                <w:sz w:val="20"/>
                <w:lang w:eastAsia="en-GB"/>
              </w:rPr>
              <w:t>DEV team &amp; Business Leads for creating trouble-ticket with regards to any bug in appli</w:t>
            </w:r>
            <w:r w:rsidR="00C55D5E">
              <w:rPr>
                <w:spacing w:val="-4"/>
                <w:sz w:val="20"/>
                <w:lang w:eastAsia="en-GB"/>
              </w:rPr>
              <w:t>cation or any code fix required</w:t>
            </w:r>
          </w:p>
          <w:p w14:paraId="4B216B00" w14:textId="77777777" w:rsidR="0000462F" w:rsidRPr="0000462F" w:rsidRDefault="00C55D5E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>Managing r</w:t>
            </w:r>
            <w:r w:rsidR="0000462F" w:rsidRPr="0000462F">
              <w:rPr>
                <w:spacing w:val="-4"/>
                <w:sz w:val="20"/>
                <w:lang w:eastAsia="en-GB"/>
              </w:rPr>
              <w:t>eal</w:t>
            </w:r>
            <w:r>
              <w:rPr>
                <w:spacing w:val="-4"/>
                <w:sz w:val="20"/>
                <w:lang w:eastAsia="en-GB"/>
              </w:rPr>
              <w:t>-time issue</w:t>
            </w:r>
            <w:r w:rsidR="0000462F" w:rsidRPr="0000462F">
              <w:rPr>
                <w:spacing w:val="-4"/>
                <w:sz w:val="20"/>
                <w:lang w:eastAsia="en-GB"/>
              </w:rPr>
              <w:t>, monitoring application as</w:t>
            </w:r>
            <w:r>
              <w:rPr>
                <w:spacing w:val="-4"/>
                <w:sz w:val="20"/>
                <w:lang w:eastAsia="en-GB"/>
              </w:rPr>
              <w:t xml:space="preserve"> well as web-based performance</w:t>
            </w:r>
          </w:p>
          <w:p w14:paraId="5C12C32E" w14:textId="77777777" w:rsidR="0000462F" w:rsidRPr="0000462F" w:rsidRDefault="00C55D5E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>Coordinating</w:t>
            </w:r>
            <w:r w:rsidR="0000462F" w:rsidRPr="0000462F">
              <w:rPr>
                <w:spacing w:val="-4"/>
                <w:sz w:val="20"/>
                <w:lang w:eastAsia="en-GB"/>
              </w:rPr>
              <w:t xml:space="preserve"> with Business Leads to improve the applications </w:t>
            </w:r>
            <w:r>
              <w:rPr>
                <w:spacing w:val="-4"/>
                <w:sz w:val="20"/>
                <w:lang w:eastAsia="en-GB"/>
              </w:rPr>
              <w:t xml:space="preserve">and </w:t>
            </w:r>
            <w:r w:rsidR="005A7965">
              <w:rPr>
                <w:spacing w:val="-4"/>
                <w:sz w:val="20"/>
                <w:lang w:eastAsia="en-GB"/>
              </w:rPr>
              <w:t xml:space="preserve">work efficiency </w:t>
            </w:r>
          </w:p>
          <w:p w14:paraId="56D68FEE" w14:textId="77777777" w:rsidR="0000462F" w:rsidRDefault="0000462F" w:rsidP="0000462F">
            <w:pPr>
              <w:suppressAutoHyphens/>
              <w:autoSpaceDN w:val="0"/>
              <w:spacing w:after="0" w:line="240" w:lineRule="auto"/>
              <w:ind w:right="-61"/>
              <w:jc w:val="both"/>
              <w:textAlignment w:val="baseline"/>
              <w:rPr>
                <w:rFonts w:cs="Calibri"/>
                <w:b/>
                <w:color w:val="000000"/>
                <w:sz w:val="20"/>
              </w:rPr>
            </w:pPr>
          </w:p>
          <w:p w14:paraId="005C7D99" w14:textId="77777777" w:rsidR="0000462F" w:rsidRDefault="0000462F" w:rsidP="0000462F">
            <w:pPr>
              <w:suppressAutoHyphens/>
              <w:autoSpaceDN w:val="0"/>
              <w:spacing w:after="0" w:line="240" w:lineRule="auto"/>
              <w:ind w:right="-61"/>
              <w:jc w:val="both"/>
              <w:textAlignment w:val="baseline"/>
              <w:rPr>
                <w:rFonts w:cs="Calibri"/>
                <w:b/>
                <w:color w:val="000000"/>
                <w:sz w:val="20"/>
              </w:rPr>
            </w:pPr>
            <w:r w:rsidRPr="0000462F">
              <w:rPr>
                <w:rFonts w:cs="Calibri"/>
                <w:b/>
                <w:color w:val="000000"/>
                <w:sz w:val="20"/>
              </w:rPr>
              <w:t>Sales Operation Pricing Analyst</w:t>
            </w:r>
            <w:r>
              <w:rPr>
                <w:rFonts w:cs="Calibri"/>
                <w:b/>
                <w:color w:val="000000"/>
                <w:sz w:val="20"/>
              </w:rPr>
              <w:t xml:space="preserve">                                                                                          Aug’ 14 – Nov’ 17</w:t>
            </w:r>
          </w:p>
          <w:p w14:paraId="774B0BC7" w14:textId="77777777" w:rsidR="0000462F" w:rsidRPr="0000462F" w:rsidRDefault="0000462F" w:rsidP="0000462F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Role:</w:t>
            </w:r>
          </w:p>
          <w:p w14:paraId="150FD027" w14:textId="77777777" w:rsidR="0000462F" w:rsidRPr="0000462F" w:rsidRDefault="0000462F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 w:rsidRPr="0000462F">
              <w:rPr>
                <w:spacing w:val="-4"/>
                <w:sz w:val="20"/>
                <w:lang w:eastAsia="en-GB"/>
              </w:rPr>
              <w:t xml:space="preserve">Administered pricing operations including creating deals in </w:t>
            </w:r>
            <w:r>
              <w:rPr>
                <w:spacing w:val="-4"/>
                <w:sz w:val="20"/>
                <w:lang w:eastAsia="en-GB"/>
              </w:rPr>
              <w:t>Eclipse Tool for HPI Clients</w:t>
            </w:r>
          </w:p>
          <w:p w14:paraId="1AB1179A" w14:textId="77777777" w:rsidR="0000462F" w:rsidRPr="0000462F" w:rsidRDefault="0000462F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 xml:space="preserve">Analyzed and authorized </w:t>
            </w:r>
            <w:r w:rsidRPr="0000462F">
              <w:rPr>
                <w:spacing w:val="-4"/>
                <w:sz w:val="20"/>
                <w:lang w:eastAsia="en-GB"/>
              </w:rPr>
              <w:t>p</w:t>
            </w:r>
            <w:r>
              <w:rPr>
                <w:spacing w:val="-4"/>
                <w:sz w:val="20"/>
                <w:lang w:eastAsia="en-GB"/>
              </w:rPr>
              <w:t>rices and printing products</w:t>
            </w:r>
          </w:p>
          <w:p w14:paraId="16E3219A" w14:textId="77777777" w:rsidR="0000462F" w:rsidRPr="0000462F" w:rsidRDefault="0000462F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 w:rsidRPr="0000462F">
              <w:rPr>
                <w:spacing w:val="-4"/>
                <w:sz w:val="20"/>
                <w:lang w:eastAsia="en-GB"/>
              </w:rPr>
              <w:t>Identif</w:t>
            </w:r>
            <w:r>
              <w:rPr>
                <w:spacing w:val="-4"/>
                <w:sz w:val="20"/>
                <w:lang w:eastAsia="en-GB"/>
              </w:rPr>
              <w:t xml:space="preserve">ied </w:t>
            </w:r>
            <w:r w:rsidRPr="0000462F">
              <w:rPr>
                <w:spacing w:val="-4"/>
                <w:sz w:val="20"/>
                <w:lang w:eastAsia="en-GB"/>
              </w:rPr>
              <w:t xml:space="preserve">customer details in MSD-Microsoft Dynamics if duplicate account </w:t>
            </w:r>
            <w:r>
              <w:rPr>
                <w:spacing w:val="-4"/>
                <w:sz w:val="20"/>
                <w:lang w:eastAsia="en-GB"/>
              </w:rPr>
              <w:t>is created to avoid potential risk</w:t>
            </w:r>
          </w:p>
          <w:p w14:paraId="228CBC55" w14:textId="77777777" w:rsidR="0000462F" w:rsidRPr="0000462F" w:rsidRDefault="0000462F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 xml:space="preserve">Established </w:t>
            </w:r>
            <w:r w:rsidRPr="0000462F">
              <w:rPr>
                <w:spacing w:val="-4"/>
                <w:sz w:val="20"/>
                <w:lang w:eastAsia="en-GB"/>
              </w:rPr>
              <w:t>strong client relation through E</w:t>
            </w:r>
            <w:r>
              <w:rPr>
                <w:spacing w:val="-4"/>
                <w:sz w:val="20"/>
                <w:lang w:eastAsia="en-GB"/>
              </w:rPr>
              <w:t>-</w:t>
            </w:r>
            <w:r w:rsidRPr="0000462F">
              <w:rPr>
                <w:spacing w:val="-4"/>
                <w:sz w:val="20"/>
                <w:lang w:eastAsia="en-GB"/>
              </w:rPr>
              <w:t>M</w:t>
            </w:r>
            <w:r>
              <w:rPr>
                <w:spacing w:val="-4"/>
                <w:sz w:val="20"/>
                <w:lang w:eastAsia="en-GB"/>
              </w:rPr>
              <w:t>ails and calls when required</w:t>
            </w:r>
          </w:p>
          <w:p w14:paraId="0C21C2E0" w14:textId="77777777" w:rsidR="0000462F" w:rsidRDefault="0000462F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 w:rsidRPr="0000462F">
              <w:rPr>
                <w:spacing w:val="-4"/>
                <w:sz w:val="20"/>
                <w:lang w:eastAsia="en-GB"/>
              </w:rPr>
              <w:t>Validat</w:t>
            </w:r>
            <w:r>
              <w:rPr>
                <w:spacing w:val="-4"/>
                <w:sz w:val="20"/>
                <w:lang w:eastAsia="en-GB"/>
              </w:rPr>
              <w:t>ed</w:t>
            </w:r>
            <w:r w:rsidRPr="0000462F">
              <w:rPr>
                <w:spacing w:val="-4"/>
                <w:sz w:val="20"/>
                <w:lang w:eastAsia="en-GB"/>
              </w:rPr>
              <w:t xml:space="preserve"> deals, </w:t>
            </w:r>
            <w:r>
              <w:rPr>
                <w:spacing w:val="-4"/>
                <w:sz w:val="20"/>
                <w:lang w:eastAsia="en-GB"/>
              </w:rPr>
              <w:t>a</w:t>
            </w:r>
            <w:r w:rsidRPr="0000462F">
              <w:rPr>
                <w:spacing w:val="-4"/>
                <w:sz w:val="20"/>
                <w:lang w:eastAsia="en-GB"/>
              </w:rPr>
              <w:t>ssign</w:t>
            </w:r>
            <w:r>
              <w:rPr>
                <w:spacing w:val="-4"/>
                <w:sz w:val="20"/>
                <w:lang w:eastAsia="en-GB"/>
              </w:rPr>
              <w:t xml:space="preserve">ed </w:t>
            </w:r>
            <w:r w:rsidRPr="0000462F">
              <w:rPr>
                <w:spacing w:val="-4"/>
                <w:sz w:val="20"/>
                <w:lang w:eastAsia="en-GB"/>
              </w:rPr>
              <w:t>the Sales A</w:t>
            </w:r>
            <w:r w:rsidRPr="0000462F">
              <w:rPr>
                <w:spacing w:val="-4"/>
                <w:sz w:val="18"/>
                <w:lang w:eastAsia="en-GB"/>
              </w:rPr>
              <w:t>cc</w:t>
            </w:r>
            <w:r w:rsidRPr="0000462F">
              <w:rPr>
                <w:spacing w:val="-4"/>
                <w:sz w:val="20"/>
                <w:lang w:eastAsia="en-GB"/>
              </w:rPr>
              <w:t>ount manager from Microsoft Dynam</w:t>
            </w:r>
            <w:r>
              <w:rPr>
                <w:spacing w:val="-4"/>
                <w:sz w:val="20"/>
                <w:lang w:eastAsia="en-GB"/>
              </w:rPr>
              <w:t>ics to the category management</w:t>
            </w:r>
          </w:p>
          <w:p w14:paraId="063DD57C" w14:textId="77777777" w:rsidR="005A7965" w:rsidRPr="0000462F" w:rsidRDefault="005A7965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>Reviewed &amp; negotiated proposed pricing contracts with sales force based on competitive platform</w:t>
            </w:r>
          </w:p>
          <w:p w14:paraId="0D339BD0" w14:textId="77777777" w:rsidR="0000462F" w:rsidRPr="0000462F" w:rsidRDefault="0000462F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 w:rsidRPr="0000462F">
              <w:rPr>
                <w:spacing w:val="-4"/>
                <w:sz w:val="20"/>
                <w:lang w:eastAsia="en-GB"/>
              </w:rPr>
              <w:t>Work</w:t>
            </w:r>
            <w:r>
              <w:rPr>
                <w:spacing w:val="-4"/>
                <w:sz w:val="20"/>
                <w:lang w:eastAsia="en-GB"/>
              </w:rPr>
              <w:t>ed</w:t>
            </w:r>
            <w:r w:rsidRPr="0000462F">
              <w:rPr>
                <w:spacing w:val="-4"/>
                <w:sz w:val="20"/>
                <w:lang w:eastAsia="en-GB"/>
              </w:rPr>
              <w:t xml:space="preserve"> on </w:t>
            </w:r>
            <w:r>
              <w:rPr>
                <w:spacing w:val="-4"/>
                <w:sz w:val="20"/>
                <w:lang w:eastAsia="en-GB"/>
              </w:rPr>
              <w:t>end-to-</w:t>
            </w:r>
            <w:r w:rsidRPr="0000462F">
              <w:rPr>
                <w:spacing w:val="-4"/>
                <w:sz w:val="20"/>
                <w:lang w:eastAsia="en-GB"/>
              </w:rPr>
              <w:t xml:space="preserve">end </w:t>
            </w:r>
            <w:r>
              <w:rPr>
                <w:spacing w:val="-4"/>
                <w:sz w:val="20"/>
                <w:lang w:eastAsia="en-GB"/>
              </w:rPr>
              <w:t>matrix</w:t>
            </w:r>
          </w:p>
          <w:p w14:paraId="0FED4305" w14:textId="77777777" w:rsidR="0000462F" w:rsidRPr="0000462F" w:rsidRDefault="0000462F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>Assessed r</w:t>
            </w:r>
            <w:r w:rsidRPr="0000462F">
              <w:rPr>
                <w:spacing w:val="-4"/>
                <w:sz w:val="20"/>
                <w:lang w:eastAsia="en-GB"/>
              </w:rPr>
              <w:t>eports on daily, weekly and monthly volumes.</w:t>
            </w:r>
          </w:p>
          <w:p w14:paraId="1C30E319" w14:textId="77777777" w:rsidR="009873C4" w:rsidRPr="004D214A" w:rsidRDefault="0000462F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z w:val="20"/>
              </w:rPr>
            </w:pPr>
            <w:r>
              <w:rPr>
                <w:spacing w:val="-4"/>
                <w:sz w:val="20"/>
                <w:lang w:eastAsia="en-GB"/>
              </w:rPr>
              <w:t>Generated</w:t>
            </w:r>
            <w:r w:rsidRPr="0000462F">
              <w:rPr>
                <w:spacing w:val="-4"/>
                <w:sz w:val="20"/>
                <w:lang w:eastAsia="en-GB"/>
              </w:rPr>
              <w:t xml:space="preserve"> Productivity Report, Key Performance Indicator (KPI) and Slides for </w:t>
            </w:r>
            <w:r>
              <w:rPr>
                <w:spacing w:val="-4"/>
                <w:sz w:val="20"/>
                <w:lang w:eastAsia="en-GB"/>
              </w:rPr>
              <w:t>m</w:t>
            </w:r>
            <w:r w:rsidRPr="0000462F">
              <w:rPr>
                <w:spacing w:val="-4"/>
                <w:sz w:val="20"/>
                <w:lang w:eastAsia="en-GB"/>
              </w:rPr>
              <w:t>onthly revi</w:t>
            </w:r>
            <w:r>
              <w:rPr>
                <w:spacing w:val="-4"/>
                <w:sz w:val="20"/>
                <w:lang w:eastAsia="en-GB"/>
              </w:rPr>
              <w:t>ew call with higher management</w:t>
            </w:r>
          </w:p>
        </w:tc>
        <w:tc>
          <w:tcPr>
            <w:tcW w:w="3240" w:type="dxa"/>
            <w:shd w:val="clear" w:color="auto" w:fill="4BACC6"/>
          </w:tcPr>
          <w:p w14:paraId="1A84E61D" w14:textId="77777777" w:rsidR="0033518A" w:rsidRPr="00413736" w:rsidRDefault="0033518A" w:rsidP="0033518A">
            <w:pPr>
              <w:spacing w:after="0"/>
              <w:jc w:val="center"/>
              <w:rPr>
                <w:rFonts w:cs="Tahoma"/>
                <w:b/>
                <w:color w:val="FFFFFF"/>
                <w:sz w:val="28"/>
                <w:szCs w:val="28"/>
              </w:rPr>
            </w:pPr>
            <w:r w:rsidRPr="00413736">
              <w:rPr>
                <w:rFonts w:cs="Tahoma"/>
                <w:b/>
                <w:color w:val="FFFFFF"/>
                <w:sz w:val="28"/>
                <w:szCs w:val="28"/>
              </w:rPr>
              <w:t xml:space="preserve">Core Competencies </w:t>
            </w:r>
          </w:p>
          <w:p w14:paraId="777CAA91" w14:textId="53DDCDEF" w:rsidR="00157715" w:rsidRDefault="00960A43" w:rsidP="00D71F89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contextualSpacing w:val="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Support Operations</w:t>
            </w:r>
          </w:p>
          <w:p w14:paraId="7F322B14" w14:textId="188449BD" w:rsidR="00884AB4" w:rsidRDefault="00884AB4" w:rsidP="00D71F89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contextualSpacing w:val="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Sales Operation</w:t>
            </w:r>
          </w:p>
          <w:p w14:paraId="40F69B22" w14:textId="0B4991D8" w:rsidR="00975662" w:rsidRPr="00413736" w:rsidRDefault="00975662" w:rsidP="00D71F89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contextualSpacing w:val="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Incident &amp; QA management</w:t>
            </w:r>
          </w:p>
          <w:p w14:paraId="04A87A2F" w14:textId="77777777" w:rsidR="001C43E2" w:rsidRDefault="00C81A21" w:rsidP="00D71F89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contextualSpacing w:val="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System Administration</w:t>
            </w:r>
          </w:p>
          <w:p w14:paraId="4E641A24" w14:textId="77777777" w:rsidR="00B42465" w:rsidRDefault="00B42465" w:rsidP="00D71F89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contextualSpacing w:val="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Pricing Analysis </w:t>
            </w:r>
          </w:p>
          <w:p w14:paraId="714BB257" w14:textId="77777777" w:rsidR="00960A43" w:rsidRDefault="00960A43" w:rsidP="00D71F89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contextualSpacing w:val="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Process Management</w:t>
            </w:r>
          </w:p>
          <w:p w14:paraId="00059697" w14:textId="77777777" w:rsidR="00873F03" w:rsidRDefault="00960A43" w:rsidP="00D71F89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contextualSpacing w:val="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Customer Service / Support</w:t>
            </w:r>
          </w:p>
          <w:p w14:paraId="716ED061" w14:textId="77777777" w:rsidR="00960A43" w:rsidRDefault="00960A43" w:rsidP="00D71F89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contextualSpacing w:val="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SLA Management</w:t>
            </w:r>
          </w:p>
          <w:p w14:paraId="433D1BEA" w14:textId="77777777" w:rsidR="00BA43C3" w:rsidRPr="00413736" w:rsidRDefault="00B42465" w:rsidP="00D71F89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contextualSpacing w:val="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Team Management</w:t>
            </w:r>
          </w:p>
          <w:p w14:paraId="1A64BF65" w14:textId="77777777" w:rsidR="004232D1" w:rsidRPr="00413736" w:rsidRDefault="004232D1" w:rsidP="004A3422">
            <w:pPr>
              <w:spacing w:after="0" w:line="240" w:lineRule="auto"/>
            </w:pPr>
          </w:p>
          <w:p w14:paraId="260F41F0" w14:textId="77777777" w:rsidR="0033518A" w:rsidRPr="00413736" w:rsidRDefault="0033518A" w:rsidP="007C074B">
            <w:pPr>
              <w:spacing w:after="0"/>
              <w:jc w:val="center"/>
              <w:rPr>
                <w:rFonts w:cs="Tahoma"/>
                <w:b/>
                <w:color w:val="FFFFFF"/>
                <w:sz w:val="28"/>
                <w:szCs w:val="28"/>
              </w:rPr>
            </w:pPr>
            <w:r w:rsidRPr="00413736">
              <w:rPr>
                <w:rFonts w:cs="Tahoma"/>
                <w:b/>
                <w:color w:val="FFFFFF"/>
                <w:sz w:val="28"/>
                <w:szCs w:val="28"/>
              </w:rPr>
              <w:t xml:space="preserve">Academic Details </w:t>
            </w:r>
          </w:p>
          <w:p w14:paraId="3261492A" w14:textId="77777777" w:rsidR="00C76013" w:rsidRPr="00B42465" w:rsidRDefault="002C48B5" w:rsidP="00A447BE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contextualSpacing w:val="0"/>
              <w:jc w:val="both"/>
              <w:rPr>
                <w:rFonts w:ascii="Calibri Bold" w:hAnsi="Calibri Bold"/>
                <w:i/>
                <w:color w:val="FFFFFF"/>
                <w:spacing w:val="-6"/>
                <w:sz w:val="20"/>
              </w:rPr>
            </w:pPr>
            <w:r>
              <w:rPr>
                <w:rFonts w:ascii="Calibri Bold" w:hAnsi="Calibri Bold"/>
                <w:b/>
                <w:color w:val="FFFFFF"/>
                <w:spacing w:val="-6"/>
                <w:sz w:val="20"/>
              </w:rPr>
              <w:t>MBA</w:t>
            </w:r>
            <w:r w:rsidR="00B30FAC">
              <w:rPr>
                <w:rFonts w:ascii="Calibri Bold" w:hAnsi="Calibri Bold"/>
                <w:b/>
                <w:color w:val="FFFFFF"/>
                <w:spacing w:val="-6"/>
                <w:sz w:val="20"/>
              </w:rPr>
              <w:t xml:space="preserve"> </w:t>
            </w:r>
            <w:r w:rsidR="00CF40F4" w:rsidRPr="002C48B5">
              <w:rPr>
                <w:rFonts w:ascii="Calibri Bold" w:hAnsi="Calibri Bold"/>
                <w:b/>
                <w:color w:val="FFFFFF"/>
                <w:spacing w:val="-6"/>
                <w:sz w:val="20"/>
              </w:rPr>
              <w:t xml:space="preserve">from </w:t>
            </w:r>
            <w:r w:rsidR="006B2E86">
              <w:rPr>
                <w:rFonts w:ascii="Calibri Bold" w:hAnsi="Calibri Bold"/>
                <w:b/>
                <w:color w:val="FFFFFF"/>
                <w:spacing w:val="-6"/>
                <w:sz w:val="20"/>
              </w:rPr>
              <w:t>ICBM – School of Business Excellence, Hyderabad in 2010</w:t>
            </w:r>
          </w:p>
          <w:p w14:paraId="594093D8" w14:textId="2E5788E8" w:rsidR="00C76013" w:rsidRPr="00A447BE" w:rsidRDefault="001C1DDD" w:rsidP="00C76013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contextualSpacing w:val="0"/>
              <w:jc w:val="both"/>
              <w:rPr>
                <w:rFonts w:ascii="Calibri Bold" w:hAnsi="Calibri Bold"/>
                <w:b/>
                <w:color w:val="FFFFFF"/>
                <w:spacing w:val="-6"/>
                <w:sz w:val="20"/>
              </w:rPr>
            </w:pPr>
            <w:r>
              <w:rPr>
                <w:rFonts w:ascii="Calibri Bold" w:hAnsi="Calibri Bold"/>
                <w:b/>
                <w:color w:val="FFFFFF"/>
                <w:spacing w:val="-6"/>
                <w:sz w:val="20"/>
              </w:rPr>
              <w:t>Graduated</w:t>
            </w:r>
            <w:r w:rsidR="00C76013" w:rsidRPr="00A447BE">
              <w:rPr>
                <w:rFonts w:ascii="Calibri Bold" w:hAnsi="Calibri Bold"/>
                <w:b/>
                <w:color w:val="FFFFFF"/>
                <w:spacing w:val="-6"/>
                <w:sz w:val="20"/>
              </w:rPr>
              <w:t xml:space="preserve"> </w:t>
            </w:r>
            <w:r w:rsidR="00C76013" w:rsidRPr="00F13C4C">
              <w:rPr>
                <w:rFonts w:ascii="Calibri Bold" w:hAnsi="Calibri Bold"/>
                <w:b/>
                <w:color w:val="FFFFFF"/>
                <w:spacing w:val="-6"/>
                <w:sz w:val="20"/>
              </w:rPr>
              <w:t xml:space="preserve">from </w:t>
            </w:r>
            <w:r w:rsidR="006B2E86" w:rsidRPr="00F13C4C">
              <w:rPr>
                <w:rFonts w:ascii="Calibri Bold" w:hAnsi="Calibri Bold"/>
                <w:b/>
                <w:color w:val="FFFFFF"/>
                <w:spacing w:val="-6"/>
                <w:sz w:val="20"/>
              </w:rPr>
              <w:t>Fakir Mohan (Autonomous) College, Balasore, Odisha in 2007</w:t>
            </w:r>
          </w:p>
          <w:p w14:paraId="1D74992B" w14:textId="77777777" w:rsidR="00E56A5F" w:rsidRDefault="00E56A5F" w:rsidP="004A3422">
            <w:pPr>
              <w:spacing w:after="0" w:line="240" w:lineRule="auto"/>
            </w:pPr>
          </w:p>
          <w:p w14:paraId="1D24B5FA" w14:textId="77777777" w:rsidR="007101E2" w:rsidRPr="00413736" w:rsidRDefault="007101E2" w:rsidP="007101E2">
            <w:pPr>
              <w:spacing w:after="0"/>
              <w:jc w:val="center"/>
              <w:rPr>
                <w:rFonts w:cs="Tahoma"/>
                <w:b/>
                <w:color w:val="FFFFFF"/>
                <w:sz w:val="28"/>
                <w:szCs w:val="28"/>
              </w:rPr>
            </w:pPr>
            <w:r>
              <w:rPr>
                <w:rFonts w:cs="Tahoma"/>
                <w:b/>
                <w:color w:val="FFFFFF"/>
                <w:sz w:val="28"/>
                <w:szCs w:val="28"/>
              </w:rPr>
              <w:t>IT Skills</w:t>
            </w:r>
          </w:p>
          <w:p w14:paraId="246609DE" w14:textId="77777777" w:rsidR="006B2E86" w:rsidRPr="006B2E86" w:rsidRDefault="006B2E86" w:rsidP="006B2E86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contextualSpacing w:val="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</w:t>
            </w:r>
            <w:r w:rsidRPr="006B2E86">
              <w:rPr>
                <w:b/>
                <w:color w:val="FFFFFF"/>
                <w:sz w:val="20"/>
              </w:rPr>
              <w:t>ervice Now Ticket Handling</w:t>
            </w:r>
          </w:p>
          <w:p w14:paraId="79955F83" w14:textId="77777777" w:rsidR="006B2E86" w:rsidRPr="006B2E86" w:rsidRDefault="006B2E86" w:rsidP="006B2E86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contextualSpacing w:val="0"/>
              <w:rPr>
                <w:b/>
                <w:color w:val="FFFFFF"/>
                <w:sz w:val="20"/>
              </w:rPr>
            </w:pPr>
            <w:r w:rsidRPr="006B2E86">
              <w:rPr>
                <w:b/>
                <w:color w:val="FFFFFF"/>
                <w:sz w:val="20"/>
              </w:rPr>
              <w:t>Operating Systems and various Applications</w:t>
            </w:r>
          </w:p>
          <w:p w14:paraId="727E2AEF" w14:textId="77777777" w:rsidR="006B2E86" w:rsidRPr="006B2E86" w:rsidRDefault="006B2E86" w:rsidP="006B2E86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contextualSpacing w:val="0"/>
              <w:rPr>
                <w:b/>
                <w:color w:val="FFFFFF"/>
                <w:sz w:val="20"/>
              </w:rPr>
            </w:pPr>
            <w:r w:rsidRPr="006B2E86">
              <w:rPr>
                <w:b/>
                <w:color w:val="FFFFFF"/>
                <w:sz w:val="20"/>
              </w:rPr>
              <w:t>Application Software – MS Office (Excel, Power Point, Word, Outlook)</w:t>
            </w:r>
          </w:p>
          <w:p w14:paraId="6D4206E3" w14:textId="77777777" w:rsidR="006B2E86" w:rsidRPr="006B2E86" w:rsidRDefault="006B2E86" w:rsidP="006B2E86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contextualSpacing w:val="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Yellow B</w:t>
            </w:r>
            <w:r w:rsidRPr="006B2E86">
              <w:rPr>
                <w:b/>
                <w:color w:val="FFFFFF"/>
                <w:sz w:val="20"/>
              </w:rPr>
              <w:t>elt Certified</w:t>
            </w:r>
          </w:p>
          <w:p w14:paraId="190F1A3E" w14:textId="77777777" w:rsidR="00F04AAE" w:rsidRPr="00413736" w:rsidRDefault="00F04AAE" w:rsidP="004A3422">
            <w:pPr>
              <w:spacing w:after="0" w:line="240" w:lineRule="auto"/>
            </w:pPr>
          </w:p>
          <w:p w14:paraId="736E8606" w14:textId="77777777" w:rsidR="004232D1" w:rsidRPr="00413736" w:rsidRDefault="004232D1" w:rsidP="004232D1">
            <w:pPr>
              <w:spacing w:after="0"/>
              <w:jc w:val="center"/>
              <w:rPr>
                <w:rFonts w:cs="Tahoma"/>
                <w:b/>
                <w:color w:val="FFFFFF"/>
                <w:sz w:val="28"/>
                <w:szCs w:val="28"/>
              </w:rPr>
            </w:pPr>
            <w:r w:rsidRPr="00413736">
              <w:rPr>
                <w:rFonts w:cs="Tahoma"/>
                <w:b/>
                <w:color w:val="FFFFFF"/>
                <w:sz w:val="28"/>
                <w:szCs w:val="28"/>
              </w:rPr>
              <w:t>Personal Details</w:t>
            </w:r>
          </w:p>
          <w:p w14:paraId="72189BA6" w14:textId="77777777" w:rsidR="002C48B5" w:rsidRDefault="004232D1" w:rsidP="001D6604">
            <w:pPr>
              <w:spacing w:before="80" w:after="0" w:line="240" w:lineRule="auto"/>
              <w:rPr>
                <w:b/>
                <w:color w:val="FFFFFF"/>
                <w:sz w:val="20"/>
              </w:rPr>
            </w:pPr>
            <w:r w:rsidRPr="00413736">
              <w:rPr>
                <w:b/>
                <w:color w:val="FFFFFF"/>
                <w:sz w:val="20"/>
              </w:rPr>
              <w:t>Date of Birth:</w:t>
            </w:r>
            <w:r w:rsidRPr="00F13C4C">
              <w:rPr>
                <w:color w:val="FFFFFF"/>
                <w:sz w:val="20"/>
              </w:rPr>
              <w:t xml:space="preserve"> </w:t>
            </w:r>
            <w:r w:rsidR="006B2E86" w:rsidRPr="00F13C4C">
              <w:rPr>
                <w:color w:val="FFFFFF"/>
                <w:sz w:val="20"/>
              </w:rPr>
              <w:t>15</w:t>
            </w:r>
            <w:r w:rsidR="006B2E86" w:rsidRPr="00F13C4C">
              <w:rPr>
                <w:color w:val="FFFFFF"/>
                <w:sz w:val="20"/>
                <w:vertAlign w:val="superscript"/>
              </w:rPr>
              <w:t>th</w:t>
            </w:r>
            <w:r w:rsidR="006B2E86" w:rsidRPr="00F13C4C">
              <w:rPr>
                <w:color w:val="FFFFFF"/>
                <w:sz w:val="20"/>
              </w:rPr>
              <w:t xml:space="preserve"> February 1987</w:t>
            </w:r>
          </w:p>
          <w:p w14:paraId="351818BB" w14:textId="77777777" w:rsidR="00E96F71" w:rsidRDefault="004232D1" w:rsidP="001D6604">
            <w:pPr>
              <w:spacing w:before="80" w:after="0" w:line="240" w:lineRule="auto"/>
              <w:rPr>
                <w:b/>
                <w:color w:val="FFFFFF"/>
                <w:sz w:val="20"/>
              </w:rPr>
            </w:pPr>
            <w:r w:rsidRPr="00413736">
              <w:rPr>
                <w:b/>
                <w:color w:val="FFFFFF"/>
                <w:sz w:val="20"/>
              </w:rPr>
              <w:t xml:space="preserve">Languages Known: </w:t>
            </w:r>
            <w:r w:rsidR="006B2E86" w:rsidRPr="00F13C4C">
              <w:rPr>
                <w:color w:val="FFFFFF"/>
                <w:sz w:val="20"/>
              </w:rPr>
              <w:t xml:space="preserve">Odiya, English, </w:t>
            </w:r>
            <w:r w:rsidR="00C76013" w:rsidRPr="00F13C4C">
              <w:rPr>
                <w:color w:val="FFFFFF"/>
                <w:sz w:val="20"/>
              </w:rPr>
              <w:t xml:space="preserve">Hindi </w:t>
            </w:r>
            <w:r w:rsidR="006B2E86" w:rsidRPr="00F13C4C">
              <w:rPr>
                <w:color w:val="FFFFFF"/>
                <w:sz w:val="20"/>
              </w:rPr>
              <w:t>and Bengali</w:t>
            </w:r>
          </w:p>
          <w:p w14:paraId="6A3E00A4" w14:textId="77777777" w:rsidR="00275BDF" w:rsidRPr="00275BDF" w:rsidRDefault="00E56A5F" w:rsidP="00275BDF">
            <w:pPr>
              <w:spacing w:before="80" w:after="0" w:line="240" w:lineRule="auto"/>
              <w:jc w:val="both"/>
              <w:rPr>
                <w:color w:val="FFFFFF"/>
                <w:sz w:val="20"/>
              </w:rPr>
            </w:pPr>
            <w:r w:rsidRPr="00413736">
              <w:rPr>
                <w:b/>
                <w:color w:val="FFFFFF"/>
                <w:sz w:val="20"/>
              </w:rPr>
              <w:t xml:space="preserve">Address: </w:t>
            </w:r>
            <w:r w:rsidR="00275BDF" w:rsidRPr="00275BDF">
              <w:rPr>
                <w:color w:val="FFFFFF"/>
                <w:sz w:val="20"/>
              </w:rPr>
              <w:t>391/2555, behind Royal Heritage apartment</w:t>
            </w:r>
          </w:p>
          <w:p w14:paraId="67AB840B" w14:textId="77777777" w:rsidR="00275BDF" w:rsidRPr="00275BDF" w:rsidRDefault="00275BDF" w:rsidP="00275BDF">
            <w:pPr>
              <w:spacing w:before="80" w:after="0" w:line="240" w:lineRule="auto"/>
              <w:jc w:val="both"/>
              <w:rPr>
                <w:color w:val="FFFFFF"/>
                <w:sz w:val="20"/>
              </w:rPr>
            </w:pPr>
            <w:r w:rsidRPr="00275BDF">
              <w:rPr>
                <w:color w:val="FFFFFF"/>
                <w:sz w:val="20"/>
              </w:rPr>
              <w:t>AIIMS academy road,post-patrapada,dist-Khurda.</w:t>
            </w:r>
          </w:p>
          <w:p w14:paraId="78798749" w14:textId="39F58C7D" w:rsidR="00873F03" w:rsidRDefault="00275BDF" w:rsidP="00275BDF">
            <w:pPr>
              <w:spacing w:before="80" w:after="0" w:line="240" w:lineRule="auto"/>
              <w:jc w:val="both"/>
              <w:rPr>
                <w:b/>
                <w:color w:val="FFFFFF"/>
                <w:sz w:val="20"/>
              </w:rPr>
            </w:pPr>
            <w:r w:rsidRPr="00275BDF">
              <w:rPr>
                <w:color w:val="FFFFFF"/>
                <w:sz w:val="20"/>
              </w:rPr>
              <w:t>Bhubaneswar, ODISHA 751019</w:t>
            </w:r>
          </w:p>
          <w:p w14:paraId="6947F50D" w14:textId="1C8F2041" w:rsidR="00960A43" w:rsidRDefault="00960A43" w:rsidP="006B2E86">
            <w:pPr>
              <w:spacing w:before="80" w:after="0" w:line="240" w:lineRule="auto"/>
              <w:jc w:val="both"/>
              <w:rPr>
                <w:sz w:val="10"/>
              </w:rPr>
            </w:pPr>
            <w:r>
              <w:rPr>
                <w:b/>
                <w:color w:val="FFFFFF"/>
                <w:sz w:val="20"/>
              </w:rPr>
              <w:t xml:space="preserve">Location Preference: </w:t>
            </w:r>
            <w:r w:rsidR="00275BDF" w:rsidRPr="00275BDF">
              <w:rPr>
                <w:color w:val="FFFFFF"/>
                <w:sz w:val="20"/>
              </w:rPr>
              <w:t>Bhubaneswar</w:t>
            </w:r>
          </w:p>
          <w:p w14:paraId="0890E58B" w14:textId="77777777" w:rsidR="00D71F89" w:rsidRPr="00413736" w:rsidRDefault="00D71F89" w:rsidP="002C48B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b/>
                <w:color w:val="FFFFFF"/>
                <w:sz w:val="20"/>
              </w:rPr>
            </w:pPr>
          </w:p>
        </w:tc>
      </w:tr>
      <w:tr w:rsidR="007A552D" w:rsidRPr="00413736" w14:paraId="2E94DD2E" w14:textId="77777777" w:rsidTr="009C5181">
        <w:trPr>
          <w:trHeight w:val="8010"/>
        </w:trPr>
        <w:tc>
          <w:tcPr>
            <w:tcW w:w="11520" w:type="dxa"/>
            <w:gridSpan w:val="2"/>
            <w:shd w:val="clear" w:color="auto" w:fill="auto"/>
          </w:tcPr>
          <w:p w14:paraId="7DBD9FF2" w14:textId="77777777" w:rsidR="0000462F" w:rsidRPr="000F1153" w:rsidRDefault="00333EB2" w:rsidP="0000462F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"/>
                <w:lang w:val="en-GB"/>
              </w:rPr>
              <w:lastRenderedPageBreak/>
              <w:t xml:space="preserve"> </w:t>
            </w:r>
            <w:r w:rsidR="0000462F" w:rsidRPr="000F1153">
              <w:rPr>
                <w:rFonts w:cs="Calibri"/>
                <w:b/>
                <w:color w:val="000000"/>
                <w:sz w:val="20"/>
              </w:rPr>
              <w:t>WW Standard Pricing Process Associate</w:t>
            </w:r>
            <w:r w:rsidR="0000462F">
              <w:rPr>
                <w:rFonts w:cs="Calibri"/>
                <w:b/>
                <w:color w:val="000000"/>
                <w:sz w:val="20"/>
              </w:rPr>
              <w:t xml:space="preserve">                                                                           Dec’ 11 – Aug’ 14</w:t>
            </w:r>
          </w:p>
          <w:p w14:paraId="6EAE004C" w14:textId="77777777" w:rsidR="0000462F" w:rsidRDefault="0000462F" w:rsidP="0000462F">
            <w:pPr>
              <w:shd w:val="clear" w:color="auto" w:fill="FFFFFF"/>
              <w:tabs>
                <w:tab w:val="left" w:pos="500"/>
              </w:tabs>
              <w:spacing w:after="0" w:line="240" w:lineRule="auto"/>
              <w:jc w:val="both"/>
              <w:rPr>
                <w:b/>
                <w:sz w:val="20"/>
                <w:lang w:eastAsia="en-GB"/>
              </w:rPr>
            </w:pPr>
          </w:p>
          <w:p w14:paraId="244E4757" w14:textId="77777777" w:rsidR="0000462F" w:rsidRPr="009B6619" w:rsidRDefault="0000462F" w:rsidP="0000462F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9B6619">
              <w:rPr>
                <w:rFonts w:cs="Calibri"/>
                <w:b/>
                <w:color w:val="000000"/>
                <w:sz w:val="20"/>
              </w:rPr>
              <w:t>Role</w:t>
            </w:r>
            <w:r>
              <w:rPr>
                <w:rFonts w:cs="Calibri"/>
                <w:b/>
                <w:color w:val="000000"/>
                <w:sz w:val="20"/>
              </w:rPr>
              <w:t>:</w:t>
            </w:r>
          </w:p>
          <w:p w14:paraId="6A13A573" w14:textId="77777777" w:rsidR="0000462F" w:rsidRPr="000F1153" w:rsidRDefault="0000462F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>Used</w:t>
            </w:r>
            <w:r w:rsidRPr="000F1153">
              <w:rPr>
                <w:spacing w:val="-4"/>
                <w:sz w:val="20"/>
                <w:lang w:eastAsia="en-GB"/>
              </w:rPr>
              <w:t xml:space="preserve"> pricing tools to </w:t>
            </w:r>
            <w:r>
              <w:rPr>
                <w:spacing w:val="-4"/>
                <w:sz w:val="20"/>
                <w:lang w:eastAsia="en-GB"/>
              </w:rPr>
              <w:t>ensure that p</w:t>
            </w:r>
            <w:r w:rsidRPr="000F1153">
              <w:rPr>
                <w:spacing w:val="-4"/>
                <w:sz w:val="20"/>
                <w:lang w:eastAsia="en-GB"/>
              </w:rPr>
              <w:t>roducts are correctly set</w:t>
            </w:r>
            <w:r>
              <w:rPr>
                <w:spacing w:val="-4"/>
                <w:sz w:val="20"/>
                <w:lang w:eastAsia="en-GB"/>
              </w:rPr>
              <w:t>-</w:t>
            </w:r>
            <w:r w:rsidRPr="000F1153">
              <w:rPr>
                <w:spacing w:val="-4"/>
                <w:sz w:val="20"/>
                <w:lang w:eastAsia="en-GB"/>
              </w:rPr>
              <w:t xml:space="preserve">up and </w:t>
            </w:r>
            <w:r>
              <w:rPr>
                <w:spacing w:val="-4"/>
                <w:sz w:val="20"/>
                <w:lang w:eastAsia="en-GB"/>
              </w:rPr>
              <w:t>are</w:t>
            </w:r>
            <w:r w:rsidRPr="000F1153">
              <w:rPr>
                <w:spacing w:val="-4"/>
                <w:sz w:val="20"/>
                <w:lang w:eastAsia="en-GB"/>
              </w:rPr>
              <w:t xml:space="preserve"> available for customer</w:t>
            </w:r>
            <w:r>
              <w:rPr>
                <w:spacing w:val="-4"/>
                <w:sz w:val="20"/>
                <w:lang w:eastAsia="en-GB"/>
              </w:rPr>
              <w:t>s using Supply Chain Management</w:t>
            </w:r>
          </w:p>
          <w:p w14:paraId="0EBF2C9C" w14:textId="77777777" w:rsidR="0000462F" w:rsidRPr="000F1153" w:rsidRDefault="0000462F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>Worked as Trainer and mentored new joiners in the team</w:t>
            </w:r>
          </w:p>
          <w:p w14:paraId="571F0B80" w14:textId="77777777" w:rsidR="0000462F" w:rsidRPr="000F1153" w:rsidRDefault="0000462F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 xml:space="preserve">Acted as Subject Matter Expert </w:t>
            </w:r>
            <w:r w:rsidRPr="000F1153">
              <w:rPr>
                <w:spacing w:val="-4"/>
                <w:sz w:val="20"/>
                <w:lang w:eastAsia="en-GB"/>
              </w:rPr>
              <w:t>for Pricing, NPI’s for a</w:t>
            </w:r>
            <w:r>
              <w:rPr>
                <w:spacing w:val="-4"/>
                <w:sz w:val="20"/>
                <w:lang w:eastAsia="en-GB"/>
              </w:rPr>
              <w:t>ll Regions (APJ, EMEA, AMS/LAR)</w:t>
            </w:r>
          </w:p>
          <w:p w14:paraId="5D091B7E" w14:textId="77777777" w:rsidR="0000462F" w:rsidRPr="000F1153" w:rsidRDefault="0000462F" w:rsidP="0000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 xml:space="preserve">Executed </w:t>
            </w:r>
            <w:r w:rsidRPr="000F1153">
              <w:rPr>
                <w:spacing w:val="-4"/>
                <w:sz w:val="20"/>
                <w:lang w:eastAsia="en-GB"/>
              </w:rPr>
              <w:t>analytic methods and tools to understand, predict, and control processes as requested by business owners on an ad-hoc basis</w:t>
            </w:r>
          </w:p>
          <w:p w14:paraId="4170A37D" w14:textId="77777777" w:rsidR="0000462F" w:rsidRDefault="0000462F" w:rsidP="0000462F">
            <w:pPr>
              <w:suppressAutoHyphens/>
              <w:autoSpaceDN w:val="0"/>
              <w:spacing w:after="0" w:line="240" w:lineRule="auto"/>
              <w:ind w:right="-61"/>
              <w:jc w:val="both"/>
              <w:textAlignment w:val="baseline"/>
              <w:rPr>
                <w:b/>
                <w:spacing w:val="-4"/>
                <w:sz w:val="20"/>
                <w:lang w:eastAsia="en-GB"/>
              </w:rPr>
            </w:pPr>
          </w:p>
          <w:p w14:paraId="193CCFC6" w14:textId="77777777" w:rsidR="001967FE" w:rsidRPr="006A6DA9" w:rsidRDefault="006A6DA9" w:rsidP="0000462F">
            <w:pPr>
              <w:suppressAutoHyphens/>
              <w:autoSpaceDN w:val="0"/>
              <w:spacing w:after="0" w:line="240" w:lineRule="auto"/>
              <w:ind w:right="-61"/>
              <w:jc w:val="both"/>
              <w:textAlignment w:val="baseline"/>
              <w:rPr>
                <w:b/>
                <w:spacing w:val="-4"/>
                <w:sz w:val="20"/>
                <w:lang w:eastAsia="en-GB"/>
              </w:rPr>
            </w:pPr>
            <w:r w:rsidRPr="006A6DA9">
              <w:rPr>
                <w:b/>
                <w:spacing w:val="-4"/>
                <w:sz w:val="20"/>
                <w:lang w:eastAsia="en-GB"/>
              </w:rPr>
              <w:t>Highlight</w:t>
            </w:r>
            <w:r>
              <w:rPr>
                <w:b/>
                <w:spacing w:val="-4"/>
                <w:sz w:val="20"/>
                <w:lang w:eastAsia="en-GB"/>
              </w:rPr>
              <w:t>s</w:t>
            </w:r>
            <w:r w:rsidRPr="006A6DA9">
              <w:rPr>
                <w:b/>
                <w:spacing w:val="-4"/>
                <w:sz w:val="20"/>
                <w:lang w:eastAsia="en-GB"/>
              </w:rPr>
              <w:t>:</w:t>
            </w:r>
          </w:p>
          <w:p w14:paraId="4CFB9ED8" w14:textId="77777777" w:rsidR="0000462F" w:rsidRDefault="0000462F" w:rsidP="000F11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>Acquired end-to-end knowledge on:</w:t>
            </w:r>
          </w:p>
          <w:p w14:paraId="6C099BFC" w14:textId="77777777" w:rsidR="000F1153" w:rsidRPr="000F1153" w:rsidRDefault="000F1153" w:rsidP="0000462F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hanging="648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>Pricing at WW level</w:t>
            </w:r>
          </w:p>
          <w:p w14:paraId="47B1F261" w14:textId="77777777" w:rsidR="000F1153" w:rsidRPr="000F1153" w:rsidRDefault="000F1153" w:rsidP="0000462F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hanging="648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 w:rsidRPr="000F1153">
              <w:rPr>
                <w:spacing w:val="-4"/>
                <w:sz w:val="20"/>
                <w:lang w:eastAsia="en-GB"/>
              </w:rPr>
              <w:t>New Produ</w:t>
            </w:r>
            <w:r w:rsidR="0000462F">
              <w:rPr>
                <w:spacing w:val="-4"/>
                <w:sz w:val="20"/>
                <w:lang w:eastAsia="en-GB"/>
              </w:rPr>
              <w:t>ct Introduction for all regions</w:t>
            </w:r>
          </w:p>
          <w:p w14:paraId="10AC595E" w14:textId="006D9267" w:rsidR="000F1153" w:rsidRPr="000F1153" w:rsidRDefault="007E74C6" w:rsidP="000F11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>Proactively resolved</w:t>
            </w:r>
            <w:r w:rsidR="0000462F">
              <w:rPr>
                <w:spacing w:val="-4"/>
                <w:sz w:val="20"/>
                <w:lang w:eastAsia="en-GB"/>
              </w:rPr>
              <w:t xml:space="preserve"> partner q</w:t>
            </w:r>
            <w:r w:rsidR="000F1153" w:rsidRPr="000F1153">
              <w:rPr>
                <w:spacing w:val="-4"/>
                <w:sz w:val="20"/>
                <w:lang w:eastAsia="en-GB"/>
              </w:rPr>
              <w:t xml:space="preserve">ueries </w:t>
            </w:r>
            <w:r w:rsidR="0000462F">
              <w:rPr>
                <w:spacing w:val="-4"/>
                <w:sz w:val="20"/>
                <w:lang w:eastAsia="en-GB"/>
              </w:rPr>
              <w:t>through E-Mail and Chant within defined TAT</w:t>
            </w:r>
          </w:p>
          <w:p w14:paraId="3EED34BA" w14:textId="77777777" w:rsidR="002B2ACC" w:rsidRPr="00413736" w:rsidRDefault="002B2ACC" w:rsidP="00D71F89">
            <w:pPr>
              <w:shd w:val="clear" w:color="auto" w:fill="FFFFFF"/>
              <w:tabs>
                <w:tab w:val="left" w:pos="500"/>
              </w:tabs>
              <w:spacing w:after="0" w:line="240" w:lineRule="auto"/>
              <w:jc w:val="both"/>
              <w:rPr>
                <w:b/>
                <w:sz w:val="20"/>
                <w:lang w:eastAsia="en-GB"/>
              </w:rPr>
            </w:pPr>
          </w:p>
          <w:p w14:paraId="2D0CABA6" w14:textId="77777777" w:rsidR="00D71F89" w:rsidRPr="00413736" w:rsidRDefault="006B2E86" w:rsidP="00D71F89">
            <w:pPr>
              <w:shd w:val="clear" w:color="auto" w:fill="DAEEF3"/>
              <w:tabs>
                <w:tab w:val="left" w:pos="500"/>
              </w:tabs>
              <w:spacing w:after="0" w:line="240" w:lineRule="auto"/>
              <w:jc w:val="both"/>
              <w:rPr>
                <w:b/>
                <w:sz w:val="20"/>
                <w:lang w:eastAsia="en-GB"/>
              </w:rPr>
            </w:pPr>
            <w:r>
              <w:rPr>
                <w:b/>
                <w:sz w:val="20"/>
                <w:lang w:eastAsia="en-GB"/>
              </w:rPr>
              <w:t>Aug’ 10 – Sep’ 11:                    Aditya Birla as Sales Coordinator</w:t>
            </w:r>
          </w:p>
          <w:p w14:paraId="5A21BE3E" w14:textId="77777777" w:rsidR="00D71F89" w:rsidRPr="00413736" w:rsidRDefault="00D71F89" w:rsidP="00D71F89">
            <w:pPr>
              <w:shd w:val="clear" w:color="auto" w:fill="FFFFFF"/>
              <w:tabs>
                <w:tab w:val="left" w:pos="500"/>
              </w:tabs>
              <w:spacing w:after="0" w:line="240" w:lineRule="auto"/>
              <w:jc w:val="both"/>
              <w:rPr>
                <w:b/>
                <w:sz w:val="20"/>
                <w:lang w:eastAsia="en-GB"/>
              </w:rPr>
            </w:pPr>
          </w:p>
          <w:p w14:paraId="7CD1D745" w14:textId="654D619A" w:rsidR="00843734" w:rsidRDefault="00843734" w:rsidP="008437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>Managing r</w:t>
            </w:r>
            <w:r w:rsidRPr="0000462F">
              <w:rPr>
                <w:spacing w:val="-4"/>
                <w:sz w:val="20"/>
                <w:lang w:eastAsia="en-GB"/>
              </w:rPr>
              <w:t>eal</w:t>
            </w:r>
            <w:r>
              <w:rPr>
                <w:spacing w:val="-4"/>
                <w:sz w:val="20"/>
                <w:lang w:eastAsia="en-GB"/>
              </w:rPr>
              <w:t>-time issue</w:t>
            </w:r>
            <w:r w:rsidRPr="0000462F">
              <w:rPr>
                <w:spacing w:val="-4"/>
                <w:sz w:val="20"/>
                <w:lang w:eastAsia="en-GB"/>
              </w:rPr>
              <w:t>, monitoring application as</w:t>
            </w:r>
            <w:r>
              <w:rPr>
                <w:spacing w:val="-4"/>
                <w:sz w:val="20"/>
                <w:lang w:eastAsia="en-GB"/>
              </w:rPr>
              <w:t xml:space="preserve"> well as web-based performance</w:t>
            </w:r>
          </w:p>
          <w:p w14:paraId="58E62E9C" w14:textId="77777777" w:rsidR="00843734" w:rsidRPr="0000462F" w:rsidRDefault="00843734" w:rsidP="008437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 xml:space="preserve">Established </w:t>
            </w:r>
            <w:r w:rsidRPr="0000462F">
              <w:rPr>
                <w:spacing w:val="-4"/>
                <w:sz w:val="20"/>
                <w:lang w:eastAsia="en-GB"/>
              </w:rPr>
              <w:t>strong client relation through E</w:t>
            </w:r>
            <w:r>
              <w:rPr>
                <w:spacing w:val="-4"/>
                <w:sz w:val="20"/>
                <w:lang w:eastAsia="en-GB"/>
              </w:rPr>
              <w:t>-</w:t>
            </w:r>
            <w:r w:rsidRPr="0000462F">
              <w:rPr>
                <w:spacing w:val="-4"/>
                <w:sz w:val="20"/>
                <w:lang w:eastAsia="en-GB"/>
              </w:rPr>
              <w:t>M</w:t>
            </w:r>
            <w:r>
              <w:rPr>
                <w:spacing w:val="-4"/>
                <w:sz w:val="20"/>
                <w:lang w:eastAsia="en-GB"/>
              </w:rPr>
              <w:t>ails and calls when required</w:t>
            </w:r>
          </w:p>
          <w:p w14:paraId="35EC1349" w14:textId="77777777" w:rsidR="00F55FAA" w:rsidRPr="0000462F" w:rsidRDefault="00F55FAA" w:rsidP="00F55F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  <w:r>
              <w:rPr>
                <w:spacing w:val="-4"/>
                <w:sz w:val="20"/>
                <w:lang w:eastAsia="en-GB"/>
              </w:rPr>
              <w:t>Assessed r</w:t>
            </w:r>
            <w:r w:rsidRPr="0000462F">
              <w:rPr>
                <w:spacing w:val="-4"/>
                <w:sz w:val="20"/>
                <w:lang w:eastAsia="en-GB"/>
              </w:rPr>
              <w:t>eports on daily, weekly and monthly volumes.</w:t>
            </w:r>
          </w:p>
          <w:p w14:paraId="64A63FB0" w14:textId="77777777" w:rsidR="00843734" w:rsidRPr="0000462F" w:rsidRDefault="00843734" w:rsidP="00F55FAA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spacing w:val="-4"/>
                <w:sz w:val="20"/>
                <w:lang w:eastAsia="en-GB"/>
              </w:rPr>
            </w:pPr>
          </w:p>
          <w:p w14:paraId="5B8C408A" w14:textId="77777777" w:rsidR="00A35686" w:rsidRPr="00413736" w:rsidRDefault="00A35686" w:rsidP="000F1153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sz w:val="20"/>
                <w:lang w:eastAsia="en-GB"/>
              </w:rPr>
            </w:pPr>
          </w:p>
        </w:tc>
      </w:tr>
    </w:tbl>
    <w:p w14:paraId="1FF5E888" w14:textId="77777777" w:rsidR="009F6B82" w:rsidRPr="00413736" w:rsidRDefault="009F6B82" w:rsidP="00722823">
      <w:pPr>
        <w:tabs>
          <w:tab w:val="left" w:pos="5810"/>
        </w:tabs>
        <w:jc w:val="both"/>
      </w:pPr>
    </w:p>
    <w:sectPr w:rsidR="009F6B82" w:rsidRPr="00413736" w:rsidSect="00CC29D1">
      <w:pgSz w:w="12240" w:h="15840"/>
      <w:pgMar w:top="630" w:right="900" w:bottom="5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3A704" w14:textId="77777777" w:rsidR="004B79BE" w:rsidRDefault="004B79BE" w:rsidP="00DA6B96">
      <w:pPr>
        <w:spacing w:after="0" w:line="240" w:lineRule="auto"/>
      </w:pPr>
      <w:r>
        <w:separator/>
      </w:r>
    </w:p>
  </w:endnote>
  <w:endnote w:type="continuationSeparator" w:id="0">
    <w:p w14:paraId="1070F3C6" w14:textId="77777777" w:rsidR="004B79BE" w:rsidRDefault="004B79BE" w:rsidP="00DA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C1546" w14:textId="77777777" w:rsidR="004B79BE" w:rsidRDefault="004B79BE" w:rsidP="00DA6B96">
      <w:pPr>
        <w:spacing w:after="0" w:line="240" w:lineRule="auto"/>
      </w:pPr>
      <w:r>
        <w:separator/>
      </w:r>
    </w:p>
  </w:footnote>
  <w:footnote w:type="continuationSeparator" w:id="0">
    <w:p w14:paraId="51FCA323" w14:textId="77777777" w:rsidR="004B79BE" w:rsidRDefault="004B79BE" w:rsidP="00DA6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ullet"/>
      </v:shape>
    </w:pict>
  </w:numPicBullet>
  <w:numPicBullet w:numPicBulletId="1">
    <w:pict>
      <v:shape id="_x0000_i1027" type="#_x0000_t75" style="width:7.8pt;height:9pt" o:bullet="t">
        <v:imagedata r:id="rId2" o:title="bullet"/>
      </v:shape>
    </w:pict>
  </w:numPicBullet>
  <w:abstractNum w:abstractNumId="0" w15:restartNumberingAfterBreak="0">
    <w:nsid w:val="01A3688C"/>
    <w:multiLevelType w:val="hybridMultilevel"/>
    <w:tmpl w:val="331E5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5FE3"/>
    <w:multiLevelType w:val="hybridMultilevel"/>
    <w:tmpl w:val="09FED03C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211EA"/>
    <w:multiLevelType w:val="hybridMultilevel"/>
    <w:tmpl w:val="C8447A8A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33E6B"/>
    <w:multiLevelType w:val="hybridMultilevel"/>
    <w:tmpl w:val="9CE80B7E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A773B"/>
    <w:multiLevelType w:val="hybridMultilevel"/>
    <w:tmpl w:val="E06E5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1C0C"/>
    <w:multiLevelType w:val="hybridMultilevel"/>
    <w:tmpl w:val="780E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B2F3F"/>
    <w:multiLevelType w:val="hybridMultilevel"/>
    <w:tmpl w:val="5EF07612"/>
    <w:lvl w:ilvl="0" w:tplc="860864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B6E96"/>
    <w:multiLevelType w:val="hybridMultilevel"/>
    <w:tmpl w:val="776CDF5C"/>
    <w:lvl w:ilvl="0" w:tplc="860864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11747"/>
    <w:multiLevelType w:val="hybridMultilevel"/>
    <w:tmpl w:val="4C001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047044"/>
    <w:multiLevelType w:val="hybridMultilevel"/>
    <w:tmpl w:val="41548272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D5EE0"/>
    <w:multiLevelType w:val="hybridMultilevel"/>
    <w:tmpl w:val="F41ECF62"/>
    <w:lvl w:ilvl="0" w:tplc="860864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C2DA0"/>
    <w:multiLevelType w:val="hybridMultilevel"/>
    <w:tmpl w:val="1AD2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555A2"/>
    <w:multiLevelType w:val="hybridMultilevel"/>
    <w:tmpl w:val="FE2C8D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6291113"/>
    <w:multiLevelType w:val="hybridMultilevel"/>
    <w:tmpl w:val="719E15DA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AD734A"/>
    <w:multiLevelType w:val="hybridMultilevel"/>
    <w:tmpl w:val="78E2E144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9774A7"/>
    <w:multiLevelType w:val="hybridMultilevel"/>
    <w:tmpl w:val="0FDA5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016BB"/>
    <w:multiLevelType w:val="hybridMultilevel"/>
    <w:tmpl w:val="706C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D7C88"/>
    <w:multiLevelType w:val="hybridMultilevel"/>
    <w:tmpl w:val="888E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57CDD"/>
    <w:multiLevelType w:val="hybridMultilevel"/>
    <w:tmpl w:val="DD825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387F1E"/>
    <w:multiLevelType w:val="hybridMultilevel"/>
    <w:tmpl w:val="0AF83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D075C1"/>
    <w:multiLevelType w:val="hybridMultilevel"/>
    <w:tmpl w:val="7C2AE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A5C3E"/>
    <w:multiLevelType w:val="hybridMultilevel"/>
    <w:tmpl w:val="240C2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1690"/>
    <w:multiLevelType w:val="hybridMultilevel"/>
    <w:tmpl w:val="B2CAA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70E9E"/>
    <w:multiLevelType w:val="hybridMultilevel"/>
    <w:tmpl w:val="F486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762FA"/>
    <w:multiLevelType w:val="hybridMultilevel"/>
    <w:tmpl w:val="D402F51E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65295B"/>
    <w:multiLevelType w:val="multilevel"/>
    <w:tmpl w:val="812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B7501E"/>
    <w:multiLevelType w:val="hybridMultilevel"/>
    <w:tmpl w:val="486A8356"/>
    <w:lvl w:ilvl="0" w:tplc="D8E453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8D029E"/>
    <w:multiLevelType w:val="multilevel"/>
    <w:tmpl w:val="26CA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E400BA"/>
    <w:multiLevelType w:val="hybridMultilevel"/>
    <w:tmpl w:val="320E9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42A02"/>
    <w:multiLevelType w:val="hybridMultilevel"/>
    <w:tmpl w:val="AAA0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028F9"/>
    <w:multiLevelType w:val="hybridMultilevel"/>
    <w:tmpl w:val="06DC65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4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22"/>
  </w:num>
  <w:num w:numId="9">
    <w:abstractNumId w:val="6"/>
  </w:num>
  <w:num w:numId="10">
    <w:abstractNumId w:val="7"/>
  </w:num>
  <w:num w:numId="11">
    <w:abstractNumId w:val="11"/>
  </w:num>
  <w:num w:numId="12">
    <w:abstractNumId w:val="28"/>
  </w:num>
  <w:num w:numId="13">
    <w:abstractNumId w:val="8"/>
  </w:num>
  <w:num w:numId="14">
    <w:abstractNumId w:val="5"/>
  </w:num>
  <w:num w:numId="15">
    <w:abstractNumId w:val="15"/>
  </w:num>
  <w:num w:numId="16">
    <w:abstractNumId w:val="30"/>
  </w:num>
  <w:num w:numId="17">
    <w:abstractNumId w:val="0"/>
  </w:num>
  <w:num w:numId="18">
    <w:abstractNumId w:val="13"/>
  </w:num>
  <w:num w:numId="19">
    <w:abstractNumId w:val="25"/>
  </w:num>
  <w:num w:numId="20">
    <w:abstractNumId w:val="18"/>
  </w:num>
  <w:num w:numId="21">
    <w:abstractNumId w:val="29"/>
  </w:num>
  <w:num w:numId="22">
    <w:abstractNumId w:val="23"/>
  </w:num>
  <w:num w:numId="23">
    <w:abstractNumId w:val="12"/>
  </w:num>
  <w:num w:numId="24">
    <w:abstractNumId w:val="19"/>
  </w:num>
  <w:num w:numId="25">
    <w:abstractNumId w:val="27"/>
  </w:num>
  <w:num w:numId="26">
    <w:abstractNumId w:val="16"/>
  </w:num>
  <w:num w:numId="27">
    <w:abstractNumId w:val="21"/>
  </w:num>
  <w:num w:numId="28">
    <w:abstractNumId w:val="9"/>
  </w:num>
  <w:num w:numId="29">
    <w:abstractNumId w:val="20"/>
  </w:num>
  <w:num w:numId="30">
    <w:abstractNumId w:val="17"/>
  </w:num>
  <w:num w:numId="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2MLUwNzAwN7E0tjBU0lEKTi0uzszPAykwNK8FAM9Rgz4tAAAA"/>
  </w:docVars>
  <w:rsids>
    <w:rsidRoot w:val="007A552D"/>
    <w:rsid w:val="0000123C"/>
    <w:rsid w:val="0000230E"/>
    <w:rsid w:val="0000462F"/>
    <w:rsid w:val="00004983"/>
    <w:rsid w:val="00005177"/>
    <w:rsid w:val="00007E3E"/>
    <w:rsid w:val="00011274"/>
    <w:rsid w:val="00022156"/>
    <w:rsid w:val="00024A64"/>
    <w:rsid w:val="00031F72"/>
    <w:rsid w:val="00034B17"/>
    <w:rsid w:val="000363E1"/>
    <w:rsid w:val="000430B5"/>
    <w:rsid w:val="00045C26"/>
    <w:rsid w:val="00051C6E"/>
    <w:rsid w:val="00056074"/>
    <w:rsid w:val="00064E80"/>
    <w:rsid w:val="00071EF9"/>
    <w:rsid w:val="00073305"/>
    <w:rsid w:val="00075855"/>
    <w:rsid w:val="00075891"/>
    <w:rsid w:val="000773B4"/>
    <w:rsid w:val="0007741F"/>
    <w:rsid w:val="0008024C"/>
    <w:rsid w:val="0008086D"/>
    <w:rsid w:val="000842C3"/>
    <w:rsid w:val="00084AE3"/>
    <w:rsid w:val="0008539E"/>
    <w:rsid w:val="00093076"/>
    <w:rsid w:val="000A2592"/>
    <w:rsid w:val="000A2E9D"/>
    <w:rsid w:val="000B1CD1"/>
    <w:rsid w:val="000B3319"/>
    <w:rsid w:val="000C278B"/>
    <w:rsid w:val="000C760A"/>
    <w:rsid w:val="000D670B"/>
    <w:rsid w:val="000F1003"/>
    <w:rsid w:val="000F1153"/>
    <w:rsid w:val="000F65CC"/>
    <w:rsid w:val="000F7850"/>
    <w:rsid w:val="00103944"/>
    <w:rsid w:val="00103E98"/>
    <w:rsid w:val="001062DB"/>
    <w:rsid w:val="00120188"/>
    <w:rsid w:val="00120C8B"/>
    <w:rsid w:val="00122055"/>
    <w:rsid w:val="0012343E"/>
    <w:rsid w:val="00124BE7"/>
    <w:rsid w:val="00145B12"/>
    <w:rsid w:val="0015161A"/>
    <w:rsid w:val="00152FB0"/>
    <w:rsid w:val="00157715"/>
    <w:rsid w:val="001604C2"/>
    <w:rsid w:val="0016083C"/>
    <w:rsid w:val="00161235"/>
    <w:rsid w:val="00161347"/>
    <w:rsid w:val="00163505"/>
    <w:rsid w:val="0016471B"/>
    <w:rsid w:val="00173455"/>
    <w:rsid w:val="00177554"/>
    <w:rsid w:val="00180CE8"/>
    <w:rsid w:val="0018275F"/>
    <w:rsid w:val="0018620D"/>
    <w:rsid w:val="0018759E"/>
    <w:rsid w:val="001928F8"/>
    <w:rsid w:val="001953F7"/>
    <w:rsid w:val="001967FE"/>
    <w:rsid w:val="001A138E"/>
    <w:rsid w:val="001A1DDB"/>
    <w:rsid w:val="001A2F79"/>
    <w:rsid w:val="001C1DDD"/>
    <w:rsid w:val="001C3745"/>
    <w:rsid w:val="001C43E2"/>
    <w:rsid w:val="001C4BC5"/>
    <w:rsid w:val="001D09C1"/>
    <w:rsid w:val="001D155E"/>
    <w:rsid w:val="001D284E"/>
    <w:rsid w:val="001D6604"/>
    <w:rsid w:val="001E0B9E"/>
    <w:rsid w:val="001E145E"/>
    <w:rsid w:val="001F2C3B"/>
    <w:rsid w:val="001F59AA"/>
    <w:rsid w:val="0020782C"/>
    <w:rsid w:val="0021708A"/>
    <w:rsid w:val="00220130"/>
    <w:rsid w:val="0023213C"/>
    <w:rsid w:val="0023725E"/>
    <w:rsid w:val="00242D7F"/>
    <w:rsid w:val="00244295"/>
    <w:rsid w:val="002443E9"/>
    <w:rsid w:val="002470FF"/>
    <w:rsid w:val="00253ECF"/>
    <w:rsid w:val="00263B22"/>
    <w:rsid w:val="00266DEB"/>
    <w:rsid w:val="00270153"/>
    <w:rsid w:val="00272BF9"/>
    <w:rsid w:val="002732F5"/>
    <w:rsid w:val="00275BDF"/>
    <w:rsid w:val="00276589"/>
    <w:rsid w:val="00277D17"/>
    <w:rsid w:val="0028105A"/>
    <w:rsid w:val="00284EC2"/>
    <w:rsid w:val="00296230"/>
    <w:rsid w:val="00297DEF"/>
    <w:rsid w:val="002A5BDB"/>
    <w:rsid w:val="002A5D1C"/>
    <w:rsid w:val="002B2ACC"/>
    <w:rsid w:val="002B5A2C"/>
    <w:rsid w:val="002B5D51"/>
    <w:rsid w:val="002B6408"/>
    <w:rsid w:val="002C307E"/>
    <w:rsid w:val="002C48B5"/>
    <w:rsid w:val="002E1E87"/>
    <w:rsid w:val="002E67DF"/>
    <w:rsid w:val="002F0C2A"/>
    <w:rsid w:val="002F22A2"/>
    <w:rsid w:val="002F2DE9"/>
    <w:rsid w:val="0031049E"/>
    <w:rsid w:val="0031235F"/>
    <w:rsid w:val="00314DC6"/>
    <w:rsid w:val="003253FB"/>
    <w:rsid w:val="003271DA"/>
    <w:rsid w:val="0033077E"/>
    <w:rsid w:val="00333EB2"/>
    <w:rsid w:val="0033518A"/>
    <w:rsid w:val="00337342"/>
    <w:rsid w:val="00350E16"/>
    <w:rsid w:val="003516CF"/>
    <w:rsid w:val="003529B7"/>
    <w:rsid w:val="00355696"/>
    <w:rsid w:val="00357F4B"/>
    <w:rsid w:val="00367362"/>
    <w:rsid w:val="00370FFC"/>
    <w:rsid w:val="00373960"/>
    <w:rsid w:val="00373DA7"/>
    <w:rsid w:val="00382658"/>
    <w:rsid w:val="00394458"/>
    <w:rsid w:val="00394BE0"/>
    <w:rsid w:val="003952AC"/>
    <w:rsid w:val="003976C4"/>
    <w:rsid w:val="003A0F1D"/>
    <w:rsid w:val="003A291D"/>
    <w:rsid w:val="003A5006"/>
    <w:rsid w:val="003A74FF"/>
    <w:rsid w:val="003A7C2B"/>
    <w:rsid w:val="003C1DEF"/>
    <w:rsid w:val="003D091C"/>
    <w:rsid w:val="003D4931"/>
    <w:rsid w:val="003D63A3"/>
    <w:rsid w:val="003E204E"/>
    <w:rsid w:val="003E70A0"/>
    <w:rsid w:val="003F2DC4"/>
    <w:rsid w:val="00400AB4"/>
    <w:rsid w:val="00401BD8"/>
    <w:rsid w:val="00404983"/>
    <w:rsid w:val="004055C3"/>
    <w:rsid w:val="00406195"/>
    <w:rsid w:val="00413736"/>
    <w:rsid w:val="00420145"/>
    <w:rsid w:val="0042110D"/>
    <w:rsid w:val="00421E41"/>
    <w:rsid w:val="004232D1"/>
    <w:rsid w:val="0042624A"/>
    <w:rsid w:val="00426ABD"/>
    <w:rsid w:val="0042765C"/>
    <w:rsid w:val="004318FF"/>
    <w:rsid w:val="004323BD"/>
    <w:rsid w:val="004327FF"/>
    <w:rsid w:val="004406A1"/>
    <w:rsid w:val="00442DE1"/>
    <w:rsid w:val="00446364"/>
    <w:rsid w:val="00446C64"/>
    <w:rsid w:val="00451FA5"/>
    <w:rsid w:val="0046606B"/>
    <w:rsid w:val="004668A4"/>
    <w:rsid w:val="004700AB"/>
    <w:rsid w:val="00472BB4"/>
    <w:rsid w:val="00474021"/>
    <w:rsid w:val="004834A2"/>
    <w:rsid w:val="004842CD"/>
    <w:rsid w:val="004A0B53"/>
    <w:rsid w:val="004A30DB"/>
    <w:rsid w:val="004A3422"/>
    <w:rsid w:val="004A3AF7"/>
    <w:rsid w:val="004A4157"/>
    <w:rsid w:val="004A4B3C"/>
    <w:rsid w:val="004A59F7"/>
    <w:rsid w:val="004B110C"/>
    <w:rsid w:val="004B48E2"/>
    <w:rsid w:val="004B6BF2"/>
    <w:rsid w:val="004B6D1A"/>
    <w:rsid w:val="004B79BE"/>
    <w:rsid w:val="004B7E36"/>
    <w:rsid w:val="004C4FD5"/>
    <w:rsid w:val="004D0B72"/>
    <w:rsid w:val="004D214A"/>
    <w:rsid w:val="004D366E"/>
    <w:rsid w:val="004D7CF8"/>
    <w:rsid w:val="004E366E"/>
    <w:rsid w:val="004E5680"/>
    <w:rsid w:val="004F43A6"/>
    <w:rsid w:val="004F57A7"/>
    <w:rsid w:val="004F5A33"/>
    <w:rsid w:val="0050082F"/>
    <w:rsid w:val="005037FE"/>
    <w:rsid w:val="00503918"/>
    <w:rsid w:val="00512ACB"/>
    <w:rsid w:val="00515185"/>
    <w:rsid w:val="00517652"/>
    <w:rsid w:val="00517D18"/>
    <w:rsid w:val="00522F51"/>
    <w:rsid w:val="0052575F"/>
    <w:rsid w:val="005409FD"/>
    <w:rsid w:val="00542A25"/>
    <w:rsid w:val="00543313"/>
    <w:rsid w:val="00543B5C"/>
    <w:rsid w:val="00544A0D"/>
    <w:rsid w:val="00545774"/>
    <w:rsid w:val="00550E10"/>
    <w:rsid w:val="005557A6"/>
    <w:rsid w:val="00555B55"/>
    <w:rsid w:val="005626A2"/>
    <w:rsid w:val="005628BF"/>
    <w:rsid w:val="00563182"/>
    <w:rsid w:val="005701E8"/>
    <w:rsid w:val="0057621C"/>
    <w:rsid w:val="005918B7"/>
    <w:rsid w:val="005940C3"/>
    <w:rsid w:val="005951F8"/>
    <w:rsid w:val="00596CAE"/>
    <w:rsid w:val="005A3022"/>
    <w:rsid w:val="005A3716"/>
    <w:rsid w:val="005A7965"/>
    <w:rsid w:val="005A7D00"/>
    <w:rsid w:val="005B11BD"/>
    <w:rsid w:val="005B248D"/>
    <w:rsid w:val="005B4ACC"/>
    <w:rsid w:val="005B508A"/>
    <w:rsid w:val="005D0D7C"/>
    <w:rsid w:val="005D19EE"/>
    <w:rsid w:val="005D1C42"/>
    <w:rsid w:val="005D5824"/>
    <w:rsid w:val="005E3660"/>
    <w:rsid w:val="005E3B7A"/>
    <w:rsid w:val="005E3FF3"/>
    <w:rsid w:val="005E5DAC"/>
    <w:rsid w:val="005E6024"/>
    <w:rsid w:val="005F3BBD"/>
    <w:rsid w:val="005F50B2"/>
    <w:rsid w:val="006000EC"/>
    <w:rsid w:val="006038D7"/>
    <w:rsid w:val="00605BE4"/>
    <w:rsid w:val="00607488"/>
    <w:rsid w:val="00607CCA"/>
    <w:rsid w:val="00612BF2"/>
    <w:rsid w:val="00614434"/>
    <w:rsid w:val="00621A26"/>
    <w:rsid w:val="00621E79"/>
    <w:rsid w:val="006426BC"/>
    <w:rsid w:val="006472C8"/>
    <w:rsid w:val="00654947"/>
    <w:rsid w:val="00661D40"/>
    <w:rsid w:val="006633F5"/>
    <w:rsid w:val="00664ED8"/>
    <w:rsid w:val="00665B39"/>
    <w:rsid w:val="006667A5"/>
    <w:rsid w:val="0066787D"/>
    <w:rsid w:val="006722D8"/>
    <w:rsid w:val="00674920"/>
    <w:rsid w:val="00681E8F"/>
    <w:rsid w:val="00684959"/>
    <w:rsid w:val="00685C9E"/>
    <w:rsid w:val="006878E6"/>
    <w:rsid w:val="0069343F"/>
    <w:rsid w:val="00696252"/>
    <w:rsid w:val="00697836"/>
    <w:rsid w:val="006A0ACF"/>
    <w:rsid w:val="006A5BF9"/>
    <w:rsid w:val="006A6DA9"/>
    <w:rsid w:val="006A704B"/>
    <w:rsid w:val="006B2E86"/>
    <w:rsid w:val="006B4830"/>
    <w:rsid w:val="006B6CD2"/>
    <w:rsid w:val="006C127A"/>
    <w:rsid w:val="006C1C4F"/>
    <w:rsid w:val="006C2F7B"/>
    <w:rsid w:val="006C3119"/>
    <w:rsid w:val="006C571D"/>
    <w:rsid w:val="006C7133"/>
    <w:rsid w:val="006C7878"/>
    <w:rsid w:val="006D5228"/>
    <w:rsid w:val="006D73B3"/>
    <w:rsid w:val="006E2E3B"/>
    <w:rsid w:val="006E3448"/>
    <w:rsid w:val="006E7C18"/>
    <w:rsid w:val="006F1197"/>
    <w:rsid w:val="00701800"/>
    <w:rsid w:val="0070250C"/>
    <w:rsid w:val="007101E2"/>
    <w:rsid w:val="00711AA3"/>
    <w:rsid w:val="00714EEC"/>
    <w:rsid w:val="007160D6"/>
    <w:rsid w:val="007214DC"/>
    <w:rsid w:val="00722823"/>
    <w:rsid w:val="00723B68"/>
    <w:rsid w:val="007275F0"/>
    <w:rsid w:val="0073016A"/>
    <w:rsid w:val="0073131D"/>
    <w:rsid w:val="0073493F"/>
    <w:rsid w:val="007361CD"/>
    <w:rsid w:val="007417E3"/>
    <w:rsid w:val="00743416"/>
    <w:rsid w:val="00757651"/>
    <w:rsid w:val="007576D0"/>
    <w:rsid w:val="00757781"/>
    <w:rsid w:val="00762666"/>
    <w:rsid w:val="007729DA"/>
    <w:rsid w:val="00773E20"/>
    <w:rsid w:val="00774E6B"/>
    <w:rsid w:val="00781104"/>
    <w:rsid w:val="00782545"/>
    <w:rsid w:val="00783E15"/>
    <w:rsid w:val="00785160"/>
    <w:rsid w:val="007863D3"/>
    <w:rsid w:val="00787954"/>
    <w:rsid w:val="00790559"/>
    <w:rsid w:val="00792F01"/>
    <w:rsid w:val="0079459F"/>
    <w:rsid w:val="007A552D"/>
    <w:rsid w:val="007A58BC"/>
    <w:rsid w:val="007A7FB6"/>
    <w:rsid w:val="007B4545"/>
    <w:rsid w:val="007B4AE7"/>
    <w:rsid w:val="007B4F05"/>
    <w:rsid w:val="007C074B"/>
    <w:rsid w:val="007D2512"/>
    <w:rsid w:val="007D4865"/>
    <w:rsid w:val="007D57AD"/>
    <w:rsid w:val="007E74C6"/>
    <w:rsid w:val="007F32B4"/>
    <w:rsid w:val="008048AF"/>
    <w:rsid w:val="0081743C"/>
    <w:rsid w:val="00820425"/>
    <w:rsid w:val="00833AE3"/>
    <w:rsid w:val="00837C88"/>
    <w:rsid w:val="00843734"/>
    <w:rsid w:val="0085013B"/>
    <w:rsid w:val="00851329"/>
    <w:rsid w:val="0085153C"/>
    <w:rsid w:val="00854519"/>
    <w:rsid w:val="0085468B"/>
    <w:rsid w:val="00860117"/>
    <w:rsid w:val="00862497"/>
    <w:rsid w:val="00873F03"/>
    <w:rsid w:val="0087535B"/>
    <w:rsid w:val="00876AC2"/>
    <w:rsid w:val="00877E65"/>
    <w:rsid w:val="0088145C"/>
    <w:rsid w:val="00882E7A"/>
    <w:rsid w:val="00884AB4"/>
    <w:rsid w:val="00886780"/>
    <w:rsid w:val="008909F6"/>
    <w:rsid w:val="00891399"/>
    <w:rsid w:val="008914DC"/>
    <w:rsid w:val="008A1934"/>
    <w:rsid w:val="008A3F86"/>
    <w:rsid w:val="008A6BF2"/>
    <w:rsid w:val="008B2F45"/>
    <w:rsid w:val="008B67EE"/>
    <w:rsid w:val="008C00A3"/>
    <w:rsid w:val="008C1338"/>
    <w:rsid w:val="008C34BD"/>
    <w:rsid w:val="008C4200"/>
    <w:rsid w:val="008C4874"/>
    <w:rsid w:val="008C5EB3"/>
    <w:rsid w:val="008C6DF6"/>
    <w:rsid w:val="008D2930"/>
    <w:rsid w:val="008D37CE"/>
    <w:rsid w:val="008D5794"/>
    <w:rsid w:val="008D6545"/>
    <w:rsid w:val="008E2918"/>
    <w:rsid w:val="008E2A14"/>
    <w:rsid w:val="008F15CC"/>
    <w:rsid w:val="008F34EC"/>
    <w:rsid w:val="009050A2"/>
    <w:rsid w:val="00906F28"/>
    <w:rsid w:val="009134F7"/>
    <w:rsid w:val="009210D0"/>
    <w:rsid w:val="00924828"/>
    <w:rsid w:val="009257EB"/>
    <w:rsid w:val="00946DDF"/>
    <w:rsid w:val="00947A81"/>
    <w:rsid w:val="009546D1"/>
    <w:rsid w:val="0095769C"/>
    <w:rsid w:val="00960A43"/>
    <w:rsid w:val="00961C33"/>
    <w:rsid w:val="0096320A"/>
    <w:rsid w:val="009659DE"/>
    <w:rsid w:val="009722E1"/>
    <w:rsid w:val="00972AC9"/>
    <w:rsid w:val="0097511C"/>
    <w:rsid w:val="00975662"/>
    <w:rsid w:val="009763E6"/>
    <w:rsid w:val="00977406"/>
    <w:rsid w:val="0097747E"/>
    <w:rsid w:val="00980A72"/>
    <w:rsid w:val="00981294"/>
    <w:rsid w:val="0098150B"/>
    <w:rsid w:val="0098401A"/>
    <w:rsid w:val="009868FE"/>
    <w:rsid w:val="009873C4"/>
    <w:rsid w:val="00994ADF"/>
    <w:rsid w:val="00997625"/>
    <w:rsid w:val="009A42C7"/>
    <w:rsid w:val="009B1B34"/>
    <w:rsid w:val="009B28EE"/>
    <w:rsid w:val="009B2A2E"/>
    <w:rsid w:val="009B2F33"/>
    <w:rsid w:val="009B6619"/>
    <w:rsid w:val="009B71C5"/>
    <w:rsid w:val="009B79F0"/>
    <w:rsid w:val="009C5181"/>
    <w:rsid w:val="009D66F4"/>
    <w:rsid w:val="009D6C63"/>
    <w:rsid w:val="009E3C67"/>
    <w:rsid w:val="009E449E"/>
    <w:rsid w:val="009F134D"/>
    <w:rsid w:val="009F6B82"/>
    <w:rsid w:val="009F7C16"/>
    <w:rsid w:val="00A1069D"/>
    <w:rsid w:val="00A21F36"/>
    <w:rsid w:val="00A268AE"/>
    <w:rsid w:val="00A26F3E"/>
    <w:rsid w:val="00A34E83"/>
    <w:rsid w:val="00A35686"/>
    <w:rsid w:val="00A36D21"/>
    <w:rsid w:val="00A4415C"/>
    <w:rsid w:val="00A447BE"/>
    <w:rsid w:val="00A50E27"/>
    <w:rsid w:val="00A57663"/>
    <w:rsid w:val="00A75C1D"/>
    <w:rsid w:val="00A75EA3"/>
    <w:rsid w:val="00A80BCC"/>
    <w:rsid w:val="00A86232"/>
    <w:rsid w:val="00AB2EAF"/>
    <w:rsid w:val="00AD175E"/>
    <w:rsid w:val="00AD2C0D"/>
    <w:rsid w:val="00AD626B"/>
    <w:rsid w:val="00AD69EE"/>
    <w:rsid w:val="00AF159E"/>
    <w:rsid w:val="00AF26C9"/>
    <w:rsid w:val="00AF5FA0"/>
    <w:rsid w:val="00AF73BA"/>
    <w:rsid w:val="00B003AA"/>
    <w:rsid w:val="00B0136F"/>
    <w:rsid w:val="00B020D5"/>
    <w:rsid w:val="00B07D5B"/>
    <w:rsid w:val="00B10D4B"/>
    <w:rsid w:val="00B13D72"/>
    <w:rsid w:val="00B1589A"/>
    <w:rsid w:val="00B17CE6"/>
    <w:rsid w:val="00B2499C"/>
    <w:rsid w:val="00B26004"/>
    <w:rsid w:val="00B30FAC"/>
    <w:rsid w:val="00B36CC6"/>
    <w:rsid w:val="00B37626"/>
    <w:rsid w:val="00B42465"/>
    <w:rsid w:val="00B42A62"/>
    <w:rsid w:val="00B520E0"/>
    <w:rsid w:val="00B55B47"/>
    <w:rsid w:val="00B607B2"/>
    <w:rsid w:val="00B61048"/>
    <w:rsid w:val="00B6205E"/>
    <w:rsid w:val="00B659BF"/>
    <w:rsid w:val="00B66B79"/>
    <w:rsid w:val="00B71780"/>
    <w:rsid w:val="00B735B5"/>
    <w:rsid w:val="00B75C51"/>
    <w:rsid w:val="00B761E5"/>
    <w:rsid w:val="00B774B8"/>
    <w:rsid w:val="00B801E0"/>
    <w:rsid w:val="00B80CF1"/>
    <w:rsid w:val="00B83AF0"/>
    <w:rsid w:val="00B858A1"/>
    <w:rsid w:val="00B913AF"/>
    <w:rsid w:val="00B94159"/>
    <w:rsid w:val="00B965CB"/>
    <w:rsid w:val="00B973EF"/>
    <w:rsid w:val="00BA03FB"/>
    <w:rsid w:val="00BA2052"/>
    <w:rsid w:val="00BA43C3"/>
    <w:rsid w:val="00BB0E94"/>
    <w:rsid w:val="00BB17D4"/>
    <w:rsid w:val="00BC0099"/>
    <w:rsid w:val="00BC29F2"/>
    <w:rsid w:val="00BC3A40"/>
    <w:rsid w:val="00BC42D8"/>
    <w:rsid w:val="00BC6BA5"/>
    <w:rsid w:val="00BC7050"/>
    <w:rsid w:val="00BE7FAF"/>
    <w:rsid w:val="00BF0A06"/>
    <w:rsid w:val="00BF0CD0"/>
    <w:rsid w:val="00BF14BD"/>
    <w:rsid w:val="00BF5B44"/>
    <w:rsid w:val="00C026DF"/>
    <w:rsid w:val="00C0699E"/>
    <w:rsid w:val="00C14E3D"/>
    <w:rsid w:val="00C15F07"/>
    <w:rsid w:val="00C16190"/>
    <w:rsid w:val="00C17089"/>
    <w:rsid w:val="00C213D9"/>
    <w:rsid w:val="00C2427F"/>
    <w:rsid w:val="00C26AED"/>
    <w:rsid w:val="00C26F5B"/>
    <w:rsid w:val="00C30FB0"/>
    <w:rsid w:val="00C34316"/>
    <w:rsid w:val="00C34C53"/>
    <w:rsid w:val="00C42737"/>
    <w:rsid w:val="00C433C8"/>
    <w:rsid w:val="00C436E1"/>
    <w:rsid w:val="00C513F4"/>
    <w:rsid w:val="00C5260B"/>
    <w:rsid w:val="00C55D5E"/>
    <w:rsid w:val="00C6446F"/>
    <w:rsid w:val="00C65C58"/>
    <w:rsid w:val="00C661BB"/>
    <w:rsid w:val="00C70330"/>
    <w:rsid w:val="00C73916"/>
    <w:rsid w:val="00C73B79"/>
    <w:rsid w:val="00C76013"/>
    <w:rsid w:val="00C76E68"/>
    <w:rsid w:val="00C81A21"/>
    <w:rsid w:val="00C8200E"/>
    <w:rsid w:val="00C84587"/>
    <w:rsid w:val="00C909F6"/>
    <w:rsid w:val="00C95786"/>
    <w:rsid w:val="00CA0CB2"/>
    <w:rsid w:val="00CB1184"/>
    <w:rsid w:val="00CC1182"/>
    <w:rsid w:val="00CC224D"/>
    <w:rsid w:val="00CC29D1"/>
    <w:rsid w:val="00CC45B2"/>
    <w:rsid w:val="00CC4B1B"/>
    <w:rsid w:val="00CD026D"/>
    <w:rsid w:val="00CD4C3A"/>
    <w:rsid w:val="00CD52B5"/>
    <w:rsid w:val="00CE004A"/>
    <w:rsid w:val="00CE26B6"/>
    <w:rsid w:val="00CE5363"/>
    <w:rsid w:val="00CF40F4"/>
    <w:rsid w:val="00D056FA"/>
    <w:rsid w:val="00D15559"/>
    <w:rsid w:val="00D167E3"/>
    <w:rsid w:val="00D2056C"/>
    <w:rsid w:val="00D20D69"/>
    <w:rsid w:val="00D27C30"/>
    <w:rsid w:val="00D3001F"/>
    <w:rsid w:val="00D3731A"/>
    <w:rsid w:val="00D40466"/>
    <w:rsid w:val="00D46D9F"/>
    <w:rsid w:val="00D54310"/>
    <w:rsid w:val="00D54FE7"/>
    <w:rsid w:val="00D5780F"/>
    <w:rsid w:val="00D64DBE"/>
    <w:rsid w:val="00D6556C"/>
    <w:rsid w:val="00D66B97"/>
    <w:rsid w:val="00D6781A"/>
    <w:rsid w:val="00D71F89"/>
    <w:rsid w:val="00D7598C"/>
    <w:rsid w:val="00D84512"/>
    <w:rsid w:val="00D9120A"/>
    <w:rsid w:val="00D92316"/>
    <w:rsid w:val="00DA13CB"/>
    <w:rsid w:val="00DA341C"/>
    <w:rsid w:val="00DA3D57"/>
    <w:rsid w:val="00DA51E5"/>
    <w:rsid w:val="00DA538A"/>
    <w:rsid w:val="00DA6B96"/>
    <w:rsid w:val="00DA7B00"/>
    <w:rsid w:val="00DC464E"/>
    <w:rsid w:val="00DD2993"/>
    <w:rsid w:val="00DD4A45"/>
    <w:rsid w:val="00DD4C5B"/>
    <w:rsid w:val="00DD6BA6"/>
    <w:rsid w:val="00DD75E0"/>
    <w:rsid w:val="00DE11A1"/>
    <w:rsid w:val="00DE2BB4"/>
    <w:rsid w:val="00DE4019"/>
    <w:rsid w:val="00DE6E2A"/>
    <w:rsid w:val="00E02BCF"/>
    <w:rsid w:val="00E04EE3"/>
    <w:rsid w:val="00E05947"/>
    <w:rsid w:val="00E128CF"/>
    <w:rsid w:val="00E14825"/>
    <w:rsid w:val="00E20AD1"/>
    <w:rsid w:val="00E25178"/>
    <w:rsid w:val="00E2701C"/>
    <w:rsid w:val="00E2736A"/>
    <w:rsid w:val="00E321B1"/>
    <w:rsid w:val="00E324B4"/>
    <w:rsid w:val="00E47FCF"/>
    <w:rsid w:val="00E506A9"/>
    <w:rsid w:val="00E55799"/>
    <w:rsid w:val="00E56A5F"/>
    <w:rsid w:val="00E6163C"/>
    <w:rsid w:val="00E64ACB"/>
    <w:rsid w:val="00E776C5"/>
    <w:rsid w:val="00E84976"/>
    <w:rsid w:val="00E921AD"/>
    <w:rsid w:val="00E96F71"/>
    <w:rsid w:val="00EA08CC"/>
    <w:rsid w:val="00EA0B94"/>
    <w:rsid w:val="00EA4458"/>
    <w:rsid w:val="00EA4AD7"/>
    <w:rsid w:val="00EB4159"/>
    <w:rsid w:val="00EC5B1F"/>
    <w:rsid w:val="00ED417B"/>
    <w:rsid w:val="00ED63E6"/>
    <w:rsid w:val="00EE2E37"/>
    <w:rsid w:val="00EF1300"/>
    <w:rsid w:val="00EF1B8D"/>
    <w:rsid w:val="00EF1D26"/>
    <w:rsid w:val="00F04AAE"/>
    <w:rsid w:val="00F0553F"/>
    <w:rsid w:val="00F11BD3"/>
    <w:rsid w:val="00F11D35"/>
    <w:rsid w:val="00F13C4C"/>
    <w:rsid w:val="00F24EAE"/>
    <w:rsid w:val="00F36BFB"/>
    <w:rsid w:val="00F45054"/>
    <w:rsid w:val="00F51721"/>
    <w:rsid w:val="00F559FA"/>
    <w:rsid w:val="00F55FAA"/>
    <w:rsid w:val="00F574CB"/>
    <w:rsid w:val="00F63E13"/>
    <w:rsid w:val="00F65D1A"/>
    <w:rsid w:val="00F65E07"/>
    <w:rsid w:val="00F70A03"/>
    <w:rsid w:val="00F72BE0"/>
    <w:rsid w:val="00F738E7"/>
    <w:rsid w:val="00F76813"/>
    <w:rsid w:val="00F83E0E"/>
    <w:rsid w:val="00FA0FBE"/>
    <w:rsid w:val="00FA3797"/>
    <w:rsid w:val="00FA6562"/>
    <w:rsid w:val="00FB3291"/>
    <w:rsid w:val="00FB3993"/>
    <w:rsid w:val="00FB7035"/>
    <w:rsid w:val="00FC1D10"/>
    <w:rsid w:val="00FC2890"/>
    <w:rsid w:val="00FC2E62"/>
    <w:rsid w:val="00FC7A8F"/>
    <w:rsid w:val="00FD2C92"/>
    <w:rsid w:val="00FD3DD2"/>
    <w:rsid w:val="00FD4C1B"/>
    <w:rsid w:val="00FD5258"/>
    <w:rsid w:val="00FD645E"/>
    <w:rsid w:val="00FD6565"/>
    <w:rsid w:val="00FD6A9D"/>
    <w:rsid w:val="00FE56FE"/>
    <w:rsid w:val="00FE58A7"/>
    <w:rsid w:val="00FE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7BF24C"/>
  <w15:chartTrackingRefBased/>
  <w15:docId w15:val="{4158088D-464F-4BA1-B1D2-DA5C8A6F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52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2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7E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330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52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A5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B7E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B7E36"/>
  </w:style>
  <w:style w:type="paragraph" w:customStyle="1" w:styleId="Address2">
    <w:name w:val="Address 2"/>
    <w:basedOn w:val="Normal"/>
    <w:rsid w:val="00FE731A"/>
    <w:pPr>
      <w:spacing w:after="0" w:line="200" w:lineRule="atLeast"/>
    </w:pPr>
    <w:rPr>
      <w:rFonts w:ascii="Times New Roman" w:eastAsia="Times New Roman" w:hAnsi="Times New Roman"/>
      <w:sz w:val="16"/>
      <w:szCs w:val="20"/>
    </w:rPr>
  </w:style>
  <w:style w:type="paragraph" w:styleId="BodyText">
    <w:name w:val="Body Text"/>
    <w:basedOn w:val="Normal"/>
    <w:link w:val="BodyTextChar"/>
    <w:semiHidden/>
    <w:rsid w:val="00FE731A"/>
    <w:pPr>
      <w:spacing w:after="220" w:line="220" w:lineRule="atLeast"/>
      <w:ind w:right="-36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FE731A"/>
    <w:rPr>
      <w:rFonts w:ascii="Times New Roman" w:eastAsia="Times New Roman" w:hAnsi="Times New Roman" w:cs="Times New Roman"/>
      <w:sz w:val="20"/>
      <w:szCs w:val="20"/>
    </w:rPr>
  </w:style>
  <w:style w:type="paragraph" w:customStyle="1" w:styleId="Objective">
    <w:name w:val="Objective"/>
    <w:basedOn w:val="Normal"/>
    <w:next w:val="BodyText"/>
    <w:rsid w:val="00FE731A"/>
    <w:pPr>
      <w:spacing w:before="220" w:after="220" w:line="220" w:lineRule="atLeast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uiPriority w:val="99"/>
    <w:unhideWhenUsed/>
    <w:rsid w:val="00D373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96"/>
  </w:style>
  <w:style w:type="paragraph" w:styleId="Footer">
    <w:name w:val="footer"/>
    <w:basedOn w:val="Normal"/>
    <w:link w:val="FooterChar"/>
    <w:uiPriority w:val="99"/>
    <w:unhideWhenUsed/>
    <w:rsid w:val="00DA6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96"/>
  </w:style>
  <w:style w:type="character" w:styleId="CommentReference">
    <w:name w:val="annotation reference"/>
    <w:uiPriority w:val="99"/>
    <w:semiHidden/>
    <w:unhideWhenUsed/>
    <w:rsid w:val="00CD0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26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D0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2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026D"/>
    <w:rPr>
      <w:b/>
      <w:bCs/>
      <w:sz w:val="20"/>
      <w:szCs w:val="20"/>
    </w:rPr>
  </w:style>
  <w:style w:type="character" w:customStyle="1" w:styleId="rvts32">
    <w:name w:val="rvts32"/>
    <w:rsid w:val="00AF159E"/>
    <w:rPr>
      <w:rFonts w:ascii="Calibri" w:hAnsi="Calibri" w:cs="Calibri" w:hint="default"/>
      <w:color w:val="000000"/>
      <w:sz w:val="22"/>
      <w:szCs w:val="22"/>
    </w:rPr>
  </w:style>
  <w:style w:type="character" w:customStyle="1" w:styleId="rvts34">
    <w:name w:val="rvts34"/>
    <w:rsid w:val="00AF159E"/>
    <w:rPr>
      <w:rFonts w:ascii="Calibri" w:hAnsi="Calibri" w:cs="Calibri" w:hint="default"/>
      <w:i/>
      <w:iCs/>
      <w:color w:val="595959"/>
      <w:sz w:val="22"/>
      <w:szCs w:val="22"/>
    </w:rPr>
  </w:style>
  <w:style w:type="character" w:customStyle="1" w:styleId="rvts35">
    <w:name w:val="rvts35"/>
    <w:rsid w:val="00AF159E"/>
    <w:rPr>
      <w:rFonts w:ascii="Calibri" w:hAnsi="Calibri" w:cs="Calibri" w:hint="default"/>
      <w:color w:val="595959"/>
      <w:sz w:val="22"/>
      <w:szCs w:val="22"/>
    </w:rPr>
  </w:style>
  <w:style w:type="character" w:customStyle="1" w:styleId="rvts48">
    <w:name w:val="rvts48"/>
    <w:rsid w:val="00AF159E"/>
    <w:rPr>
      <w:rFonts w:ascii="Calibri" w:hAnsi="Calibri" w:cs="Calibri" w:hint="default"/>
      <w:color w:val="0070C0"/>
      <w:sz w:val="22"/>
      <w:szCs w:val="22"/>
    </w:rPr>
  </w:style>
  <w:style w:type="character" w:customStyle="1" w:styleId="highlight1">
    <w:name w:val="highlight1"/>
    <w:rsid w:val="00AF159E"/>
    <w:rPr>
      <w:shd w:val="clear" w:color="auto" w:fill="FFFF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128C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28CF"/>
  </w:style>
  <w:style w:type="character" w:customStyle="1" w:styleId="Heading5Char">
    <w:name w:val="Heading 5 Char"/>
    <w:link w:val="Heading5"/>
    <w:semiHidden/>
    <w:rsid w:val="000733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9257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1"/>
    <w:qFormat/>
    <w:rsid w:val="004A59F7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D62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069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C0699E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F36BFB"/>
    <w:pPr>
      <w:widowControl w:val="0"/>
      <w:autoSpaceDE w:val="0"/>
      <w:autoSpaceDN w:val="0"/>
      <w:spacing w:before="2" w:after="0" w:line="240" w:lineRule="auto"/>
      <w:ind w:left="467"/>
    </w:pPr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0B1CD1"/>
    <w:rPr>
      <w:sz w:val="22"/>
      <w:szCs w:val="22"/>
      <w:lang w:val="en-US" w:eastAsia="en-US"/>
    </w:rPr>
  </w:style>
  <w:style w:type="paragraph" w:customStyle="1" w:styleId="Default">
    <w:name w:val="Default"/>
    <w:rsid w:val="00C7601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18275F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3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6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01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9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2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0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76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20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2090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75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3C82-3985-4A73-97C9-6A6EA0D1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Arora</dc:creator>
  <cp:keywords/>
  <cp:lastModifiedBy>Amrita Pradhan</cp:lastModifiedBy>
  <cp:revision>23</cp:revision>
  <dcterms:created xsi:type="dcterms:W3CDTF">2020-06-30T09:38:00Z</dcterms:created>
  <dcterms:modified xsi:type="dcterms:W3CDTF">2021-02-16T11:35:00Z</dcterms:modified>
</cp:coreProperties>
</file>