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7C" w:rsidRDefault="0092677C" w:rsidP="0092677C">
      <w:pPr>
        <w:pBdr>
          <w:bottom w:val="single" w:sz="6" w:space="1" w:color="auto"/>
        </w:pBdr>
        <w:spacing w:line="276" w:lineRule="auto"/>
        <w:jc w:val="center"/>
        <w:rPr>
          <w:rFonts w:ascii="Arial" w:hAnsi="Arial" w:cs="Arial"/>
          <w:b/>
          <w:color w:val="000000"/>
          <w:sz w:val="21"/>
          <w:szCs w:val="21"/>
          <w:shd w:val="clear" w:color="auto" w:fill="FFFFFF"/>
        </w:rPr>
      </w:pPr>
      <w:proofErr w:type="spellStart"/>
      <w:r>
        <w:rPr>
          <w:rFonts w:ascii="Arial" w:hAnsi="Arial" w:cs="Arial"/>
          <w:b/>
          <w:color w:val="000000"/>
          <w:sz w:val="21"/>
          <w:szCs w:val="21"/>
          <w:shd w:val="clear" w:color="auto" w:fill="FFFFFF"/>
        </w:rPr>
        <w:t>PoojaRani</w:t>
      </w:r>
      <w:proofErr w:type="spellEnd"/>
      <w:r>
        <w:rPr>
          <w:rFonts w:ascii="Arial" w:hAnsi="Arial" w:cs="Arial"/>
          <w:b/>
          <w:color w:val="000000"/>
          <w:sz w:val="21"/>
          <w:szCs w:val="21"/>
          <w:shd w:val="clear" w:color="auto" w:fill="FFFFFF"/>
        </w:rPr>
        <w:t xml:space="preserve"> Medipally</w:t>
      </w:r>
    </w:p>
    <w:p w:rsidR="0092677C" w:rsidRDefault="009D605B" w:rsidP="0092677C">
      <w:pPr>
        <w:pBdr>
          <w:bottom w:val="single" w:sz="6" w:space="1" w:color="auto"/>
        </w:pBdr>
        <w:spacing w:line="276" w:lineRule="auto"/>
        <w:jc w:val="center"/>
        <w:rPr>
          <w:rFonts w:ascii="Arial" w:hAnsi="Arial" w:cs="Arial"/>
          <w:b/>
          <w:color w:val="000000"/>
          <w:sz w:val="21"/>
          <w:szCs w:val="21"/>
          <w:shd w:val="clear" w:color="auto" w:fill="FFFFFF"/>
        </w:rPr>
      </w:pPr>
      <w:hyperlink r:id="rId5" w:history="1">
        <w:r w:rsidR="0092677C" w:rsidRPr="00E66F24">
          <w:rPr>
            <w:rStyle w:val="Hyperlink"/>
            <w:rFonts w:ascii="Arial" w:hAnsi="Arial" w:cs="Arial"/>
            <w:b/>
            <w:sz w:val="21"/>
            <w:szCs w:val="21"/>
            <w:shd w:val="clear" w:color="auto" w:fill="FFFFFF"/>
          </w:rPr>
          <w:t>poojachinnu.medi@gmail.com</w:t>
        </w:r>
      </w:hyperlink>
      <w:r w:rsidR="0092677C">
        <w:rPr>
          <w:rFonts w:ascii="Arial" w:hAnsi="Arial" w:cs="Arial"/>
          <w:b/>
          <w:color w:val="000000"/>
          <w:sz w:val="21"/>
          <w:szCs w:val="21"/>
          <w:shd w:val="clear" w:color="auto" w:fill="FFFFFF"/>
        </w:rPr>
        <w:t>, 7729852655</w:t>
      </w:r>
    </w:p>
    <w:p w:rsidR="0092677C" w:rsidRDefault="0092677C" w:rsidP="0092677C">
      <w:pPr>
        <w:pBdr>
          <w:bottom w:val="single" w:sz="6" w:space="1" w:color="auto"/>
        </w:pBdr>
        <w:spacing w:before="240" w:after="240" w:line="276" w:lineRule="auto"/>
        <w:jc w:val="both"/>
        <w:rPr>
          <w:rStyle w:val="BookTitle1"/>
          <w:rFonts w:ascii="Arial" w:hAnsi="Arial" w:cs="Arial"/>
          <w:color w:val="2E74B5" w:themeColor="accent1" w:themeShade="BF"/>
          <w:sz w:val="21"/>
          <w:szCs w:val="21"/>
        </w:rPr>
      </w:pPr>
      <w:r>
        <w:rPr>
          <w:rStyle w:val="BookTitle1"/>
          <w:rFonts w:ascii="Arial" w:hAnsi="Arial" w:cs="Arial"/>
          <w:color w:val="2E74B5" w:themeColor="accent1" w:themeShade="BF"/>
          <w:sz w:val="21"/>
          <w:szCs w:val="21"/>
        </w:rPr>
        <w:t>PROFESSIONAL SUMMARY</w:t>
      </w:r>
    </w:p>
    <w:p w:rsidR="0092677C" w:rsidRDefault="009D605B" w:rsidP="0092677C">
      <w:pPr>
        <w:numPr>
          <w:ilvl w:val="0"/>
          <w:numId w:val="1"/>
        </w:numPr>
        <w:spacing w:line="276" w:lineRule="auto"/>
        <w:jc w:val="both"/>
        <w:rPr>
          <w:rFonts w:ascii="Arial" w:hAnsi="Arial" w:cs="Arial"/>
          <w:color w:val="000000"/>
          <w:sz w:val="21"/>
          <w:szCs w:val="21"/>
          <w:shd w:val="clear" w:color="auto" w:fill="FFFFFF"/>
        </w:rPr>
      </w:pPr>
      <w:r>
        <w:rPr>
          <w:rFonts w:ascii="Arial" w:hAnsi="Arial" w:cs="Arial"/>
          <w:b/>
          <w:color w:val="000000"/>
          <w:sz w:val="21"/>
          <w:szCs w:val="21"/>
        </w:rPr>
        <w:t>4</w:t>
      </w:r>
      <w:r w:rsidR="0092677C">
        <w:rPr>
          <w:rFonts w:ascii="Arial" w:hAnsi="Arial" w:cs="Arial"/>
          <w:b/>
          <w:color w:val="000000"/>
          <w:sz w:val="21"/>
          <w:szCs w:val="21"/>
        </w:rPr>
        <w:t xml:space="preserve"> years</w:t>
      </w:r>
      <w:r w:rsidR="0092677C">
        <w:rPr>
          <w:rFonts w:ascii="Arial" w:hAnsi="Arial" w:cs="Arial"/>
          <w:color w:val="000000"/>
          <w:sz w:val="21"/>
          <w:szCs w:val="21"/>
        </w:rPr>
        <w:t xml:space="preserve"> of experience in</w:t>
      </w:r>
      <w:r w:rsidR="0092677C">
        <w:rPr>
          <w:rFonts w:ascii="Arial" w:hAnsi="Arial" w:cs="Arial"/>
          <w:color w:val="000000"/>
          <w:sz w:val="21"/>
          <w:szCs w:val="21"/>
          <w:shd w:val="clear" w:color="auto" w:fill="FFFFFF"/>
        </w:rPr>
        <w:t xml:space="preserve"> Maintenance,</w:t>
      </w:r>
      <w:bookmarkStart w:id="0" w:name="_GoBack"/>
      <w:bookmarkEnd w:id="0"/>
      <w:r w:rsidR="0092677C">
        <w:rPr>
          <w:rFonts w:ascii="Arial" w:hAnsi="Arial" w:cs="Arial"/>
          <w:color w:val="000000"/>
          <w:sz w:val="21"/>
          <w:szCs w:val="21"/>
          <w:shd w:val="clear" w:color="auto" w:fill="FFFFFF"/>
        </w:rPr>
        <w:t xml:space="preserve"> Testing and Automation of Web &amp; Enterprise applications using JAVA</w:t>
      </w:r>
    </w:p>
    <w:p w:rsidR="0092677C" w:rsidRDefault="0092677C" w:rsidP="0092677C">
      <w:pPr>
        <w:numPr>
          <w:ilvl w:val="0"/>
          <w:numId w:val="1"/>
        </w:numPr>
        <w:spacing w:line="276" w:lineRule="auto"/>
        <w:jc w:val="both"/>
        <w:rPr>
          <w:rFonts w:ascii="Arial" w:hAnsi="Arial" w:cs="Arial"/>
          <w:color w:val="000000"/>
          <w:sz w:val="21"/>
          <w:szCs w:val="21"/>
        </w:rPr>
      </w:pPr>
      <w:r>
        <w:rPr>
          <w:rFonts w:ascii="Arial" w:hAnsi="Arial" w:cs="Arial"/>
          <w:color w:val="000000"/>
          <w:sz w:val="21"/>
          <w:szCs w:val="21"/>
        </w:rPr>
        <w:t xml:space="preserve">Hands on experience in </w:t>
      </w:r>
      <w:r>
        <w:rPr>
          <w:rFonts w:ascii="Arial" w:hAnsi="Arial" w:cs="Arial"/>
          <w:b/>
          <w:color w:val="000000"/>
          <w:sz w:val="21"/>
          <w:szCs w:val="21"/>
        </w:rPr>
        <w:t>Bugs</w:t>
      </w:r>
      <w:r>
        <w:rPr>
          <w:rFonts w:ascii="Arial" w:hAnsi="Arial" w:cs="Arial"/>
          <w:color w:val="000000"/>
          <w:sz w:val="21"/>
          <w:szCs w:val="21"/>
        </w:rPr>
        <w:t xml:space="preserve"> Identification and providing code level fix as part of Production Support</w:t>
      </w:r>
    </w:p>
    <w:p w:rsidR="0092677C" w:rsidRDefault="0092677C" w:rsidP="0092677C">
      <w:pPr>
        <w:numPr>
          <w:ilvl w:val="0"/>
          <w:numId w:val="1"/>
        </w:numPr>
        <w:spacing w:line="276" w:lineRule="auto"/>
        <w:jc w:val="both"/>
        <w:rPr>
          <w:rFonts w:ascii="Arial" w:hAnsi="Arial" w:cs="Arial"/>
          <w:color w:val="000000"/>
          <w:sz w:val="21"/>
          <w:szCs w:val="21"/>
        </w:rPr>
      </w:pPr>
      <w:r>
        <w:rPr>
          <w:rFonts w:ascii="Arial" w:hAnsi="Arial" w:cs="Arial"/>
          <w:color w:val="000000"/>
          <w:sz w:val="21"/>
          <w:szCs w:val="21"/>
        </w:rPr>
        <w:t xml:space="preserve">Good expertise in creating, modifying and enhancing test scripts created in Oracle Application Testing Suite – </w:t>
      </w:r>
      <w:proofErr w:type="spellStart"/>
      <w:r>
        <w:rPr>
          <w:rFonts w:ascii="Arial" w:hAnsi="Arial" w:cs="Arial"/>
          <w:b/>
          <w:color w:val="000000"/>
          <w:sz w:val="21"/>
          <w:szCs w:val="21"/>
        </w:rPr>
        <w:t>OpenScript</w:t>
      </w:r>
      <w:proofErr w:type="spellEnd"/>
      <w:r>
        <w:rPr>
          <w:rFonts w:ascii="Arial" w:hAnsi="Arial" w:cs="Arial"/>
          <w:color w:val="000000"/>
          <w:sz w:val="21"/>
          <w:szCs w:val="21"/>
        </w:rPr>
        <w:t xml:space="preserve"> (OATS) and </w:t>
      </w:r>
      <w:r>
        <w:rPr>
          <w:rFonts w:ascii="Arial" w:hAnsi="Arial" w:cs="Arial"/>
          <w:b/>
          <w:color w:val="000000"/>
          <w:sz w:val="21"/>
          <w:szCs w:val="21"/>
        </w:rPr>
        <w:t>Selenium</w:t>
      </w:r>
    </w:p>
    <w:p w:rsidR="0092677C" w:rsidRDefault="0092677C" w:rsidP="0092677C">
      <w:pPr>
        <w:numPr>
          <w:ilvl w:val="0"/>
          <w:numId w:val="1"/>
        </w:numPr>
        <w:spacing w:line="276" w:lineRule="auto"/>
        <w:contextualSpacing/>
        <w:jc w:val="both"/>
        <w:outlineLvl w:val="0"/>
        <w:rPr>
          <w:rFonts w:ascii="Arial" w:hAnsi="Arial" w:cs="Arial"/>
          <w:color w:val="000000"/>
          <w:sz w:val="21"/>
          <w:szCs w:val="21"/>
        </w:rPr>
      </w:pPr>
      <w:r>
        <w:rPr>
          <w:rFonts w:ascii="Arial" w:hAnsi="Arial" w:cs="Arial"/>
          <w:color w:val="000000"/>
          <w:sz w:val="21"/>
          <w:szCs w:val="21"/>
          <w:shd w:val="clear" w:color="auto" w:fill="FFFFFF"/>
        </w:rPr>
        <w:t xml:space="preserve">Good domain knowledge on </w:t>
      </w:r>
      <w:r>
        <w:rPr>
          <w:rFonts w:ascii="Arial" w:hAnsi="Arial" w:cs="Arial"/>
          <w:b/>
          <w:color w:val="000000"/>
          <w:sz w:val="21"/>
          <w:szCs w:val="21"/>
          <w:shd w:val="clear" w:color="auto" w:fill="FFFFFF"/>
        </w:rPr>
        <w:t>Oracle EBS – Procurement</w:t>
      </w:r>
    </w:p>
    <w:p w:rsidR="0092677C" w:rsidRPr="009E5CE6" w:rsidRDefault="0092677C" w:rsidP="0092677C">
      <w:pPr>
        <w:numPr>
          <w:ilvl w:val="0"/>
          <w:numId w:val="1"/>
        </w:numPr>
        <w:spacing w:line="276" w:lineRule="auto"/>
        <w:jc w:val="both"/>
        <w:rPr>
          <w:rFonts w:ascii="Arial" w:hAnsi="Arial" w:cs="Arial"/>
          <w:color w:val="000000"/>
          <w:sz w:val="21"/>
          <w:szCs w:val="21"/>
          <w:shd w:val="clear" w:color="auto" w:fill="FFFFFF"/>
        </w:rPr>
      </w:pPr>
      <w:r>
        <w:rPr>
          <w:rFonts w:ascii="Arial" w:hAnsi="Arial" w:cs="Arial"/>
          <w:color w:val="000000"/>
          <w:sz w:val="21"/>
          <w:szCs w:val="21"/>
        </w:rPr>
        <w:t xml:space="preserve">Worked on Web Based Automation Using </w:t>
      </w:r>
      <w:r>
        <w:rPr>
          <w:rFonts w:ascii="Arial" w:hAnsi="Arial" w:cs="Arial"/>
          <w:b/>
          <w:color w:val="000000"/>
          <w:sz w:val="21"/>
          <w:szCs w:val="21"/>
        </w:rPr>
        <w:t xml:space="preserve">Selenium WebDriver </w:t>
      </w:r>
      <w:r>
        <w:rPr>
          <w:rFonts w:ascii="Arial" w:hAnsi="Arial" w:cs="Arial"/>
          <w:color w:val="000000"/>
          <w:sz w:val="21"/>
          <w:szCs w:val="21"/>
        </w:rPr>
        <w:t>with</w:t>
      </w:r>
      <w:r>
        <w:rPr>
          <w:rFonts w:ascii="Arial" w:hAnsi="Arial" w:cs="Arial"/>
          <w:b/>
          <w:color w:val="000000"/>
          <w:sz w:val="21"/>
          <w:szCs w:val="21"/>
        </w:rPr>
        <w:t xml:space="preserve"> TESTNG</w:t>
      </w:r>
    </w:p>
    <w:p w:rsidR="009E5CE6" w:rsidRPr="009E5CE6" w:rsidRDefault="009E5CE6" w:rsidP="009E5CE6">
      <w:pPr>
        <w:numPr>
          <w:ilvl w:val="0"/>
          <w:numId w:val="1"/>
        </w:numPr>
        <w:spacing w:line="276" w:lineRule="auto"/>
        <w:jc w:val="both"/>
        <w:rPr>
          <w:rFonts w:ascii="Arial" w:hAnsi="Arial" w:cs="Arial"/>
          <w:color w:val="000000"/>
          <w:sz w:val="21"/>
          <w:szCs w:val="21"/>
          <w:shd w:val="clear" w:color="auto" w:fill="FFFFFF"/>
        </w:rPr>
      </w:pPr>
      <w:r>
        <w:rPr>
          <w:rFonts w:ascii="Arial" w:hAnsi="Arial" w:cs="Arial"/>
          <w:color w:val="000000"/>
          <w:sz w:val="21"/>
          <w:szCs w:val="21"/>
        </w:rPr>
        <w:t>Worked on API Testing Using Open Interface(Database) and Postman Tool</w:t>
      </w:r>
    </w:p>
    <w:p w:rsidR="0092677C" w:rsidRDefault="0092677C" w:rsidP="0092677C">
      <w:pPr>
        <w:numPr>
          <w:ilvl w:val="0"/>
          <w:numId w:val="1"/>
        </w:numPr>
        <w:spacing w:line="276" w:lineRule="auto"/>
        <w:jc w:val="both"/>
        <w:rPr>
          <w:rFonts w:ascii="Arial" w:hAnsi="Arial" w:cs="Arial"/>
          <w:color w:val="000000"/>
          <w:sz w:val="21"/>
          <w:szCs w:val="21"/>
        </w:rPr>
      </w:pPr>
      <w:r>
        <w:rPr>
          <w:rFonts w:ascii="Arial" w:hAnsi="Arial" w:cs="Arial"/>
          <w:color w:val="000000"/>
          <w:sz w:val="21"/>
          <w:szCs w:val="21"/>
        </w:rPr>
        <w:t>Ability to Deal with Critical Defects and Defect Management</w:t>
      </w:r>
    </w:p>
    <w:p w:rsidR="0092677C" w:rsidRDefault="0092677C" w:rsidP="0092677C">
      <w:pPr>
        <w:numPr>
          <w:ilvl w:val="0"/>
          <w:numId w:val="1"/>
        </w:numPr>
        <w:spacing w:line="276" w:lineRule="auto"/>
        <w:jc w:val="both"/>
        <w:rPr>
          <w:rFonts w:ascii="Arial" w:hAnsi="Arial" w:cs="Arial"/>
          <w:color w:val="000000"/>
          <w:sz w:val="21"/>
          <w:szCs w:val="21"/>
        </w:rPr>
      </w:pPr>
      <w:r>
        <w:rPr>
          <w:rFonts w:ascii="Arial" w:hAnsi="Arial" w:cs="Arial"/>
          <w:color w:val="000000"/>
          <w:sz w:val="21"/>
          <w:szCs w:val="21"/>
        </w:rPr>
        <w:t>Exper</w:t>
      </w:r>
      <w:r w:rsidR="009E5CE6">
        <w:rPr>
          <w:rFonts w:ascii="Arial" w:hAnsi="Arial" w:cs="Arial"/>
          <w:color w:val="000000"/>
          <w:sz w:val="21"/>
          <w:szCs w:val="21"/>
        </w:rPr>
        <w:t xml:space="preserve">tise in Functional, Regression and </w:t>
      </w:r>
      <w:r>
        <w:rPr>
          <w:rFonts w:ascii="Arial" w:hAnsi="Arial" w:cs="Arial"/>
          <w:color w:val="000000"/>
          <w:sz w:val="21"/>
          <w:szCs w:val="21"/>
        </w:rPr>
        <w:t>Agile Methodology</w:t>
      </w:r>
      <w:r w:rsidR="009E5CE6">
        <w:rPr>
          <w:rFonts w:ascii="Arial" w:hAnsi="Arial" w:cs="Arial"/>
          <w:color w:val="000000"/>
          <w:sz w:val="21"/>
          <w:szCs w:val="21"/>
        </w:rPr>
        <w:t xml:space="preserve"> T</w:t>
      </w:r>
      <w:r>
        <w:rPr>
          <w:rFonts w:ascii="Arial" w:hAnsi="Arial" w:cs="Arial"/>
          <w:color w:val="000000"/>
          <w:sz w:val="21"/>
          <w:szCs w:val="21"/>
        </w:rPr>
        <w:t>esting</w:t>
      </w:r>
    </w:p>
    <w:p w:rsidR="0092677C" w:rsidRPr="0092677C" w:rsidRDefault="0092677C" w:rsidP="0092677C">
      <w:pPr>
        <w:numPr>
          <w:ilvl w:val="0"/>
          <w:numId w:val="1"/>
        </w:numPr>
        <w:spacing w:line="276" w:lineRule="auto"/>
        <w:jc w:val="both"/>
        <w:rPr>
          <w:rFonts w:ascii="Arial" w:hAnsi="Arial" w:cs="Arial"/>
          <w:color w:val="000000"/>
          <w:sz w:val="21"/>
          <w:szCs w:val="21"/>
        </w:rPr>
      </w:pPr>
      <w:r w:rsidRPr="0092677C">
        <w:rPr>
          <w:rFonts w:ascii="Arial" w:hAnsi="Arial" w:cs="Arial"/>
          <w:color w:val="000000"/>
          <w:sz w:val="21"/>
          <w:szCs w:val="21"/>
        </w:rPr>
        <w:t xml:space="preserve">Hands on experience on various Bug Tracker Tools such as </w:t>
      </w:r>
      <w:r w:rsidRPr="0092677C">
        <w:rPr>
          <w:rFonts w:ascii="Arial" w:hAnsi="Arial" w:cs="Arial"/>
          <w:b/>
          <w:color w:val="000000"/>
          <w:sz w:val="21"/>
          <w:szCs w:val="21"/>
        </w:rPr>
        <w:t>BUGDB (Oracle Internal Bug tracking tool), JIRA</w:t>
      </w:r>
    </w:p>
    <w:p w:rsidR="0092677C" w:rsidRPr="0092677C" w:rsidRDefault="0092677C" w:rsidP="0092677C">
      <w:pPr>
        <w:numPr>
          <w:ilvl w:val="0"/>
          <w:numId w:val="1"/>
        </w:numPr>
        <w:spacing w:line="276" w:lineRule="auto"/>
        <w:jc w:val="both"/>
        <w:rPr>
          <w:rFonts w:ascii="Arial" w:hAnsi="Arial" w:cs="Arial"/>
          <w:color w:val="000000"/>
          <w:sz w:val="21"/>
          <w:szCs w:val="21"/>
        </w:rPr>
      </w:pPr>
      <w:r w:rsidRPr="0092677C">
        <w:rPr>
          <w:rFonts w:ascii="Arial" w:hAnsi="Arial" w:cs="Arial"/>
          <w:color w:val="000000"/>
          <w:sz w:val="21"/>
          <w:szCs w:val="21"/>
        </w:rPr>
        <w:t>Good knowledge in SDLC process and QA life cycle including Defect Life Cycle (Defect logging, Tracking, Retesting and closing)</w:t>
      </w:r>
    </w:p>
    <w:p w:rsidR="0092677C" w:rsidRPr="0092677C" w:rsidRDefault="0092677C" w:rsidP="0092677C">
      <w:pPr>
        <w:numPr>
          <w:ilvl w:val="0"/>
          <w:numId w:val="1"/>
        </w:numPr>
        <w:spacing w:line="276" w:lineRule="auto"/>
        <w:jc w:val="both"/>
        <w:rPr>
          <w:rFonts w:ascii="Arial" w:hAnsi="Arial" w:cs="Arial"/>
          <w:color w:val="000000"/>
          <w:spacing w:val="5"/>
          <w:sz w:val="21"/>
          <w:szCs w:val="21"/>
        </w:rPr>
      </w:pPr>
      <w:r>
        <w:rPr>
          <w:rFonts w:ascii="Arial" w:hAnsi="Arial" w:cs="Arial"/>
          <w:color w:val="000000"/>
          <w:sz w:val="21"/>
          <w:szCs w:val="21"/>
        </w:rPr>
        <w:t>Team Player with good communication skills, Sound Technical knowledge, excellent exposure and ability to learn any tool quickly</w:t>
      </w:r>
    </w:p>
    <w:p w:rsidR="0092677C" w:rsidRDefault="0092677C" w:rsidP="0092677C">
      <w:pPr>
        <w:spacing w:line="276" w:lineRule="auto"/>
        <w:jc w:val="both"/>
        <w:rPr>
          <w:rFonts w:ascii="Arial" w:hAnsi="Arial" w:cs="Arial"/>
          <w:color w:val="000000"/>
          <w:sz w:val="21"/>
          <w:szCs w:val="21"/>
        </w:rPr>
      </w:pPr>
    </w:p>
    <w:p w:rsidR="0092677C" w:rsidRDefault="0092677C" w:rsidP="0092677C">
      <w:pPr>
        <w:pBdr>
          <w:bottom w:val="single" w:sz="6" w:space="1" w:color="auto"/>
        </w:pBdr>
        <w:spacing w:before="240" w:after="240"/>
        <w:jc w:val="both"/>
        <w:rPr>
          <w:rStyle w:val="BookTitle1"/>
          <w:rFonts w:ascii="Arial" w:hAnsi="Arial" w:cs="Arial"/>
          <w:color w:val="2E74B5" w:themeColor="accent1" w:themeShade="BF"/>
          <w:sz w:val="21"/>
          <w:szCs w:val="21"/>
        </w:rPr>
      </w:pPr>
      <w:r>
        <w:rPr>
          <w:rStyle w:val="BookTitle1"/>
          <w:rFonts w:ascii="Arial" w:hAnsi="Arial" w:cs="Arial"/>
          <w:color w:val="2E74B5" w:themeColor="accent1" w:themeShade="BF"/>
          <w:sz w:val="21"/>
          <w:szCs w:val="21"/>
        </w:rPr>
        <w:t xml:space="preserve">WORKING EXPERIENCE </w:t>
      </w:r>
    </w:p>
    <w:p w:rsidR="0092677C" w:rsidRDefault="0092677C" w:rsidP="0092677C">
      <w:pPr>
        <w:numPr>
          <w:ilvl w:val="0"/>
          <w:numId w:val="1"/>
        </w:numPr>
        <w:spacing w:line="276" w:lineRule="auto"/>
        <w:jc w:val="both"/>
        <w:rPr>
          <w:rFonts w:ascii="Arial" w:hAnsi="Arial" w:cs="Arial"/>
          <w:color w:val="000000"/>
          <w:sz w:val="21"/>
          <w:szCs w:val="21"/>
        </w:rPr>
      </w:pPr>
      <w:r>
        <w:rPr>
          <w:rFonts w:ascii="Arial" w:hAnsi="Arial" w:cs="Arial"/>
          <w:color w:val="000000"/>
          <w:sz w:val="21"/>
          <w:szCs w:val="21"/>
        </w:rPr>
        <w:t xml:space="preserve">Working as a Quality Assurance Engineer for Oracle India Pvt. Ltd. from </w:t>
      </w:r>
      <w:r>
        <w:rPr>
          <w:rFonts w:ascii="Arial" w:hAnsi="Arial" w:cs="Arial"/>
          <w:b/>
          <w:color w:val="000000"/>
          <w:sz w:val="21"/>
          <w:szCs w:val="21"/>
        </w:rPr>
        <w:t>May 2019</w:t>
      </w:r>
    </w:p>
    <w:p w:rsidR="0092677C" w:rsidRPr="0092677C" w:rsidRDefault="0092677C" w:rsidP="0092677C">
      <w:pPr>
        <w:numPr>
          <w:ilvl w:val="0"/>
          <w:numId w:val="1"/>
        </w:numPr>
        <w:spacing w:line="276" w:lineRule="auto"/>
        <w:jc w:val="both"/>
        <w:rPr>
          <w:rFonts w:ascii="Arial" w:hAnsi="Arial" w:cs="Arial"/>
          <w:color w:val="000000"/>
          <w:spacing w:val="5"/>
          <w:sz w:val="21"/>
          <w:szCs w:val="21"/>
        </w:rPr>
      </w:pPr>
      <w:r w:rsidRPr="0092677C">
        <w:rPr>
          <w:rFonts w:ascii="Arial" w:hAnsi="Arial" w:cs="Arial"/>
          <w:color w:val="000000"/>
          <w:sz w:val="21"/>
          <w:szCs w:val="21"/>
        </w:rPr>
        <w:t xml:space="preserve">Worked as a Quality Assurance Engineer for Oracle India Pvt. Ltd. from </w:t>
      </w:r>
      <w:r w:rsidRPr="0092677C">
        <w:rPr>
          <w:rFonts w:ascii="Arial" w:hAnsi="Arial" w:cs="Arial"/>
          <w:b/>
          <w:color w:val="000000"/>
          <w:sz w:val="21"/>
          <w:szCs w:val="21"/>
        </w:rPr>
        <w:t>June 2017</w:t>
      </w:r>
      <w:r w:rsidRPr="0092677C">
        <w:rPr>
          <w:rFonts w:ascii="Arial" w:hAnsi="Arial" w:cs="Arial"/>
          <w:color w:val="000000"/>
          <w:sz w:val="21"/>
          <w:szCs w:val="21"/>
        </w:rPr>
        <w:t xml:space="preserve"> to </w:t>
      </w:r>
      <w:r>
        <w:rPr>
          <w:rFonts w:ascii="Arial" w:hAnsi="Arial" w:cs="Arial"/>
          <w:b/>
          <w:color w:val="000000"/>
          <w:sz w:val="21"/>
          <w:szCs w:val="21"/>
        </w:rPr>
        <w:t xml:space="preserve">May 2019 </w:t>
      </w:r>
      <w:r w:rsidRPr="0092677C">
        <w:rPr>
          <w:rFonts w:ascii="Arial" w:hAnsi="Arial" w:cs="Arial"/>
          <w:color w:val="000000"/>
          <w:sz w:val="21"/>
          <w:szCs w:val="21"/>
        </w:rPr>
        <w:t>with the Payr</w:t>
      </w:r>
      <w:r>
        <w:rPr>
          <w:rFonts w:ascii="Arial" w:hAnsi="Arial" w:cs="Arial"/>
          <w:color w:val="000000"/>
          <w:sz w:val="21"/>
          <w:szCs w:val="21"/>
        </w:rPr>
        <w:t xml:space="preserve">oll of </w:t>
      </w:r>
      <w:proofErr w:type="spellStart"/>
      <w:r>
        <w:rPr>
          <w:rFonts w:ascii="Arial" w:hAnsi="Arial" w:cs="Arial"/>
          <w:color w:val="000000"/>
          <w:sz w:val="21"/>
          <w:szCs w:val="21"/>
        </w:rPr>
        <w:t>Varsun</w:t>
      </w:r>
      <w:proofErr w:type="spellEnd"/>
      <w:r w:rsidR="003D5D51">
        <w:rPr>
          <w:rFonts w:ascii="Arial" w:hAnsi="Arial" w:cs="Arial"/>
          <w:color w:val="000000"/>
          <w:sz w:val="21"/>
          <w:szCs w:val="21"/>
        </w:rPr>
        <w:t xml:space="preserve"> </w:t>
      </w:r>
      <w:proofErr w:type="spellStart"/>
      <w:r>
        <w:rPr>
          <w:rFonts w:ascii="Arial" w:hAnsi="Arial" w:cs="Arial"/>
          <w:color w:val="000000"/>
          <w:sz w:val="21"/>
          <w:szCs w:val="21"/>
        </w:rPr>
        <w:t>eTechnologies</w:t>
      </w:r>
      <w:proofErr w:type="spellEnd"/>
      <w:r>
        <w:rPr>
          <w:rFonts w:ascii="Arial" w:hAnsi="Arial" w:cs="Arial"/>
          <w:color w:val="000000"/>
          <w:sz w:val="21"/>
          <w:szCs w:val="21"/>
        </w:rPr>
        <w:t xml:space="preserve"> Pvt </w:t>
      </w:r>
      <w:r w:rsidRPr="0092677C">
        <w:rPr>
          <w:rFonts w:ascii="Arial" w:hAnsi="Arial" w:cs="Arial"/>
          <w:color w:val="000000"/>
          <w:sz w:val="21"/>
          <w:szCs w:val="21"/>
        </w:rPr>
        <w:t>Ltd</w:t>
      </w:r>
      <w:r>
        <w:rPr>
          <w:rFonts w:ascii="Arial" w:hAnsi="Arial" w:cs="Arial"/>
          <w:b/>
          <w:color w:val="000000"/>
          <w:sz w:val="21"/>
          <w:szCs w:val="21"/>
        </w:rPr>
        <w:t>.</w:t>
      </w:r>
    </w:p>
    <w:p w:rsidR="0092677C" w:rsidRDefault="0092677C" w:rsidP="0092677C">
      <w:pPr>
        <w:pBdr>
          <w:bottom w:val="single" w:sz="6" w:space="1" w:color="auto"/>
        </w:pBdr>
        <w:spacing w:before="240" w:after="240"/>
        <w:jc w:val="both"/>
        <w:rPr>
          <w:rStyle w:val="BookTitle1"/>
          <w:rFonts w:ascii="Arial" w:hAnsi="Arial" w:cs="Arial"/>
          <w:color w:val="2E74B5" w:themeColor="accent1" w:themeShade="BF"/>
          <w:sz w:val="21"/>
          <w:szCs w:val="21"/>
        </w:rPr>
      </w:pPr>
      <w:r>
        <w:rPr>
          <w:rStyle w:val="BookTitle1"/>
          <w:rFonts w:ascii="Arial" w:hAnsi="Arial" w:cs="Arial"/>
          <w:color w:val="2E74B5" w:themeColor="accent1" w:themeShade="BF"/>
          <w:sz w:val="21"/>
          <w:szCs w:val="21"/>
        </w:rPr>
        <w:t>PROFESSIONAL SKILLS</w:t>
      </w:r>
    </w:p>
    <w:p w:rsidR="0092677C" w:rsidRDefault="0092677C" w:rsidP="0092677C">
      <w:pPr>
        <w:numPr>
          <w:ilvl w:val="0"/>
          <w:numId w:val="1"/>
        </w:numPr>
        <w:spacing w:line="276" w:lineRule="auto"/>
        <w:jc w:val="both"/>
        <w:rPr>
          <w:rFonts w:ascii="Arial" w:hAnsi="Arial" w:cs="Arial"/>
          <w:color w:val="000000"/>
          <w:sz w:val="21"/>
          <w:szCs w:val="21"/>
        </w:rPr>
      </w:pPr>
      <w:r>
        <w:rPr>
          <w:rFonts w:ascii="Arial" w:hAnsi="Arial" w:cs="Arial"/>
          <w:color w:val="000000"/>
          <w:sz w:val="21"/>
          <w:szCs w:val="21"/>
        </w:rPr>
        <w:t>Languages</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w:t>
      </w:r>
      <w:r>
        <w:rPr>
          <w:rFonts w:ascii="Arial" w:hAnsi="Arial" w:cs="Arial"/>
          <w:color w:val="000000"/>
          <w:sz w:val="21"/>
          <w:szCs w:val="21"/>
        </w:rPr>
        <w:tab/>
      </w:r>
      <w:r>
        <w:rPr>
          <w:rFonts w:ascii="Arial" w:hAnsi="Arial" w:cs="Arial"/>
          <w:color w:val="000000"/>
          <w:sz w:val="21"/>
          <w:szCs w:val="21"/>
        </w:rPr>
        <w:tab/>
        <w:t>Java</w:t>
      </w:r>
    </w:p>
    <w:p w:rsidR="0092677C" w:rsidRDefault="0092677C" w:rsidP="0092677C">
      <w:pPr>
        <w:numPr>
          <w:ilvl w:val="0"/>
          <w:numId w:val="1"/>
        </w:numPr>
        <w:spacing w:line="276" w:lineRule="auto"/>
        <w:jc w:val="both"/>
        <w:rPr>
          <w:rFonts w:ascii="Arial" w:hAnsi="Arial" w:cs="Arial"/>
          <w:color w:val="000000"/>
          <w:sz w:val="21"/>
          <w:szCs w:val="21"/>
        </w:rPr>
      </w:pPr>
      <w:r>
        <w:rPr>
          <w:rFonts w:ascii="Arial" w:hAnsi="Arial" w:cs="Arial"/>
          <w:color w:val="000000"/>
          <w:sz w:val="21"/>
          <w:szCs w:val="21"/>
        </w:rPr>
        <w:t>Automation Tools</w:t>
      </w:r>
      <w:r>
        <w:rPr>
          <w:rFonts w:ascii="Arial" w:hAnsi="Arial" w:cs="Arial"/>
          <w:color w:val="000000"/>
          <w:sz w:val="21"/>
          <w:szCs w:val="21"/>
        </w:rPr>
        <w:tab/>
      </w:r>
      <w:r>
        <w:rPr>
          <w:rFonts w:ascii="Arial" w:hAnsi="Arial" w:cs="Arial"/>
          <w:color w:val="000000"/>
          <w:sz w:val="21"/>
          <w:szCs w:val="21"/>
        </w:rPr>
        <w:tab/>
        <w:t>:</w:t>
      </w:r>
      <w:r>
        <w:rPr>
          <w:rFonts w:ascii="Arial" w:hAnsi="Arial" w:cs="Arial"/>
          <w:color w:val="000000"/>
          <w:sz w:val="21"/>
          <w:szCs w:val="21"/>
        </w:rPr>
        <w:tab/>
      </w:r>
      <w:r>
        <w:rPr>
          <w:rFonts w:ascii="Arial" w:hAnsi="Arial" w:cs="Arial"/>
          <w:color w:val="000000"/>
          <w:sz w:val="21"/>
          <w:szCs w:val="21"/>
        </w:rPr>
        <w:tab/>
        <w:t xml:space="preserve">OATS - </w:t>
      </w:r>
      <w:proofErr w:type="spellStart"/>
      <w:r>
        <w:rPr>
          <w:rFonts w:ascii="Arial" w:hAnsi="Arial" w:cs="Arial"/>
          <w:color w:val="000000"/>
          <w:sz w:val="21"/>
          <w:szCs w:val="21"/>
        </w:rPr>
        <w:t>OpenScript</w:t>
      </w:r>
      <w:proofErr w:type="spellEnd"/>
      <w:r>
        <w:rPr>
          <w:rFonts w:ascii="Arial" w:hAnsi="Arial" w:cs="Arial"/>
          <w:color w:val="000000"/>
          <w:sz w:val="21"/>
          <w:szCs w:val="21"/>
        </w:rPr>
        <w:t xml:space="preserve"> , Selenium 3.0 with Java</w:t>
      </w:r>
    </w:p>
    <w:p w:rsidR="0092677C" w:rsidRDefault="0092677C" w:rsidP="009E5CE6">
      <w:pPr>
        <w:numPr>
          <w:ilvl w:val="0"/>
          <w:numId w:val="1"/>
        </w:numPr>
        <w:spacing w:line="276" w:lineRule="auto"/>
        <w:jc w:val="both"/>
        <w:rPr>
          <w:rFonts w:ascii="Arial" w:hAnsi="Arial" w:cs="Arial"/>
          <w:color w:val="000000"/>
          <w:sz w:val="21"/>
          <w:szCs w:val="21"/>
        </w:rPr>
      </w:pPr>
      <w:r w:rsidRPr="0092677C">
        <w:rPr>
          <w:rFonts w:ascii="Arial" w:hAnsi="Arial" w:cs="Arial"/>
          <w:color w:val="000000"/>
          <w:sz w:val="21"/>
          <w:szCs w:val="21"/>
        </w:rPr>
        <w:t>Automation Framework</w:t>
      </w:r>
      <w:r w:rsidRPr="0092677C">
        <w:rPr>
          <w:rFonts w:ascii="Arial" w:hAnsi="Arial" w:cs="Arial"/>
          <w:color w:val="000000"/>
          <w:sz w:val="21"/>
          <w:szCs w:val="21"/>
        </w:rPr>
        <w:tab/>
        <w:t>:</w:t>
      </w:r>
      <w:r w:rsidRPr="0092677C">
        <w:rPr>
          <w:rFonts w:ascii="Arial" w:hAnsi="Arial" w:cs="Arial"/>
          <w:color w:val="000000"/>
          <w:sz w:val="21"/>
          <w:szCs w:val="21"/>
        </w:rPr>
        <w:tab/>
      </w:r>
      <w:r w:rsidRPr="0092677C">
        <w:rPr>
          <w:rFonts w:ascii="Arial" w:hAnsi="Arial" w:cs="Arial"/>
          <w:color w:val="000000"/>
          <w:sz w:val="21"/>
          <w:szCs w:val="21"/>
        </w:rPr>
        <w:tab/>
        <w:t>Oracle Fl</w:t>
      </w:r>
      <w:r>
        <w:rPr>
          <w:rFonts w:ascii="Arial" w:hAnsi="Arial" w:cs="Arial"/>
          <w:color w:val="000000"/>
          <w:sz w:val="21"/>
          <w:szCs w:val="21"/>
        </w:rPr>
        <w:t xml:space="preserve">ow Builder, </w:t>
      </w:r>
      <w:proofErr w:type="spellStart"/>
      <w:r>
        <w:rPr>
          <w:rFonts w:ascii="Arial" w:hAnsi="Arial" w:cs="Arial"/>
          <w:color w:val="000000"/>
          <w:sz w:val="21"/>
          <w:szCs w:val="21"/>
        </w:rPr>
        <w:t>TestNG</w:t>
      </w:r>
      <w:proofErr w:type="spellEnd"/>
    </w:p>
    <w:p w:rsidR="0092677C" w:rsidRPr="0092677C" w:rsidRDefault="0092677C" w:rsidP="0092677C">
      <w:pPr>
        <w:numPr>
          <w:ilvl w:val="0"/>
          <w:numId w:val="1"/>
        </w:numPr>
        <w:spacing w:line="276" w:lineRule="auto"/>
        <w:jc w:val="both"/>
        <w:rPr>
          <w:rFonts w:ascii="Arial" w:hAnsi="Arial" w:cs="Arial"/>
          <w:color w:val="000000"/>
          <w:sz w:val="21"/>
          <w:szCs w:val="21"/>
        </w:rPr>
      </w:pPr>
      <w:r w:rsidRPr="0092677C">
        <w:rPr>
          <w:rFonts w:ascii="Arial" w:hAnsi="Arial" w:cs="Arial"/>
          <w:color w:val="000000"/>
          <w:sz w:val="21"/>
          <w:szCs w:val="21"/>
        </w:rPr>
        <w:t xml:space="preserve">Bug </w:t>
      </w:r>
      <w:r>
        <w:rPr>
          <w:rFonts w:ascii="Arial" w:hAnsi="Arial" w:cs="Arial"/>
          <w:color w:val="000000"/>
          <w:sz w:val="21"/>
          <w:szCs w:val="21"/>
        </w:rPr>
        <w:t>Tracking Tool</w:t>
      </w:r>
      <w:r>
        <w:rPr>
          <w:rFonts w:ascii="Arial" w:hAnsi="Arial" w:cs="Arial"/>
          <w:color w:val="000000"/>
          <w:sz w:val="21"/>
          <w:szCs w:val="21"/>
        </w:rPr>
        <w:tab/>
      </w:r>
      <w:r>
        <w:rPr>
          <w:rFonts w:ascii="Arial" w:hAnsi="Arial" w:cs="Arial"/>
          <w:color w:val="000000"/>
          <w:sz w:val="21"/>
          <w:szCs w:val="21"/>
        </w:rPr>
        <w:tab/>
        <w:t>:</w:t>
      </w:r>
      <w:r>
        <w:rPr>
          <w:rFonts w:ascii="Arial" w:hAnsi="Arial" w:cs="Arial"/>
          <w:color w:val="000000"/>
          <w:sz w:val="21"/>
          <w:szCs w:val="21"/>
        </w:rPr>
        <w:tab/>
      </w:r>
      <w:r>
        <w:rPr>
          <w:rFonts w:ascii="Arial" w:hAnsi="Arial" w:cs="Arial"/>
          <w:color w:val="000000"/>
          <w:sz w:val="21"/>
          <w:szCs w:val="21"/>
        </w:rPr>
        <w:tab/>
        <w:t xml:space="preserve">JIRA , </w:t>
      </w:r>
      <w:proofErr w:type="spellStart"/>
      <w:r>
        <w:rPr>
          <w:rFonts w:ascii="Arial" w:hAnsi="Arial" w:cs="Arial"/>
          <w:color w:val="000000"/>
          <w:sz w:val="21"/>
          <w:szCs w:val="21"/>
        </w:rPr>
        <w:t>BugDB</w:t>
      </w:r>
      <w:proofErr w:type="spellEnd"/>
    </w:p>
    <w:p w:rsidR="0092677C" w:rsidRDefault="0092677C" w:rsidP="0092677C">
      <w:pPr>
        <w:numPr>
          <w:ilvl w:val="0"/>
          <w:numId w:val="1"/>
        </w:numPr>
        <w:spacing w:line="276" w:lineRule="auto"/>
        <w:jc w:val="both"/>
        <w:rPr>
          <w:rFonts w:ascii="Arial" w:hAnsi="Arial" w:cs="Arial"/>
          <w:color w:val="000000"/>
          <w:sz w:val="21"/>
          <w:szCs w:val="21"/>
        </w:rPr>
      </w:pPr>
      <w:r>
        <w:rPr>
          <w:rFonts w:ascii="Arial" w:hAnsi="Arial" w:cs="Arial"/>
          <w:color w:val="000000"/>
          <w:sz w:val="21"/>
          <w:szCs w:val="21"/>
        </w:rPr>
        <w:t>Tools</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w:t>
      </w:r>
      <w:r>
        <w:rPr>
          <w:rFonts w:ascii="Arial" w:hAnsi="Arial" w:cs="Arial"/>
          <w:color w:val="000000"/>
          <w:sz w:val="21"/>
          <w:szCs w:val="21"/>
        </w:rPr>
        <w:tab/>
      </w:r>
      <w:r>
        <w:rPr>
          <w:rFonts w:ascii="Arial" w:hAnsi="Arial" w:cs="Arial"/>
          <w:color w:val="000000"/>
          <w:sz w:val="21"/>
          <w:szCs w:val="21"/>
        </w:rPr>
        <w:tab/>
      </w:r>
      <w:proofErr w:type="spellStart"/>
      <w:r>
        <w:rPr>
          <w:rFonts w:ascii="Arial" w:hAnsi="Arial" w:cs="Arial"/>
          <w:color w:val="000000"/>
          <w:sz w:val="21"/>
          <w:szCs w:val="21"/>
        </w:rPr>
        <w:t>TrackIT</w:t>
      </w:r>
      <w:proofErr w:type="spellEnd"/>
      <w:r>
        <w:rPr>
          <w:rFonts w:ascii="Arial" w:hAnsi="Arial" w:cs="Arial"/>
          <w:color w:val="000000"/>
          <w:sz w:val="21"/>
          <w:szCs w:val="21"/>
        </w:rPr>
        <w:t>, HP ALM</w:t>
      </w:r>
      <w:r w:rsidR="009E5CE6">
        <w:rPr>
          <w:rFonts w:ascii="Arial" w:hAnsi="Arial" w:cs="Arial"/>
          <w:color w:val="000000"/>
          <w:sz w:val="21"/>
          <w:szCs w:val="21"/>
        </w:rPr>
        <w:t>,</w:t>
      </w:r>
      <w:r w:rsidR="00120502">
        <w:rPr>
          <w:rFonts w:ascii="Arial" w:hAnsi="Arial" w:cs="Arial"/>
          <w:color w:val="000000"/>
          <w:sz w:val="21"/>
          <w:szCs w:val="21"/>
        </w:rPr>
        <w:t xml:space="preserve"> </w:t>
      </w:r>
      <w:r w:rsidR="009E5CE6">
        <w:rPr>
          <w:rFonts w:ascii="Arial" w:hAnsi="Arial" w:cs="Arial"/>
          <w:color w:val="000000"/>
          <w:sz w:val="21"/>
          <w:szCs w:val="21"/>
        </w:rPr>
        <w:t>Postman</w:t>
      </w:r>
    </w:p>
    <w:p w:rsidR="0092677C" w:rsidRPr="0092677C" w:rsidRDefault="0092677C" w:rsidP="0092677C">
      <w:pPr>
        <w:numPr>
          <w:ilvl w:val="0"/>
          <w:numId w:val="1"/>
        </w:numPr>
        <w:spacing w:line="276" w:lineRule="auto"/>
        <w:jc w:val="both"/>
        <w:rPr>
          <w:rStyle w:val="BookTitle1"/>
          <w:rFonts w:ascii="Arial" w:hAnsi="Arial" w:cs="Arial"/>
          <w:b w:val="0"/>
          <w:bCs w:val="0"/>
          <w:smallCaps w:val="0"/>
          <w:color w:val="000000"/>
          <w:spacing w:val="0"/>
          <w:sz w:val="21"/>
          <w:szCs w:val="21"/>
        </w:rPr>
      </w:pPr>
      <w:r>
        <w:rPr>
          <w:rFonts w:ascii="Arial" w:hAnsi="Arial" w:cs="Arial"/>
          <w:color w:val="000000"/>
          <w:sz w:val="21"/>
          <w:szCs w:val="21"/>
        </w:rPr>
        <w:t>Databases</w:t>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w:t>
      </w:r>
      <w:r>
        <w:rPr>
          <w:rFonts w:ascii="Arial" w:hAnsi="Arial" w:cs="Arial"/>
          <w:color w:val="000000"/>
          <w:sz w:val="21"/>
          <w:szCs w:val="21"/>
        </w:rPr>
        <w:tab/>
      </w:r>
      <w:r>
        <w:rPr>
          <w:rFonts w:ascii="Arial" w:hAnsi="Arial" w:cs="Arial"/>
          <w:color w:val="000000"/>
          <w:sz w:val="21"/>
          <w:szCs w:val="21"/>
        </w:rPr>
        <w:tab/>
      </w:r>
      <w:proofErr w:type="spellStart"/>
      <w:r>
        <w:rPr>
          <w:rFonts w:ascii="Arial" w:hAnsi="Arial" w:cs="Arial"/>
          <w:color w:val="000000"/>
          <w:sz w:val="21"/>
          <w:szCs w:val="21"/>
        </w:rPr>
        <w:t>MySql</w:t>
      </w:r>
      <w:proofErr w:type="spellEnd"/>
    </w:p>
    <w:p w:rsidR="0092677C" w:rsidRDefault="0092677C" w:rsidP="0092677C">
      <w:pPr>
        <w:pBdr>
          <w:bottom w:val="single" w:sz="6" w:space="1" w:color="auto"/>
        </w:pBdr>
        <w:spacing w:before="240" w:after="240"/>
        <w:jc w:val="both"/>
        <w:rPr>
          <w:rStyle w:val="BookTitle1"/>
          <w:rFonts w:ascii="Arial" w:hAnsi="Arial" w:cs="Arial"/>
          <w:b w:val="0"/>
          <w:color w:val="2E74B5" w:themeColor="accent1" w:themeShade="BF"/>
        </w:rPr>
      </w:pPr>
      <w:r>
        <w:rPr>
          <w:rStyle w:val="BookTitle1"/>
          <w:rFonts w:ascii="Arial" w:hAnsi="Arial" w:cs="Arial"/>
          <w:color w:val="2E74B5" w:themeColor="accent1" w:themeShade="BF"/>
          <w:sz w:val="21"/>
          <w:szCs w:val="21"/>
        </w:rPr>
        <w:t>ACCOMPLISHMENTS</w:t>
      </w:r>
    </w:p>
    <w:p w:rsidR="0092677C" w:rsidRDefault="0092677C" w:rsidP="0092677C">
      <w:pPr>
        <w:pStyle w:val="ListParagraph"/>
        <w:numPr>
          <w:ilvl w:val="0"/>
          <w:numId w:val="2"/>
        </w:numPr>
        <w:tabs>
          <w:tab w:val="left" w:pos="0"/>
        </w:tabs>
        <w:jc w:val="both"/>
        <w:rPr>
          <w:rFonts w:ascii="Arial" w:hAnsi="Arial" w:cs="Arial"/>
          <w:sz w:val="21"/>
          <w:szCs w:val="21"/>
        </w:rPr>
      </w:pPr>
      <w:r w:rsidRPr="0092677C">
        <w:rPr>
          <w:rFonts w:ascii="Arial" w:hAnsi="Arial" w:cs="Arial"/>
          <w:sz w:val="21"/>
          <w:szCs w:val="21"/>
        </w:rPr>
        <w:t xml:space="preserve">Achieved 5/5 rating from Oracle EBS </w:t>
      </w:r>
      <w:r w:rsidR="00DD3E78">
        <w:rPr>
          <w:rFonts w:ascii="Arial" w:hAnsi="Arial" w:cs="Arial"/>
          <w:sz w:val="21"/>
          <w:szCs w:val="21"/>
        </w:rPr>
        <w:t>Procurement</w:t>
      </w:r>
      <w:r w:rsidRPr="0092677C">
        <w:rPr>
          <w:rFonts w:ascii="Arial" w:hAnsi="Arial" w:cs="Arial"/>
          <w:sz w:val="21"/>
          <w:szCs w:val="21"/>
        </w:rPr>
        <w:t xml:space="preserve"> Functional team for the automation handled solely</w:t>
      </w:r>
    </w:p>
    <w:p w:rsidR="0092677C" w:rsidRDefault="0092677C" w:rsidP="0092677C">
      <w:pPr>
        <w:numPr>
          <w:ilvl w:val="0"/>
          <w:numId w:val="2"/>
        </w:numPr>
        <w:spacing w:line="276" w:lineRule="auto"/>
        <w:jc w:val="both"/>
        <w:rPr>
          <w:rFonts w:ascii="Arial" w:hAnsi="Arial" w:cs="Arial"/>
          <w:sz w:val="21"/>
          <w:szCs w:val="21"/>
        </w:rPr>
      </w:pPr>
      <w:r w:rsidRPr="0092677C">
        <w:rPr>
          <w:rFonts w:ascii="Arial" w:hAnsi="Arial" w:cs="Arial"/>
          <w:sz w:val="21"/>
          <w:szCs w:val="21"/>
        </w:rPr>
        <w:t>Implemented automated solutions to reduce the manual effort in day to day jobs</w:t>
      </w:r>
    </w:p>
    <w:p w:rsidR="009E5CE6" w:rsidRPr="0092677C" w:rsidRDefault="009E5CE6" w:rsidP="009E5CE6">
      <w:pPr>
        <w:spacing w:line="276" w:lineRule="auto"/>
        <w:ind w:left="1440"/>
        <w:jc w:val="both"/>
        <w:rPr>
          <w:rFonts w:ascii="Arial" w:hAnsi="Arial" w:cs="Arial"/>
          <w:sz w:val="21"/>
          <w:szCs w:val="21"/>
        </w:rPr>
      </w:pPr>
    </w:p>
    <w:p w:rsidR="0092677C" w:rsidRDefault="0092677C" w:rsidP="0092677C">
      <w:pPr>
        <w:pBdr>
          <w:bottom w:val="single" w:sz="6" w:space="1" w:color="auto"/>
        </w:pBdr>
        <w:spacing w:before="240" w:after="240"/>
        <w:jc w:val="both"/>
        <w:rPr>
          <w:rStyle w:val="BookTitle1"/>
          <w:rFonts w:ascii="Arial" w:hAnsi="Arial" w:cs="Arial"/>
          <w:color w:val="2E74B5" w:themeColor="accent1" w:themeShade="BF"/>
          <w:sz w:val="21"/>
          <w:szCs w:val="21"/>
        </w:rPr>
      </w:pPr>
      <w:r>
        <w:rPr>
          <w:rStyle w:val="BookTitle1"/>
          <w:rFonts w:ascii="Arial" w:hAnsi="Arial" w:cs="Arial"/>
          <w:color w:val="2E74B5" w:themeColor="accent1" w:themeShade="BF"/>
          <w:sz w:val="21"/>
          <w:szCs w:val="21"/>
        </w:rPr>
        <w:lastRenderedPageBreak/>
        <w:t>SCHOLASTIC PROFILE</w:t>
      </w:r>
    </w:p>
    <w:p w:rsidR="0092677C" w:rsidRDefault="0092677C" w:rsidP="0092677C">
      <w:pPr>
        <w:numPr>
          <w:ilvl w:val="0"/>
          <w:numId w:val="1"/>
        </w:numPr>
        <w:spacing w:line="276" w:lineRule="auto"/>
        <w:jc w:val="both"/>
        <w:rPr>
          <w:rFonts w:ascii="Arial" w:hAnsi="Arial" w:cs="Arial"/>
          <w:sz w:val="21"/>
          <w:szCs w:val="21"/>
        </w:rPr>
      </w:pPr>
      <w:proofErr w:type="spellStart"/>
      <w:r>
        <w:rPr>
          <w:rFonts w:ascii="Arial" w:hAnsi="Arial" w:cs="Arial"/>
          <w:color w:val="000000"/>
          <w:sz w:val="21"/>
          <w:szCs w:val="21"/>
        </w:rPr>
        <w:t>B.Tech</w:t>
      </w:r>
      <w:proofErr w:type="spellEnd"/>
      <w:r>
        <w:rPr>
          <w:rFonts w:ascii="Arial" w:hAnsi="Arial" w:cs="Arial"/>
          <w:color w:val="000000"/>
          <w:sz w:val="21"/>
          <w:szCs w:val="21"/>
        </w:rPr>
        <w:t xml:space="preserve">. Information Technology from G </w:t>
      </w:r>
      <w:proofErr w:type="spellStart"/>
      <w:r>
        <w:rPr>
          <w:rFonts w:ascii="Arial" w:hAnsi="Arial" w:cs="Arial"/>
          <w:color w:val="000000"/>
          <w:sz w:val="21"/>
          <w:szCs w:val="21"/>
        </w:rPr>
        <w:t>Narayanamma</w:t>
      </w:r>
      <w:proofErr w:type="spellEnd"/>
      <w:r>
        <w:rPr>
          <w:rFonts w:ascii="Arial" w:hAnsi="Arial" w:cs="Arial"/>
          <w:color w:val="000000"/>
          <w:sz w:val="21"/>
          <w:szCs w:val="21"/>
        </w:rPr>
        <w:t xml:space="preserve"> Institute of Technology And Science with 71% in </w:t>
      </w:r>
      <w:r>
        <w:rPr>
          <w:rFonts w:ascii="Arial" w:hAnsi="Arial" w:cs="Arial"/>
          <w:b/>
          <w:color w:val="000000"/>
          <w:sz w:val="21"/>
          <w:szCs w:val="21"/>
        </w:rPr>
        <w:t>2016</w:t>
      </w:r>
    </w:p>
    <w:p w:rsidR="0092677C" w:rsidRPr="0092677C" w:rsidRDefault="0092677C" w:rsidP="0092677C">
      <w:pPr>
        <w:numPr>
          <w:ilvl w:val="0"/>
          <w:numId w:val="1"/>
        </w:numPr>
        <w:spacing w:line="276" w:lineRule="auto"/>
        <w:jc w:val="both"/>
        <w:rPr>
          <w:rFonts w:ascii="Arial" w:hAnsi="Arial" w:cs="Arial"/>
          <w:sz w:val="21"/>
          <w:szCs w:val="21"/>
        </w:rPr>
      </w:pPr>
      <w:r>
        <w:rPr>
          <w:rFonts w:ascii="Arial" w:hAnsi="Arial" w:cs="Arial"/>
          <w:sz w:val="21"/>
          <w:szCs w:val="21"/>
        </w:rPr>
        <w:t xml:space="preserve">SSC with </w:t>
      </w:r>
      <w:r>
        <w:rPr>
          <w:rFonts w:ascii="Arial" w:hAnsi="Arial" w:cs="Arial"/>
          <w:b/>
          <w:sz w:val="21"/>
          <w:szCs w:val="21"/>
        </w:rPr>
        <w:t>83%</w:t>
      </w:r>
      <w:r>
        <w:rPr>
          <w:rFonts w:ascii="Arial" w:hAnsi="Arial" w:cs="Arial"/>
          <w:sz w:val="21"/>
          <w:szCs w:val="21"/>
        </w:rPr>
        <w:t xml:space="preserve"> from Sri </w:t>
      </w:r>
      <w:proofErr w:type="spellStart"/>
      <w:r>
        <w:rPr>
          <w:rFonts w:ascii="Arial" w:hAnsi="Arial" w:cs="Arial"/>
          <w:sz w:val="21"/>
          <w:szCs w:val="21"/>
        </w:rPr>
        <w:t>Vijaya</w:t>
      </w:r>
      <w:proofErr w:type="spellEnd"/>
      <w:r w:rsidR="00754840">
        <w:rPr>
          <w:rFonts w:ascii="Arial" w:hAnsi="Arial" w:cs="Arial"/>
          <w:sz w:val="21"/>
          <w:szCs w:val="21"/>
        </w:rPr>
        <w:t xml:space="preserve"> </w:t>
      </w:r>
      <w:proofErr w:type="spellStart"/>
      <w:r>
        <w:rPr>
          <w:rFonts w:ascii="Arial" w:hAnsi="Arial" w:cs="Arial"/>
          <w:sz w:val="21"/>
          <w:szCs w:val="21"/>
        </w:rPr>
        <w:t>Bharathi</w:t>
      </w:r>
      <w:proofErr w:type="spellEnd"/>
      <w:r>
        <w:rPr>
          <w:rFonts w:ascii="Arial" w:hAnsi="Arial" w:cs="Arial"/>
          <w:sz w:val="21"/>
          <w:szCs w:val="21"/>
        </w:rPr>
        <w:t xml:space="preserve"> High School in </w:t>
      </w:r>
      <w:r>
        <w:rPr>
          <w:rFonts w:ascii="Arial" w:hAnsi="Arial" w:cs="Arial"/>
          <w:b/>
          <w:sz w:val="21"/>
          <w:szCs w:val="21"/>
        </w:rPr>
        <w:t>2010.</w:t>
      </w:r>
    </w:p>
    <w:p w:rsidR="0092677C" w:rsidRDefault="0092677C" w:rsidP="0092677C">
      <w:pPr>
        <w:spacing w:line="276" w:lineRule="auto"/>
        <w:jc w:val="both"/>
        <w:rPr>
          <w:rFonts w:ascii="Arial" w:hAnsi="Arial" w:cs="Arial"/>
          <w:sz w:val="21"/>
          <w:szCs w:val="21"/>
        </w:rPr>
      </w:pPr>
    </w:p>
    <w:p w:rsidR="0092677C" w:rsidRDefault="0092677C" w:rsidP="0092677C">
      <w:pPr>
        <w:pBdr>
          <w:bottom w:val="single" w:sz="6" w:space="1" w:color="auto"/>
        </w:pBdr>
        <w:spacing w:before="240" w:after="240" w:line="276" w:lineRule="auto"/>
        <w:jc w:val="both"/>
        <w:rPr>
          <w:rStyle w:val="BookTitle1"/>
          <w:rFonts w:ascii="Arial" w:hAnsi="Arial" w:cs="Arial"/>
          <w:color w:val="2E74B5" w:themeColor="accent1" w:themeShade="BF"/>
          <w:sz w:val="21"/>
          <w:szCs w:val="21"/>
        </w:rPr>
      </w:pPr>
      <w:r>
        <w:rPr>
          <w:rStyle w:val="BookTitle1"/>
          <w:rFonts w:ascii="Arial" w:hAnsi="Arial" w:cs="Arial"/>
          <w:color w:val="2E74B5" w:themeColor="accent1" w:themeShade="BF"/>
          <w:sz w:val="21"/>
          <w:szCs w:val="21"/>
        </w:rPr>
        <w:t>ORACLE INDIA PRIVATE LIMITED</w:t>
      </w:r>
    </w:p>
    <w:tbl>
      <w:tblPr>
        <w:tblW w:w="10345" w:type="dxa"/>
        <w:tblInd w:w="-90" w:type="dxa"/>
        <w:tblLook w:val="04A0" w:firstRow="1" w:lastRow="0" w:firstColumn="1" w:lastColumn="0" w:noHBand="0" w:noVBand="1"/>
      </w:tblPr>
      <w:tblGrid>
        <w:gridCol w:w="1561"/>
        <w:gridCol w:w="339"/>
        <w:gridCol w:w="8445"/>
      </w:tblGrid>
      <w:tr w:rsidR="0092677C" w:rsidTr="0092677C">
        <w:trPr>
          <w:trHeight w:val="369"/>
        </w:trPr>
        <w:tc>
          <w:tcPr>
            <w:tcW w:w="1561" w:type="dxa"/>
          </w:tcPr>
          <w:p w:rsidR="0092677C" w:rsidRDefault="0092677C" w:rsidP="0096412D">
            <w:pPr>
              <w:pStyle w:val="Heading1"/>
              <w:spacing w:line="276" w:lineRule="auto"/>
              <w:rPr>
                <w:rFonts w:ascii="Arial" w:hAnsi="Arial" w:cs="Arial"/>
                <w:sz w:val="21"/>
                <w:szCs w:val="21"/>
              </w:rPr>
            </w:pPr>
            <w:r>
              <w:rPr>
                <w:rFonts w:ascii="Arial" w:hAnsi="Arial" w:cs="Arial"/>
                <w:sz w:val="21"/>
                <w:szCs w:val="21"/>
              </w:rPr>
              <w:t xml:space="preserve">Project </w:t>
            </w:r>
          </w:p>
        </w:tc>
        <w:tc>
          <w:tcPr>
            <w:tcW w:w="339" w:type="dxa"/>
          </w:tcPr>
          <w:p w:rsidR="0092677C" w:rsidRDefault="0092677C" w:rsidP="0096412D">
            <w:pPr>
              <w:pStyle w:val="Heading1"/>
              <w:spacing w:line="276" w:lineRule="auto"/>
              <w:rPr>
                <w:rFonts w:ascii="Arial" w:hAnsi="Arial" w:cs="Arial"/>
              </w:rPr>
            </w:pPr>
            <w:r>
              <w:rPr>
                <w:rFonts w:ascii="Arial" w:hAnsi="Arial" w:cs="Arial"/>
              </w:rPr>
              <w:t>:</w:t>
            </w:r>
          </w:p>
        </w:tc>
        <w:tc>
          <w:tcPr>
            <w:tcW w:w="8445" w:type="dxa"/>
          </w:tcPr>
          <w:p w:rsidR="0092677C" w:rsidRPr="0092677C" w:rsidRDefault="0092677C" w:rsidP="0092677C">
            <w:pPr>
              <w:pStyle w:val="Heading1"/>
              <w:spacing w:line="276" w:lineRule="auto"/>
              <w:rPr>
                <w:rFonts w:ascii="Arial" w:hAnsi="Arial" w:cs="Arial"/>
                <w:b w:val="0"/>
                <w:bCs/>
                <w:sz w:val="21"/>
                <w:szCs w:val="21"/>
              </w:rPr>
            </w:pPr>
            <w:r>
              <w:rPr>
                <w:rFonts w:ascii="Arial" w:hAnsi="Arial" w:cs="Arial"/>
                <w:b w:val="0"/>
                <w:bCs/>
                <w:sz w:val="21"/>
                <w:szCs w:val="21"/>
              </w:rPr>
              <w:t>Enterprise Business Application – Procurement – Oracle (EBS)</w:t>
            </w:r>
          </w:p>
          <w:p w:rsidR="0092677C" w:rsidRDefault="0092677C" w:rsidP="0096412D">
            <w:pPr>
              <w:rPr>
                <w:lang w:val="en-US" w:eastAsia="en-US"/>
              </w:rPr>
            </w:pPr>
          </w:p>
        </w:tc>
      </w:tr>
      <w:tr w:rsidR="0092677C" w:rsidTr="0092677C">
        <w:tc>
          <w:tcPr>
            <w:tcW w:w="1561" w:type="dxa"/>
          </w:tcPr>
          <w:p w:rsidR="0092677C" w:rsidRDefault="0092677C" w:rsidP="0096412D">
            <w:pPr>
              <w:pStyle w:val="Heading1"/>
              <w:spacing w:line="276" w:lineRule="auto"/>
              <w:rPr>
                <w:rFonts w:ascii="Arial" w:hAnsi="Arial" w:cs="Arial"/>
                <w:sz w:val="21"/>
                <w:szCs w:val="21"/>
              </w:rPr>
            </w:pPr>
            <w:r>
              <w:rPr>
                <w:rFonts w:ascii="Arial" w:hAnsi="Arial" w:cs="Arial"/>
                <w:sz w:val="21"/>
                <w:szCs w:val="21"/>
              </w:rPr>
              <w:t>Duration</w:t>
            </w:r>
          </w:p>
        </w:tc>
        <w:tc>
          <w:tcPr>
            <w:tcW w:w="339" w:type="dxa"/>
          </w:tcPr>
          <w:p w:rsidR="0092677C" w:rsidRDefault="0092677C" w:rsidP="0096412D">
            <w:pPr>
              <w:pStyle w:val="Heading1"/>
              <w:spacing w:line="276" w:lineRule="auto"/>
              <w:rPr>
                <w:rFonts w:ascii="Arial" w:hAnsi="Arial" w:cs="Arial"/>
                <w:sz w:val="21"/>
                <w:szCs w:val="21"/>
              </w:rPr>
            </w:pPr>
            <w:r>
              <w:rPr>
                <w:rFonts w:ascii="Arial" w:hAnsi="Arial" w:cs="Arial"/>
                <w:sz w:val="21"/>
                <w:szCs w:val="21"/>
              </w:rPr>
              <w:t>:</w:t>
            </w:r>
          </w:p>
        </w:tc>
        <w:tc>
          <w:tcPr>
            <w:tcW w:w="8445" w:type="dxa"/>
          </w:tcPr>
          <w:p w:rsidR="0092677C" w:rsidRDefault="0092677C" w:rsidP="0092677C">
            <w:pPr>
              <w:pStyle w:val="Heading1"/>
              <w:spacing w:line="276" w:lineRule="auto"/>
              <w:rPr>
                <w:rFonts w:ascii="Arial" w:hAnsi="Arial" w:cs="Arial"/>
                <w:b w:val="0"/>
                <w:sz w:val="21"/>
                <w:szCs w:val="21"/>
                <w:lang w:val="en-GB"/>
              </w:rPr>
            </w:pPr>
            <w:r>
              <w:rPr>
                <w:rFonts w:ascii="Arial" w:hAnsi="Arial" w:cs="Arial"/>
                <w:b w:val="0"/>
                <w:sz w:val="21"/>
                <w:szCs w:val="21"/>
              </w:rPr>
              <w:t>June 2017 -</w:t>
            </w:r>
          </w:p>
        </w:tc>
      </w:tr>
      <w:tr w:rsidR="0092677C" w:rsidTr="0092677C">
        <w:tc>
          <w:tcPr>
            <w:tcW w:w="1561" w:type="dxa"/>
          </w:tcPr>
          <w:p w:rsidR="0092677C" w:rsidRDefault="0092677C" w:rsidP="0096412D">
            <w:pPr>
              <w:pStyle w:val="Heading1"/>
              <w:spacing w:line="276" w:lineRule="auto"/>
              <w:rPr>
                <w:rFonts w:ascii="Arial" w:hAnsi="Arial" w:cs="Arial"/>
                <w:sz w:val="21"/>
                <w:szCs w:val="21"/>
              </w:rPr>
            </w:pPr>
            <w:r>
              <w:rPr>
                <w:rFonts w:ascii="Arial" w:hAnsi="Arial" w:cs="Arial"/>
                <w:sz w:val="21"/>
                <w:szCs w:val="21"/>
              </w:rPr>
              <w:t>Technology</w:t>
            </w:r>
          </w:p>
        </w:tc>
        <w:tc>
          <w:tcPr>
            <w:tcW w:w="339" w:type="dxa"/>
          </w:tcPr>
          <w:p w:rsidR="0092677C" w:rsidRDefault="0092677C" w:rsidP="0096412D">
            <w:pPr>
              <w:pStyle w:val="Heading1"/>
              <w:spacing w:line="276" w:lineRule="auto"/>
              <w:rPr>
                <w:rFonts w:ascii="Arial" w:hAnsi="Arial" w:cs="Arial"/>
                <w:sz w:val="21"/>
                <w:szCs w:val="21"/>
              </w:rPr>
            </w:pPr>
            <w:r>
              <w:rPr>
                <w:rFonts w:ascii="Arial" w:hAnsi="Arial" w:cs="Arial"/>
                <w:sz w:val="21"/>
                <w:szCs w:val="21"/>
              </w:rPr>
              <w:t>:</w:t>
            </w:r>
          </w:p>
        </w:tc>
        <w:tc>
          <w:tcPr>
            <w:tcW w:w="8445" w:type="dxa"/>
          </w:tcPr>
          <w:p w:rsidR="0092677C" w:rsidRDefault="0092677C" w:rsidP="0096412D">
            <w:pPr>
              <w:spacing w:line="276" w:lineRule="auto"/>
              <w:jc w:val="both"/>
              <w:rPr>
                <w:rFonts w:ascii="Arial" w:eastAsia="Georgia" w:hAnsi="Arial" w:cs="Arial"/>
                <w:bCs/>
                <w:iCs/>
                <w:color w:val="000000"/>
                <w:sz w:val="21"/>
                <w:szCs w:val="21"/>
              </w:rPr>
            </w:pPr>
            <w:r>
              <w:rPr>
                <w:rStyle w:val="BodyTextChar"/>
                <w:rFonts w:ascii="Arial" w:eastAsia="Georgia" w:hAnsi="Arial" w:cs="Arial"/>
                <w:bCs/>
                <w:iCs/>
                <w:color w:val="000000"/>
                <w:sz w:val="21"/>
                <w:szCs w:val="21"/>
              </w:rPr>
              <w:t xml:space="preserve">Java, OATS – </w:t>
            </w:r>
            <w:proofErr w:type="spellStart"/>
            <w:r>
              <w:rPr>
                <w:rStyle w:val="BodyTextChar"/>
                <w:rFonts w:ascii="Arial" w:eastAsia="Georgia" w:hAnsi="Arial" w:cs="Arial"/>
                <w:bCs/>
                <w:iCs/>
                <w:color w:val="000000"/>
                <w:sz w:val="21"/>
                <w:szCs w:val="21"/>
              </w:rPr>
              <w:t>OpenScript</w:t>
            </w:r>
            <w:proofErr w:type="spellEnd"/>
            <w:r>
              <w:rPr>
                <w:rStyle w:val="BodyTextChar"/>
                <w:rFonts w:ascii="Arial" w:eastAsia="Georgia" w:hAnsi="Arial" w:cs="Arial"/>
                <w:bCs/>
                <w:iCs/>
                <w:color w:val="000000"/>
                <w:sz w:val="21"/>
                <w:szCs w:val="21"/>
              </w:rPr>
              <w:t xml:space="preserve">, Selenium, Oracle Flow Builder, JIRA and </w:t>
            </w:r>
            <w:proofErr w:type="spellStart"/>
            <w:r>
              <w:rPr>
                <w:rStyle w:val="BodyTextChar"/>
                <w:rFonts w:ascii="Arial" w:eastAsia="Georgia" w:hAnsi="Arial" w:cs="Arial"/>
                <w:bCs/>
                <w:iCs/>
                <w:color w:val="000000"/>
                <w:sz w:val="21"/>
                <w:szCs w:val="21"/>
              </w:rPr>
              <w:t>BugDB</w:t>
            </w:r>
            <w:proofErr w:type="spellEnd"/>
            <w:r w:rsidR="009E5CE6">
              <w:rPr>
                <w:rStyle w:val="BodyTextChar"/>
                <w:rFonts w:ascii="Arial" w:eastAsia="Georgia" w:hAnsi="Arial" w:cs="Arial"/>
                <w:bCs/>
                <w:iCs/>
                <w:color w:val="000000"/>
                <w:sz w:val="21"/>
                <w:szCs w:val="21"/>
              </w:rPr>
              <w:t>, API Testing-Postman, SQL</w:t>
            </w:r>
          </w:p>
        </w:tc>
      </w:tr>
      <w:tr w:rsidR="0092677C" w:rsidTr="0092677C">
        <w:tc>
          <w:tcPr>
            <w:tcW w:w="1561" w:type="dxa"/>
          </w:tcPr>
          <w:p w:rsidR="0092677C" w:rsidRDefault="0092677C" w:rsidP="0096412D">
            <w:pPr>
              <w:pStyle w:val="Heading1"/>
              <w:spacing w:line="276" w:lineRule="auto"/>
              <w:rPr>
                <w:rFonts w:ascii="Arial" w:hAnsi="Arial" w:cs="Arial"/>
                <w:sz w:val="21"/>
                <w:szCs w:val="21"/>
              </w:rPr>
            </w:pPr>
            <w:r>
              <w:rPr>
                <w:rFonts w:ascii="Arial" w:hAnsi="Arial" w:cs="Arial"/>
                <w:sz w:val="21"/>
                <w:szCs w:val="21"/>
              </w:rPr>
              <w:t>OS</w:t>
            </w:r>
          </w:p>
        </w:tc>
        <w:tc>
          <w:tcPr>
            <w:tcW w:w="339" w:type="dxa"/>
          </w:tcPr>
          <w:p w:rsidR="0092677C" w:rsidRDefault="0092677C" w:rsidP="0096412D">
            <w:pPr>
              <w:pStyle w:val="Heading1"/>
              <w:spacing w:line="276" w:lineRule="auto"/>
              <w:rPr>
                <w:rFonts w:ascii="Arial" w:hAnsi="Arial" w:cs="Arial"/>
                <w:sz w:val="21"/>
                <w:szCs w:val="21"/>
              </w:rPr>
            </w:pPr>
            <w:r>
              <w:rPr>
                <w:rFonts w:ascii="Arial" w:hAnsi="Arial" w:cs="Arial"/>
                <w:sz w:val="21"/>
                <w:szCs w:val="21"/>
              </w:rPr>
              <w:t>:</w:t>
            </w:r>
          </w:p>
        </w:tc>
        <w:tc>
          <w:tcPr>
            <w:tcW w:w="8445" w:type="dxa"/>
          </w:tcPr>
          <w:p w:rsidR="0092677C" w:rsidRDefault="0092677C" w:rsidP="0096412D">
            <w:pPr>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Windows</w:t>
            </w:r>
          </w:p>
        </w:tc>
      </w:tr>
      <w:tr w:rsidR="0092677C" w:rsidTr="0092677C">
        <w:tc>
          <w:tcPr>
            <w:tcW w:w="1561" w:type="dxa"/>
          </w:tcPr>
          <w:p w:rsidR="0092677C" w:rsidRDefault="0092677C" w:rsidP="0096412D">
            <w:pPr>
              <w:pStyle w:val="Heading1"/>
              <w:spacing w:line="276" w:lineRule="auto"/>
              <w:rPr>
                <w:rFonts w:ascii="Arial" w:hAnsi="Arial" w:cs="Arial"/>
                <w:sz w:val="21"/>
                <w:szCs w:val="21"/>
              </w:rPr>
            </w:pPr>
            <w:r>
              <w:rPr>
                <w:rFonts w:ascii="Arial" w:hAnsi="Arial" w:cs="Arial"/>
                <w:sz w:val="21"/>
                <w:szCs w:val="21"/>
              </w:rPr>
              <w:t>Role</w:t>
            </w:r>
          </w:p>
        </w:tc>
        <w:tc>
          <w:tcPr>
            <w:tcW w:w="339" w:type="dxa"/>
          </w:tcPr>
          <w:p w:rsidR="0092677C" w:rsidRDefault="0092677C" w:rsidP="0096412D">
            <w:pPr>
              <w:pStyle w:val="Heading1"/>
              <w:spacing w:line="276" w:lineRule="auto"/>
              <w:rPr>
                <w:rFonts w:ascii="Arial" w:hAnsi="Arial" w:cs="Arial"/>
                <w:sz w:val="21"/>
                <w:szCs w:val="21"/>
              </w:rPr>
            </w:pPr>
            <w:r>
              <w:rPr>
                <w:rFonts w:ascii="Arial" w:hAnsi="Arial" w:cs="Arial"/>
                <w:sz w:val="21"/>
                <w:szCs w:val="21"/>
              </w:rPr>
              <w:t>:</w:t>
            </w:r>
          </w:p>
        </w:tc>
        <w:tc>
          <w:tcPr>
            <w:tcW w:w="8445" w:type="dxa"/>
          </w:tcPr>
          <w:p w:rsidR="0092677C" w:rsidRDefault="0092677C" w:rsidP="0096412D">
            <w:pPr>
              <w:spacing w:line="276" w:lineRule="auto"/>
              <w:jc w:val="both"/>
              <w:rPr>
                <w:rFonts w:ascii="Arial" w:eastAsia="Georgia" w:hAnsi="Arial" w:cs="Arial"/>
                <w:b/>
                <w:bCs/>
                <w:iCs/>
                <w:color w:val="000000"/>
                <w:sz w:val="21"/>
                <w:szCs w:val="21"/>
              </w:rPr>
            </w:pPr>
            <w:r>
              <w:rPr>
                <w:rFonts w:ascii="Arial" w:hAnsi="Arial" w:cs="Arial"/>
                <w:color w:val="000000"/>
                <w:sz w:val="21"/>
                <w:szCs w:val="21"/>
              </w:rPr>
              <w:t>Quality Assurance Engineer</w:t>
            </w:r>
          </w:p>
        </w:tc>
      </w:tr>
    </w:tbl>
    <w:p w:rsidR="0092677C" w:rsidRDefault="0092677C" w:rsidP="0092677C">
      <w:pPr>
        <w:suppressAutoHyphens w:val="0"/>
        <w:spacing w:before="240" w:after="240" w:line="276" w:lineRule="auto"/>
        <w:jc w:val="both"/>
        <w:rPr>
          <w:rStyle w:val="BodyTextChar"/>
          <w:rFonts w:ascii="Arial" w:eastAsia="Georgia" w:hAnsi="Arial" w:cs="Arial"/>
          <w:b/>
          <w:bCs/>
          <w:iCs/>
          <w:color w:val="000000"/>
          <w:sz w:val="21"/>
          <w:szCs w:val="21"/>
        </w:rPr>
      </w:pPr>
      <w:r>
        <w:rPr>
          <w:rStyle w:val="BodyTextChar"/>
          <w:rFonts w:ascii="Arial" w:eastAsia="Georgia" w:hAnsi="Arial" w:cs="Arial"/>
          <w:b/>
          <w:bCs/>
          <w:iCs/>
          <w:color w:val="000000"/>
          <w:sz w:val="21"/>
          <w:szCs w:val="21"/>
        </w:rPr>
        <w:t xml:space="preserve">Project Description: </w:t>
      </w:r>
    </w:p>
    <w:p w:rsidR="0092677C" w:rsidRPr="0092677C" w:rsidRDefault="0092677C" w:rsidP="0092677C">
      <w:pPr>
        <w:suppressAutoHyphens w:val="0"/>
        <w:spacing w:line="276" w:lineRule="auto"/>
        <w:ind w:left="720"/>
        <w:jc w:val="both"/>
        <w:rPr>
          <w:rFonts w:ascii="Arial" w:eastAsia="Georgia" w:hAnsi="Arial" w:cs="Arial"/>
          <w:bCs/>
          <w:iCs/>
          <w:color w:val="000000"/>
          <w:sz w:val="21"/>
          <w:szCs w:val="21"/>
          <w:lang w:val="en-US"/>
        </w:rPr>
      </w:pPr>
      <w:r w:rsidRPr="0092677C">
        <w:rPr>
          <w:rFonts w:ascii="Arial" w:eastAsia="Georgia" w:hAnsi="Arial" w:cs="Arial"/>
          <w:bCs/>
          <w:iCs/>
          <w:color w:val="000000"/>
          <w:sz w:val="21"/>
          <w:szCs w:val="21"/>
          <w:lang w:val="en-US"/>
        </w:rPr>
        <w:t>Procurement refers to techniques, structured methods, and means used to streamline an organization's procurement process and achieve desired results while saving cost, reducing time, and building win-win supplier relationships. Procurement can be direct, indirect, reactive, or proactive in nature.</w:t>
      </w:r>
    </w:p>
    <w:p w:rsidR="0092677C" w:rsidRDefault="0092677C" w:rsidP="0092677C">
      <w:pPr>
        <w:suppressAutoHyphens w:val="0"/>
        <w:spacing w:line="276" w:lineRule="auto"/>
        <w:ind w:left="720"/>
        <w:jc w:val="both"/>
        <w:rPr>
          <w:rFonts w:ascii="Arial" w:eastAsia="Georgia" w:hAnsi="Arial" w:cs="Arial"/>
          <w:bCs/>
          <w:iCs/>
          <w:color w:val="000000"/>
          <w:sz w:val="21"/>
          <w:szCs w:val="21"/>
          <w:lang w:val="en-US"/>
        </w:rPr>
      </w:pPr>
      <w:r w:rsidRPr="0092677C">
        <w:rPr>
          <w:rFonts w:ascii="Arial" w:eastAsia="Georgia" w:hAnsi="Arial" w:cs="Arial"/>
          <w:bCs/>
          <w:iCs/>
          <w:color w:val="000000"/>
          <w:sz w:val="21"/>
          <w:szCs w:val="21"/>
          <w:lang w:val="en-US"/>
        </w:rPr>
        <w:t>Oracle Procurement Command Center enables procurement professionals to develop purchasing strategies while empowering cross-document actions. As a procurement team member, manager, or buyer can use the charts, graphs, and metrics to coordinate procurement processes. Use the command center to optimize procurement operations, catalog management, and supplier relationships.</w:t>
      </w:r>
    </w:p>
    <w:p w:rsidR="0092677C" w:rsidRPr="0092677C" w:rsidRDefault="0092677C" w:rsidP="0092677C">
      <w:pPr>
        <w:suppressAutoHyphens w:val="0"/>
        <w:spacing w:line="276" w:lineRule="auto"/>
        <w:ind w:left="720"/>
        <w:jc w:val="both"/>
        <w:rPr>
          <w:rFonts w:ascii="Arial" w:eastAsia="Georgia" w:hAnsi="Arial" w:cs="Arial"/>
          <w:bCs/>
          <w:iCs/>
          <w:color w:val="000000"/>
          <w:sz w:val="21"/>
          <w:szCs w:val="21"/>
          <w:lang w:val="en-US"/>
        </w:rPr>
      </w:pPr>
      <w:r>
        <w:rPr>
          <w:rFonts w:ascii="Arial" w:eastAsia="Georgia" w:hAnsi="Arial" w:cs="Arial"/>
          <w:bCs/>
          <w:iCs/>
          <w:color w:val="000000"/>
          <w:sz w:val="21"/>
          <w:szCs w:val="21"/>
          <w:lang w:val="en-US"/>
        </w:rPr>
        <w:t xml:space="preserve">Oracle Procurement (GDPR) </w:t>
      </w:r>
      <w:proofErr w:type="gramStart"/>
      <w:r w:rsidRPr="0092677C">
        <w:rPr>
          <w:rFonts w:ascii="Arial" w:eastAsia="Georgia" w:hAnsi="Arial" w:cs="Arial"/>
          <w:bCs/>
          <w:iCs/>
          <w:color w:val="000000"/>
          <w:sz w:val="21"/>
          <w:szCs w:val="21"/>
          <w:lang w:val="en-US"/>
        </w:rPr>
        <w:t>It</w:t>
      </w:r>
      <w:proofErr w:type="gramEnd"/>
      <w:r w:rsidRPr="0092677C">
        <w:rPr>
          <w:rFonts w:ascii="Arial" w:eastAsia="Georgia" w:hAnsi="Arial" w:cs="Arial"/>
          <w:bCs/>
          <w:iCs/>
          <w:color w:val="000000"/>
          <w:sz w:val="21"/>
          <w:szCs w:val="21"/>
          <w:lang w:val="en-US"/>
        </w:rPr>
        <w:t xml:space="preserve"> is intended to strengthen data protection and give people greater control over how their personal information is used, stored, and shared by organizations who have access to it, from employers to companies whose products and services they buy or use. GDPR also requires organizations to have in place technical and organizational security controls designed to prevent data loss, information leaks, or other unauthorized use of data.</w:t>
      </w:r>
    </w:p>
    <w:p w:rsidR="0092677C" w:rsidRDefault="0092677C" w:rsidP="0092677C">
      <w:pPr>
        <w:suppressAutoHyphens w:val="0"/>
        <w:spacing w:line="276" w:lineRule="auto"/>
        <w:ind w:left="720"/>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Oracle Flow builder is an Automation testing framework which allows the user to build testing components and flows for generating automation testing scripts in the language of their choice. The framework comprises of modules, which involve Components, Component Sets and Flows creation and their usage to generate scripts.</w:t>
      </w:r>
    </w:p>
    <w:p w:rsidR="0092677C" w:rsidRDefault="0092677C" w:rsidP="0092677C">
      <w:pPr>
        <w:suppressAutoHyphens w:val="0"/>
        <w:spacing w:before="240" w:after="240" w:line="276" w:lineRule="auto"/>
        <w:jc w:val="both"/>
        <w:rPr>
          <w:rStyle w:val="BodyTextChar"/>
          <w:rFonts w:ascii="Arial" w:eastAsia="Georgia" w:hAnsi="Arial" w:cs="Arial"/>
          <w:b/>
          <w:bCs/>
          <w:iCs/>
          <w:color w:val="000000"/>
          <w:sz w:val="21"/>
          <w:szCs w:val="21"/>
        </w:rPr>
      </w:pPr>
    </w:p>
    <w:p w:rsidR="0092677C" w:rsidRDefault="0092677C" w:rsidP="0092677C">
      <w:pPr>
        <w:suppressAutoHyphens w:val="0"/>
        <w:spacing w:before="240" w:after="240" w:line="276" w:lineRule="auto"/>
        <w:jc w:val="both"/>
        <w:rPr>
          <w:rStyle w:val="BodyTextChar"/>
          <w:rFonts w:ascii="Arial" w:eastAsia="Georgia" w:hAnsi="Arial" w:cs="Arial"/>
          <w:b/>
          <w:bCs/>
          <w:iCs/>
          <w:color w:val="000000"/>
          <w:sz w:val="21"/>
          <w:szCs w:val="21"/>
        </w:rPr>
      </w:pPr>
    </w:p>
    <w:p w:rsidR="0092677C" w:rsidRDefault="0092677C" w:rsidP="0092677C">
      <w:pPr>
        <w:suppressAutoHyphens w:val="0"/>
        <w:spacing w:before="240" w:after="240" w:line="276" w:lineRule="auto"/>
        <w:jc w:val="both"/>
        <w:rPr>
          <w:rStyle w:val="BodyTextChar"/>
          <w:rFonts w:ascii="Arial" w:eastAsia="Georgia" w:hAnsi="Arial" w:cs="Arial"/>
          <w:b/>
          <w:bCs/>
          <w:iCs/>
          <w:color w:val="000000"/>
          <w:sz w:val="21"/>
          <w:szCs w:val="21"/>
        </w:rPr>
      </w:pPr>
    </w:p>
    <w:p w:rsidR="0092677C" w:rsidRDefault="0092677C" w:rsidP="0092677C">
      <w:pPr>
        <w:suppressAutoHyphens w:val="0"/>
        <w:spacing w:before="240" w:after="240" w:line="276" w:lineRule="auto"/>
        <w:jc w:val="both"/>
        <w:rPr>
          <w:rStyle w:val="BodyTextChar"/>
          <w:rFonts w:ascii="Arial" w:eastAsia="Georgia" w:hAnsi="Arial" w:cs="Arial"/>
          <w:b/>
          <w:bCs/>
          <w:iCs/>
          <w:color w:val="000000"/>
          <w:sz w:val="21"/>
          <w:szCs w:val="21"/>
        </w:rPr>
      </w:pPr>
    </w:p>
    <w:p w:rsidR="0092677C" w:rsidRDefault="0092677C" w:rsidP="0092677C">
      <w:pPr>
        <w:suppressAutoHyphens w:val="0"/>
        <w:spacing w:before="240" w:after="240" w:line="276" w:lineRule="auto"/>
        <w:jc w:val="both"/>
        <w:rPr>
          <w:rStyle w:val="BodyTextChar"/>
          <w:rFonts w:ascii="Arial" w:eastAsia="Georgia" w:hAnsi="Arial" w:cs="Arial"/>
          <w:b/>
          <w:bCs/>
          <w:iCs/>
          <w:color w:val="000000"/>
          <w:sz w:val="21"/>
          <w:szCs w:val="21"/>
        </w:rPr>
      </w:pPr>
    </w:p>
    <w:p w:rsidR="0092677C" w:rsidRDefault="0092677C" w:rsidP="0092677C">
      <w:pPr>
        <w:suppressAutoHyphens w:val="0"/>
        <w:spacing w:before="240" w:after="240" w:line="276" w:lineRule="auto"/>
        <w:jc w:val="both"/>
        <w:rPr>
          <w:rStyle w:val="BodyTextChar"/>
          <w:rFonts w:ascii="Arial" w:eastAsia="Georgia" w:hAnsi="Arial" w:cs="Arial"/>
          <w:b/>
          <w:bCs/>
          <w:iCs/>
          <w:color w:val="000000"/>
          <w:sz w:val="21"/>
          <w:szCs w:val="21"/>
        </w:rPr>
      </w:pPr>
      <w:r>
        <w:rPr>
          <w:rStyle w:val="BodyTextChar"/>
          <w:rFonts w:ascii="Arial" w:eastAsia="Georgia" w:hAnsi="Arial" w:cs="Arial"/>
          <w:b/>
          <w:bCs/>
          <w:iCs/>
          <w:color w:val="000000"/>
          <w:sz w:val="21"/>
          <w:szCs w:val="21"/>
        </w:rPr>
        <w:lastRenderedPageBreak/>
        <w:t>Responsibilities:</w:t>
      </w:r>
    </w:p>
    <w:p w:rsidR="0092677C" w:rsidRDefault="0092677C"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Development of Functions &amp; Libraries for Oracle Flow builder framework using OATS</w:t>
      </w:r>
      <w:r w:rsidR="00347F47">
        <w:rPr>
          <w:rStyle w:val="BodyTextChar"/>
          <w:rFonts w:ascii="Arial" w:eastAsia="Georgia" w:hAnsi="Arial" w:cs="Arial"/>
          <w:bCs/>
          <w:iCs/>
          <w:color w:val="000000"/>
          <w:sz w:val="21"/>
          <w:szCs w:val="21"/>
        </w:rPr>
        <w:t xml:space="preserve"> </w:t>
      </w:r>
      <w:r>
        <w:rPr>
          <w:rStyle w:val="BodyTextChar"/>
          <w:rFonts w:ascii="Arial" w:eastAsia="Georgia" w:hAnsi="Arial" w:cs="Arial"/>
          <w:bCs/>
          <w:iCs/>
          <w:color w:val="000000"/>
          <w:sz w:val="21"/>
          <w:szCs w:val="21"/>
        </w:rPr>
        <w:t>&amp; Selenium in JAVA</w:t>
      </w:r>
      <w:r w:rsidR="00621F18">
        <w:rPr>
          <w:rStyle w:val="BodyTextChar"/>
          <w:rFonts w:ascii="Arial" w:eastAsia="Georgia" w:hAnsi="Arial" w:cs="Arial"/>
          <w:bCs/>
          <w:iCs/>
          <w:color w:val="000000"/>
          <w:sz w:val="21"/>
          <w:szCs w:val="21"/>
        </w:rPr>
        <w:t>.</w:t>
      </w:r>
    </w:p>
    <w:p w:rsidR="0092677C" w:rsidRDefault="0092677C"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 xml:space="preserve">Development of </w:t>
      </w:r>
      <w:r w:rsidR="00621F18">
        <w:rPr>
          <w:rStyle w:val="BodyTextChar"/>
          <w:rFonts w:ascii="Arial" w:eastAsia="Georgia" w:hAnsi="Arial" w:cs="Arial"/>
          <w:bCs/>
          <w:iCs/>
          <w:color w:val="000000"/>
          <w:sz w:val="21"/>
          <w:szCs w:val="21"/>
        </w:rPr>
        <w:t>S</w:t>
      </w:r>
      <w:r>
        <w:rPr>
          <w:rStyle w:val="BodyTextChar"/>
          <w:rFonts w:ascii="Arial" w:eastAsia="Georgia" w:hAnsi="Arial" w:cs="Arial"/>
          <w:bCs/>
          <w:iCs/>
          <w:color w:val="000000"/>
          <w:sz w:val="21"/>
          <w:szCs w:val="21"/>
        </w:rPr>
        <w:t xml:space="preserve">cripts for </w:t>
      </w:r>
      <w:r w:rsidR="00621F18">
        <w:rPr>
          <w:rStyle w:val="BodyTextChar"/>
          <w:rFonts w:ascii="Arial" w:eastAsia="Georgia" w:hAnsi="Arial" w:cs="Arial"/>
          <w:bCs/>
          <w:iCs/>
          <w:color w:val="000000"/>
          <w:sz w:val="21"/>
          <w:szCs w:val="21"/>
        </w:rPr>
        <w:t xml:space="preserve">EBS - </w:t>
      </w:r>
      <w:r>
        <w:rPr>
          <w:rStyle w:val="BodyTextChar"/>
          <w:rFonts w:ascii="Arial" w:eastAsia="Georgia" w:hAnsi="Arial" w:cs="Arial"/>
          <w:bCs/>
          <w:iCs/>
          <w:color w:val="000000"/>
          <w:sz w:val="21"/>
          <w:szCs w:val="21"/>
        </w:rPr>
        <w:t>Procurement using OATS</w:t>
      </w:r>
      <w:r w:rsidR="00347F47">
        <w:rPr>
          <w:rStyle w:val="BodyTextChar"/>
          <w:rFonts w:ascii="Arial" w:eastAsia="Georgia" w:hAnsi="Arial" w:cs="Arial"/>
          <w:bCs/>
          <w:iCs/>
          <w:color w:val="000000"/>
          <w:sz w:val="21"/>
          <w:szCs w:val="21"/>
        </w:rPr>
        <w:t xml:space="preserve"> and Selenium</w:t>
      </w:r>
      <w:r w:rsidR="00621F18">
        <w:rPr>
          <w:rStyle w:val="BodyTextChar"/>
          <w:rFonts w:ascii="Arial" w:eastAsia="Georgia" w:hAnsi="Arial" w:cs="Arial"/>
          <w:bCs/>
          <w:iCs/>
          <w:color w:val="000000"/>
          <w:sz w:val="21"/>
          <w:szCs w:val="21"/>
        </w:rPr>
        <w:t xml:space="preserve"> with JAVA.</w:t>
      </w:r>
    </w:p>
    <w:p w:rsidR="00621F18" w:rsidRDefault="00120502"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Develop</w:t>
      </w:r>
      <w:r w:rsidR="00621F18">
        <w:rPr>
          <w:rStyle w:val="BodyTextChar"/>
          <w:rFonts w:ascii="Arial" w:eastAsia="Georgia" w:hAnsi="Arial" w:cs="Arial"/>
          <w:bCs/>
          <w:iCs/>
          <w:color w:val="000000"/>
          <w:sz w:val="21"/>
          <w:szCs w:val="21"/>
        </w:rPr>
        <w:t xml:space="preserve">ment of Scripts for Fusion </w:t>
      </w:r>
      <w:r>
        <w:rPr>
          <w:rStyle w:val="BodyTextChar"/>
          <w:rFonts w:ascii="Arial" w:eastAsia="Georgia" w:hAnsi="Arial" w:cs="Arial"/>
          <w:bCs/>
          <w:iCs/>
          <w:color w:val="000000"/>
          <w:sz w:val="21"/>
          <w:szCs w:val="21"/>
        </w:rPr>
        <w:t xml:space="preserve">- </w:t>
      </w:r>
      <w:r w:rsidR="00621F18">
        <w:rPr>
          <w:rStyle w:val="BodyTextChar"/>
          <w:rFonts w:ascii="Arial" w:eastAsia="Georgia" w:hAnsi="Arial" w:cs="Arial"/>
          <w:bCs/>
          <w:iCs/>
          <w:color w:val="000000"/>
          <w:sz w:val="21"/>
          <w:szCs w:val="21"/>
        </w:rPr>
        <w:t>FLA using OATS and Selenium with JAVA.</w:t>
      </w:r>
    </w:p>
    <w:p w:rsidR="00621F18" w:rsidRDefault="00621F18"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 xml:space="preserve">Delivers all the </w:t>
      </w:r>
      <w:r w:rsidR="00120502">
        <w:rPr>
          <w:rStyle w:val="BodyTextChar"/>
          <w:rFonts w:ascii="Arial" w:eastAsia="Georgia" w:hAnsi="Arial" w:cs="Arial"/>
          <w:bCs/>
          <w:iCs/>
          <w:color w:val="000000"/>
          <w:sz w:val="21"/>
          <w:szCs w:val="21"/>
        </w:rPr>
        <w:t>D</w:t>
      </w:r>
      <w:r>
        <w:rPr>
          <w:rStyle w:val="BodyTextChar"/>
          <w:rFonts w:ascii="Arial" w:eastAsia="Georgia" w:hAnsi="Arial" w:cs="Arial"/>
          <w:bCs/>
          <w:iCs/>
          <w:color w:val="000000"/>
          <w:sz w:val="21"/>
          <w:szCs w:val="21"/>
        </w:rPr>
        <w:t>eveloped Scripts to the Central Team.</w:t>
      </w:r>
    </w:p>
    <w:p w:rsidR="00621F18" w:rsidRDefault="00621F18"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Uses ADF Linux Server for Pushing the Code into Central Repositories.</w:t>
      </w:r>
    </w:p>
    <w:p w:rsidR="00621F18" w:rsidRDefault="00621F18"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Handling the Process of Entire FLA Product if any failures encounters from Central Execution.</w:t>
      </w:r>
    </w:p>
    <w:p w:rsidR="0092677C" w:rsidRDefault="0092677C"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Stabilization of the automated Procurement flows by generating the code from OFB and executing the same in OATS-Open script</w:t>
      </w:r>
      <w:r w:rsidR="00621F18">
        <w:rPr>
          <w:rStyle w:val="BodyTextChar"/>
          <w:rFonts w:ascii="Arial" w:eastAsia="Georgia" w:hAnsi="Arial" w:cs="Arial"/>
          <w:bCs/>
          <w:iCs/>
          <w:color w:val="000000"/>
          <w:sz w:val="21"/>
          <w:szCs w:val="21"/>
        </w:rPr>
        <w:t>.</w:t>
      </w:r>
    </w:p>
    <w:p w:rsidR="0092677C" w:rsidRDefault="0092677C"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 xml:space="preserve">Batch execution using </w:t>
      </w:r>
      <w:r w:rsidR="00621F18">
        <w:rPr>
          <w:rStyle w:val="BodyTextChar"/>
          <w:rFonts w:ascii="Arial" w:eastAsia="Georgia" w:hAnsi="Arial" w:cs="Arial"/>
          <w:bCs/>
          <w:iCs/>
          <w:color w:val="000000"/>
          <w:sz w:val="21"/>
          <w:szCs w:val="21"/>
        </w:rPr>
        <w:t xml:space="preserve">HP </w:t>
      </w:r>
      <w:r>
        <w:rPr>
          <w:rStyle w:val="BodyTextChar"/>
          <w:rFonts w:ascii="Arial" w:eastAsia="Georgia" w:hAnsi="Arial" w:cs="Arial"/>
          <w:bCs/>
          <w:iCs/>
          <w:color w:val="000000"/>
          <w:sz w:val="21"/>
          <w:szCs w:val="21"/>
        </w:rPr>
        <w:t xml:space="preserve">ALM and </w:t>
      </w:r>
      <w:proofErr w:type="spellStart"/>
      <w:r>
        <w:rPr>
          <w:rStyle w:val="BodyTextChar"/>
          <w:rFonts w:ascii="Arial" w:eastAsia="Georgia" w:hAnsi="Arial" w:cs="Arial"/>
          <w:bCs/>
          <w:iCs/>
          <w:color w:val="000000"/>
          <w:sz w:val="21"/>
          <w:szCs w:val="21"/>
        </w:rPr>
        <w:t>TrackIT</w:t>
      </w:r>
      <w:proofErr w:type="spellEnd"/>
      <w:r>
        <w:rPr>
          <w:rStyle w:val="BodyTextChar"/>
          <w:rFonts w:ascii="Arial" w:eastAsia="Georgia" w:hAnsi="Arial" w:cs="Arial"/>
          <w:bCs/>
          <w:iCs/>
          <w:color w:val="000000"/>
          <w:sz w:val="21"/>
          <w:szCs w:val="21"/>
        </w:rPr>
        <w:t xml:space="preserve"> tools to ensure that the scripts support 100% hands free execution.</w:t>
      </w:r>
    </w:p>
    <w:p w:rsidR="0092677C" w:rsidRDefault="00621F18"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Participated in Functional and R</w:t>
      </w:r>
      <w:r w:rsidR="0092677C">
        <w:rPr>
          <w:rStyle w:val="BodyTextChar"/>
          <w:rFonts w:ascii="Arial" w:eastAsia="Georgia" w:hAnsi="Arial" w:cs="Arial"/>
          <w:bCs/>
          <w:iCs/>
          <w:color w:val="000000"/>
          <w:sz w:val="21"/>
          <w:szCs w:val="21"/>
        </w:rPr>
        <w:t>egres</w:t>
      </w:r>
      <w:r>
        <w:rPr>
          <w:rStyle w:val="BodyTextChar"/>
          <w:rFonts w:ascii="Arial" w:eastAsia="Georgia" w:hAnsi="Arial" w:cs="Arial"/>
          <w:bCs/>
          <w:iCs/>
          <w:color w:val="000000"/>
          <w:sz w:val="21"/>
          <w:szCs w:val="21"/>
        </w:rPr>
        <w:t>sion T</w:t>
      </w:r>
      <w:r w:rsidR="00347F47">
        <w:rPr>
          <w:rStyle w:val="BodyTextChar"/>
          <w:rFonts w:ascii="Arial" w:eastAsia="Georgia" w:hAnsi="Arial" w:cs="Arial"/>
          <w:bCs/>
          <w:iCs/>
          <w:color w:val="000000"/>
          <w:sz w:val="21"/>
          <w:szCs w:val="21"/>
        </w:rPr>
        <w:t>esting of EBS new release</w:t>
      </w:r>
      <w:r>
        <w:rPr>
          <w:rStyle w:val="BodyTextChar"/>
          <w:rFonts w:ascii="Arial" w:eastAsia="Georgia" w:hAnsi="Arial" w:cs="Arial"/>
          <w:bCs/>
          <w:iCs/>
          <w:color w:val="000000"/>
          <w:sz w:val="21"/>
          <w:szCs w:val="21"/>
        </w:rPr>
        <w:t>s</w:t>
      </w:r>
      <w:r w:rsidR="00347F47">
        <w:rPr>
          <w:rStyle w:val="BodyTextChar"/>
          <w:rFonts w:ascii="Arial" w:eastAsia="Georgia" w:hAnsi="Arial" w:cs="Arial"/>
          <w:bCs/>
          <w:iCs/>
          <w:color w:val="000000"/>
          <w:sz w:val="21"/>
          <w:szCs w:val="21"/>
        </w:rPr>
        <w:t xml:space="preserve"> from </w:t>
      </w:r>
      <w:r w:rsidR="0092677C">
        <w:rPr>
          <w:rStyle w:val="BodyTextChar"/>
          <w:rFonts w:ascii="Arial" w:eastAsia="Georgia" w:hAnsi="Arial" w:cs="Arial"/>
          <w:bCs/>
          <w:iCs/>
          <w:color w:val="000000"/>
          <w:sz w:val="21"/>
          <w:szCs w:val="21"/>
        </w:rPr>
        <w:t>12.2.</w:t>
      </w:r>
      <w:r>
        <w:rPr>
          <w:rStyle w:val="BodyTextChar"/>
          <w:rFonts w:ascii="Arial" w:eastAsia="Georgia" w:hAnsi="Arial" w:cs="Arial"/>
          <w:bCs/>
          <w:iCs/>
          <w:color w:val="000000"/>
          <w:sz w:val="21"/>
          <w:szCs w:val="21"/>
        </w:rPr>
        <w:t>7</w:t>
      </w:r>
      <w:r w:rsidR="0092677C">
        <w:rPr>
          <w:rStyle w:val="BodyTextChar"/>
          <w:rFonts w:ascii="Arial" w:eastAsia="Georgia" w:hAnsi="Arial" w:cs="Arial"/>
          <w:bCs/>
          <w:iCs/>
          <w:color w:val="000000"/>
          <w:sz w:val="21"/>
          <w:szCs w:val="21"/>
        </w:rPr>
        <w:t xml:space="preserve">, ECC (Enterprise Command </w:t>
      </w:r>
      <w:proofErr w:type="spellStart"/>
      <w:r w:rsidR="0092677C">
        <w:rPr>
          <w:rStyle w:val="BodyTextChar"/>
          <w:rFonts w:ascii="Arial" w:eastAsia="Georgia" w:hAnsi="Arial" w:cs="Arial"/>
          <w:bCs/>
          <w:iCs/>
          <w:color w:val="000000"/>
          <w:sz w:val="21"/>
          <w:szCs w:val="21"/>
        </w:rPr>
        <w:t>Center</w:t>
      </w:r>
      <w:proofErr w:type="spellEnd"/>
      <w:proofErr w:type="gramStart"/>
      <w:r w:rsidR="0092677C">
        <w:rPr>
          <w:rStyle w:val="BodyTextChar"/>
          <w:rFonts w:ascii="Arial" w:eastAsia="Georgia" w:hAnsi="Arial" w:cs="Arial"/>
          <w:bCs/>
          <w:iCs/>
          <w:color w:val="000000"/>
          <w:sz w:val="21"/>
          <w:szCs w:val="21"/>
        </w:rPr>
        <w:t>)  with</w:t>
      </w:r>
      <w:proofErr w:type="gramEnd"/>
      <w:r w:rsidR="0092677C">
        <w:rPr>
          <w:rStyle w:val="BodyTextChar"/>
          <w:rFonts w:ascii="Arial" w:eastAsia="Georgia" w:hAnsi="Arial" w:cs="Arial"/>
          <w:bCs/>
          <w:iCs/>
          <w:color w:val="000000"/>
          <w:sz w:val="21"/>
          <w:szCs w:val="21"/>
        </w:rPr>
        <w:t xml:space="preserve"> JET9</w:t>
      </w:r>
      <w:r>
        <w:rPr>
          <w:rStyle w:val="BodyTextChar"/>
          <w:rFonts w:ascii="Arial" w:eastAsia="Georgia" w:hAnsi="Arial" w:cs="Arial"/>
          <w:bCs/>
          <w:iCs/>
          <w:color w:val="000000"/>
          <w:sz w:val="21"/>
          <w:szCs w:val="21"/>
        </w:rPr>
        <w:t>.</w:t>
      </w:r>
    </w:p>
    <w:p w:rsidR="0092677C" w:rsidRDefault="0092677C"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 xml:space="preserve">Major contribution in identifying the bug and following up till the fix is delivered using JIRA and </w:t>
      </w:r>
      <w:proofErr w:type="spellStart"/>
      <w:r>
        <w:rPr>
          <w:rStyle w:val="BodyTextChar"/>
          <w:rFonts w:ascii="Arial" w:eastAsia="Georgia" w:hAnsi="Arial" w:cs="Arial"/>
          <w:bCs/>
          <w:iCs/>
          <w:color w:val="000000"/>
          <w:sz w:val="21"/>
          <w:szCs w:val="21"/>
        </w:rPr>
        <w:t>BugDB</w:t>
      </w:r>
      <w:proofErr w:type="spellEnd"/>
      <w:r>
        <w:rPr>
          <w:rStyle w:val="BodyTextChar"/>
          <w:rFonts w:ascii="Arial" w:eastAsia="Georgia" w:hAnsi="Arial" w:cs="Arial"/>
          <w:bCs/>
          <w:iCs/>
          <w:color w:val="000000"/>
          <w:sz w:val="21"/>
          <w:szCs w:val="21"/>
        </w:rPr>
        <w:t>.</w:t>
      </w:r>
    </w:p>
    <w:p w:rsidR="00120502" w:rsidRDefault="00120502" w:rsidP="0092677C">
      <w:pPr>
        <w:numPr>
          <w:ilvl w:val="0"/>
          <w:numId w:val="3"/>
        </w:numPr>
        <w:suppressAutoHyphens w:val="0"/>
        <w:spacing w:line="276" w:lineRule="auto"/>
        <w:jc w:val="both"/>
        <w:rPr>
          <w:rStyle w:val="BodyTextChar"/>
          <w:rFonts w:ascii="Arial" w:eastAsia="Georgia" w:hAnsi="Arial" w:cs="Arial"/>
          <w:bCs/>
          <w:iCs/>
          <w:color w:val="000000"/>
          <w:sz w:val="21"/>
          <w:szCs w:val="21"/>
        </w:rPr>
      </w:pPr>
      <w:r>
        <w:rPr>
          <w:rStyle w:val="BodyTextChar"/>
          <w:rFonts w:ascii="Arial" w:eastAsia="Georgia" w:hAnsi="Arial" w:cs="Arial"/>
          <w:bCs/>
          <w:iCs/>
          <w:color w:val="000000"/>
          <w:sz w:val="21"/>
          <w:szCs w:val="21"/>
        </w:rPr>
        <w:t xml:space="preserve">Supports Contractors and New </w:t>
      </w:r>
      <w:proofErr w:type="spellStart"/>
      <w:r>
        <w:rPr>
          <w:rStyle w:val="BodyTextChar"/>
          <w:rFonts w:ascii="Arial" w:eastAsia="Georgia" w:hAnsi="Arial" w:cs="Arial"/>
          <w:bCs/>
          <w:iCs/>
          <w:color w:val="000000"/>
          <w:sz w:val="21"/>
          <w:szCs w:val="21"/>
        </w:rPr>
        <w:t>Joinees</w:t>
      </w:r>
      <w:proofErr w:type="spellEnd"/>
      <w:r>
        <w:rPr>
          <w:rStyle w:val="BodyTextChar"/>
          <w:rFonts w:ascii="Arial" w:eastAsia="Georgia" w:hAnsi="Arial" w:cs="Arial"/>
          <w:bCs/>
          <w:iCs/>
          <w:color w:val="000000"/>
          <w:sz w:val="21"/>
          <w:szCs w:val="21"/>
        </w:rPr>
        <w:t xml:space="preserve"> for work exposure.</w:t>
      </w:r>
    </w:p>
    <w:p w:rsidR="0092677C" w:rsidRDefault="0092677C" w:rsidP="0092677C">
      <w:pPr>
        <w:spacing w:line="276" w:lineRule="auto"/>
        <w:jc w:val="both"/>
        <w:rPr>
          <w:rFonts w:ascii="Arial" w:hAnsi="Arial" w:cs="Arial"/>
          <w:sz w:val="21"/>
          <w:szCs w:val="21"/>
        </w:rPr>
      </w:pPr>
    </w:p>
    <w:p w:rsidR="0092677C" w:rsidRPr="0092677C" w:rsidRDefault="0092677C" w:rsidP="0092677C">
      <w:pPr>
        <w:pStyle w:val="ListParagraph"/>
        <w:tabs>
          <w:tab w:val="left" w:pos="0"/>
        </w:tabs>
        <w:ind w:left="1440"/>
        <w:jc w:val="both"/>
        <w:rPr>
          <w:rFonts w:ascii="Arial" w:hAnsi="Arial" w:cs="Arial"/>
          <w:sz w:val="21"/>
          <w:szCs w:val="21"/>
        </w:rPr>
      </w:pPr>
    </w:p>
    <w:p w:rsidR="00DD3E78" w:rsidRDefault="00DD3E78" w:rsidP="00DD3E78">
      <w:pPr>
        <w:pBdr>
          <w:bottom w:val="single" w:sz="6" w:space="1" w:color="auto"/>
        </w:pBdr>
        <w:spacing w:before="240" w:after="240" w:line="276" w:lineRule="auto"/>
        <w:jc w:val="both"/>
        <w:rPr>
          <w:rStyle w:val="BookTitle1"/>
          <w:rFonts w:ascii="Arial" w:hAnsi="Arial" w:cs="Arial"/>
          <w:color w:val="2E74B5" w:themeColor="accent1" w:themeShade="BF"/>
          <w:sz w:val="21"/>
          <w:szCs w:val="21"/>
        </w:rPr>
      </w:pPr>
      <w:r>
        <w:rPr>
          <w:rStyle w:val="BookTitle1"/>
          <w:rFonts w:ascii="Arial" w:hAnsi="Arial" w:cs="Arial"/>
          <w:color w:val="2E74B5" w:themeColor="accent1" w:themeShade="BF"/>
          <w:sz w:val="21"/>
          <w:szCs w:val="21"/>
        </w:rPr>
        <w:t>Personal Details</w:t>
      </w:r>
    </w:p>
    <w:p w:rsidR="00DD3E78" w:rsidRPr="001837D6" w:rsidRDefault="00DD3E78" w:rsidP="00DD3E78">
      <w:pPr>
        <w:rPr>
          <w:sz w:val="22"/>
          <w:szCs w:val="22"/>
        </w:rPr>
      </w:pPr>
    </w:p>
    <w:p w:rsidR="00DD3E78" w:rsidRPr="001837D6" w:rsidRDefault="00DD3E78" w:rsidP="00DD3E78">
      <w:pPr>
        <w:ind w:left="1245"/>
        <w:rPr>
          <w:sz w:val="22"/>
          <w:szCs w:val="22"/>
        </w:rPr>
      </w:pPr>
      <w:r w:rsidRPr="001837D6">
        <w:rPr>
          <w:sz w:val="22"/>
          <w:szCs w:val="22"/>
        </w:rPr>
        <w:t>Father’s name</w:t>
      </w:r>
      <w:r w:rsidRPr="001837D6">
        <w:rPr>
          <w:sz w:val="22"/>
          <w:szCs w:val="22"/>
        </w:rPr>
        <w:tab/>
      </w:r>
      <w:r w:rsidRPr="001837D6">
        <w:rPr>
          <w:sz w:val="22"/>
          <w:szCs w:val="22"/>
        </w:rPr>
        <w:tab/>
        <w:t xml:space="preserve">        :          M.RAJU</w:t>
      </w:r>
    </w:p>
    <w:p w:rsidR="00DD3E78" w:rsidRPr="001837D6" w:rsidRDefault="00DD3E78" w:rsidP="00DD3E78">
      <w:pPr>
        <w:ind w:left="1245"/>
        <w:rPr>
          <w:sz w:val="22"/>
          <w:szCs w:val="22"/>
        </w:rPr>
      </w:pPr>
      <w:r w:rsidRPr="001837D6">
        <w:rPr>
          <w:sz w:val="22"/>
          <w:szCs w:val="22"/>
        </w:rPr>
        <w:t>Mother’s name</w:t>
      </w:r>
      <w:r w:rsidRPr="001837D6">
        <w:rPr>
          <w:sz w:val="22"/>
          <w:szCs w:val="22"/>
        </w:rPr>
        <w:tab/>
      </w:r>
      <w:r w:rsidRPr="001837D6">
        <w:rPr>
          <w:sz w:val="22"/>
          <w:szCs w:val="22"/>
        </w:rPr>
        <w:tab/>
        <w:t xml:space="preserve">        :          M.PUSHPALATHA</w:t>
      </w:r>
    </w:p>
    <w:p w:rsidR="00DD3E78" w:rsidRPr="001837D6" w:rsidRDefault="00DD3E78" w:rsidP="00DD3E78">
      <w:pPr>
        <w:ind w:left="1245"/>
        <w:rPr>
          <w:sz w:val="22"/>
          <w:szCs w:val="22"/>
        </w:rPr>
      </w:pPr>
      <w:r w:rsidRPr="001837D6">
        <w:rPr>
          <w:sz w:val="22"/>
          <w:szCs w:val="22"/>
        </w:rPr>
        <w:t>Nationality                                 :          Indian</w:t>
      </w:r>
    </w:p>
    <w:p w:rsidR="00DD3E78" w:rsidRPr="001837D6" w:rsidRDefault="00DD3E78" w:rsidP="00DD3E78">
      <w:pPr>
        <w:ind w:left="1245"/>
        <w:rPr>
          <w:sz w:val="22"/>
          <w:szCs w:val="22"/>
        </w:rPr>
      </w:pPr>
      <w:r w:rsidRPr="001837D6">
        <w:rPr>
          <w:sz w:val="22"/>
          <w:szCs w:val="22"/>
        </w:rPr>
        <w:t xml:space="preserve">Date of Birth </w:t>
      </w:r>
      <w:r w:rsidRPr="001837D6">
        <w:rPr>
          <w:sz w:val="22"/>
          <w:szCs w:val="22"/>
        </w:rPr>
        <w:tab/>
        <w:t xml:space="preserve">                     :          25 JUNE 1995</w:t>
      </w:r>
    </w:p>
    <w:p w:rsidR="00DD3E78" w:rsidRPr="001837D6" w:rsidRDefault="00DD3E78" w:rsidP="00DD3E78">
      <w:pPr>
        <w:ind w:left="1245"/>
        <w:rPr>
          <w:sz w:val="22"/>
          <w:szCs w:val="22"/>
        </w:rPr>
      </w:pPr>
      <w:r w:rsidRPr="001837D6">
        <w:rPr>
          <w:sz w:val="22"/>
          <w:szCs w:val="22"/>
        </w:rPr>
        <w:t>Natural languages known          :          English, Hindi, Telugu</w:t>
      </w:r>
    </w:p>
    <w:p w:rsidR="00DD3E78" w:rsidRPr="001837D6" w:rsidRDefault="00DD3E78" w:rsidP="00DD3E78">
      <w:pPr>
        <w:ind w:left="1245"/>
        <w:rPr>
          <w:sz w:val="22"/>
          <w:szCs w:val="22"/>
        </w:rPr>
      </w:pPr>
      <w:r w:rsidRPr="001837D6">
        <w:rPr>
          <w:sz w:val="22"/>
          <w:szCs w:val="22"/>
        </w:rPr>
        <w:t>Address                                      :          H.No:2-54/A/3/1,</w:t>
      </w:r>
    </w:p>
    <w:p w:rsidR="00DD3E78" w:rsidRPr="001837D6" w:rsidRDefault="00DD3E78" w:rsidP="00DD3E78">
      <w:pPr>
        <w:ind w:left="1245"/>
        <w:rPr>
          <w:sz w:val="22"/>
          <w:szCs w:val="22"/>
        </w:rPr>
      </w:pPr>
      <w:r w:rsidRPr="001837D6">
        <w:rPr>
          <w:sz w:val="22"/>
          <w:szCs w:val="22"/>
        </w:rPr>
        <w:t xml:space="preserve">                                                              P.J.R Nagar,</w:t>
      </w:r>
    </w:p>
    <w:p w:rsidR="00DD3E78" w:rsidRPr="001837D6" w:rsidRDefault="00621F18" w:rsidP="00621F18">
      <w:pPr>
        <w:ind w:left="4320"/>
        <w:rPr>
          <w:sz w:val="22"/>
          <w:szCs w:val="22"/>
        </w:rPr>
      </w:pPr>
      <w:r>
        <w:rPr>
          <w:sz w:val="22"/>
          <w:szCs w:val="22"/>
        </w:rPr>
        <w:t xml:space="preserve">      </w:t>
      </w:r>
      <w:proofErr w:type="spellStart"/>
      <w:r w:rsidR="00DD3E78" w:rsidRPr="001837D6">
        <w:rPr>
          <w:sz w:val="22"/>
          <w:szCs w:val="22"/>
        </w:rPr>
        <w:t>Gachibowli</w:t>
      </w:r>
      <w:proofErr w:type="spellEnd"/>
      <w:r w:rsidR="00DD3E78" w:rsidRPr="001837D6">
        <w:rPr>
          <w:sz w:val="22"/>
          <w:szCs w:val="22"/>
        </w:rPr>
        <w:t>,</w:t>
      </w:r>
    </w:p>
    <w:p w:rsidR="00DD3E78" w:rsidRPr="001837D6" w:rsidRDefault="00621F18" w:rsidP="00621F18">
      <w:pPr>
        <w:ind w:left="4320"/>
        <w:rPr>
          <w:sz w:val="22"/>
          <w:szCs w:val="22"/>
        </w:rPr>
      </w:pPr>
      <w:r>
        <w:rPr>
          <w:sz w:val="22"/>
          <w:szCs w:val="22"/>
        </w:rPr>
        <w:t xml:space="preserve">      </w:t>
      </w:r>
      <w:r w:rsidR="00DD3E78" w:rsidRPr="001837D6">
        <w:rPr>
          <w:sz w:val="22"/>
          <w:szCs w:val="22"/>
        </w:rPr>
        <w:t>Hyderabad.</w:t>
      </w:r>
    </w:p>
    <w:p w:rsidR="00DD3E78" w:rsidRPr="001837D6" w:rsidRDefault="00DD3E78" w:rsidP="00DD3E78">
      <w:pPr>
        <w:pStyle w:val="Default"/>
        <w:spacing w:after="80"/>
        <w:jc w:val="both"/>
        <w:rPr>
          <w:rFonts w:ascii="Times New Roman" w:hAnsi="Times New Roman" w:cs="Times New Roman"/>
          <w:color w:val="auto"/>
          <w:sz w:val="22"/>
          <w:szCs w:val="22"/>
        </w:rPr>
      </w:pPr>
    </w:p>
    <w:p w:rsidR="00DD3E78" w:rsidRPr="001837D6" w:rsidRDefault="00DD3E78" w:rsidP="00DD3E78">
      <w:pPr>
        <w:jc w:val="both"/>
        <w:rPr>
          <w:rFonts w:asciiTheme="minorHAnsi" w:hAnsiTheme="minorHAnsi" w:cstheme="minorHAnsi"/>
          <w:color w:val="222222"/>
          <w:sz w:val="22"/>
          <w:szCs w:val="22"/>
          <w:shd w:val="clear" w:color="auto" w:fill="FFFFFF"/>
        </w:rPr>
      </w:pPr>
    </w:p>
    <w:p w:rsidR="00DD3E78" w:rsidRDefault="00DD3E78" w:rsidP="00DD3E78">
      <w:pPr>
        <w:pBdr>
          <w:bottom w:val="single" w:sz="6" w:space="1" w:color="auto"/>
        </w:pBdr>
        <w:spacing w:before="240" w:after="240" w:line="276" w:lineRule="auto"/>
        <w:jc w:val="both"/>
        <w:rPr>
          <w:rStyle w:val="BookTitle1"/>
          <w:rFonts w:ascii="Arial" w:hAnsi="Arial" w:cs="Arial"/>
          <w:color w:val="2E74B5" w:themeColor="accent1" w:themeShade="BF"/>
          <w:sz w:val="21"/>
          <w:szCs w:val="21"/>
        </w:rPr>
      </w:pPr>
      <w:r>
        <w:rPr>
          <w:rStyle w:val="BookTitle1"/>
          <w:rFonts w:ascii="Arial" w:hAnsi="Arial" w:cs="Arial"/>
          <w:color w:val="2E74B5" w:themeColor="accent1" w:themeShade="BF"/>
          <w:sz w:val="21"/>
          <w:szCs w:val="21"/>
        </w:rPr>
        <w:t>Declaration</w:t>
      </w:r>
    </w:p>
    <w:p w:rsidR="00DD3E78" w:rsidRPr="001837D6" w:rsidRDefault="00DD3E78" w:rsidP="00DD3E78">
      <w:pPr>
        <w:rPr>
          <w:rFonts w:asciiTheme="minorHAnsi" w:hAnsiTheme="minorHAnsi" w:cstheme="minorHAnsi"/>
          <w:sz w:val="22"/>
          <w:szCs w:val="22"/>
        </w:rPr>
      </w:pPr>
    </w:p>
    <w:p w:rsidR="00DD3E78" w:rsidRPr="002D26F5" w:rsidRDefault="00DD3E78" w:rsidP="00DD3E78">
      <w:pPr>
        <w:widowControl w:val="0"/>
        <w:autoSpaceDE w:val="0"/>
        <w:autoSpaceDN w:val="0"/>
        <w:adjustRightInd w:val="0"/>
        <w:ind w:firstLine="720"/>
        <w:rPr>
          <w:sz w:val="22"/>
          <w:szCs w:val="22"/>
        </w:rPr>
      </w:pPr>
      <w:r w:rsidRPr="002D26F5">
        <w:rPr>
          <w:sz w:val="22"/>
          <w:szCs w:val="22"/>
        </w:rPr>
        <w:t>I hereby declare that all the information written above is true to the best of my knowledge.</w:t>
      </w:r>
    </w:p>
    <w:p w:rsidR="00DD3E78" w:rsidRPr="002D26F5" w:rsidRDefault="00DD3E78" w:rsidP="00DD3E78">
      <w:pPr>
        <w:widowControl w:val="0"/>
        <w:autoSpaceDE w:val="0"/>
        <w:autoSpaceDN w:val="0"/>
        <w:adjustRightInd w:val="0"/>
        <w:ind w:firstLine="720"/>
        <w:rPr>
          <w:sz w:val="22"/>
          <w:szCs w:val="22"/>
        </w:rPr>
      </w:pPr>
    </w:p>
    <w:p w:rsidR="00DD3E78" w:rsidRPr="002D26F5" w:rsidRDefault="00DD3E78" w:rsidP="00DD3E78">
      <w:pPr>
        <w:rPr>
          <w:sz w:val="22"/>
          <w:szCs w:val="22"/>
        </w:rPr>
      </w:pPr>
      <w:r w:rsidRPr="002D26F5">
        <w:rPr>
          <w:sz w:val="22"/>
          <w:szCs w:val="22"/>
        </w:rPr>
        <w:tab/>
      </w:r>
      <w:r w:rsidRPr="002D26F5">
        <w:rPr>
          <w:sz w:val="22"/>
          <w:szCs w:val="22"/>
        </w:rPr>
        <w:tab/>
      </w:r>
      <w:r w:rsidRPr="002D26F5">
        <w:rPr>
          <w:sz w:val="22"/>
          <w:szCs w:val="22"/>
        </w:rPr>
        <w:tab/>
      </w:r>
      <w:r w:rsidRPr="002D26F5">
        <w:rPr>
          <w:sz w:val="22"/>
          <w:szCs w:val="22"/>
        </w:rPr>
        <w:tab/>
      </w:r>
      <w:r w:rsidRPr="002D26F5">
        <w:rPr>
          <w:sz w:val="22"/>
          <w:szCs w:val="22"/>
        </w:rPr>
        <w:tab/>
      </w:r>
      <w:r w:rsidRPr="002D26F5">
        <w:rPr>
          <w:sz w:val="22"/>
          <w:szCs w:val="22"/>
        </w:rPr>
        <w:tab/>
      </w:r>
      <w:r w:rsidRPr="002D26F5">
        <w:rPr>
          <w:sz w:val="22"/>
          <w:szCs w:val="22"/>
        </w:rPr>
        <w:tab/>
      </w:r>
      <w:r w:rsidRPr="002D26F5">
        <w:rPr>
          <w:sz w:val="22"/>
          <w:szCs w:val="22"/>
        </w:rPr>
        <w:tab/>
      </w:r>
      <w:r w:rsidRPr="002D26F5">
        <w:rPr>
          <w:sz w:val="22"/>
          <w:szCs w:val="22"/>
        </w:rPr>
        <w:tab/>
        <w:t>M POOJARANI</w:t>
      </w:r>
    </w:p>
    <w:p w:rsidR="00132AA0" w:rsidRDefault="00132AA0"/>
    <w:sectPr w:rsidR="00132AA0" w:rsidSect="00CD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Liberation Mono"/>
    <w:panose1 w:val="00000400000000000000"/>
    <w:charset w:val="01"/>
    <w:family w:val="roman"/>
    <w:notTrueType/>
    <w:pitch w:val="variable"/>
    <w:sig w:usb0="00002000" w:usb1="00000000" w:usb2="00000000" w:usb3="00000000" w:csb0="00000000"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1"/>
      <w:numFmt w:val="bullet"/>
      <w:lvlText w:val=""/>
      <w:lvlJc w:val="left"/>
      <w:pPr>
        <w:tabs>
          <w:tab w:val="left" w:pos="0"/>
        </w:tabs>
        <w:ind w:left="720" w:hanging="360"/>
      </w:pPr>
      <w:rPr>
        <w:rFonts w:ascii="Symbol" w:hAnsi="Symbol" w:cs="Wingdings" w:hint="default"/>
        <w:smallCaps/>
        <w:color w:val="000000"/>
        <w:spacing w:val="5"/>
        <w:sz w:val="20"/>
        <w:szCs w:val="20"/>
      </w:rPr>
    </w:lvl>
  </w:abstractNum>
  <w:abstractNum w:abstractNumId="1" w15:restartNumberingAfterBreak="0">
    <w:nsid w:val="373769DB"/>
    <w:multiLevelType w:val="multilevel"/>
    <w:tmpl w:val="373769D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 w15:restartNumberingAfterBreak="0">
    <w:nsid w:val="6FD45A3A"/>
    <w:multiLevelType w:val="hybridMultilevel"/>
    <w:tmpl w:val="67A00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2677C"/>
    <w:rsid w:val="00120502"/>
    <w:rsid w:val="00132AA0"/>
    <w:rsid w:val="00174387"/>
    <w:rsid w:val="00347F47"/>
    <w:rsid w:val="003D5D51"/>
    <w:rsid w:val="00621F18"/>
    <w:rsid w:val="00732E7D"/>
    <w:rsid w:val="00754840"/>
    <w:rsid w:val="0092677C"/>
    <w:rsid w:val="009D605B"/>
    <w:rsid w:val="009E5CE6"/>
    <w:rsid w:val="00CD2BF1"/>
    <w:rsid w:val="00DD3E78"/>
    <w:rsid w:val="00E82A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62683-D09F-4D9C-974C-9970E9F6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7C"/>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92677C"/>
    <w:pPr>
      <w:keepNext/>
      <w:suppressAutoHyphens w:val="0"/>
      <w:jc w:val="both"/>
      <w:outlineLvl w:val="0"/>
    </w:pPr>
    <w:rPr>
      <w:rFonts w:eastAsia="MS Mincho"/>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677C"/>
    <w:rPr>
      <w:color w:val="0000FF"/>
      <w:u w:val="single"/>
    </w:rPr>
  </w:style>
  <w:style w:type="character" w:customStyle="1" w:styleId="BookTitle1">
    <w:name w:val="Book Title1"/>
    <w:qFormat/>
    <w:rsid w:val="0092677C"/>
    <w:rPr>
      <w:b/>
      <w:bCs/>
      <w:smallCaps/>
      <w:spacing w:val="5"/>
    </w:rPr>
  </w:style>
  <w:style w:type="paragraph" w:styleId="ListParagraph">
    <w:name w:val="List Paragraph"/>
    <w:basedOn w:val="Normal"/>
    <w:qFormat/>
    <w:rsid w:val="0092677C"/>
    <w:pPr>
      <w:suppressAutoHyphens w:val="0"/>
      <w:spacing w:after="200" w:line="276" w:lineRule="auto"/>
      <w:ind w:left="720"/>
    </w:pPr>
    <w:rPr>
      <w:rFonts w:ascii="Calibri" w:eastAsia="Calibri" w:hAnsi="Calibri" w:cs="Mangal"/>
      <w:sz w:val="22"/>
      <w:szCs w:val="22"/>
    </w:rPr>
  </w:style>
  <w:style w:type="character" w:customStyle="1" w:styleId="Heading1Char">
    <w:name w:val="Heading 1 Char"/>
    <w:basedOn w:val="DefaultParagraphFont"/>
    <w:link w:val="Heading1"/>
    <w:rsid w:val="0092677C"/>
    <w:rPr>
      <w:rFonts w:ascii="Times New Roman" w:eastAsia="MS Mincho" w:hAnsi="Times New Roman" w:cs="Times New Roman"/>
      <w:b/>
      <w:szCs w:val="20"/>
    </w:rPr>
  </w:style>
  <w:style w:type="character" w:customStyle="1" w:styleId="BodyTextChar">
    <w:name w:val="Body Text Char"/>
    <w:rsid w:val="0092677C"/>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rsid w:val="00DD3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ourier New" w:hAnsi="Courier New" w:cs="Gautami"/>
      <w:sz w:val="20"/>
      <w:szCs w:val="20"/>
      <w:lang w:val="en-US" w:eastAsia="en-US" w:bidi="te-IN"/>
    </w:rPr>
  </w:style>
  <w:style w:type="character" w:customStyle="1" w:styleId="HTMLPreformattedChar">
    <w:name w:val="HTML Preformatted Char"/>
    <w:basedOn w:val="DefaultParagraphFont"/>
    <w:link w:val="HTMLPreformatted"/>
    <w:rsid w:val="00DD3E78"/>
    <w:rPr>
      <w:rFonts w:ascii="Courier New" w:eastAsia="Courier New" w:hAnsi="Courier New" w:cs="Gautami"/>
      <w:sz w:val="20"/>
      <w:szCs w:val="20"/>
      <w:lang w:bidi="te-IN"/>
    </w:rPr>
  </w:style>
  <w:style w:type="paragraph" w:customStyle="1" w:styleId="Default">
    <w:name w:val="Default"/>
    <w:rsid w:val="00DD3E78"/>
    <w:pPr>
      <w:autoSpaceDE w:val="0"/>
      <w:autoSpaceDN w:val="0"/>
      <w:adjustRightInd w:val="0"/>
      <w:spacing w:after="0" w:line="240" w:lineRule="auto"/>
    </w:pPr>
    <w:rPr>
      <w:rFonts w:ascii="Cambria" w:eastAsia="Times New Roman" w:hAnsi="Cambria" w:cs="Cambria"/>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ojachinnu.med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5416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Medipally</dc:creator>
  <cp:lastModifiedBy>Pooja Medipally</cp:lastModifiedBy>
  <cp:revision>7</cp:revision>
  <dcterms:created xsi:type="dcterms:W3CDTF">2021-04-03T12:31:00Z</dcterms:created>
  <dcterms:modified xsi:type="dcterms:W3CDTF">2021-05-12T06:40:00Z</dcterms:modified>
</cp:coreProperties>
</file>