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EF25E9B" w:rsidR="00A87D7C" w:rsidRPr="0043048B" w:rsidRDefault="00F53A3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auto"/>
        </w:rPr>
      </w:pPr>
      <w:bookmarkStart w:id="0" w:name="_heading=h.gjdgxs" w:colFirst="0" w:colLast="0"/>
      <w:bookmarkEnd w:id="0"/>
      <w:r>
        <w:rPr>
          <w:color w:val="auto"/>
        </w:rPr>
        <w:t xml:space="preserve"> </w:t>
      </w:r>
      <w:bookmarkStart w:id="1" w:name="_GoBack"/>
      <w:bookmarkEnd w:id="1"/>
      <w:r w:rsidR="00365711" w:rsidRPr="0043048B">
        <w:rPr>
          <w:color w:val="auto"/>
        </w:rPr>
        <w:t>8411 Pale Horse Ln.</w:t>
      </w:r>
    </w:p>
    <w:p w14:paraId="00000002" w14:textId="77777777" w:rsidR="00A87D7C" w:rsidRPr="0043048B" w:rsidRDefault="0036571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auto"/>
        </w:rPr>
      </w:pPr>
      <w:bookmarkStart w:id="2" w:name="_heading=h.30j0zll" w:colFirst="0" w:colLast="0"/>
      <w:bookmarkEnd w:id="2"/>
      <w:r w:rsidRPr="0043048B">
        <w:rPr>
          <w:color w:val="auto"/>
        </w:rPr>
        <w:t>San Antonio, Tx 78254</w:t>
      </w:r>
    </w:p>
    <w:p w14:paraId="00000003" w14:textId="77777777" w:rsidR="00A87D7C" w:rsidRPr="0043048B" w:rsidRDefault="0036571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auto"/>
        </w:rPr>
      </w:pPr>
      <w:bookmarkStart w:id="3" w:name="_heading=h.1fob9te" w:colFirst="0" w:colLast="0"/>
      <w:bookmarkEnd w:id="3"/>
      <w:r w:rsidRPr="0043048B">
        <w:rPr>
          <w:color w:val="auto"/>
        </w:rPr>
        <w:t>(830) 570-3034</w:t>
      </w:r>
    </w:p>
    <w:p w14:paraId="00000004" w14:textId="77777777" w:rsidR="00A87D7C" w:rsidRPr="0043048B" w:rsidRDefault="00365711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auto"/>
        </w:rPr>
      </w:pPr>
      <w:bookmarkStart w:id="4" w:name="_heading=h.3znysh7" w:colFirst="0" w:colLast="0"/>
      <w:bookmarkEnd w:id="4"/>
      <w:r w:rsidRPr="0043048B">
        <w:rPr>
          <w:color w:val="auto"/>
        </w:rPr>
        <w:t>amanda.cullom@gmail.com</w:t>
      </w:r>
    </w:p>
    <w:p w14:paraId="00000005" w14:textId="77777777" w:rsidR="00A87D7C" w:rsidRPr="0043048B" w:rsidRDefault="00365711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PT Mono" w:eastAsia="PT Mono" w:hAnsi="PT Mono" w:cs="PT Mono"/>
          <w:color w:val="auto"/>
        </w:rPr>
      </w:pPr>
      <w:bookmarkStart w:id="5" w:name="_heading=h.2et92p0" w:colFirst="0" w:colLast="0"/>
      <w:bookmarkEnd w:id="5"/>
      <w:r w:rsidRPr="0043048B">
        <w:rPr>
          <w:color w:val="auto"/>
        </w:rPr>
        <w:t>Amanda Cullom</w:t>
      </w:r>
    </w:p>
    <w:p w14:paraId="00000006" w14:textId="77777777" w:rsidR="00A87D7C" w:rsidRPr="0043048B" w:rsidRDefault="00365711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rPr>
          <w:color w:val="auto"/>
        </w:rPr>
      </w:pPr>
      <w:bookmarkStart w:id="6" w:name="_heading=h.tyjcwt" w:colFirst="0" w:colLast="0"/>
      <w:bookmarkEnd w:id="6"/>
      <w:r w:rsidRPr="0043048B">
        <w:rPr>
          <w:color w:val="auto"/>
        </w:rPr>
        <w:t>SKILLS</w:t>
      </w:r>
    </w:p>
    <w:p w14:paraId="00000007" w14:textId="46B66B63" w:rsidR="00A87D7C" w:rsidRPr="0043048B" w:rsidRDefault="00365711">
      <w:pPr>
        <w:widowControl w:val="0"/>
        <w:numPr>
          <w:ilvl w:val="0"/>
          <w:numId w:val="2"/>
        </w:numPr>
        <w:spacing w:before="280" w:line="240" w:lineRule="auto"/>
        <w:ind w:left="0" w:right="300" w:firstLine="0"/>
        <w:rPr>
          <w:rFonts w:ascii="Merriweather" w:eastAsia="Merriweather" w:hAnsi="Merriweather" w:cs="Merriweather"/>
          <w:color w:val="auto"/>
        </w:rPr>
      </w:pPr>
      <w:r w:rsidRPr="0043048B">
        <w:rPr>
          <w:rFonts w:ascii="Merriweather" w:eastAsia="Merriweather" w:hAnsi="Merriweather" w:cs="Merriweather"/>
          <w:color w:val="auto"/>
        </w:rPr>
        <w:t xml:space="preserve">Leadership and Education, </w:t>
      </w:r>
      <w:r w:rsidR="008D4A43">
        <w:rPr>
          <w:rFonts w:ascii="Merriweather" w:eastAsia="Merriweather" w:hAnsi="Merriweather" w:cs="Merriweather"/>
          <w:color w:val="auto"/>
        </w:rPr>
        <w:t xml:space="preserve">Presentation, </w:t>
      </w:r>
      <w:r w:rsidRPr="0043048B">
        <w:rPr>
          <w:rFonts w:ascii="Merriweather" w:eastAsia="Merriweather" w:hAnsi="Merriweather" w:cs="Merriweather"/>
          <w:color w:val="auto"/>
        </w:rPr>
        <w:t>Management/</w:t>
      </w:r>
      <w:r w:rsidR="003043AD">
        <w:rPr>
          <w:rFonts w:ascii="Merriweather" w:eastAsia="Merriweather" w:hAnsi="Merriweather" w:cs="Merriweather"/>
          <w:color w:val="auto"/>
        </w:rPr>
        <w:t>C</w:t>
      </w:r>
      <w:r w:rsidRPr="0043048B">
        <w:rPr>
          <w:rFonts w:ascii="Merriweather" w:eastAsia="Merriweather" w:hAnsi="Merriweather" w:cs="Merriweather"/>
          <w:color w:val="auto"/>
        </w:rPr>
        <w:t xml:space="preserve">oaching, Curriculum Development, </w:t>
      </w:r>
      <w:r w:rsidR="008D4A43">
        <w:rPr>
          <w:rFonts w:ascii="Merriweather" w:eastAsia="Merriweather" w:hAnsi="Merriweather" w:cs="Merriweather"/>
          <w:color w:val="auto"/>
        </w:rPr>
        <w:t>Interpersonal skills</w:t>
      </w:r>
      <w:r w:rsidRPr="0043048B">
        <w:rPr>
          <w:rFonts w:ascii="Merriweather" w:eastAsia="Merriweather" w:hAnsi="Merriweather" w:cs="Merriweather"/>
          <w:color w:val="auto"/>
        </w:rPr>
        <w:t xml:space="preserve">, </w:t>
      </w:r>
      <w:r w:rsidR="008D4A43">
        <w:rPr>
          <w:rFonts w:ascii="Merriweather" w:eastAsia="Merriweather" w:hAnsi="Merriweather" w:cs="Merriweather"/>
          <w:color w:val="auto"/>
        </w:rPr>
        <w:t>Web-Based Technologies</w:t>
      </w:r>
      <w:r w:rsidRPr="0043048B">
        <w:rPr>
          <w:rFonts w:ascii="Merriweather" w:eastAsia="Merriweather" w:hAnsi="Merriweather" w:cs="Merriweather"/>
          <w:color w:val="auto"/>
        </w:rPr>
        <w:t xml:space="preserve">, Strategic Planning, Strong Oral and Written Communication, Problem Solving, Teamwork, </w:t>
      </w:r>
      <w:r w:rsidR="008D4A43">
        <w:rPr>
          <w:rFonts w:ascii="Merriweather" w:eastAsia="Merriweather" w:hAnsi="Merriweather" w:cs="Merriweather"/>
          <w:color w:val="auto"/>
        </w:rPr>
        <w:t>Organization</w:t>
      </w:r>
      <w:r w:rsidRPr="0043048B">
        <w:rPr>
          <w:rFonts w:ascii="Merriweather" w:eastAsia="Merriweather" w:hAnsi="Merriweather" w:cs="Merriweather"/>
          <w:color w:val="auto"/>
        </w:rPr>
        <w:t xml:space="preserve">, Attention to Detail, </w:t>
      </w:r>
      <w:r w:rsidR="008D4A43">
        <w:rPr>
          <w:rFonts w:ascii="Merriweather" w:eastAsia="Merriweather" w:hAnsi="Merriweather" w:cs="Merriweather"/>
          <w:color w:val="auto"/>
        </w:rPr>
        <w:t>Self-Started</w:t>
      </w:r>
      <w:r w:rsidRPr="0043048B">
        <w:rPr>
          <w:rFonts w:ascii="Merriweather" w:eastAsia="Merriweather" w:hAnsi="Merriweather" w:cs="Merriweather"/>
          <w:color w:val="auto"/>
        </w:rPr>
        <w:t xml:space="preserve">, </w:t>
      </w:r>
      <w:r w:rsidR="008D4A43">
        <w:rPr>
          <w:rFonts w:ascii="Merriweather" w:eastAsia="Merriweather" w:hAnsi="Merriweather" w:cs="Merriweather"/>
          <w:color w:val="auto"/>
        </w:rPr>
        <w:t>Experience with Google Apps</w:t>
      </w:r>
      <w:r w:rsidRPr="0043048B">
        <w:rPr>
          <w:rFonts w:ascii="Merriweather" w:eastAsia="Merriweather" w:hAnsi="Merriweather" w:cs="Merriweather"/>
          <w:color w:val="auto"/>
        </w:rPr>
        <w:t>, Instructional Design, Customer Service</w:t>
      </w:r>
      <w:r w:rsidR="008D4A43">
        <w:rPr>
          <w:rFonts w:ascii="Merriweather" w:eastAsia="Merriweather" w:hAnsi="Merriweather" w:cs="Merriweather"/>
          <w:color w:val="auto"/>
        </w:rPr>
        <w:t>,</w:t>
      </w:r>
      <w:r w:rsidR="002817E3">
        <w:rPr>
          <w:rFonts w:ascii="Merriweather" w:eastAsia="Merriweather" w:hAnsi="Merriweather" w:cs="Merriweather"/>
          <w:color w:val="auto"/>
        </w:rPr>
        <w:t xml:space="preserve"> Life-Long Learner</w:t>
      </w:r>
      <w:r w:rsidRPr="0043048B">
        <w:rPr>
          <w:rFonts w:ascii="Merriweather" w:eastAsia="Merriweather" w:hAnsi="Merriweather" w:cs="Merriweather"/>
          <w:color w:val="auto"/>
        </w:rPr>
        <w:t>.</w:t>
      </w:r>
    </w:p>
    <w:p w14:paraId="00000008" w14:textId="77777777" w:rsidR="00A87D7C" w:rsidRPr="0043048B" w:rsidRDefault="00365711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312" w:lineRule="auto"/>
        <w:rPr>
          <w:color w:val="auto"/>
        </w:rPr>
      </w:pPr>
      <w:bookmarkStart w:id="7" w:name="_heading=h.3dy6vkm" w:colFirst="0" w:colLast="0"/>
      <w:bookmarkEnd w:id="7"/>
      <w:r w:rsidRPr="0043048B">
        <w:rPr>
          <w:color w:val="auto"/>
        </w:rPr>
        <w:t>EXPERIENCE</w:t>
      </w:r>
    </w:p>
    <w:p w14:paraId="22D5C87E" w14:textId="77777777" w:rsidR="00680D3E" w:rsidRPr="002817E3" w:rsidRDefault="0036571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/>
          <w:color w:val="auto"/>
          <w:sz w:val="20"/>
          <w:szCs w:val="20"/>
        </w:rPr>
      </w:pPr>
      <w:bookmarkStart w:id="8" w:name="_heading=h.1t3h5sf" w:colFirst="0" w:colLast="0"/>
      <w:bookmarkEnd w:id="8"/>
      <w:r w:rsidRPr="002817E3">
        <w:rPr>
          <w:color w:val="auto"/>
          <w:sz w:val="20"/>
          <w:szCs w:val="20"/>
        </w:rPr>
        <w:t>San Antonio Independent School District, San Antonio, Tx</w:t>
      </w:r>
      <w:r w:rsidRPr="002817E3">
        <w:rPr>
          <w:b w:val="0"/>
          <w:i/>
          <w:color w:val="auto"/>
          <w:sz w:val="20"/>
          <w:szCs w:val="20"/>
        </w:rPr>
        <w:t xml:space="preserve">— </w:t>
      </w:r>
    </w:p>
    <w:p w14:paraId="00000009" w14:textId="7E794F3A" w:rsidR="00A87D7C" w:rsidRPr="002817E3" w:rsidRDefault="00365711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/>
          <w:color w:val="auto"/>
          <w:sz w:val="20"/>
          <w:szCs w:val="20"/>
        </w:rPr>
      </w:pPr>
      <w:r w:rsidRPr="002817E3">
        <w:rPr>
          <w:b w:val="0"/>
          <w:i/>
          <w:color w:val="auto"/>
          <w:sz w:val="20"/>
          <w:szCs w:val="20"/>
        </w:rPr>
        <w:t>Section 504/Dyslexia Program Specialist</w:t>
      </w:r>
    </w:p>
    <w:p w14:paraId="0000000A" w14:textId="77777777" w:rsidR="00A87D7C" w:rsidRPr="002817E3" w:rsidRDefault="0036571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20"/>
          <w:szCs w:val="20"/>
        </w:rPr>
      </w:pPr>
      <w:r w:rsidRPr="002817E3">
        <w:rPr>
          <w:color w:val="auto"/>
          <w:sz w:val="20"/>
          <w:szCs w:val="20"/>
        </w:rPr>
        <w:t>March 2020 - PRESENT</w:t>
      </w:r>
    </w:p>
    <w:p w14:paraId="4CE1CD8F" w14:textId="4A58477C" w:rsidR="00155823" w:rsidRDefault="00365711" w:rsidP="00680D3E">
      <w:pPr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Develop or modify curricul</w:t>
      </w:r>
      <w:r w:rsidR="00155823" w:rsidRPr="002817E3">
        <w:rPr>
          <w:rFonts w:ascii="Lato" w:eastAsia="Lato" w:hAnsi="Lato" w:cs="Lato"/>
          <w:b/>
          <w:color w:val="auto"/>
          <w:sz w:val="16"/>
          <w:szCs w:val="16"/>
        </w:rPr>
        <w:t>um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 xml:space="preserve"> </w:t>
      </w:r>
      <w:r w:rsidR="00543174" w:rsidRPr="002817E3">
        <w:rPr>
          <w:rFonts w:ascii="Lato" w:eastAsia="Lato" w:hAnsi="Lato" w:cs="Lato"/>
          <w:color w:val="auto"/>
          <w:sz w:val="16"/>
          <w:szCs w:val="16"/>
        </w:rPr>
        <w:t>for students with dyslexia</w:t>
      </w:r>
    </w:p>
    <w:p w14:paraId="37BB45CD" w14:textId="7DEF6398" w:rsidR="008D4A43" w:rsidRPr="002817E3" w:rsidRDefault="008D4A43" w:rsidP="00680D3E">
      <w:pPr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>
        <w:rPr>
          <w:rFonts w:ascii="Lato" w:eastAsia="Lato" w:hAnsi="Lato" w:cs="Lato"/>
          <w:b/>
          <w:color w:val="auto"/>
          <w:sz w:val="16"/>
          <w:szCs w:val="16"/>
        </w:rPr>
        <w:t xml:space="preserve">Facilitated </w:t>
      </w:r>
      <w:r w:rsidRPr="008D4A43">
        <w:rPr>
          <w:rFonts w:ascii="Lato" w:eastAsia="Lato" w:hAnsi="Lato" w:cs="Lato"/>
          <w:color w:val="auto"/>
          <w:sz w:val="16"/>
          <w:szCs w:val="16"/>
        </w:rPr>
        <w:t>student learning</w:t>
      </w:r>
    </w:p>
    <w:p w14:paraId="0000000C" w14:textId="0DC49A18" w:rsidR="00A87D7C" w:rsidRPr="002817E3" w:rsidRDefault="002817E3" w:rsidP="00680D3E">
      <w:pPr>
        <w:widowControl w:val="0"/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Design</w:t>
      </w:r>
      <w:r w:rsidR="00365711" w:rsidRPr="002817E3">
        <w:rPr>
          <w:rFonts w:ascii="Lato" w:eastAsia="Lato" w:hAnsi="Lato" w:cs="Lato"/>
          <w:b/>
          <w:color w:val="auto"/>
          <w:sz w:val="16"/>
          <w:szCs w:val="16"/>
        </w:rPr>
        <w:t xml:space="preserve"> and</w:t>
      </w:r>
      <w:r w:rsidR="008D4A43">
        <w:rPr>
          <w:rFonts w:ascii="Lato" w:eastAsia="Lato" w:hAnsi="Lato" w:cs="Lato"/>
          <w:b/>
          <w:color w:val="auto"/>
          <w:sz w:val="16"/>
          <w:szCs w:val="16"/>
        </w:rPr>
        <w:t xml:space="preserve"> delivered high quality</w:t>
      </w:r>
      <w:r w:rsidR="00365711" w:rsidRPr="002817E3">
        <w:rPr>
          <w:rFonts w:ascii="Lato" w:eastAsia="Lato" w:hAnsi="Lato" w:cs="Lato"/>
          <w:b/>
          <w:color w:val="auto"/>
          <w:sz w:val="16"/>
          <w:szCs w:val="16"/>
        </w:rPr>
        <w:t xml:space="preserve"> </w:t>
      </w:r>
      <w:r w:rsidR="00155823" w:rsidRPr="002817E3">
        <w:rPr>
          <w:rFonts w:ascii="Lato" w:eastAsia="Lato" w:hAnsi="Lato" w:cs="Lato"/>
          <w:b/>
          <w:color w:val="auto"/>
          <w:sz w:val="16"/>
          <w:szCs w:val="16"/>
        </w:rPr>
        <w:t>professional developments</w:t>
      </w:r>
      <w:r w:rsidR="008D4A43">
        <w:rPr>
          <w:rFonts w:ascii="Lato" w:eastAsia="Lato" w:hAnsi="Lato" w:cs="Lato"/>
          <w:b/>
          <w:color w:val="auto"/>
          <w:sz w:val="16"/>
          <w:szCs w:val="16"/>
        </w:rPr>
        <w:t>,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 xml:space="preserve"> </w:t>
      </w:r>
      <w:r w:rsidR="008D4A43">
        <w:rPr>
          <w:rFonts w:ascii="Lato" w:eastAsia="Lato" w:hAnsi="Lato" w:cs="Lato"/>
          <w:color w:val="auto"/>
          <w:sz w:val="16"/>
          <w:szCs w:val="16"/>
        </w:rPr>
        <w:t xml:space="preserve">live and recorded, 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>to inform district employees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 of federal, state, and district </w:t>
      </w:r>
      <w:r w:rsidR="00543174" w:rsidRPr="002817E3">
        <w:rPr>
          <w:rFonts w:ascii="Lato" w:eastAsia="Lato" w:hAnsi="Lato" w:cs="Lato"/>
          <w:color w:val="auto"/>
          <w:sz w:val="16"/>
          <w:szCs w:val="16"/>
        </w:rPr>
        <w:t>p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rocedures </w:t>
      </w:r>
      <w:r w:rsidR="00543174" w:rsidRPr="002817E3">
        <w:rPr>
          <w:rFonts w:ascii="Lato" w:eastAsia="Lato" w:hAnsi="Lato" w:cs="Lato"/>
          <w:color w:val="auto"/>
          <w:sz w:val="16"/>
          <w:szCs w:val="16"/>
        </w:rPr>
        <w:t>c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oncerning </w:t>
      </w:r>
      <w:r w:rsidR="00543174" w:rsidRPr="002817E3">
        <w:rPr>
          <w:rFonts w:ascii="Lato" w:eastAsia="Lato" w:hAnsi="Lato" w:cs="Lato"/>
          <w:color w:val="auto"/>
          <w:sz w:val="16"/>
          <w:szCs w:val="16"/>
        </w:rPr>
        <w:t>d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>yslexia</w:t>
      </w:r>
    </w:p>
    <w:p w14:paraId="0000000D" w14:textId="3EB0A514" w:rsidR="00A87D7C" w:rsidRPr="002817E3" w:rsidRDefault="008D4A43" w:rsidP="00680D3E">
      <w:pPr>
        <w:widowControl w:val="0"/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>
        <w:rPr>
          <w:rFonts w:ascii="Lato" w:eastAsia="Lato" w:hAnsi="Lato" w:cs="Lato"/>
          <w:b/>
          <w:color w:val="auto"/>
          <w:sz w:val="16"/>
          <w:szCs w:val="16"/>
        </w:rPr>
        <w:t>Participate in the development and improvement of professional developments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 to guide in understanding of educational technology, dyslexia, and reading for teachers. </w:t>
      </w:r>
    </w:p>
    <w:p w14:paraId="02A290FF" w14:textId="40926C68" w:rsidR="002817E3" w:rsidRPr="002817E3" w:rsidRDefault="002817E3" w:rsidP="00680D3E">
      <w:pPr>
        <w:widowControl w:val="0"/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color w:val="auto"/>
          <w:sz w:val="16"/>
          <w:szCs w:val="16"/>
        </w:rPr>
        <w:t xml:space="preserve">Continuously reach out and </w:t>
      </w:r>
      <w:r w:rsidRPr="002817E3">
        <w:rPr>
          <w:rFonts w:ascii="Lato" w:eastAsia="Lato" w:hAnsi="Lato" w:cs="Lato"/>
          <w:b/>
          <w:color w:val="auto"/>
          <w:sz w:val="16"/>
          <w:szCs w:val="16"/>
        </w:rPr>
        <w:t xml:space="preserve">communicate 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with parents, teachers and administrators to assure 504 compliance and implementation. </w:t>
      </w:r>
    </w:p>
    <w:p w14:paraId="0000000E" w14:textId="71E97AF3" w:rsidR="00A87D7C" w:rsidRPr="002817E3" w:rsidRDefault="00365711" w:rsidP="00680D3E">
      <w:pPr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color w:val="auto"/>
          <w:sz w:val="16"/>
          <w:szCs w:val="16"/>
        </w:rPr>
        <w:t xml:space="preserve">Provide </w:t>
      </w:r>
      <w:r w:rsidRPr="002817E3">
        <w:rPr>
          <w:rFonts w:ascii="Lato" w:eastAsia="Lato" w:hAnsi="Lato" w:cs="Lato"/>
          <w:b/>
          <w:color w:val="auto"/>
          <w:sz w:val="16"/>
          <w:szCs w:val="16"/>
        </w:rPr>
        <w:t>leadership and</w:t>
      </w:r>
      <w:r w:rsidR="00155823" w:rsidRPr="002817E3">
        <w:rPr>
          <w:rFonts w:ascii="Lato" w:eastAsia="Lato" w:hAnsi="Lato" w:cs="Lato"/>
          <w:b/>
          <w:color w:val="auto"/>
          <w:sz w:val="16"/>
          <w:szCs w:val="16"/>
        </w:rPr>
        <w:t xml:space="preserve"> coaching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to teachers in English/Language Arts and Reading instruction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 xml:space="preserve"> targeting students with </w:t>
      </w:r>
      <w:r w:rsidR="00543174" w:rsidRPr="002817E3">
        <w:rPr>
          <w:rFonts w:ascii="Lato" w:eastAsia="Lato" w:hAnsi="Lato" w:cs="Lato"/>
          <w:color w:val="auto"/>
          <w:sz w:val="16"/>
          <w:szCs w:val="16"/>
        </w:rPr>
        <w:t>d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 xml:space="preserve">yslexia. </w:t>
      </w:r>
    </w:p>
    <w:p w14:paraId="0000000F" w14:textId="43172EA4" w:rsidR="00A87D7C" w:rsidRPr="002817E3" w:rsidRDefault="00365711" w:rsidP="00680D3E">
      <w:pPr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Instruct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teachers in utilizing effective reading practices within the classroom setting. </w:t>
      </w:r>
    </w:p>
    <w:p w14:paraId="00000010" w14:textId="7A8D0652" w:rsidR="00A87D7C" w:rsidRPr="002817E3" w:rsidRDefault="002817E3" w:rsidP="00680D3E">
      <w:pPr>
        <w:numPr>
          <w:ilvl w:val="0"/>
          <w:numId w:val="1"/>
        </w:numP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Manage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504 coordinators and their completion and accuracy of 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504 documentation 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>to</w:t>
      </w:r>
      <w:r w:rsidR="00365711" w:rsidRPr="002817E3">
        <w:rPr>
          <w:rFonts w:ascii="Lato" w:eastAsia="Lato" w:hAnsi="Lato" w:cs="Lato"/>
          <w:color w:val="auto"/>
          <w:sz w:val="16"/>
          <w:szCs w:val="16"/>
        </w:rPr>
        <w:t xml:space="preserve"> meet state and federal compliance. </w:t>
      </w:r>
    </w:p>
    <w:p w14:paraId="00000011" w14:textId="77777777" w:rsidR="00A87D7C" w:rsidRPr="002817E3" w:rsidRDefault="00A87D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auto"/>
          <w:sz w:val="20"/>
          <w:szCs w:val="20"/>
        </w:rPr>
      </w:pPr>
    </w:p>
    <w:p w14:paraId="01A0055E" w14:textId="77777777" w:rsidR="00DB5E37" w:rsidRPr="002817E3" w:rsidRDefault="00365711">
      <w:pPr>
        <w:pStyle w:val="Heading2"/>
        <w:keepNext w:val="0"/>
        <w:keepLines w:val="0"/>
        <w:spacing w:before="0"/>
        <w:rPr>
          <w:b w:val="0"/>
          <w:i/>
          <w:color w:val="auto"/>
          <w:sz w:val="20"/>
          <w:szCs w:val="20"/>
        </w:rPr>
      </w:pPr>
      <w:bookmarkStart w:id="9" w:name="_heading=h.4d34og8" w:colFirst="0" w:colLast="0"/>
      <w:bookmarkEnd w:id="9"/>
      <w:r w:rsidRPr="002817E3">
        <w:rPr>
          <w:color w:val="auto"/>
          <w:sz w:val="20"/>
          <w:szCs w:val="20"/>
        </w:rPr>
        <w:t>San Antonio Independent School District, San Antonio, Tx</w:t>
      </w:r>
      <w:r w:rsidRPr="002817E3">
        <w:rPr>
          <w:b w:val="0"/>
          <w:i/>
          <w:color w:val="auto"/>
          <w:sz w:val="20"/>
          <w:szCs w:val="20"/>
        </w:rPr>
        <w:t xml:space="preserve">— </w:t>
      </w:r>
    </w:p>
    <w:p w14:paraId="00000012" w14:textId="37A9A15C" w:rsidR="00A87D7C" w:rsidRPr="002817E3" w:rsidRDefault="00365711">
      <w:pPr>
        <w:pStyle w:val="Heading2"/>
        <w:keepNext w:val="0"/>
        <w:keepLines w:val="0"/>
        <w:spacing w:before="0"/>
        <w:rPr>
          <w:b w:val="0"/>
          <w:i/>
          <w:color w:val="auto"/>
          <w:sz w:val="20"/>
          <w:szCs w:val="20"/>
        </w:rPr>
      </w:pPr>
      <w:r w:rsidRPr="002817E3">
        <w:rPr>
          <w:b w:val="0"/>
          <w:i/>
          <w:color w:val="auto"/>
          <w:sz w:val="20"/>
          <w:szCs w:val="20"/>
        </w:rPr>
        <w:t>Elementary School Teacher</w:t>
      </w:r>
    </w:p>
    <w:p w14:paraId="00000013" w14:textId="77777777" w:rsidR="00A87D7C" w:rsidRPr="002817E3" w:rsidRDefault="0036571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  <w:sz w:val="20"/>
          <w:szCs w:val="20"/>
        </w:rPr>
      </w:pPr>
      <w:r w:rsidRPr="002817E3">
        <w:rPr>
          <w:color w:val="auto"/>
          <w:sz w:val="20"/>
          <w:szCs w:val="20"/>
        </w:rPr>
        <w:t>August 2014 - March 2020</w:t>
      </w:r>
    </w:p>
    <w:p w14:paraId="00000014" w14:textId="78CB4869" w:rsidR="00A87D7C" w:rsidRPr="002817E3" w:rsidRDefault="00365711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Team leader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of 3rd and 1st grade teachers</w:t>
      </w:r>
    </w:p>
    <w:p w14:paraId="4B736F93" w14:textId="2DD0151F" w:rsidR="00155823" w:rsidRDefault="002817E3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Facilitate</w:t>
      </w:r>
      <w:r w:rsidR="00155823" w:rsidRPr="002817E3">
        <w:rPr>
          <w:rFonts w:ascii="Lato" w:eastAsia="Lato" w:hAnsi="Lato" w:cs="Lato"/>
          <w:color w:val="auto"/>
          <w:sz w:val="16"/>
          <w:szCs w:val="16"/>
        </w:rPr>
        <w:t xml:space="preserve"> instruction to students</w:t>
      </w:r>
    </w:p>
    <w:p w14:paraId="22C71FE1" w14:textId="4A202605" w:rsidR="008D4A43" w:rsidRPr="008D4A43" w:rsidRDefault="008D4A43" w:rsidP="008D4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Organize and coordinate</w:t>
      </w: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 xml:space="preserve"> professional developments</w:t>
      </w:r>
      <w:r>
        <w:rPr>
          <w:rFonts w:ascii="Lato" w:eastAsia="Lato" w:hAnsi="Lato" w:cs="Lato"/>
          <w:b/>
          <w:color w:val="auto"/>
          <w:sz w:val="16"/>
          <w:szCs w:val="16"/>
          <w:highlight w:val="white"/>
        </w:rPr>
        <w:t xml:space="preserve"> sessions</w:t>
      </w:r>
      <w:r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 on educational technology, phonemic awareness, reading, STAAR, and differentiated instruction for teachers, parents, and administrators</w:t>
      </w:r>
    </w:p>
    <w:p w14:paraId="00000016" w14:textId="181879F4" w:rsidR="00A87D7C" w:rsidRPr="008D4A43" w:rsidRDefault="00365711" w:rsidP="008D4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color w:val="auto"/>
          <w:sz w:val="16"/>
          <w:szCs w:val="16"/>
        </w:rPr>
        <w:t xml:space="preserve">Provided </w:t>
      </w:r>
      <w:r w:rsidRPr="002817E3">
        <w:rPr>
          <w:rFonts w:ascii="Lato" w:eastAsia="Lato" w:hAnsi="Lato" w:cs="Lato"/>
          <w:b/>
          <w:color w:val="auto"/>
          <w:sz w:val="16"/>
          <w:szCs w:val="16"/>
        </w:rPr>
        <w:t xml:space="preserve">training/coaching 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for new teachers to </w:t>
      </w:r>
      <w:r w:rsidR="004C208C" w:rsidRPr="002817E3">
        <w:rPr>
          <w:rFonts w:ascii="Lato" w:eastAsia="Lato" w:hAnsi="Lato" w:cs="Lato"/>
          <w:color w:val="auto"/>
          <w:sz w:val="16"/>
          <w:szCs w:val="16"/>
        </w:rPr>
        <w:t>develop their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data analysis skills as well as instructional implementation</w:t>
      </w:r>
    </w:p>
    <w:p w14:paraId="00000017" w14:textId="71687B4D" w:rsidR="00A87D7C" w:rsidRPr="002817E3" w:rsidRDefault="00365711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</w:rPr>
        <w:t>Leader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of the attendance committee, social committee, PBIS committee, Boot Camp committee, and Campus Improvement team</w:t>
      </w:r>
    </w:p>
    <w:p w14:paraId="00000019" w14:textId="64E97264" w:rsidR="00A87D7C" w:rsidRPr="008D4A43" w:rsidRDefault="00365711" w:rsidP="008D4A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  <w:sz w:val="16"/>
          <w:szCs w:val="16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Work cross</w:t>
      </w:r>
      <w:r w:rsidR="008D4A4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-</w:t>
      </w: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functionally</w:t>
      </w:r>
      <w:r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 with different grade levels to analyze data and address areas of student need</w:t>
      </w:r>
    </w:p>
    <w:p w14:paraId="0000001A" w14:textId="03571541" w:rsidR="00A87D7C" w:rsidRPr="002817E3" w:rsidRDefault="00365711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Analyze data</w:t>
      </w:r>
      <w:r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 at grade level, campus, and district level to determine areas of need and development </w:t>
      </w:r>
    </w:p>
    <w:p w14:paraId="3ED715FC" w14:textId="2F06CD19" w:rsidR="002817E3" w:rsidRPr="002817E3" w:rsidRDefault="008D4A43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>
        <w:rPr>
          <w:rFonts w:ascii="Lato" w:eastAsia="Lato" w:hAnsi="Lato" w:cs="Lato"/>
          <w:b/>
          <w:color w:val="auto"/>
          <w:sz w:val="16"/>
          <w:szCs w:val="16"/>
        </w:rPr>
        <w:t>Participate in the development and improvement of professional developments</w:t>
      </w:r>
      <w:r w:rsidRPr="002817E3">
        <w:rPr>
          <w:rFonts w:ascii="Lato" w:eastAsia="Lato" w:hAnsi="Lato" w:cs="Lato"/>
          <w:color w:val="auto"/>
          <w:sz w:val="16"/>
          <w:szCs w:val="16"/>
        </w:rPr>
        <w:t xml:space="preserve"> </w:t>
      </w:r>
      <w:r>
        <w:rPr>
          <w:rFonts w:ascii="Lato" w:eastAsia="Lato" w:hAnsi="Lato" w:cs="Lato"/>
          <w:color w:val="auto"/>
          <w:sz w:val="16"/>
          <w:szCs w:val="16"/>
        </w:rPr>
        <w:t xml:space="preserve">for </w:t>
      </w:r>
      <w:r w:rsidR="002817E3"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teachers on multiple education technology platforms. </w:t>
      </w:r>
    </w:p>
    <w:p w14:paraId="0000001B" w14:textId="4C81A440" w:rsidR="00A87D7C" w:rsidRPr="002817E3" w:rsidRDefault="00365711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Develop and implement professional developments</w:t>
      </w:r>
      <w:r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 on educational technology, phonemic awareness, reading, STAAR, and differentiated instruction for teachers, parents, and administrators</w:t>
      </w:r>
    </w:p>
    <w:p w14:paraId="0000001C" w14:textId="24870E62" w:rsidR="00A87D7C" w:rsidRPr="002817E3" w:rsidRDefault="00365711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 w:rsidRPr="002817E3">
        <w:rPr>
          <w:rFonts w:ascii="Lato" w:eastAsia="Lato" w:hAnsi="Lato" w:cs="Lato"/>
          <w:b/>
          <w:color w:val="auto"/>
          <w:sz w:val="16"/>
          <w:szCs w:val="16"/>
          <w:highlight w:val="white"/>
        </w:rPr>
        <w:t>Coach</w:t>
      </w:r>
      <w:r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 xml:space="preserve"> new teachers to develop their skills and create course curriculum</w:t>
      </w:r>
    </w:p>
    <w:p w14:paraId="08EA4BEA" w14:textId="0E2693F5" w:rsidR="00680D3E" w:rsidRPr="002817E3" w:rsidRDefault="008D4A43" w:rsidP="00680D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Lato" w:eastAsia="Lato" w:hAnsi="Lato" w:cs="Lato"/>
          <w:color w:val="auto"/>
          <w:sz w:val="16"/>
          <w:szCs w:val="16"/>
          <w:highlight w:val="white"/>
        </w:rPr>
      </w:pPr>
      <w:r>
        <w:rPr>
          <w:rFonts w:ascii="Lato" w:eastAsia="Lato" w:hAnsi="Lato" w:cs="Lato"/>
          <w:b/>
          <w:color w:val="auto"/>
          <w:sz w:val="16"/>
          <w:szCs w:val="16"/>
          <w:highlight w:val="white"/>
        </w:rPr>
        <w:t xml:space="preserve">Organize and coordinate </w:t>
      </w:r>
      <w:r w:rsidR="00365711" w:rsidRPr="002817E3">
        <w:rPr>
          <w:rFonts w:ascii="Lato" w:eastAsia="Lato" w:hAnsi="Lato" w:cs="Lato"/>
          <w:color w:val="auto"/>
          <w:sz w:val="16"/>
          <w:szCs w:val="16"/>
          <w:highlight w:val="white"/>
        </w:rPr>
        <w:t>community outreach programs for students and families</w:t>
      </w:r>
      <w:bookmarkStart w:id="10" w:name="_heading=h.2s8eyo1" w:colFirst="0" w:colLast="0"/>
      <w:bookmarkEnd w:id="10"/>
    </w:p>
    <w:p w14:paraId="7EA3B7B6" w14:textId="77777777" w:rsidR="00680D3E" w:rsidRPr="0043048B" w:rsidRDefault="00680D3E" w:rsidP="00680D3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color w:val="auto"/>
        </w:rPr>
      </w:pPr>
    </w:p>
    <w:p w14:paraId="0000001E" w14:textId="1F6EF46D" w:rsidR="00A87D7C" w:rsidRPr="0043048B" w:rsidRDefault="00365711" w:rsidP="00680D3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0"/>
        <w:rPr>
          <w:rFonts w:ascii="Lato" w:eastAsia="Lato" w:hAnsi="Lato" w:cs="Lato"/>
          <w:b/>
          <w:color w:val="auto"/>
          <w:highlight w:val="white"/>
        </w:rPr>
      </w:pPr>
      <w:r w:rsidRPr="0043048B">
        <w:rPr>
          <w:b/>
          <w:color w:val="auto"/>
        </w:rPr>
        <w:t>EDUCATION</w:t>
      </w:r>
    </w:p>
    <w:p w14:paraId="0000001F" w14:textId="29BAE834" w:rsidR="00A87D7C" w:rsidRPr="0043048B" w:rsidRDefault="00365711" w:rsidP="00680D3E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b w:val="0"/>
          <w:i/>
          <w:color w:val="auto"/>
        </w:rPr>
      </w:pPr>
      <w:bookmarkStart w:id="11" w:name="_heading=h.17dp8vu" w:colFirst="0" w:colLast="0"/>
      <w:bookmarkEnd w:id="11"/>
      <w:r w:rsidRPr="0043048B">
        <w:rPr>
          <w:color w:val="auto"/>
        </w:rPr>
        <w:t xml:space="preserve">Texas A&amp;M University at San Antonio </w:t>
      </w:r>
      <w:r w:rsidRPr="0043048B">
        <w:rPr>
          <w:b w:val="0"/>
          <w:i/>
          <w:color w:val="auto"/>
        </w:rPr>
        <w:t xml:space="preserve">— </w:t>
      </w:r>
      <w:r w:rsidR="00680D3E" w:rsidRPr="0043048B">
        <w:rPr>
          <w:b w:val="0"/>
          <w:i/>
          <w:color w:val="auto"/>
        </w:rPr>
        <w:t>Master of Science</w:t>
      </w:r>
      <w:r w:rsidRPr="0043048B">
        <w:rPr>
          <w:b w:val="0"/>
          <w:i/>
          <w:color w:val="auto"/>
        </w:rPr>
        <w:t xml:space="preserve"> in Reading</w:t>
      </w:r>
    </w:p>
    <w:p w14:paraId="00000021" w14:textId="6AD6469C" w:rsidR="00A87D7C" w:rsidRDefault="00365711" w:rsidP="00680D3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r w:rsidRPr="0043048B">
        <w:rPr>
          <w:color w:val="auto"/>
        </w:rPr>
        <w:t>August 2017 - May 2019, San Antonio, TX</w:t>
      </w:r>
    </w:p>
    <w:p w14:paraId="395FB82C" w14:textId="77777777" w:rsidR="008D4A43" w:rsidRPr="0043048B" w:rsidRDefault="008D4A43" w:rsidP="00680D3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</w:p>
    <w:p w14:paraId="00000022" w14:textId="6DDB06F9" w:rsidR="00A87D7C" w:rsidRPr="0043048B" w:rsidRDefault="00365711" w:rsidP="00680D3E">
      <w:pPr>
        <w:pStyle w:val="Heading2"/>
        <w:keepNext w:val="0"/>
        <w:keepLines w:val="0"/>
        <w:spacing w:before="0"/>
        <w:rPr>
          <w:b w:val="0"/>
          <w:i/>
          <w:color w:val="auto"/>
        </w:rPr>
      </w:pPr>
      <w:bookmarkStart w:id="12" w:name="_heading=h.3rdcrjn" w:colFirst="0" w:colLast="0"/>
      <w:bookmarkEnd w:id="12"/>
      <w:r w:rsidRPr="0043048B">
        <w:rPr>
          <w:color w:val="auto"/>
        </w:rPr>
        <w:t xml:space="preserve">University of Texas at San Antonio </w:t>
      </w:r>
      <w:r w:rsidRPr="0043048B">
        <w:rPr>
          <w:b w:val="0"/>
          <w:i/>
          <w:color w:val="auto"/>
        </w:rPr>
        <w:t xml:space="preserve">— </w:t>
      </w:r>
      <w:r w:rsidR="00680D3E" w:rsidRPr="0043048B">
        <w:rPr>
          <w:b w:val="0"/>
          <w:i/>
          <w:color w:val="auto"/>
        </w:rPr>
        <w:t>Bachelor of Arts</w:t>
      </w:r>
      <w:r w:rsidRPr="0043048B">
        <w:rPr>
          <w:b w:val="0"/>
          <w:i/>
          <w:color w:val="auto"/>
        </w:rPr>
        <w:t xml:space="preserve"> in Interdisciplinary Studies. </w:t>
      </w:r>
    </w:p>
    <w:p w14:paraId="6BA14207" w14:textId="0CDD1F1C" w:rsidR="00543174" w:rsidRPr="0043048B" w:rsidRDefault="00365711" w:rsidP="00E70752">
      <w:pPr>
        <w:spacing w:before="0" w:line="240" w:lineRule="auto"/>
        <w:rPr>
          <w:color w:val="auto"/>
        </w:rPr>
      </w:pPr>
      <w:r w:rsidRPr="0043048B">
        <w:rPr>
          <w:color w:val="auto"/>
        </w:rPr>
        <w:t>August 2008 - May 2014, San Antonio, TX</w:t>
      </w:r>
    </w:p>
    <w:sectPr w:rsidR="00543174" w:rsidRPr="0043048B">
      <w:footerReference w:type="default" r:id="rId8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CC854" w14:textId="77777777" w:rsidR="00BA36D2" w:rsidRDefault="00BA36D2">
      <w:pPr>
        <w:spacing w:before="0" w:line="240" w:lineRule="auto"/>
      </w:pPr>
      <w:r>
        <w:separator/>
      </w:r>
    </w:p>
  </w:endnote>
  <w:endnote w:type="continuationSeparator" w:id="0">
    <w:p w14:paraId="4C160665" w14:textId="77777777" w:rsidR="00BA36D2" w:rsidRDefault="00BA36D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default"/>
  </w:font>
  <w:font w:name="PT Mono">
    <w:altName w:val="Arial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Lato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A87D7C" w:rsidRDefault="00A87D7C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BCEC" w14:textId="77777777" w:rsidR="00BA36D2" w:rsidRDefault="00BA36D2">
      <w:pPr>
        <w:spacing w:before="0" w:line="240" w:lineRule="auto"/>
      </w:pPr>
      <w:r>
        <w:separator/>
      </w:r>
    </w:p>
  </w:footnote>
  <w:footnote w:type="continuationSeparator" w:id="0">
    <w:p w14:paraId="2A5FC40C" w14:textId="77777777" w:rsidR="00BA36D2" w:rsidRDefault="00BA36D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42D"/>
    <w:multiLevelType w:val="multilevel"/>
    <w:tmpl w:val="4E00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35EBD"/>
    <w:multiLevelType w:val="hybridMultilevel"/>
    <w:tmpl w:val="993067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B503F9F"/>
    <w:multiLevelType w:val="multilevel"/>
    <w:tmpl w:val="1598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A1488"/>
    <w:multiLevelType w:val="multilevel"/>
    <w:tmpl w:val="BE0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0672B2"/>
    <w:multiLevelType w:val="multilevel"/>
    <w:tmpl w:val="F3C4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4C3613"/>
    <w:multiLevelType w:val="multilevel"/>
    <w:tmpl w:val="7FE8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852AFF"/>
    <w:multiLevelType w:val="hybridMultilevel"/>
    <w:tmpl w:val="5E14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14E83"/>
    <w:multiLevelType w:val="multilevel"/>
    <w:tmpl w:val="78B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37CA6"/>
    <w:multiLevelType w:val="multilevel"/>
    <w:tmpl w:val="9C5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5243E5"/>
    <w:multiLevelType w:val="multilevel"/>
    <w:tmpl w:val="C08A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A45731"/>
    <w:multiLevelType w:val="multilevel"/>
    <w:tmpl w:val="74D2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F505CB"/>
    <w:multiLevelType w:val="hybridMultilevel"/>
    <w:tmpl w:val="EE3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14601"/>
    <w:multiLevelType w:val="multilevel"/>
    <w:tmpl w:val="A31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146F4F"/>
    <w:multiLevelType w:val="hybridMultilevel"/>
    <w:tmpl w:val="0924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6D7E"/>
    <w:multiLevelType w:val="multilevel"/>
    <w:tmpl w:val="76DA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E2867"/>
    <w:multiLevelType w:val="hybridMultilevel"/>
    <w:tmpl w:val="6F0A3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B45B7"/>
    <w:multiLevelType w:val="multilevel"/>
    <w:tmpl w:val="826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F11DC8"/>
    <w:multiLevelType w:val="multilevel"/>
    <w:tmpl w:val="93B0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626B86"/>
    <w:multiLevelType w:val="multilevel"/>
    <w:tmpl w:val="952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F160BB"/>
    <w:multiLevelType w:val="multilevel"/>
    <w:tmpl w:val="68FA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A76AB"/>
    <w:multiLevelType w:val="multilevel"/>
    <w:tmpl w:val="7C50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3157BC"/>
    <w:multiLevelType w:val="hybridMultilevel"/>
    <w:tmpl w:val="C59A4A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0F2"/>
    <w:multiLevelType w:val="multilevel"/>
    <w:tmpl w:val="DF7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B76E6C"/>
    <w:multiLevelType w:val="multilevel"/>
    <w:tmpl w:val="E552F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F148D5"/>
    <w:multiLevelType w:val="multilevel"/>
    <w:tmpl w:val="AF26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055D81"/>
    <w:multiLevelType w:val="multilevel"/>
    <w:tmpl w:val="D6424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7107D1"/>
    <w:multiLevelType w:val="multilevel"/>
    <w:tmpl w:val="1374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6A1137"/>
    <w:multiLevelType w:val="multilevel"/>
    <w:tmpl w:val="5E9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0A1193"/>
    <w:multiLevelType w:val="hybridMultilevel"/>
    <w:tmpl w:val="AEEC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74FC"/>
    <w:multiLevelType w:val="multilevel"/>
    <w:tmpl w:val="87962EB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3C6CA7"/>
    <w:multiLevelType w:val="hybridMultilevel"/>
    <w:tmpl w:val="1DF8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D350">
      <w:numFmt w:val="bullet"/>
      <w:lvlText w:val="·"/>
      <w:lvlJc w:val="left"/>
      <w:pPr>
        <w:ind w:left="1470" w:hanging="39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12228"/>
    <w:multiLevelType w:val="multilevel"/>
    <w:tmpl w:val="08E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140757"/>
    <w:multiLevelType w:val="multilevel"/>
    <w:tmpl w:val="ABC2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C65BC2"/>
    <w:multiLevelType w:val="multilevel"/>
    <w:tmpl w:val="DE1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0E4523"/>
    <w:multiLevelType w:val="multilevel"/>
    <w:tmpl w:val="0EE8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9E3B88"/>
    <w:multiLevelType w:val="multilevel"/>
    <w:tmpl w:val="0D2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40208C"/>
    <w:multiLevelType w:val="multilevel"/>
    <w:tmpl w:val="AD42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34"/>
  </w:num>
  <w:num w:numId="5">
    <w:abstractNumId w:val="33"/>
  </w:num>
  <w:num w:numId="6">
    <w:abstractNumId w:val="19"/>
  </w:num>
  <w:num w:numId="7">
    <w:abstractNumId w:val="27"/>
  </w:num>
  <w:num w:numId="8">
    <w:abstractNumId w:val="5"/>
  </w:num>
  <w:num w:numId="9">
    <w:abstractNumId w:val="17"/>
  </w:num>
  <w:num w:numId="10">
    <w:abstractNumId w:val="0"/>
  </w:num>
  <w:num w:numId="11">
    <w:abstractNumId w:val="20"/>
  </w:num>
  <w:num w:numId="12">
    <w:abstractNumId w:val="26"/>
  </w:num>
  <w:num w:numId="13">
    <w:abstractNumId w:val="24"/>
  </w:num>
  <w:num w:numId="14">
    <w:abstractNumId w:val="7"/>
  </w:num>
  <w:num w:numId="15">
    <w:abstractNumId w:val="14"/>
  </w:num>
  <w:num w:numId="16">
    <w:abstractNumId w:val="16"/>
  </w:num>
  <w:num w:numId="17">
    <w:abstractNumId w:val="3"/>
  </w:num>
  <w:num w:numId="18">
    <w:abstractNumId w:val="13"/>
  </w:num>
  <w:num w:numId="19">
    <w:abstractNumId w:val="18"/>
  </w:num>
  <w:num w:numId="20">
    <w:abstractNumId w:val="10"/>
  </w:num>
  <w:num w:numId="21">
    <w:abstractNumId w:val="32"/>
  </w:num>
  <w:num w:numId="22">
    <w:abstractNumId w:val="28"/>
  </w:num>
  <w:num w:numId="23">
    <w:abstractNumId w:val="8"/>
  </w:num>
  <w:num w:numId="24">
    <w:abstractNumId w:val="12"/>
  </w:num>
  <w:num w:numId="25">
    <w:abstractNumId w:val="2"/>
  </w:num>
  <w:num w:numId="26">
    <w:abstractNumId w:val="35"/>
  </w:num>
  <w:num w:numId="27">
    <w:abstractNumId w:val="11"/>
  </w:num>
  <w:num w:numId="28">
    <w:abstractNumId w:val="22"/>
  </w:num>
  <w:num w:numId="29">
    <w:abstractNumId w:val="9"/>
  </w:num>
  <w:num w:numId="30">
    <w:abstractNumId w:val="15"/>
  </w:num>
  <w:num w:numId="31">
    <w:abstractNumId w:val="21"/>
  </w:num>
  <w:num w:numId="32">
    <w:abstractNumId w:val="36"/>
  </w:num>
  <w:num w:numId="33">
    <w:abstractNumId w:val="1"/>
  </w:num>
  <w:num w:numId="34">
    <w:abstractNumId w:val="4"/>
  </w:num>
  <w:num w:numId="35">
    <w:abstractNumId w:val="31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7C"/>
    <w:rsid w:val="0006043C"/>
    <w:rsid w:val="00110ED7"/>
    <w:rsid w:val="00155823"/>
    <w:rsid w:val="001629EA"/>
    <w:rsid w:val="00191AD8"/>
    <w:rsid w:val="001B1F58"/>
    <w:rsid w:val="001C44B9"/>
    <w:rsid w:val="001C4EDD"/>
    <w:rsid w:val="002817E3"/>
    <w:rsid w:val="003043AD"/>
    <w:rsid w:val="00365711"/>
    <w:rsid w:val="0043048B"/>
    <w:rsid w:val="004742FC"/>
    <w:rsid w:val="004C208C"/>
    <w:rsid w:val="004E1C63"/>
    <w:rsid w:val="00543174"/>
    <w:rsid w:val="00612214"/>
    <w:rsid w:val="0064039F"/>
    <w:rsid w:val="00655738"/>
    <w:rsid w:val="00680D3E"/>
    <w:rsid w:val="0068719C"/>
    <w:rsid w:val="00814035"/>
    <w:rsid w:val="008D4A43"/>
    <w:rsid w:val="00950CDC"/>
    <w:rsid w:val="00965032"/>
    <w:rsid w:val="009811CD"/>
    <w:rsid w:val="009B2B3B"/>
    <w:rsid w:val="00A03B5F"/>
    <w:rsid w:val="00A32900"/>
    <w:rsid w:val="00A47489"/>
    <w:rsid w:val="00A80583"/>
    <w:rsid w:val="00A87D7C"/>
    <w:rsid w:val="00BA36D2"/>
    <w:rsid w:val="00BC30D2"/>
    <w:rsid w:val="00C26E64"/>
    <w:rsid w:val="00C548C4"/>
    <w:rsid w:val="00C8508E"/>
    <w:rsid w:val="00C87749"/>
    <w:rsid w:val="00CC3CBD"/>
    <w:rsid w:val="00D41F70"/>
    <w:rsid w:val="00D864F7"/>
    <w:rsid w:val="00DB5E37"/>
    <w:rsid w:val="00E70752"/>
    <w:rsid w:val="00EB4483"/>
    <w:rsid w:val="00F53A31"/>
    <w:rsid w:val="00FB2EC6"/>
    <w:rsid w:val="00F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61E3"/>
  <w15:docId w15:val="{13B18192-33A0-47A0-8B65-DBC9AB41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character" w:customStyle="1" w:styleId="size">
    <w:name w:val="size"/>
    <w:basedOn w:val="DefaultParagraphFont"/>
    <w:rsid w:val="001B1F58"/>
  </w:style>
  <w:style w:type="paragraph" w:styleId="NormalWeb">
    <w:name w:val="Normal (Web)"/>
    <w:basedOn w:val="Normal"/>
    <w:uiPriority w:val="99"/>
    <w:semiHidden/>
    <w:unhideWhenUsed/>
    <w:rsid w:val="00950CD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41F70"/>
    <w:rPr>
      <w:b/>
      <w:bCs/>
    </w:rPr>
  </w:style>
  <w:style w:type="paragraph" w:styleId="ListParagraph">
    <w:name w:val="List Paragraph"/>
    <w:basedOn w:val="Normal"/>
    <w:uiPriority w:val="34"/>
    <w:qFormat/>
    <w:rsid w:val="0098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jqhz3Hvc9J1a78nICMaCLTM3Q==">AMUW2mVBq93o+ODp4bxC3cf++6IP75MmkB4ZemTFWUNyj7PoFvEkDBYgHj1YXZffHDfT1NPpjSYv2d3wQ7EAblnjS+v9OPS2ZkdHI2qEJBLJaRD09h2EinRZynt0NpubTJXO2FsZ4qLABmlrquxAAmcDNAp7cuuDvwv7WLA3HA1MFhmWql9lJ/1vilL2zI/xhV+5gqLs/RZUdAF7+eVJHsSrSnuJjY8P6wOIToYaV9ZM11saBQfGuJaj+yS0HH2Bk4414Br0/xteSnSw5BfGZHYGgRNBaaIgP/iM4wa7m5yD0ZCBuam8lbLGP45wnaOz+O7lG5PT5xGRUXMjat8RQncDZgNeN1/wfyi7BOM2V7peYQBzL9yRiK3rFh5P30dckZTGA3C+F8XeDQG4C6pFXXi7sxJTyeqo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Cullom, Amanda M</cp:lastModifiedBy>
  <cp:revision>2</cp:revision>
  <dcterms:created xsi:type="dcterms:W3CDTF">2020-12-23T04:30:00Z</dcterms:created>
  <dcterms:modified xsi:type="dcterms:W3CDTF">2020-12-23T04:30:00Z</dcterms:modified>
</cp:coreProperties>
</file>