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0F" w:rsidRDefault="005C3C0F" w:rsidP="009E4952">
      <w:pPr>
        <w:pStyle w:val="Title"/>
        <w:jc w:val="left"/>
      </w:pPr>
      <w:bookmarkStart w:id="0" w:name="_GoBack"/>
      <w:bookmarkEnd w:id="0"/>
      <w:r>
        <w:t xml:space="preserve">M Ravi Kumar </w:t>
      </w:r>
    </w:p>
    <w:p w:rsidR="005C3C0F" w:rsidRPr="009E4952" w:rsidRDefault="005C3C0F" w:rsidP="009E4952">
      <w:pPr>
        <w:ind w:right="-180"/>
        <w:rPr>
          <w:rFonts w:ascii="Palatino Linotype" w:hAnsi="Palatino Linotype"/>
          <w:sz w:val="22"/>
        </w:rPr>
      </w:pPr>
      <w:r w:rsidRPr="009E4952">
        <w:rPr>
          <w:rFonts w:ascii="Palatino Linotype" w:hAnsi="Palatino Linotype"/>
          <w:sz w:val="22"/>
        </w:rPr>
        <w:t>maddi_ravi@yahoo.com</w:t>
      </w:r>
    </w:p>
    <w:p w:rsidR="009E4952" w:rsidRDefault="005C3C0F" w:rsidP="00E64744">
      <w:pPr>
        <w:ind w:right="-180"/>
        <w:rPr>
          <w:rFonts w:ascii="Palatino Linotype" w:hAnsi="Palatino Linotype"/>
          <w:i/>
          <w:sz w:val="22"/>
        </w:rPr>
      </w:pPr>
      <w:r w:rsidRPr="009E4952">
        <w:rPr>
          <w:rFonts w:ascii="Palatino Linotype" w:hAnsi="Palatino Linotype"/>
          <w:i/>
          <w:sz w:val="22"/>
        </w:rPr>
        <w:t>Mobile: 98480 95511</w:t>
      </w:r>
    </w:p>
    <w:p w:rsidR="00E64744" w:rsidRDefault="00E64744" w:rsidP="00E64744">
      <w:pPr>
        <w:pBdr>
          <w:bottom w:val="double" w:sz="6" w:space="1" w:color="auto"/>
        </w:pBdr>
        <w:ind w:right="-180"/>
        <w:rPr>
          <w:rFonts w:ascii="Palatino Linotype" w:hAnsi="Palatino Linotype"/>
          <w:i/>
          <w:sz w:val="22"/>
        </w:rPr>
      </w:pPr>
    </w:p>
    <w:p w:rsidR="00E64744" w:rsidRPr="00E64744" w:rsidRDefault="00E64744" w:rsidP="00E64744">
      <w:pPr>
        <w:ind w:right="-180"/>
        <w:rPr>
          <w:rFonts w:ascii="Palatino Linotype" w:hAnsi="Palatino Linotype"/>
          <w:i/>
          <w:sz w:val="22"/>
        </w:rPr>
      </w:pPr>
    </w:p>
    <w:p w:rsidR="005C3C0F" w:rsidRDefault="00E64744" w:rsidP="00E64744">
      <w:pPr>
        <w:pStyle w:val="Heading1"/>
        <w:ind w:right="-180"/>
        <w:jc w:val="center"/>
        <w:rPr>
          <w:sz w:val="22"/>
        </w:rPr>
      </w:pPr>
      <w:r>
        <w:rPr>
          <w:sz w:val="22"/>
        </w:rPr>
        <w:t xml:space="preserve">Profile </w:t>
      </w:r>
      <w:r w:rsidR="005C3C0F" w:rsidRPr="00E64744">
        <w:rPr>
          <w:sz w:val="22"/>
        </w:rPr>
        <w:t>Summary</w:t>
      </w:r>
    </w:p>
    <w:p w:rsidR="00A651C4" w:rsidRDefault="00A651C4" w:rsidP="00A651C4"/>
    <w:p w:rsidR="00A651C4" w:rsidRDefault="00A651C4" w:rsidP="00A651C4">
      <w:pPr>
        <w:spacing w:after="60"/>
        <w:jc w:val="both"/>
        <w:rPr>
          <w:rFonts w:ascii="Verdana" w:hAnsi="Verdana"/>
          <w:b/>
          <w:sz w:val="17"/>
          <w:szCs w:val="17"/>
        </w:rPr>
      </w:pPr>
    </w:p>
    <w:p w:rsidR="00A651C4" w:rsidRPr="00E84D8B" w:rsidRDefault="00A651C4" w:rsidP="00A651C4">
      <w:pPr>
        <w:spacing w:after="60"/>
        <w:jc w:val="both"/>
        <w:rPr>
          <w:rFonts w:ascii="Verdana" w:hAnsi="Verdana"/>
          <w:sz w:val="20"/>
          <w:szCs w:val="20"/>
        </w:rPr>
      </w:pPr>
      <w:r w:rsidRPr="00E84D8B">
        <w:rPr>
          <w:rFonts w:ascii="Verdana" w:hAnsi="Verdana"/>
          <w:b/>
          <w:sz w:val="20"/>
          <w:szCs w:val="20"/>
        </w:rPr>
        <w:t>Diligent, results oriented, multi-skilled</w:t>
      </w:r>
      <w:r w:rsidRPr="00E84D8B">
        <w:rPr>
          <w:rFonts w:ascii="Verdana" w:hAnsi="Verdana"/>
          <w:sz w:val="20"/>
          <w:szCs w:val="20"/>
        </w:rPr>
        <w:t xml:space="preserve"> contributing 15+ years across </w:t>
      </w:r>
      <w:r w:rsidRPr="00E84D8B">
        <w:rPr>
          <w:rFonts w:ascii="Verdana" w:hAnsi="Verdana"/>
          <w:b/>
          <w:sz w:val="20"/>
          <w:szCs w:val="20"/>
        </w:rPr>
        <w:t>the entire gamut</w:t>
      </w:r>
      <w:r w:rsidRPr="00E84D8B">
        <w:rPr>
          <w:rFonts w:ascii="Verdana" w:hAnsi="Verdana"/>
          <w:sz w:val="20"/>
          <w:szCs w:val="20"/>
        </w:rPr>
        <w:t xml:space="preserve"> of Finance operations encompassing Treasury Management, Accounts Payable, General Accounting, Audit and Statutory Compliance</w:t>
      </w:r>
      <w:r w:rsidR="00E84D8B" w:rsidRPr="00E84D8B">
        <w:rPr>
          <w:rFonts w:ascii="Verdana" w:hAnsi="Verdana"/>
          <w:sz w:val="20"/>
          <w:szCs w:val="20"/>
        </w:rPr>
        <w:t>.</w:t>
      </w:r>
      <w:r w:rsidRPr="00E84D8B">
        <w:rPr>
          <w:rFonts w:ascii="Verdana" w:hAnsi="Verdana"/>
          <w:sz w:val="20"/>
          <w:szCs w:val="20"/>
        </w:rPr>
        <w:t xml:space="preserve"> </w:t>
      </w:r>
      <w:proofErr w:type="gramStart"/>
      <w:r w:rsidR="003B7C53">
        <w:rPr>
          <w:rFonts w:ascii="Verdana" w:hAnsi="Verdana"/>
          <w:sz w:val="20"/>
          <w:szCs w:val="20"/>
        </w:rPr>
        <w:t xml:space="preserve">Last worked </w:t>
      </w:r>
      <w:r w:rsidRPr="00E84D8B">
        <w:rPr>
          <w:rFonts w:ascii="Verdana" w:hAnsi="Verdana"/>
          <w:sz w:val="20"/>
          <w:szCs w:val="20"/>
        </w:rPr>
        <w:t xml:space="preserve">with </w:t>
      </w:r>
      <w:proofErr w:type="spellStart"/>
      <w:r w:rsidR="00F47F0D">
        <w:rPr>
          <w:rFonts w:ascii="Verdana" w:hAnsi="Verdana"/>
          <w:b/>
          <w:sz w:val="20"/>
          <w:szCs w:val="20"/>
        </w:rPr>
        <w:t>Pennar</w:t>
      </w:r>
      <w:proofErr w:type="spellEnd"/>
      <w:r w:rsidR="00F47F0D">
        <w:rPr>
          <w:rFonts w:ascii="Verdana" w:hAnsi="Verdana"/>
          <w:b/>
          <w:sz w:val="20"/>
          <w:szCs w:val="20"/>
        </w:rPr>
        <w:t xml:space="preserve"> Industries Limited</w:t>
      </w:r>
      <w:r w:rsidRPr="00E84D8B">
        <w:rPr>
          <w:rFonts w:ascii="Verdana" w:hAnsi="Verdana"/>
          <w:sz w:val="20"/>
          <w:szCs w:val="20"/>
        </w:rPr>
        <w:t xml:space="preserve"> as </w:t>
      </w:r>
      <w:r w:rsidR="00F47F0D">
        <w:rPr>
          <w:rFonts w:ascii="Verdana" w:hAnsi="Verdana"/>
          <w:b/>
          <w:sz w:val="20"/>
          <w:szCs w:val="20"/>
        </w:rPr>
        <w:t>Dy. Manager - Accounts</w:t>
      </w:r>
      <w:r w:rsidRPr="00E84D8B">
        <w:rPr>
          <w:rFonts w:ascii="Verdana" w:hAnsi="Verdana"/>
          <w:sz w:val="20"/>
          <w:szCs w:val="20"/>
        </w:rPr>
        <w:t>.</w:t>
      </w:r>
      <w:proofErr w:type="gramEnd"/>
    </w:p>
    <w:p w:rsidR="00A651C4" w:rsidRPr="00E84D8B" w:rsidRDefault="00A651C4" w:rsidP="00A651C4">
      <w:pPr>
        <w:rPr>
          <w:sz w:val="20"/>
          <w:szCs w:val="20"/>
        </w:rPr>
      </w:pPr>
    </w:p>
    <w:p w:rsidR="00A651C4" w:rsidRPr="00E84D8B" w:rsidRDefault="00A651C4" w:rsidP="00A651C4">
      <w:pPr>
        <w:numPr>
          <w:ilvl w:val="0"/>
          <w:numId w:val="22"/>
        </w:numPr>
        <w:spacing w:after="60"/>
        <w:jc w:val="both"/>
        <w:rPr>
          <w:rFonts w:ascii="Verdana" w:hAnsi="Verdana"/>
          <w:sz w:val="20"/>
          <w:szCs w:val="20"/>
        </w:rPr>
      </w:pPr>
      <w:r w:rsidRPr="00E84D8B">
        <w:rPr>
          <w:rFonts w:ascii="Verdana" w:hAnsi="Verdana"/>
          <w:b/>
          <w:sz w:val="20"/>
          <w:szCs w:val="20"/>
        </w:rPr>
        <w:t>Skilled at preparing</w:t>
      </w:r>
      <w:r w:rsidRPr="00E84D8B">
        <w:rPr>
          <w:rFonts w:ascii="Verdana" w:hAnsi="Verdana"/>
          <w:sz w:val="20"/>
          <w:szCs w:val="20"/>
        </w:rPr>
        <w:t>&amp; maintaining books of accounts, statutory registers, reconciliation statements and consolidated reports in compliance with accounting standards &amp; other statutory requirements.</w:t>
      </w:r>
    </w:p>
    <w:p w:rsidR="00A651C4" w:rsidRPr="00E84D8B" w:rsidRDefault="00A651C4" w:rsidP="00A651C4">
      <w:pPr>
        <w:numPr>
          <w:ilvl w:val="0"/>
          <w:numId w:val="22"/>
        </w:numPr>
        <w:suppressAutoHyphens/>
        <w:jc w:val="both"/>
        <w:rPr>
          <w:rFonts w:ascii="Verdana" w:hAnsi="Verdana"/>
          <w:sz w:val="20"/>
          <w:szCs w:val="20"/>
        </w:rPr>
      </w:pPr>
      <w:r w:rsidRPr="00E84D8B">
        <w:rPr>
          <w:rFonts w:ascii="Verdana" w:hAnsi="Verdana"/>
          <w:b/>
          <w:sz w:val="20"/>
          <w:szCs w:val="20"/>
        </w:rPr>
        <w:t xml:space="preserve">Demonstrated expertise </w:t>
      </w:r>
      <w:r w:rsidRPr="00E84D8B">
        <w:rPr>
          <w:rFonts w:ascii="Verdana" w:hAnsi="Verdana"/>
          <w:sz w:val="20"/>
          <w:szCs w:val="20"/>
        </w:rPr>
        <w:t xml:space="preserve">in </w:t>
      </w:r>
      <w:proofErr w:type="spellStart"/>
      <w:r w:rsidRPr="00E84D8B">
        <w:rPr>
          <w:rFonts w:ascii="Verdana" w:hAnsi="Verdana"/>
          <w:sz w:val="20"/>
          <w:szCs w:val="20"/>
        </w:rPr>
        <w:t>managingfinancial</w:t>
      </w:r>
      <w:proofErr w:type="spellEnd"/>
      <w:r w:rsidRPr="00E84D8B">
        <w:rPr>
          <w:rFonts w:ascii="Verdana" w:hAnsi="Verdana"/>
          <w:sz w:val="20"/>
          <w:szCs w:val="20"/>
        </w:rPr>
        <w:t xml:space="preserve"> systems &amp; procedures for high-quality of operations.</w:t>
      </w:r>
    </w:p>
    <w:p w:rsidR="00A651C4" w:rsidRPr="00E84D8B" w:rsidRDefault="00A651C4" w:rsidP="00A651C4">
      <w:pPr>
        <w:numPr>
          <w:ilvl w:val="0"/>
          <w:numId w:val="22"/>
        </w:numPr>
        <w:suppressAutoHyphens/>
        <w:jc w:val="both"/>
        <w:rPr>
          <w:rFonts w:ascii="Verdana" w:hAnsi="Verdana"/>
          <w:sz w:val="20"/>
          <w:szCs w:val="20"/>
        </w:rPr>
      </w:pPr>
      <w:r w:rsidRPr="00E84D8B">
        <w:rPr>
          <w:rFonts w:ascii="Verdana" w:hAnsi="Verdana" w:cs="Tahoma"/>
          <w:b/>
          <w:sz w:val="20"/>
          <w:szCs w:val="20"/>
        </w:rPr>
        <w:t>Pragmatic, with proven managerial acumen</w:t>
      </w:r>
      <w:r w:rsidRPr="00E84D8B">
        <w:rPr>
          <w:rFonts w:ascii="Verdana" w:hAnsi="Verdana" w:cs="Tahoma"/>
          <w:sz w:val="20"/>
          <w:szCs w:val="20"/>
        </w:rPr>
        <w:t xml:space="preserve"> and abilities to </w:t>
      </w:r>
      <w:r w:rsidRPr="00E84D8B">
        <w:rPr>
          <w:rFonts w:ascii="Verdana" w:hAnsi="Verdana" w:cs="Tahoma"/>
          <w:bCs/>
          <w:sz w:val="20"/>
          <w:szCs w:val="20"/>
        </w:rPr>
        <w:t>withstand work pressures</w:t>
      </w:r>
      <w:r w:rsidRPr="00E84D8B">
        <w:rPr>
          <w:rFonts w:ascii="Verdana" w:hAnsi="Verdana" w:cs="Tahoma"/>
          <w:sz w:val="20"/>
          <w:szCs w:val="20"/>
        </w:rPr>
        <w:t>, deliver assignments within specified time frame without compromising on quality benchmarks.</w:t>
      </w:r>
    </w:p>
    <w:p w:rsidR="00A651C4" w:rsidRPr="00E84D8B" w:rsidRDefault="00A651C4" w:rsidP="00A651C4">
      <w:pPr>
        <w:numPr>
          <w:ilvl w:val="0"/>
          <w:numId w:val="22"/>
        </w:numPr>
        <w:spacing w:after="60"/>
        <w:jc w:val="both"/>
        <w:rPr>
          <w:rFonts w:ascii="Verdana" w:hAnsi="Verdana"/>
          <w:sz w:val="20"/>
          <w:szCs w:val="20"/>
        </w:rPr>
      </w:pPr>
      <w:r w:rsidRPr="00E84D8B">
        <w:rPr>
          <w:rFonts w:ascii="Verdana" w:hAnsi="Verdana"/>
          <w:b/>
          <w:sz w:val="20"/>
          <w:szCs w:val="20"/>
        </w:rPr>
        <w:t xml:space="preserve">Go-getter, tactful and honest </w:t>
      </w:r>
      <w:r w:rsidRPr="00E84D8B">
        <w:rPr>
          <w:rFonts w:ascii="Verdana" w:hAnsi="Verdana"/>
          <w:sz w:val="20"/>
          <w:szCs w:val="20"/>
        </w:rPr>
        <w:t xml:space="preserve">with high energy level and consistent, rational and objective decision making with strong negotiation, facilitation and influencing skills </w:t>
      </w:r>
    </w:p>
    <w:p w:rsidR="00A651C4" w:rsidRDefault="00A651C4"/>
    <w:p w:rsidR="005C3C0F" w:rsidRDefault="005C3C0F">
      <w:pPr>
        <w:pBdr>
          <w:bottom w:val="single" w:sz="12" w:space="1" w:color="auto"/>
        </w:pBdr>
        <w:ind w:right="-180"/>
        <w:jc w:val="both"/>
        <w:rPr>
          <w:rFonts w:ascii="Palatino Linotype" w:hAnsi="Palatino Linotype"/>
          <w:sz w:val="22"/>
        </w:rPr>
      </w:pPr>
    </w:p>
    <w:p w:rsidR="00990ED1" w:rsidRDefault="00990ED1">
      <w:pPr>
        <w:ind w:right="-180"/>
        <w:jc w:val="both"/>
        <w:rPr>
          <w:rFonts w:ascii="Palatino Linotype" w:hAnsi="Palatino Linotype"/>
          <w:sz w:val="22"/>
        </w:rPr>
      </w:pPr>
    </w:p>
    <w:p w:rsidR="00990ED1" w:rsidRDefault="007944A7" w:rsidP="007944A7">
      <w:pPr>
        <w:pStyle w:val="Heading1"/>
        <w:ind w:right="-180"/>
        <w:jc w:val="center"/>
        <w:rPr>
          <w:sz w:val="22"/>
          <w:lang w:val="fr-FR"/>
        </w:rPr>
      </w:pPr>
      <w:r>
        <w:rPr>
          <w:sz w:val="22"/>
          <w:lang w:val="fr-FR"/>
        </w:rPr>
        <w:t>Expérience Profile</w:t>
      </w:r>
    </w:p>
    <w:p w:rsidR="00F47F0D" w:rsidRDefault="00F47F0D" w:rsidP="00F47F0D">
      <w:pPr>
        <w:rPr>
          <w:lang w:val="fr-FR"/>
        </w:rPr>
      </w:pPr>
    </w:p>
    <w:p w:rsidR="00F47F0D" w:rsidRPr="00E64744" w:rsidRDefault="00F47F0D" w:rsidP="00F47F0D">
      <w:pPr>
        <w:ind w:right="-180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PENNAR INDUSTRIES LIMITED</w:t>
      </w:r>
    </w:p>
    <w:p w:rsidR="00F47F0D" w:rsidRPr="00E64744" w:rsidRDefault="00F47F0D" w:rsidP="00F47F0D">
      <w:pPr>
        <w:ind w:right="-180"/>
        <w:jc w:val="both"/>
        <w:rPr>
          <w:rFonts w:ascii="Verdana" w:hAnsi="Verdana"/>
          <w:i/>
          <w:sz w:val="20"/>
        </w:rPr>
      </w:pPr>
      <w:proofErr w:type="spellStart"/>
      <w:r>
        <w:rPr>
          <w:rFonts w:ascii="Verdana" w:hAnsi="Verdana"/>
          <w:i/>
          <w:sz w:val="20"/>
        </w:rPr>
        <w:t>Dy.Manager</w:t>
      </w:r>
      <w:proofErr w:type="spellEnd"/>
      <w:r>
        <w:rPr>
          <w:rFonts w:ascii="Verdana" w:hAnsi="Verdana"/>
          <w:i/>
          <w:sz w:val="20"/>
        </w:rPr>
        <w:t xml:space="preserve"> - Account</w:t>
      </w:r>
      <w:r w:rsidR="00B53F20">
        <w:rPr>
          <w:rFonts w:ascii="Verdana" w:hAnsi="Verdana"/>
          <w:i/>
          <w:sz w:val="20"/>
        </w:rPr>
        <w:t>s</w:t>
      </w:r>
    </w:p>
    <w:p w:rsidR="00F47F0D" w:rsidRDefault="00F47F0D" w:rsidP="00F47F0D">
      <w:pPr>
        <w:ind w:right="-180"/>
        <w:jc w:val="both"/>
        <w:rPr>
          <w:rFonts w:ascii="Verdana" w:hAnsi="Verdana"/>
          <w:i/>
          <w:sz w:val="20"/>
        </w:rPr>
      </w:pPr>
      <w:r w:rsidRPr="00E64744">
        <w:rPr>
          <w:rFonts w:ascii="Verdana" w:hAnsi="Verdana"/>
          <w:i/>
          <w:sz w:val="20"/>
        </w:rPr>
        <w:t xml:space="preserve">Tenure: </w:t>
      </w:r>
      <w:r>
        <w:rPr>
          <w:rFonts w:ascii="Verdana" w:hAnsi="Verdana"/>
          <w:i/>
          <w:sz w:val="20"/>
        </w:rPr>
        <w:t>October 2017</w:t>
      </w:r>
      <w:r w:rsidRPr="00E64744">
        <w:rPr>
          <w:rFonts w:ascii="Verdana" w:hAnsi="Verdana"/>
          <w:i/>
          <w:sz w:val="20"/>
        </w:rPr>
        <w:t xml:space="preserve"> –</w:t>
      </w:r>
      <w:r w:rsidR="00C22995">
        <w:rPr>
          <w:rFonts w:ascii="Verdana" w:hAnsi="Verdana"/>
          <w:i/>
          <w:sz w:val="20"/>
        </w:rPr>
        <w:t xml:space="preserve"> March 2018</w:t>
      </w:r>
    </w:p>
    <w:p w:rsidR="00F47F0D" w:rsidRDefault="00F47F0D" w:rsidP="00F47F0D">
      <w:pPr>
        <w:ind w:right="-180"/>
        <w:jc w:val="both"/>
        <w:rPr>
          <w:rFonts w:ascii="Verdana" w:hAnsi="Verdana"/>
          <w:b/>
        </w:rPr>
      </w:pPr>
    </w:p>
    <w:p w:rsidR="00F47F0D" w:rsidRDefault="00F47F0D" w:rsidP="00F47F0D">
      <w:pPr>
        <w:pStyle w:val="PlainText"/>
        <w:ind w:right="-180"/>
        <w:jc w:val="both"/>
        <w:rPr>
          <w:rFonts w:ascii="Verdana" w:hAnsi="Verdana"/>
        </w:rPr>
      </w:pPr>
      <w:r>
        <w:rPr>
          <w:rFonts w:ascii="Verdana" w:hAnsi="Verdana"/>
          <w:b/>
          <w:i/>
        </w:rPr>
        <w:t>Company Profile</w:t>
      </w:r>
      <w:r>
        <w:rPr>
          <w:rFonts w:ascii="Verdana" w:hAnsi="Verdana"/>
        </w:rPr>
        <w:t xml:space="preserve">: Manufacturers of Cold Roll Formed Sections, Sheet metal pressed, Fabricated &amp; Machined Components, </w:t>
      </w:r>
      <w:r w:rsidR="0007734F">
        <w:rPr>
          <w:rFonts w:ascii="Verdana" w:hAnsi="Verdana"/>
        </w:rPr>
        <w:t xml:space="preserve">Precision / Cold Drawn Electric Resistance Welded </w:t>
      </w:r>
      <w:proofErr w:type="spellStart"/>
      <w:r w:rsidR="0007734F">
        <w:rPr>
          <w:rFonts w:ascii="Verdana" w:hAnsi="Verdana"/>
        </w:rPr>
        <w:t>Tubes</w:t>
      </w:r>
      <w:r>
        <w:rPr>
          <w:rFonts w:ascii="Verdana" w:hAnsi="Verdana"/>
        </w:rPr>
        <w:t>Fabricated</w:t>
      </w:r>
      <w:proofErr w:type="spellEnd"/>
      <w:r>
        <w:rPr>
          <w:rFonts w:ascii="Verdana" w:hAnsi="Verdana"/>
        </w:rPr>
        <w:t xml:space="preserve"> components &amp; structures design development and Hydraulic Cylinders with a turnover of Rs.1500 </w:t>
      </w:r>
      <w:proofErr w:type="spellStart"/>
      <w:r>
        <w:rPr>
          <w:rFonts w:ascii="Verdana" w:hAnsi="Verdana"/>
        </w:rPr>
        <w:t>crores</w:t>
      </w:r>
      <w:proofErr w:type="spellEnd"/>
      <w:r>
        <w:rPr>
          <w:rFonts w:ascii="Verdana" w:hAnsi="Verdana"/>
        </w:rPr>
        <w:t xml:space="preserve">. </w:t>
      </w:r>
    </w:p>
    <w:p w:rsidR="00F47F0D" w:rsidRDefault="00F47F0D" w:rsidP="00F47F0D">
      <w:pPr>
        <w:pStyle w:val="PlainText"/>
        <w:tabs>
          <w:tab w:val="left" w:pos="3315"/>
        </w:tabs>
        <w:ind w:right="-18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F47F0D" w:rsidRDefault="00F47F0D" w:rsidP="00F47F0D">
      <w:pPr>
        <w:pStyle w:val="PlainText"/>
        <w:ind w:right="-180"/>
        <w:jc w:val="both"/>
        <w:rPr>
          <w:rFonts w:ascii="Verdana" w:hAnsi="Verdana"/>
          <w:b/>
          <w:u w:val="single"/>
        </w:rPr>
      </w:pPr>
      <w:r w:rsidRPr="00E64744">
        <w:rPr>
          <w:rFonts w:ascii="Verdana" w:hAnsi="Verdana"/>
          <w:b/>
          <w:i/>
        </w:rPr>
        <w:t>Job Profile</w:t>
      </w:r>
    </w:p>
    <w:p w:rsidR="00F47F0D" w:rsidRDefault="00F47F0D" w:rsidP="00F47F0D">
      <w:pPr>
        <w:pStyle w:val="BodyText"/>
        <w:spacing w:line="120" w:lineRule="auto"/>
        <w:ind w:right="-180"/>
        <w:rPr>
          <w:rFonts w:ascii="Palatino Linotype" w:hAnsi="Palatino Linotype"/>
          <w:sz w:val="22"/>
        </w:rPr>
      </w:pPr>
    </w:p>
    <w:p w:rsidR="00F47F0D" w:rsidRDefault="00F47F0D" w:rsidP="00F47F0D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Handl</w:t>
      </w:r>
      <w:r w:rsidR="0007734F">
        <w:rPr>
          <w:rFonts w:ascii="Verdana" w:hAnsi="Verdana"/>
          <w:sz w:val="20"/>
        </w:rPr>
        <w:t xml:space="preserve">ing </w:t>
      </w:r>
      <w:r w:rsidR="0007734F" w:rsidRPr="000474FB">
        <w:rPr>
          <w:rFonts w:ascii="Verdana" w:hAnsi="Verdana"/>
          <w:b/>
          <w:sz w:val="20"/>
        </w:rPr>
        <w:t>TUBES DIVISION AR</w:t>
      </w:r>
      <w:r>
        <w:rPr>
          <w:rFonts w:ascii="Verdana" w:hAnsi="Verdana"/>
          <w:sz w:val="20"/>
        </w:rPr>
        <w:t>.</w:t>
      </w:r>
    </w:p>
    <w:p w:rsidR="00F47F0D" w:rsidRDefault="0007734F" w:rsidP="00F47F0D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Monitoring Daily Collections &amp; Sales</w:t>
      </w:r>
    </w:p>
    <w:p w:rsidR="00253B95" w:rsidRDefault="00253B95" w:rsidP="00253B95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Collection follow-up </w:t>
      </w:r>
    </w:p>
    <w:p w:rsidR="00253B95" w:rsidRDefault="00253B95" w:rsidP="00253B95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Co-ordination with </w:t>
      </w:r>
      <w:r w:rsidR="00622328">
        <w:rPr>
          <w:rFonts w:ascii="Verdana" w:hAnsi="Verdana"/>
          <w:sz w:val="20"/>
        </w:rPr>
        <w:t xml:space="preserve">Marketing Team in all </w:t>
      </w:r>
      <w:r>
        <w:rPr>
          <w:rFonts w:ascii="Verdana" w:hAnsi="Verdana"/>
          <w:sz w:val="20"/>
        </w:rPr>
        <w:t>Branches</w:t>
      </w:r>
      <w:r w:rsidR="00622328">
        <w:rPr>
          <w:rFonts w:ascii="Verdana" w:hAnsi="Verdana"/>
          <w:sz w:val="20"/>
        </w:rPr>
        <w:t>.</w:t>
      </w:r>
    </w:p>
    <w:p w:rsidR="00622328" w:rsidRDefault="00622328" w:rsidP="00622328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Sale Order costing</w:t>
      </w:r>
    </w:p>
    <w:p w:rsidR="00F47F0D" w:rsidRDefault="00F63E00" w:rsidP="00F47F0D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Monthly ageing &amp; Forecasting</w:t>
      </w:r>
    </w:p>
    <w:p w:rsidR="00662D6F" w:rsidRDefault="00662D6F" w:rsidP="00F47F0D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Issue of Credit Notes</w:t>
      </w:r>
    </w:p>
    <w:p w:rsidR="00F47F0D" w:rsidRDefault="00F47F0D" w:rsidP="00F47F0D">
      <w:pPr>
        <w:rPr>
          <w:lang w:val="fr-FR"/>
        </w:rPr>
      </w:pPr>
    </w:p>
    <w:p w:rsidR="00F47F0D" w:rsidRDefault="00F47F0D" w:rsidP="00F47F0D">
      <w:pPr>
        <w:rPr>
          <w:lang w:val="fr-FR"/>
        </w:rPr>
      </w:pPr>
    </w:p>
    <w:p w:rsidR="00F47F0D" w:rsidRDefault="00F47F0D" w:rsidP="00F47F0D">
      <w:pPr>
        <w:rPr>
          <w:lang w:val="fr-FR"/>
        </w:rPr>
      </w:pPr>
    </w:p>
    <w:p w:rsidR="00F47F0D" w:rsidRDefault="00F47F0D" w:rsidP="00F47F0D">
      <w:pPr>
        <w:rPr>
          <w:lang w:val="fr-FR"/>
        </w:rPr>
      </w:pPr>
    </w:p>
    <w:p w:rsidR="0037702E" w:rsidRDefault="0037702E" w:rsidP="0037702E">
      <w:pPr>
        <w:ind w:right="-180"/>
        <w:jc w:val="both"/>
        <w:rPr>
          <w:rFonts w:ascii="Verdana" w:hAnsi="Verdana"/>
          <w:b/>
          <w:i/>
          <w:sz w:val="20"/>
        </w:rPr>
      </w:pPr>
    </w:p>
    <w:p w:rsidR="0037702E" w:rsidRPr="00FC6611" w:rsidRDefault="0037702E" w:rsidP="0037702E">
      <w:pPr>
        <w:ind w:right="-18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i/>
          <w:sz w:val="20"/>
        </w:rPr>
        <w:lastRenderedPageBreak/>
        <w:t xml:space="preserve">Finance </w:t>
      </w:r>
      <w:proofErr w:type="gramStart"/>
      <w:r>
        <w:rPr>
          <w:rFonts w:ascii="Verdana" w:hAnsi="Verdana"/>
          <w:b/>
          <w:i/>
          <w:sz w:val="20"/>
        </w:rPr>
        <w:t>Plus</w:t>
      </w:r>
      <w:proofErr w:type="gramEnd"/>
      <w:r>
        <w:rPr>
          <w:rFonts w:ascii="Verdana" w:hAnsi="Verdana"/>
          <w:b/>
          <w:i/>
          <w:sz w:val="20"/>
        </w:rPr>
        <w:t xml:space="preserve"> India- Mumbai</w:t>
      </w:r>
    </w:p>
    <w:p w:rsidR="0037702E" w:rsidRDefault="0037702E" w:rsidP="0037702E">
      <w:pPr>
        <w:ind w:right="-180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Commercial</w:t>
      </w:r>
      <w:r w:rsidRPr="00FC6611">
        <w:rPr>
          <w:rFonts w:ascii="Verdana" w:hAnsi="Verdana"/>
          <w:i/>
          <w:sz w:val="20"/>
        </w:rPr>
        <w:t xml:space="preserve"> Manager</w:t>
      </w:r>
      <w:r>
        <w:rPr>
          <w:rFonts w:ascii="Verdana" w:hAnsi="Verdana"/>
          <w:i/>
          <w:sz w:val="20"/>
        </w:rPr>
        <w:tab/>
      </w:r>
    </w:p>
    <w:p w:rsidR="0037702E" w:rsidRDefault="0037702E" w:rsidP="0037702E">
      <w:pPr>
        <w:ind w:right="-180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Tenure: November</w:t>
      </w:r>
      <w:r w:rsidRPr="00C821C0">
        <w:rPr>
          <w:rFonts w:ascii="Verdana" w:hAnsi="Verdana"/>
          <w:i/>
          <w:sz w:val="20"/>
        </w:rPr>
        <w:t xml:space="preserve"> 20</w:t>
      </w:r>
      <w:r>
        <w:rPr>
          <w:rFonts w:ascii="Verdana" w:hAnsi="Verdana"/>
          <w:i/>
          <w:sz w:val="20"/>
        </w:rPr>
        <w:t xml:space="preserve">16 </w:t>
      </w:r>
      <w:r w:rsidR="00B53F20">
        <w:rPr>
          <w:rFonts w:ascii="Verdana" w:hAnsi="Verdana"/>
          <w:i/>
          <w:sz w:val="20"/>
        </w:rPr>
        <w:t>to September 2017</w:t>
      </w:r>
    </w:p>
    <w:p w:rsidR="0037702E" w:rsidRDefault="0037702E" w:rsidP="0037702E">
      <w:pPr>
        <w:ind w:right="-180"/>
        <w:jc w:val="both"/>
        <w:rPr>
          <w:rFonts w:ascii="Verdana" w:hAnsi="Verdana"/>
          <w:i/>
          <w:sz w:val="20"/>
        </w:rPr>
      </w:pPr>
    </w:p>
    <w:p w:rsidR="001F720C" w:rsidRDefault="0037702E" w:rsidP="0037702E">
      <w:pPr>
        <w:ind w:right="-180"/>
        <w:jc w:val="both"/>
        <w:rPr>
          <w:rFonts w:ascii="Verdana" w:hAnsi="Verdana"/>
          <w:b/>
          <w:i/>
          <w:sz w:val="20"/>
        </w:rPr>
      </w:pPr>
      <w:r w:rsidRPr="00EF346B">
        <w:rPr>
          <w:rFonts w:ascii="Verdana" w:hAnsi="Verdana"/>
          <w:b/>
          <w:i/>
          <w:sz w:val="20"/>
        </w:rPr>
        <w:t>Company profile:</w:t>
      </w:r>
      <w:r>
        <w:rPr>
          <w:rFonts w:ascii="Verdana" w:hAnsi="Verdana"/>
          <w:b/>
          <w:i/>
          <w:sz w:val="20"/>
        </w:rPr>
        <w:t xml:space="preserve"> A Finance Hub created by WPP Group in Mumbai for their companies based in India. All Finance personnel transferred</w:t>
      </w:r>
      <w:r w:rsidR="00011AB3">
        <w:rPr>
          <w:rFonts w:ascii="Verdana" w:hAnsi="Verdana"/>
          <w:b/>
          <w:i/>
          <w:sz w:val="20"/>
        </w:rPr>
        <w:t xml:space="preserve"> to Mumbai from all over India with same service.</w:t>
      </w:r>
    </w:p>
    <w:p w:rsidR="00D74197" w:rsidRDefault="00D74197" w:rsidP="00C821C0">
      <w:pPr>
        <w:ind w:right="-180"/>
        <w:jc w:val="both"/>
        <w:rPr>
          <w:rFonts w:ascii="Verdana" w:hAnsi="Verdana"/>
          <w:b/>
          <w:i/>
          <w:sz w:val="20"/>
        </w:rPr>
      </w:pPr>
    </w:p>
    <w:p w:rsidR="008C52EE" w:rsidRPr="00990ED1" w:rsidRDefault="008C52EE" w:rsidP="008C52EE">
      <w:pPr>
        <w:ind w:right="-180"/>
        <w:jc w:val="both"/>
        <w:rPr>
          <w:rFonts w:ascii="Verdana" w:hAnsi="Verdana"/>
          <w:b/>
          <w:i/>
          <w:sz w:val="20"/>
        </w:rPr>
      </w:pPr>
      <w:r w:rsidRPr="00EF346B">
        <w:rPr>
          <w:rFonts w:ascii="Verdana" w:hAnsi="Verdana"/>
          <w:b/>
          <w:i/>
          <w:sz w:val="20"/>
        </w:rPr>
        <w:t>Job Profile:</w:t>
      </w:r>
      <w:r>
        <w:rPr>
          <w:rFonts w:ascii="Verdana" w:hAnsi="Verdana"/>
          <w:b/>
          <w:i/>
          <w:sz w:val="20"/>
        </w:rPr>
        <w:t xml:space="preserve"> Same as TNS India Private Limited</w:t>
      </w:r>
    </w:p>
    <w:p w:rsidR="00D74197" w:rsidRDefault="00D74197" w:rsidP="00C821C0">
      <w:pPr>
        <w:ind w:right="-180"/>
        <w:jc w:val="both"/>
        <w:rPr>
          <w:rFonts w:ascii="Verdana" w:hAnsi="Verdana"/>
          <w:b/>
          <w:i/>
          <w:sz w:val="20"/>
        </w:rPr>
      </w:pPr>
    </w:p>
    <w:p w:rsidR="00FC6611" w:rsidRPr="00FC6611" w:rsidRDefault="00FC6611" w:rsidP="00C821C0">
      <w:pPr>
        <w:ind w:right="-18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i/>
          <w:sz w:val="20"/>
        </w:rPr>
        <w:t>TNS India Private Limited - Hyderabad</w:t>
      </w:r>
    </w:p>
    <w:p w:rsidR="00EF346B" w:rsidRDefault="00C821C0" w:rsidP="00C821C0">
      <w:pPr>
        <w:ind w:right="-180"/>
        <w:jc w:val="both"/>
        <w:rPr>
          <w:rFonts w:ascii="Verdana" w:hAnsi="Verdana"/>
          <w:i/>
          <w:sz w:val="20"/>
        </w:rPr>
      </w:pPr>
      <w:r w:rsidRPr="00FC6611">
        <w:rPr>
          <w:rFonts w:ascii="Verdana" w:hAnsi="Verdana"/>
          <w:i/>
          <w:sz w:val="20"/>
        </w:rPr>
        <w:t>Assistant Manager – Accounts</w:t>
      </w:r>
      <w:r>
        <w:rPr>
          <w:rFonts w:ascii="Verdana" w:hAnsi="Verdana"/>
          <w:i/>
          <w:sz w:val="20"/>
        </w:rPr>
        <w:tab/>
      </w:r>
    </w:p>
    <w:p w:rsidR="005C3C0F" w:rsidRPr="00C821C0" w:rsidRDefault="00EF346B" w:rsidP="00C821C0">
      <w:pPr>
        <w:ind w:right="-180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Tenure: </w:t>
      </w:r>
      <w:r w:rsidR="005C3C0F" w:rsidRPr="00C821C0">
        <w:rPr>
          <w:rFonts w:ascii="Verdana" w:hAnsi="Verdana"/>
          <w:i/>
          <w:sz w:val="20"/>
        </w:rPr>
        <w:t xml:space="preserve">December 2006 – </w:t>
      </w:r>
      <w:r w:rsidR="0037702E">
        <w:rPr>
          <w:rFonts w:ascii="Verdana" w:hAnsi="Verdana"/>
          <w:i/>
          <w:sz w:val="20"/>
        </w:rPr>
        <w:t>Oct</w:t>
      </w:r>
      <w:r w:rsidR="00011AB3">
        <w:rPr>
          <w:rFonts w:ascii="Verdana" w:hAnsi="Verdana"/>
          <w:i/>
          <w:sz w:val="20"/>
        </w:rPr>
        <w:t>ober</w:t>
      </w:r>
      <w:r w:rsidR="0037702E">
        <w:rPr>
          <w:rFonts w:ascii="Verdana" w:hAnsi="Verdana"/>
          <w:i/>
          <w:sz w:val="20"/>
        </w:rPr>
        <w:t xml:space="preserve"> 2016 </w:t>
      </w:r>
    </w:p>
    <w:p w:rsidR="005C3C0F" w:rsidRDefault="005C3C0F">
      <w:pPr>
        <w:ind w:right="-180"/>
        <w:jc w:val="both"/>
        <w:rPr>
          <w:rFonts w:ascii="Verdana" w:hAnsi="Verdana"/>
          <w:b/>
          <w:i/>
          <w:sz w:val="20"/>
        </w:rPr>
      </w:pPr>
    </w:p>
    <w:p w:rsidR="005C3C0F" w:rsidRDefault="00EF346B" w:rsidP="00C821C0">
      <w:pPr>
        <w:ind w:right="-180"/>
        <w:jc w:val="both"/>
        <w:rPr>
          <w:rFonts w:ascii="Verdana" w:hAnsi="Verdana"/>
          <w:sz w:val="20"/>
        </w:rPr>
      </w:pPr>
      <w:r w:rsidRPr="00EF346B">
        <w:rPr>
          <w:rFonts w:ascii="Verdana" w:hAnsi="Verdana"/>
          <w:b/>
          <w:i/>
          <w:sz w:val="20"/>
        </w:rPr>
        <w:t xml:space="preserve">Company </w:t>
      </w:r>
      <w:proofErr w:type="spellStart"/>
      <w:r w:rsidRPr="00EF346B">
        <w:rPr>
          <w:rFonts w:ascii="Verdana" w:hAnsi="Verdana"/>
          <w:b/>
          <w:i/>
          <w:sz w:val="20"/>
        </w:rPr>
        <w:t>profile</w:t>
      </w:r>
      <w:proofErr w:type="gramStart"/>
      <w:r w:rsidRPr="00EF346B">
        <w:rPr>
          <w:rFonts w:ascii="Verdana" w:hAnsi="Verdana"/>
          <w:b/>
          <w:i/>
          <w:sz w:val="20"/>
        </w:rPr>
        <w:t>:</w:t>
      </w:r>
      <w:r w:rsidR="005C3C0F">
        <w:rPr>
          <w:rFonts w:ascii="Verdana" w:hAnsi="Verdana"/>
          <w:sz w:val="20"/>
        </w:rPr>
        <w:t>TNS</w:t>
      </w:r>
      <w:proofErr w:type="spellEnd"/>
      <w:proofErr w:type="gramEnd"/>
      <w:r w:rsidR="005C3C0F">
        <w:rPr>
          <w:rFonts w:ascii="Verdana" w:hAnsi="Verdana"/>
          <w:sz w:val="20"/>
        </w:rPr>
        <w:t xml:space="preserve"> India Pvt. Limited, UK based Market Research and Survey Organization</w:t>
      </w:r>
      <w:r w:rsidR="00042B4A">
        <w:rPr>
          <w:rFonts w:ascii="Verdana" w:hAnsi="Verdana"/>
          <w:sz w:val="20"/>
        </w:rPr>
        <w:t xml:space="preserve"> (WPP GROUP)</w:t>
      </w:r>
      <w:r w:rsidR="005C3C0F">
        <w:rPr>
          <w:rFonts w:ascii="Verdana" w:hAnsi="Verdana"/>
          <w:sz w:val="20"/>
        </w:rPr>
        <w:t>, having its branch offices and field centers across the India, work</w:t>
      </w:r>
      <w:r w:rsidR="00011AB3">
        <w:rPr>
          <w:rFonts w:ascii="Verdana" w:hAnsi="Verdana"/>
          <w:sz w:val="20"/>
        </w:rPr>
        <w:t>ed</w:t>
      </w:r>
      <w:r w:rsidR="005C3C0F">
        <w:rPr>
          <w:rFonts w:ascii="Verdana" w:hAnsi="Verdana"/>
          <w:sz w:val="20"/>
        </w:rPr>
        <w:t xml:space="preserve"> at corporate office</w:t>
      </w:r>
      <w:r w:rsidR="00253B95">
        <w:rPr>
          <w:rFonts w:ascii="Verdana" w:hAnsi="Verdana"/>
          <w:sz w:val="20"/>
        </w:rPr>
        <w:t xml:space="preserve"> -</w:t>
      </w:r>
      <w:r w:rsidR="005C3C0F">
        <w:rPr>
          <w:rFonts w:ascii="Verdana" w:hAnsi="Verdana"/>
          <w:sz w:val="20"/>
        </w:rPr>
        <w:t xml:space="preserve"> Hyderabad. TNS is one of the </w:t>
      </w:r>
      <w:r w:rsidR="007C0DAD">
        <w:rPr>
          <w:rFonts w:ascii="Verdana" w:hAnsi="Verdana"/>
          <w:sz w:val="20"/>
        </w:rPr>
        <w:t>markets</w:t>
      </w:r>
      <w:r w:rsidR="005C3C0F">
        <w:rPr>
          <w:rFonts w:ascii="Verdana" w:hAnsi="Verdana"/>
          <w:sz w:val="20"/>
        </w:rPr>
        <w:t xml:space="preserve"> leading Research Organization.</w:t>
      </w:r>
    </w:p>
    <w:p w:rsidR="00C821C0" w:rsidRDefault="00C821C0" w:rsidP="00C821C0">
      <w:pPr>
        <w:ind w:right="-180"/>
        <w:jc w:val="both"/>
        <w:rPr>
          <w:rFonts w:ascii="Verdana" w:hAnsi="Verdana"/>
          <w:b/>
          <w:i/>
          <w:sz w:val="20"/>
          <w:u w:val="single"/>
        </w:rPr>
      </w:pPr>
    </w:p>
    <w:p w:rsidR="006A5D8D" w:rsidRDefault="006A5D8D" w:rsidP="00C821C0">
      <w:pPr>
        <w:ind w:right="-180"/>
        <w:jc w:val="both"/>
        <w:rPr>
          <w:rFonts w:ascii="Verdana" w:hAnsi="Verdana"/>
          <w:b/>
          <w:i/>
          <w:sz w:val="20"/>
        </w:rPr>
      </w:pPr>
    </w:p>
    <w:p w:rsidR="00C821C0" w:rsidRPr="00990ED1" w:rsidRDefault="00C821C0" w:rsidP="00C821C0">
      <w:pPr>
        <w:ind w:right="-180"/>
        <w:jc w:val="both"/>
        <w:rPr>
          <w:rFonts w:ascii="Verdana" w:hAnsi="Verdana"/>
          <w:b/>
          <w:i/>
          <w:sz w:val="20"/>
        </w:rPr>
      </w:pPr>
      <w:r w:rsidRPr="00EF346B">
        <w:rPr>
          <w:rFonts w:ascii="Verdana" w:hAnsi="Verdana"/>
          <w:b/>
          <w:i/>
          <w:sz w:val="20"/>
        </w:rPr>
        <w:t>Job Profile:</w:t>
      </w:r>
    </w:p>
    <w:p w:rsidR="00990ED1" w:rsidRDefault="00990ED1" w:rsidP="00C821C0">
      <w:pPr>
        <w:ind w:right="-180"/>
        <w:jc w:val="both"/>
        <w:rPr>
          <w:rFonts w:ascii="Verdana" w:hAnsi="Verdana"/>
          <w:i/>
          <w:sz w:val="20"/>
        </w:rPr>
      </w:pPr>
    </w:p>
    <w:p w:rsidR="00C821C0" w:rsidRPr="00990ED1" w:rsidRDefault="00C821C0" w:rsidP="00C821C0">
      <w:pPr>
        <w:ind w:right="-180"/>
        <w:jc w:val="both"/>
        <w:rPr>
          <w:rFonts w:ascii="Verdana" w:hAnsi="Verdana"/>
          <w:i/>
          <w:sz w:val="20"/>
        </w:rPr>
      </w:pPr>
      <w:r w:rsidRPr="00990ED1">
        <w:rPr>
          <w:rFonts w:ascii="Verdana" w:hAnsi="Verdana"/>
          <w:i/>
          <w:sz w:val="20"/>
        </w:rPr>
        <w:t>Treasury Management:</w:t>
      </w:r>
    </w:p>
    <w:p w:rsidR="00F740FA" w:rsidRDefault="00F740FA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Monitoring of AR </w:t>
      </w:r>
      <w:r w:rsidR="00DD7EAE" w:rsidRPr="00F740FA">
        <w:rPr>
          <w:rFonts w:ascii="Verdana" w:hAnsi="Verdana"/>
          <w:sz w:val="20"/>
        </w:rPr>
        <w:t>Collections</w:t>
      </w:r>
    </w:p>
    <w:p w:rsidR="00DD7EAE" w:rsidRPr="00F740FA" w:rsidRDefault="00F740FA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Preparation of fund position stateme</w:t>
      </w:r>
      <w:r w:rsidR="00011AB3">
        <w:rPr>
          <w:rFonts w:ascii="Verdana" w:hAnsi="Verdana"/>
          <w:sz w:val="20"/>
        </w:rPr>
        <w:t>nt and present it to management daily.</w:t>
      </w:r>
    </w:p>
    <w:p w:rsidR="00DD7EAE" w:rsidRPr="00F740FA" w:rsidRDefault="00DD7EAE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 w:rsidRPr="00F740FA">
        <w:rPr>
          <w:rFonts w:ascii="Verdana" w:hAnsi="Verdana"/>
          <w:sz w:val="20"/>
        </w:rPr>
        <w:t>Allocation of funds</w:t>
      </w:r>
      <w:r w:rsidR="00C30453">
        <w:rPr>
          <w:rFonts w:ascii="Verdana" w:hAnsi="Verdana"/>
          <w:sz w:val="20"/>
        </w:rPr>
        <w:t xml:space="preserve"> (outflow)</w:t>
      </w:r>
      <w:r w:rsidRPr="00F740FA">
        <w:rPr>
          <w:rFonts w:ascii="Verdana" w:hAnsi="Verdana"/>
          <w:sz w:val="20"/>
        </w:rPr>
        <w:t xml:space="preserve"> to various payments</w:t>
      </w:r>
      <w:r w:rsidR="00C30453">
        <w:rPr>
          <w:rFonts w:ascii="Verdana" w:hAnsi="Verdana"/>
          <w:sz w:val="20"/>
        </w:rPr>
        <w:t xml:space="preserve"> based on priority</w:t>
      </w:r>
    </w:p>
    <w:p w:rsidR="00DD7EAE" w:rsidRPr="00F740FA" w:rsidRDefault="00DD7EAE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 w:rsidRPr="00F740FA">
        <w:rPr>
          <w:rFonts w:ascii="Verdana" w:hAnsi="Verdana"/>
          <w:sz w:val="20"/>
        </w:rPr>
        <w:t>Monitoring Inward &amp; Outward remittances</w:t>
      </w:r>
      <w:r w:rsidR="00253B95">
        <w:rPr>
          <w:rFonts w:ascii="Verdana" w:hAnsi="Verdana"/>
          <w:sz w:val="20"/>
        </w:rPr>
        <w:t>.</w:t>
      </w:r>
    </w:p>
    <w:p w:rsidR="00DD7EAE" w:rsidRPr="00F740FA" w:rsidRDefault="00DD7EAE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 w:rsidRPr="00F740FA">
        <w:rPr>
          <w:rFonts w:ascii="Verdana" w:hAnsi="Verdana"/>
          <w:sz w:val="20"/>
        </w:rPr>
        <w:t>Facilitating to</w:t>
      </w:r>
      <w:r w:rsidR="00EB411A">
        <w:rPr>
          <w:rFonts w:ascii="Verdana" w:hAnsi="Verdana"/>
          <w:sz w:val="20"/>
        </w:rPr>
        <w:t xml:space="preserve"> </w:t>
      </w:r>
      <w:r w:rsidRPr="00F740FA">
        <w:rPr>
          <w:rFonts w:ascii="Verdana" w:hAnsi="Verdana"/>
          <w:sz w:val="20"/>
        </w:rPr>
        <w:t>Branch / Field Offices for Project fund management</w:t>
      </w:r>
    </w:p>
    <w:p w:rsidR="00DD7EAE" w:rsidRPr="00F740FA" w:rsidRDefault="00DD7EAE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 w:rsidRPr="00F740FA">
        <w:rPr>
          <w:rFonts w:ascii="Verdana" w:hAnsi="Verdana"/>
          <w:sz w:val="20"/>
        </w:rPr>
        <w:t xml:space="preserve">Conversion of </w:t>
      </w:r>
      <w:r w:rsidR="00C30453">
        <w:rPr>
          <w:rFonts w:ascii="Verdana" w:hAnsi="Verdana"/>
          <w:sz w:val="20"/>
        </w:rPr>
        <w:t xml:space="preserve">Foreign currencies </w:t>
      </w:r>
      <w:r w:rsidRPr="00F740FA">
        <w:rPr>
          <w:rFonts w:ascii="Verdana" w:hAnsi="Verdana"/>
          <w:sz w:val="20"/>
        </w:rPr>
        <w:t>at the best price / fund requirement</w:t>
      </w:r>
    </w:p>
    <w:p w:rsidR="00DD7EAE" w:rsidRPr="00F740FA" w:rsidRDefault="00DD7EAE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 w:rsidRPr="00F740FA">
        <w:rPr>
          <w:rFonts w:ascii="Verdana" w:hAnsi="Verdana"/>
          <w:sz w:val="20"/>
        </w:rPr>
        <w:t>Month end Re-v</w:t>
      </w:r>
      <w:r w:rsidR="00C30453">
        <w:rPr>
          <w:rFonts w:ascii="Verdana" w:hAnsi="Verdana"/>
          <w:sz w:val="20"/>
        </w:rPr>
        <w:t>aluation of foreign currency</w:t>
      </w:r>
      <w:r w:rsidRPr="00F740FA">
        <w:rPr>
          <w:rFonts w:ascii="Verdana" w:hAnsi="Verdana"/>
          <w:sz w:val="20"/>
        </w:rPr>
        <w:t xml:space="preserve"> accounts with Group Treasury rates</w:t>
      </w:r>
    </w:p>
    <w:p w:rsidR="00C30453" w:rsidRDefault="00F740FA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 w:rsidRPr="00F740FA">
        <w:rPr>
          <w:rFonts w:ascii="Verdana" w:hAnsi="Verdana"/>
          <w:sz w:val="20"/>
        </w:rPr>
        <w:t xml:space="preserve">Placement of </w:t>
      </w:r>
      <w:r w:rsidR="00C30453">
        <w:rPr>
          <w:rFonts w:ascii="Verdana" w:hAnsi="Verdana"/>
          <w:sz w:val="20"/>
        </w:rPr>
        <w:t xml:space="preserve">Term </w:t>
      </w:r>
      <w:r w:rsidRPr="00F740FA">
        <w:rPr>
          <w:rFonts w:ascii="Verdana" w:hAnsi="Verdana"/>
          <w:sz w:val="20"/>
        </w:rPr>
        <w:t xml:space="preserve">Deposits </w:t>
      </w:r>
      <w:r w:rsidR="00C30453">
        <w:rPr>
          <w:rFonts w:ascii="Verdana" w:hAnsi="Verdana"/>
          <w:sz w:val="20"/>
        </w:rPr>
        <w:t>and monitoring the existing T</w:t>
      </w:r>
      <w:r w:rsidR="00253B95">
        <w:rPr>
          <w:rFonts w:ascii="Verdana" w:hAnsi="Verdana"/>
          <w:sz w:val="20"/>
        </w:rPr>
        <w:t>erm Deposits</w:t>
      </w:r>
      <w:r w:rsidR="00C30453">
        <w:rPr>
          <w:rFonts w:ascii="Verdana" w:hAnsi="Verdana"/>
          <w:sz w:val="20"/>
        </w:rPr>
        <w:t xml:space="preserve"> as per business requirements</w:t>
      </w:r>
    </w:p>
    <w:p w:rsidR="00342EEE" w:rsidRDefault="00C30453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Allocation of </w:t>
      </w:r>
      <w:r w:rsidR="00F740FA" w:rsidRPr="00F740FA">
        <w:rPr>
          <w:rFonts w:ascii="Verdana" w:hAnsi="Verdana"/>
          <w:sz w:val="20"/>
        </w:rPr>
        <w:t xml:space="preserve">Funds for Statutory Payments &amp; Salaries </w:t>
      </w:r>
      <w:r>
        <w:rPr>
          <w:rFonts w:ascii="Verdana" w:hAnsi="Verdana"/>
          <w:sz w:val="20"/>
        </w:rPr>
        <w:t>as per business norms</w:t>
      </w:r>
    </w:p>
    <w:p w:rsidR="00342EEE" w:rsidRPr="00F740FA" w:rsidRDefault="00342EEE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 w:rsidRPr="00F740FA">
        <w:rPr>
          <w:rFonts w:ascii="Verdana" w:hAnsi="Verdana"/>
          <w:sz w:val="20"/>
        </w:rPr>
        <w:t>Weekly Report to Group Treasury</w:t>
      </w:r>
    </w:p>
    <w:p w:rsidR="00F740FA" w:rsidRPr="00F740FA" w:rsidRDefault="00F740FA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 w:rsidRPr="00F740FA">
        <w:rPr>
          <w:rFonts w:ascii="Verdana" w:hAnsi="Verdana"/>
          <w:sz w:val="20"/>
        </w:rPr>
        <w:t>Cash flow statement on Monthly basis with YTD details</w:t>
      </w:r>
    </w:p>
    <w:p w:rsidR="00F740FA" w:rsidRPr="00F740FA" w:rsidRDefault="00F740FA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 w:rsidRPr="00F740FA">
        <w:rPr>
          <w:rFonts w:ascii="Verdana" w:hAnsi="Verdana"/>
          <w:sz w:val="20"/>
        </w:rPr>
        <w:t>Preparation MIS reports in support the Group Monthly reports</w:t>
      </w:r>
    </w:p>
    <w:p w:rsidR="00EF346B" w:rsidRPr="00EF346B" w:rsidRDefault="00F740FA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b/>
          <w:sz w:val="20"/>
        </w:rPr>
      </w:pPr>
      <w:r w:rsidRPr="006D2712">
        <w:rPr>
          <w:rFonts w:ascii="Verdana" w:hAnsi="Verdana"/>
          <w:sz w:val="20"/>
        </w:rPr>
        <w:t xml:space="preserve">BRS &amp; Cash certificates monitoring for All India </w:t>
      </w:r>
      <w:r w:rsidR="006D2712" w:rsidRPr="006D2712">
        <w:rPr>
          <w:rFonts w:ascii="Verdana" w:hAnsi="Verdana"/>
          <w:sz w:val="20"/>
        </w:rPr>
        <w:t>Offices</w:t>
      </w:r>
      <w:r w:rsidRPr="006D2712">
        <w:rPr>
          <w:rFonts w:ascii="Verdana" w:hAnsi="Verdana"/>
          <w:sz w:val="20"/>
        </w:rPr>
        <w:t>.</w:t>
      </w:r>
    </w:p>
    <w:p w:rsidR="00F740FA" w:rsidRPr="00D2121B" w:rsidRDefault="00EF346B" w:rsidP="0065507F">
      <w:pPr>
        <w:numPr>
          <w:ilvl w:val="1"/>
          <w:numId w:val="23"/>
        </w:numPr>
        <w:ind w:right="-18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Attending audit requirements as per the company norms.</w:t>
      </w:r>
    </w:p>
    <w:p w:rsidR="00D2121B" w:rsidRDefault="00D2121B" w:rsidP="00D2121B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Preparation of Board Resolution copy to bank for any changes in authorized signatory</w:t>
      </w:r>
    </w:p>
    <w:p w:rsidR="008C52EE" w:rsidRDefault="008C52EE" w:rsidP="00D2121B">
      <w:pPr>
        <w:numPr>
          <w:ilvl w:val="1"/>
          <w:numId w:val="23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Attending Audit / SOX audit requirements</w:t>
      </w:r>
    </w:p>
    <w:p w:rsidR="00EF346B" w:rsidRPr="006D2712" w:rsidRDefault="00EF346B" w:rsidP="00EF346B">
      <w:pPr>
        <w:ind w:left="1440" w:right="-180"/>
        <w:jc w:val="both"/>
        <w:rPr>
          <w:rFonts w:ascii="Verdana" w:hAnsi="Verdana"/>
          <w:b/>
          <w:sz w:val="20"/>
        </w:rPr>
      </w:pPr>
    </w:p>
    <w:p w:rsidR="00F740FA" w:rsidRPr="00C821C0" w:rsidRDefault="00F740FA" w:rsidP="00C821C0">
      <w:pPr>
        <w:ind w:right="-180"/>
        <w:jc w:val="both"/>
        <w:rPr>
          <w:rFonts w:ascii="Verdana" w:hAnsi="Verdana"/>
          <w:b/>
          <w:sz w:val="20"/>
        </w:rPr>
      </w:pPr>
    </w:p>
    <w:p w:rsidR="00C821C0" w:rsidRPr="00990ED1" w:rsidRDefault="006D2712" w:rsidP="00C821C0">
      <w:pPr>
        <w:ind w:right="-180"/>
        <w:jc w:val="both"/>
        <w:rPr>
          <w:rFonts w:ascii="Verdana" w:hAnsi="Verdana"/>
          <w:i/>
          <w:sz w:val="20"/>
        </w:rPr>
      </w:pPr>
      <w:r w:rsidRPr="00990ED1">
        <w:rPr>
          <w:rFonts w:ascii="Verdana" w:hAnsi="Verdana"/>
          <w:i/>
          <w:sz w:val="20"/>
        </w:rPr>
        <w:t>Accounts Payable</w:t>
      </w:r>
      <w:r w:rsidR="00C821C0" w:rsidRPr="00990ED1">
        <w:rPr>
          <w:rFonts w:ascii="Verdana" w:hAnsi="Verdana"/>
          <w:i/>
          <w:sz w:val="20"/>
        </w:rPr>
        <w:t>:</w:t>
      </w:r>
    </w:p>
    <w:p w:rsidR="00EF346B" w:rsidRDefault="00EF346B" w:rsidP="0065507F">
      <w:pPr>
        <w:numPr>
          <w:ilvl w:val="0"/>
          <w:numId w:val="24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Aging analysis of Creditors</w:t>
      </w:r>
    </w:p>
    <w:p w:rsidR="006D2712" w:rsidRPr="006D2712" w:rsidRDefault="00342EEE" w:rsidP="0065507F">
      <w:pPr>
        <w:numPr>
          <w:ilvl w:val="0"/>
          <w:numId w:val="24"/>
        </w:numPr>
        <w:ind w:right="-180"/>
        <w:jc w:val="both"/>
        <w:rPr>
          <w:rFonts w:ascii="Verdana" w:hAnsi="Verdana"/>
          <w:sz w:val="20"/>
        </w:rPr>
      </w:pPr>
      <w:r w:rsidRPr="006D2712">
        <w:rPr>
          <w:rFonts w:ascii="Verdana" w:hAnsi="Verdana"/>
          <w:sz w:val="20"/>
        </w:rPr>
        <w:t xml:space="preserve">Processing of payment </w:t>
      </w:r>
      <w:r w:rsidR="00253B95">
        <w:rPr>
          <w:rFonts w:ascii="Verdana" w:hAnsi="Verdana"/>
          <w:sz w:val="20"/>
        </w:rPr>
        <w:t>to</w:t>
      </w:r>
      <w:r w:rsidRPr="006D2712">
        <w:rPr>
          <w:rFonts w:ascii="Verdana" w:hAnsi="Verdana"/>
          <w:sz w:val="20"/>
        </w:rPr>
        <w:t xml:space="preserve"> credit</w:t>
      </w:r>
      <w:r w:rsidR="006D2712" w:rsidRPr="006D2712">
        <w:rPr>
          <w:rFonts w:ascii="Verdana" w:hAnsi="Verdana"/>
          <w:sz w:val="20"/>
        </w:rPr>
        <w:t>ors</w:t>
      </w:r>
      <w:r w:rsidRPr="006D2712">
        <w:rPr>
          <w:rFonts w:ascii="Verdana" w:hAnsi="Verdana"/>
          <w:sz w:val="20"/>
        </w:rPr>
        <w:t xml:space="preserve"> as per instructions received from Accounts payables</w:t>
      </w:r>
      <w:r w:rsidR="00EF346B">
        <w:rPr>
          <w:rFonts w:ascii="Verdana" w:hAnsi="Verdana"/>
          <w:sz w:val="20"/>
        </w:rPr>
        <w:t xml:space="preserve"> </w:t>
      </w:r>
      <w:r w:rsidR="00253B95">
        <w:rPr>
          <w:rFonts w:ascii="Verdana" w:hAnsi="Verdana"/>
          <w:sz w:val="20"/>
        </w:rPr>
        <w:t>Team after checking of</w:t>
      </w:r>
      <w:r w:rsidR="00EF346B">
        <w:rPr>
          <w:rFonts w:ascii="Verdana" w:hAnsi="Verdana"/>
          <w:sz w:val="20"/>
        </w:rPr>
        <w:t xml:space="preserve"> appropriate documents / </w:t>
      </w:r>
      <w:r w:rsidR="00253B95">
        <w:rPr>
          <w:rFonts w:ascii="Verdana" w:hAnsi="Verdana"/>
          <w:sz w:val="20"/>
        </w:rPr>
        <w:t>TDs Deduction and A</w:t>
      </w:r>
      <w:r w:rsidR="00EF346B">
        <w:rPr>
          <w:rFonts w:ascii="Verdana" w:hAnsi="Verdana"/>
          <w:sz w:val="20"/>
        </w:rPr>
        <w:t>pprovals.</w:t>
      </w:r>
    </w:p>
    <w:p w:rsidR="00F740FA" w:rsidRPr="00342EEE" w:rsidRDefault="00F740FA" w:rsidP="0065507F">
      <w:pPr>
        <w:numPr>
          <w:ilvl w:val="0"/>
          <w:numId w:val="24"/>
        </w:numPr>
        <w:ind w:right="-180"/>
        <w:jc w:val="both"/>
        <w:rPr>
          <w:rFonts w:ascii="Verdana" w:hAnsi="Verdana"/>
          <w:sz w:val="20"/>
        </w:rPr>
      </w:pPr>
      <w:r w:rsidRPr="00342EEE">
        <w:rPr>
          <w:rFonts w:ascii="Verdana" w:hAnsi="Verdana"/>
          <w:sz w:val="20"/>
        </w:rPr>
        <w:t xml:space="preserve">Loading </w:t>
      </w:r>
      <w:r w:rsidR="006D2712" w:rsidRPr="00342EEE">
        <w:rPr>
          <w:rFonts w:ascii="Verdana" w:hAnsi="Verdana"/>
          <w:sz w:val="20"/>
        </w:rPr>
        <w:t>payable</w:t>
      </w:r>
      <w:r w:rsidR="00253B95">
        <w:rPr>
          <w:rFonts w:ascii="Verdana" w:hAnsi="Verdana"/>
          <w:sz w:val="20"/>
        </w:rPr>
        <w:t>s</w:t>
      </w:r>
      <w:r w:rsidRPr="00342EEE">
        <w:rPr>
          <w:rFonts w:ascii="Verdana" w:hAnsi="Verdana"/>
          <w:sz w:val="20"/>
        </w:rPr>
        <w:t xml:space="preserve"> list into </w:t>
      </w:r>
      <w:r w:rsidR="0065507F" w:rsidRPr="00342EEE">
        <w:rPr>
          <w:rFonts w:ascii="Verdana" w:hAnsi="Verdana"/>
          <w:sz w:val="20"/>
        </w:rPr>
        <w:t>net banking</w:t>
      </w:r>
      <w:r w:rsidR="00253B95">
        <w:rPr>
          <w:rFonts w:ascii="Verdana" w:hAnsi="Verdana"/>
          <w:sz w:val="20"/>
        </w:rPr>
        <w:t xml:space="preserve"> and ensure to </w:t>
      </w:r>
      <w:proofErr w:type="spellStart"/>
      <w:r w:rsidR="00253B95">
        <w:rPr>
          <w:rFonts w:ascii="Verdana" w:hAnsi="Verdana"/>
          <w:sz w:val="20"/>
        </w:rPr>
        <w:t>authorisation</w:t>
      </w:r>
      <w:proofErr w:type="spellEnd"/>
      <w:r w:rsidR="00253B95">
        <w:rPr>
          <w:rFonts w:ascii="Verdana" w:hAnsi="Verdana"/>
          <w:sz w:val="20"/>
        </w:rPr>
        <w:t xml:space="preserve"> of same.</w:t>
      </w:r>
    </w:p>
    <w:p w:rsidR="006D2712" w:rsidRDefault="006D2712" w:rsidP="0065507F">
      <w:pPr>
        <w:numPr>
          <w:ilvl w:val="0"/>
          <w:numId w:val="24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Send confirmation to AP team after processing of payments</w:t>
      </w:r>
    </w:p>
    <w:p w:rsidR="005C3C0F" w:rsidRPr="008C52EE" w:rsidRDefault="00F740FA" w:rsidP="00EF346B">
      <w:pPr>
        <w:numPr>
          <w:ilvl w:val="0"/>
          <w:numId w:val="24"/>
        </w:numPr>
        <w:ind w:right="-180"/>
        <w:jc w:val="both"/>
        <w:rPr>
          <w:rFonts w:ascii="Verdana" w:hAnsi="Verdana"/>
          <w:sz w:val="20"/>
        </w:rPr>
      </w:pPr>
      <w:r w:rsidRPr="008C52EE">
        <w:rPr>
          <w:rFonts w:ascii="Verdana" w:hAnsi="Verdana"/>
          <w:sz w:val="20"/>
        </w:rPr>
        <w:t xml:space="preserve">Preparation </w:t>
      </w:r>
      <w:r w:rsidR="008C52EE" w:rsidRPr="008C52EE">
        <w:rPr>
          <w:rFonts w:ascii="Verdana" w:hAnsi="Verdana"/>
          <w:sz w:val="20"/>
        </w:rPr>
        <w:t>and processing of</w:t>
      </w:r>
      <w:r w:rsidRPr="008C52EE">
        <w:rPr>
          <w:rFonts w:ascii="Verdana" w:hAnsi="Verdana"/>
          <w:sz w:val="20"/>
        </w:rPr>
        <w:t xml:space="preserve"> Outward remittance</w:t>
      </w:r>
      <w:r w:rsidR="008C52EE" w:rsidRPr="008C52EE">
        <w:rPr>
          <w:rFonts w:ascii="Verdana" w:hAnsi="Verdana"/>
          <w:sz w:val="20"/>
        </w:rPr>
        <w:t>s.</w:t>
      </w:r>
    </w:p>
    <w:p w:rsidR="008C52EE" w:rsidRDefault="008C52EE" w:rsidP="008C52EE">
      <w:pPr>
        <w:ind w:right="-180"/>
        <w:rPr>
          <w:rFonts w:ascii="Verdana" w:hAnsi="Verdana"/>
          <w:sz w:val="20"/>
        </w:rPr>
      </w:pPr>
    </w:p>
    <w:p w:rsidR="006A5D8D" w:rsidRDefault="006A5D8D" w:rsidP="00EF346B">
      <w:pPr>
        <w:ind w:right="-180"/>
        <w:jc w:val="both"/>
        <w:rPr>
          <w:rFonts w:ascii="Verdana" w:hAnsi="Verdana"/>
          <w:b/>
          <w:i/>
          <w:sz w:val="20"/>
        </w:rPr>
      </w:pPr>
    </w:p>
    <w:p w:rsidR="006A5D8D" w:rsidRDefault="006A5D8D" w:rsidP="00EF346B">
      <w:pPr>
        <w:ind w:right="-180"/>
        <w:jc w:val="both"/>
        <w:rPr>
          <w:rFonts w:ascii="Verdana" w:hAnsi="Verdana"/>
          <w:b/>
          <w:i/>
          <w:sz w:val="20"/>
        </w:rPr>
      </w:pPr>
    </w:p>
    <w:p w:rsidR="00FC6611" w:rsidRDefault="00FC6611" w:rsidP="00EF346B">
      <w:pPr>
        <w:ind w:right="-180"/>
        <w:jc w:val="both"/>
        <w:rPr>
          <w:rFonts w:ascii="Verdana" w:hAnsi="Verdana"/>
          <w:b/>
          <w:i/>
          <w:sz w:val="20"/>
        </w:rPr>
      </w:pPr>
      <w:r w:rsidRPr="00FC6611">
        <w:rPr>
          <w:rFonts w:ascii="Verdana" w:hAnsi="Verdana"/>
          <w:b/>
          <w:i/>
          <w:sz w:val="20"/>
        </w:rPr>
        <w:t xml:space="preserve">KONE </w:t>
      </w:r>
      <w:r w:rsidRPr="00FC6611">
        <w:rPr>
          <w:rFonts w:ascii="Verdana" w:hAnsi="Verdana"/>
          <w:b/>
          <w:i/>
          <w:caps/>
          <w:sz w:val="20"/>
        </w:rPr>
        <w:t>Elevator India Private limited</w:t>
      </w:r>
      <w:r>
        <w:rPr>
          <w:rFonts w:ascii="Verdana" w:hAnsi="Verdana"/>
          <w:b/>
          <w:i/>
          <w:sz w:val="20"/>
        </w:rPr>
        <w:t xml:space="preserve"> – </w:t>
      </w:r>
      <w:proofErr w:type="spellStart"/>
      <w:r>
        <w:rPr>
          <w:rFonts w:ascii="Verdana" w:hAnsi="Verdana"/>
          <w:b/>
          <w:i/>
          <w:sz w:val="20"/>
        </w:rPr>
        <w:t>Secunderabad</w:t>
      </w:r>
      <w:proofErr w:type="spellEnd"/>
    </w:p>
    <w:p w:rsidR="00EF346B" w:rsidRPr="00FC6611" w:rsidRDefault="00EF346B" w:rsidP="00EF346B">
      <w:pPr>
        <w:ind w:right="-180"/>
        <w:jc w:val="both"/>
        <w:rPr>
          <w:rFonts w:ascii="Verdana" w:hAnsi="Verdana"/>
          <w:i/>
          <w:sz w:val="20"/>
        </w:rPr>
      </w:pPr>
      <w:r w:rsidRPr="00FC6611">
        <w:rPr>
          <w:rFonts w:ascii="Verdana" w:hAnsi="Verdana"/>
          <w:i/>
          <w:sz w:val="20"/>
        </w:rPr>
        <w:t xml:space="preserve">Branch Accountant </w:t>
      </w:r>
    </w:p>
    <w:p w:rsidR="00EF346B" w:rsidRPr="00C821C0" w:rsidRDefault="00EF346B" w:rsidP="00EF346B">
      <w:pPr>
        <w:ind w:right="-180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Tenure: February 1998 – November 2006 (8 Years)</w:t>
      </w:r>
    </w:p>
    <w:p w:rsidR="005C3C0F" w:rsidRDefault="005C3C0F">
      <w:pPr>
        <w:pStyle w:val="PlainText"/>
        <w:ind w:right="-180"/>
        <w:jc w:val="both"/>
        <w:rPr>
          <w:rFonts w:ascii="Verdana" w:hAnsi="Verdana"/>
          <w:b/>
        </w:rPr>
      </w:pPr>
    </w:p>
    <w:p w:rsidR="00773B9A" w:rsidRDefault="00773B9A">
      <w:pPr>
        <w:pStyle w:val="PlainText"/>
        <w:ind w:right="-180"/>
        <w:jc w:val="both"/>
        <w:rPr>
          <w:rFonts w:ascii="Verdana" w:hAnsi="Verdana"/>
          <w:b/>
        </w:rPr>
      </w:pPr>
    </w:p>
    <w:p w:rsidR="005C3C0F" w:rsidRDefault="005C3C0F" w:rsidP="00FC6611">
      <w:pPr>
        <w:pStyle w:val="PlainText"/>
        <w:ind w:right="-180"/>
        <w:jc w:val="both"/>
        <w:rPr>
          <w:rFonts w:ascii="Verdana" w:hAnsi="Verdana"/>
        </w:rPr>
      </w:pPr>
      <w:r w:rsidRPr="00FC6611">
        <w:rPr>
          <w:rFonts w:ascii="Verdana" w:hAnsi="Verdana"/>
          <w:b/>
          <w:i/>
        </w:rPr>
        <w:t>Company Profile</w:t>
      </w:r>
      <w:r>
        <w:rPr>
          <w:rFonts w:ascii="Verdana" w:hAnsi="Verdana"/>
        </w:rPr>
        <w:t xml:space="preserve">: The world leader in Elevator and </w:t>
      </w:r>
      <w:proofErr w:type="spellStart"/>
      <w:r>
        <w:rPr>
          <w:rFonts w:ascii="Verdana" w:hAnsi="Verdana"/>
        </w:rPr>
        <w:t>Escalators.Situated</w:t>
      </w:r>
      <w:proofErr w:type="spellEnd"/>
      <w:r>
        <w:rPr>
          <w:rFonts w:ascii="Verdana" w:hAnsi="Verdana"/>
        </w:rPr>
        <w:t xml:space="preserve"> in Chennai-Southern State of India, KONE is enjoying a major share in domestic OEM requirements as well as aftermarket in India for the past 2 decades. </w:t>
      </w:r>
    </w:p>
    <w:p w:rsidR="005C3C0F" w:rsidRDefault="005C3C0F">
      <w:pPr>
        <w:ind w:left="720" w:right="-180"/>
        <w:jc w:val="both"/>
        <w:rPr>
          <w:rFonts w:ascii="Verdana" w:hAnsi="Verdana"/>
          <w:b/>
          <w:i/>
          <w:sz w:val="20"/>
        </w:rPr>
      </w:pPr>
    </w:p>
    <w:p w:rsidR="005C3C0F" w:rsidRDefault="005C3C0F" w:rsidP="00FC6611">
      <w:p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0"/>
        </w:rPr>
        <w:t>Environment</w:t>
      </w:r>
      <w:r>
        <w:rPr>
          <w:rFonts w:ascii="Verdana" w:hAnsi="Verdana"/>
          <w:b/>
          <w:sz w:val="22"/>
        </w:rPr>
        <w:t xml:space="preserve">: </w:t>
      </w:r>
      <w:r>
        <w:rPr>
          <w:rFonts w:ascii="Verdana" w:hAnsi="Verdana"/>
          <w:sz w:val="20"/>
        </w:rPr>
        <w:t xml:space="preserve">Handled independently finance division activities of their </w:t>
      </w:r>
      <w:proofErr w:type="spellStart"/>
      <w:r>
        <w:rPr>
          <w:rFonts w:ascii="Verdana" w:hAnsi="Verdana"/>
          <w:sz w:val="20"/>
        </w:rPr>
        <w:t>Secunderabad</w:t>
      </w:r>
      <w:proofErr w:type="spellEnd"/>
      <w:r>
        <w:rPr>
          <w:rFonts w:ascii="Verdana" w:hAnsi="Verdana"/>
          <w:sz w:val="20"/>
        </w:rPr>
        <w:t xml:space="preserve"> branch. New process approach for the Developments of accounting practices to reach new heights.</w:t>
      </w:r>
    </w:p>
    <w:p w:rsidR="002E32B9" w:rsidRDefault="002E32B9" w:rsidP="00FC6611">
      <w:pPr>
        <w:pStyle w:val="PlainText"/>
        <w:ind w:right="-180"/>
        <w:jc w:val="both"/>
        <w:rPr>
          <w:rFonts w:ascii="Verdana" w:hAnsi="Verdana"/>
          <w:b/>
          <w:i/>
        </w:rPr>
      </w:pPr>
    </w:p>
    <w:p w:rsidR="005C3C0F" w:rsidRDefault="00FC6611" w:rsidP="00FC6611">
      <w:pPr>
        <w:pStyle w:val="PlainText"/>
        <w:ind w:right="-180"/>
        <w:jc w:val="both"/>
        <w:rPr>
          <w:rFonts w:ascii="Verdana" w:hAnsi="Verdana"/>
          <w:b/>
          <w:u w:val="single"/>
        </w:rPr>
      </w:pPr>
      <w:r w:rsidRPr="00FC6611">
        <w:rPr>
          <w:rFonts w:ascii="Verdana" w:hAnsi="Verdana"/>
          <w:b/>
          <w:i/>
        </w:rPr>
        <w:t xml:space="preserve">Job </w:t>
      </w:r>
      <w:r>
        <w:rPr>
          <w:rFonts w:ascii="Verdana" w:hAnsi="Verdana"/>
          <w:b/>
          <w:i/>
        </w:rPr>
        <w:t>Profile</w:t>
      </w:r>
    </w:p>
    <w:p w:rsidR="005C3C0F" w:rsidRDefault="005C3C0F">
      <w:pPr>
        <w:pStyle w:val="BodyText"/>
        <w:spacing w:line="120" w:lineRule="auto"/>
        <w:ind w:right="-180"/>
        <w:rPr>
          <w:rFonts w:ascii="Palatino Linotype" w:hAnsi="Palatino Linotype"/>
          <w:sz w:val="22"/>
        </w:rPr>
      </w:pPr>
    </w:p>
    <w:p w:rsidR="005C3C0F" w:rsidRDefault="0065507F">
      <w:pPr>
        <w:numPr>
          <w:ilvl w:val="0"/>
          <w:numId w:val="1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Responsible to the Accounts of three</w:t>
      </w:r>
      <w:r w:rsidR="005C3C0F">
        <w:rPr>
          <w:rFonts w:ascii="Verdana" w:hAnsi="Verdana"/>
          <w:sz w:val="20"/>
        </w:rPr>
        <w:t xml:space="preserve"> branches with having 1800 customers spread all over Andhra Pradesh.</w:t>
      </w:r>
    </w:p>
    <w:p w:rsidR="00011AB3" w:rsidRDefault="00011AB3" w:rsidP="00011AB3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Invoice </w:t>
      </w:r>
      <w:proofErr w:type="gramStart"/>
      <w:r>
        <w:rPr>
          <w:rFonts w:ascii="Verdana" w:hAnsi="Verdana"/>
          <w:sz w:val="20"/>
        </w:rPr>
        <w:t>raising</w:t>
      </w:r>
      <w:proofErr w:type="gramEnd"/>
      <w:r>
        <w:rPr>
          <w:rFonts w:ascii="Verdana" w:hAnsi="Verdana"/>
          <w:sz w:val="20"/>
        </w:rPr>
        <w:t xml:space="preserve"> as per agreement / PO.</w:t>
      </w:r>
    </w:p>
    <w:p w:rsidR="00011AB3" w:rsidRDefault="00011AB3" w:rsidP="00011AB3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Monitoring Debtors and follow up for Collections</w:t>
      </w:r>
    </w:p>
    <w:p w:rsidR="005C3C0F" w:rsidRDefault="005C3C0F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Analysis of Creditors and arranging payments to Vendor/Sub contractor as per the terms.</w:t>
      </w:r>
    </w:p>
    <w:p w:rsidR="005C3C0F" w:rsidRDefault="005C3C0F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Internal Budgeting related to Sales, expenses &amp; collections.</w:t>
      </w:r>
    </w:p>
    <w:p w:rsidR="005C3C0F" w:rsidRDefault="005C3C0F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Settlement of incentives to employees.</w:t>
      </w:r>
    </w:p>
    <w:p w:rsidR="00846084" w:rsidRDefault="00846084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Collection of TDS certificates</w:t>
      </w:r>
    </w:p>
    <w:p w:rsidR="005C3C0F" w:rsidRDefault="005C3C0F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Job costing i.e., allocation of expenses on each job wise.</w:t>
      </w:r>
    </w:p>
    <w:p w:rsidR="00846084" w:rsidRDefault="00846084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Supporting Tender Documentation</w:t>
      </w:r>
    </w:p>
    <w:p w:rsidR="005C3C0F" w:rsidRDefault="005C3C0F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Sales tax, TDS &amp; statutory remittances.</w:t>
      </w:r>
    </w:p>
    <w:p w:rsidR="005C3C0F" w:rsidRDefault="005C3C0F">
      <w:pPr>
        <w:numPr>
          <w:ilvl w:val="0"/>
          <w:numId w:val="1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Branch Administration/Facilities like </w:t>
      </w:r>
      <w:r w:rsidR="00011AB3">
        <w:rPr>
          <w:rFonts w:ascii="Verdana" w:hAnsi="Verdana"/>
          <w:sz w:val="20"/>
        </w:rPr>
        <w:t>Housekeeping</w:t>
      </w:r>
      <w:r>
        <w:rPr>
          <w:rFonts w:ascii="Verdana" w:hAnsi="Verdana"/>
          <w:sz w:val="20"/>
        </w:rPr>
        <w:t xml:space="preserve">, security, </w:t>
      </w:r>
      <w:r w:rsidR="00011AB3">
        <w:rPr>
          <w:rFonts w:ascii="Verdana" w:hAnsi="Verdana"/>
          <w:sz w:val="20"/>
        </w:rPr>
        <w:t>Book keeping</w:t>
      </w:r>
      <w:r>
        <w:rPr>
          <w:rFonts w:ascii="Verdana" w:hAnsi="Verdana"/>
          <w:sz w:val="20"/>
        </w:rPr>
        <w:t xml:space="preserve">, stationary etc. </w:t>
      </w:r>
    </w:p>
    <w:p w:rsidR="005C3C0F" w:rsidRDefault="00846084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Monthly MIS reports (Order Book</w:t>
      </w:r>
      <w:r w:rsidR="0022424D">
        <w:rPr>
          <w:rFonts w:ascii="Verdana" w:hAnsi="Verdana"/>
          <w:sz w:val="20"/>
        </w:rPr>
        <w:t xml:space="preserve">, </w:t>
      </w:r>
      <w:r w:rsidR="00011AB3">
        <w:rPr>
          <w:rFonts w:ascii="Verdana" w:hAnsi="Verdana"/>
          <w:sz w:val="20"/>
        </w:rPr>
        <w:t xml:space="preserve">Sales, AMC renewals and </w:t>
      </w:r>
      <w:r w:rsidR="0022424D">
        <w:rPr>
          <w:rFonts w:ascii="Verdana" w:hAnsi="Verdana"/>
          <w:sz w:val="20"/>
        </w:rPr>
        <w:t xml:space="preserve"> Client Ageing Report with remarks</w:t>
      </w:r>
      <w:r>
        <w:rPr>
          <w:rFonts w:ascii="Verdana" w:hAnsi="Verdana"/>
          <w:sz w:val="20"/>
        </w:rPr>
        <w:t>)</w:t>
      </w:r>
    </w:p>
    <w:p w:rsidR="005C3C0F" w:rsidRDefault="005C3C0F">
      <w:pPr>
        <w:ind w:right="-180"/>
        <w:jc w:val="both"/>
        <w:rPr>
          <w:rFonts w:ascii="Verdana" w:hAnsi="Verdana"/>
          <w:sz w:val="20"/>
        </w:rPr>
      </w:pPr>
    </w:p>
    <w:p w:rsidR="0065507F" w:rsidRDefault="0065507F">
      <w:pPr>
        <w:ind w:left="720"/>
        <w:rPr>
          <w:rFonts w:ascii="Verdana" w:hAnsi="Verdana"/>
          <w:sz w:val="20"/>
        </w:rPr>
      </w:pPr>
    </w:p>
    <w:p w:rsidR="0065507F" w:rsidRDefault="0065507F">
      <w:pPr>
        <w:ind w:left="720"/>
        <w:rPr>
          <w:rFonts w:ascii="Verdana" w:hAnsi="Verdana"/>
          <w:sz w:val="20"/>
        </w:rPr>
      </w:pPr>
    </w:p>
    <w:p w:rsidR="00E64744" w:rsidRPr="00E64744" w:rsidRDefault="005C3C0F" w:rsidP="00E64744">
      <w:pPr>
        <w:ind w:right="-180"/>
        <w:jc w:val="both"/>
        <w:rPr>
          <w:rFonts w:ascii="Verdana" w:hAnsi="Verdana"/>
          <w:b/>
          <w:i/>
          <w:sz w:val="20"/>
        </w:rPr>
      </w:pPr>
      <w:r w:rsidRPr="00E64744">
        <w:rPr>
          <w:rFonts w:ascii="Verdana" w:hAnsi="Verdana"/>
          <w:b/>
          <w:i/>
          <w:sz w:val="20"/>
        </w:rPr>
        <w:t>L N POLYESTERS LIMITED</w:t>
      </w:r>
    </w:p>
    <w:p w:rsidR="00E64744" w:rsidRPr="00E64744" w:rsidRDefault="00E64744" w:rsidP="00E64744">
      <w:pPr>
        <w:ind w:right="-180"/>
        <w:jc w:val="both"/>
        <w:rPr>
          <w:rFonts w:ascii="Verdana" w:hAnsi="Verdana"/>
          <w:i/>
          <w:sz w:val="20"/>
        </w:rPr>
      </w:pPr>
      <w:r w:rsidRPr="00E64744">
        <w:rPr>
          <w:rFonts w:ascii="Verdana" w:hAnsi="Verdana"/>
          <w:i/>
          <w:sz w:val="20"/>
        </w:rPr>
        <w:t>Senior Accountant</w:t>
      </w:r>
    </w:p>
    <w:p w:rsidR="005C3C0F" w:rsidRPr="00E64744" w:rsidRDefault="00E64744" w:rsidP="00E64744">
      <w:pPr>
        <w:ind w:right="-180"/>
        <w:jc w:val="both"/>
        <w:rPr>
          <w:rFonts w:ascii="Verdana" w:hAnsi="Verdana"/>
          <w:i/>
          <w:sz w:val="20"/>
        </w:rPr>
      </w:pPr>
      <w:r w:rsidRPr="00E64744">
        <w:rPr>
          <w:rFonts w:ascii="Verdana" w:hAnsi="Verdana"/>
          <w:i/>
          <w:sz w:val="20"/>
        </w:rPr>
        <w:t xml:space="preserve">Tenure: </w:t>
      </w:r>
      <w:r w:rsidR="005C3C0F" w:rsidRPr="00E64744">
        <w:rPr>
          <w:rFonts w:ascii="Verdana" w:hAnsi="Verdana"/>
          <w:i/>
          <w:sz w:val="20"/>
        </w:rPr>
        <w:t xml:space="preserve">July 1994 – </w:t>
      </w:r>
      <w:r w:rsidR="00032E0A" w:rsidRPr="00E64744">
        <w:rPr>
          <w:rFonts w:ascii="Verdana" w:hAnsi="Verdana"/>
          <w:i/>
          <w:sz w:val="20"/>
        </w:rPr>
        <w:t>Jan1998</w:t>
      </w:r>
      <w:r w:rsidRPr="00E64744">
        <w:rPr>
          <w:rFonts w:ascii="Verdana" w:hAnsi="Verdana"/>
          <w:i/>
          <w:sz w:val="20"/>
        </w:rPr>
        <w:t xml:space="preserve"> (4 Years)</w:t>
      </w:r>
    </w:p>
    <w:p w:rsidR="005C3C0F" w:rsidRDefault="005C3C0F">
      <w:pPr>
        <w:pStyle w:val="PlainText"/>
        <w:ind w:right="-180"/>
        <w:jc w:val="center"/>
        <w:rPr>
          <w:rFonts w:ascii="Verdana" w:hAnsi="Verdana"/>
          <w:b/>
        </w:rPr>
      </w:pPr>
    </w:p>
    <w:p w:rsidR="005C3C0F" w:rsidRDefault="005C3C0F" w:rsidP="00E64744">
      <w:pPr>
        <w:pStyle w:val="PlainText"/>
        <w:ind w:right="-180"/>
        <w:jc w:val="both"/>
        <w:rPr>
          <w:rFonts w:ascii="Verdana" w:hAnsi="Verdana"/>
        </w:rPr>
      </w:pPr>
      <w:r>
        <w:rPr>
          <w:rFonts w:ascii="Verdana" w:hAnsi="Verdana"/>
          <w:b/>
          <w:i/>
        </w:rPr>
        <w:t>Company Profile</w:t>
      </w:r>
      <w:r>
        <w:rPr>
          <w:rFonts w:ascii="Verdana" w:hAnsi="Verdana"/>
        </w:rPr>
        <w:t xml:space="preserve">: South India first Polyester Dyed Yarn Manufacturing Company with a turnover of Rs.100 </w:t>
      </w:r>
      <w:proofErr w:type="spellStart"/>
      <w:r>
        <w:rPr>
          <w:rFonts w:ascii="Verdana" w:hAnsi="Verdana"/>
        </w:rPr>
        <w:t>crores</w:t>
      </w:r>
      <w:proofErr w:type="spellEnd"/>
      <w:r>
        <w:rPr>
          <w:rFonts w:ascii="Verdana" w:hAnsi="Verdana"/>
        </w:rPr>
        <w:t xml:space="preserve"> and having sale depots all over India. </w:t>
      </w:r>
    </w:p>
    <w:p w:rsidR="005C3C0F" w:rsidRDefault="005C3C0F">
      <w:pPr>
        <w:pStyle w:val="PlainText"/>
        <w:tabs>
          <w:tab w:val="left" w:pos="3315"/>
        </w:tabs>
        <w:ind w:right="-18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5C3C0F" w:rsidRDefault="00E64744" w:rsidP="00E64744">
      <w:pPr>
        <w:pStyle w:val="PlainText"/>
        <w:ind w:right="-180"/>
        <w:jc w:val="both"/>
        <w:rPr>
          <w:rFonts w:ascii="Verdana" w:hAnsi="Verdana"/>
          <w:b/>
          <w:u w:val="single"/>
        </w:rPr>
      </w:pPr>
      <w:r w:rsidRPr="00E64744">
        <w:rPr>
          <w:rFonts w:ascii="Verdana" w:hAnsi="Verdana"/>
          <w:b/>
          <w:i/>
        </w:rPr>
        <w:t>Job Profile</w:t>
      </w:r>
    </w:p>
    <w:p w:rsidR="005C3C0F" w:rsidRDefault="005C3C0F">
      <w:pPr>
        <w:pStyle w:val="BodyText"/>
        <w:spacing w:line="120" w:lineRule="auto"/>
        <w:ind w:right="-180"/>
        <w:rPr>
          <w:rFonts w:ascii="Palatino Linotype" w:hAnsi="Palatino Linotype"/>
          <w:sz w:val="22"/>
        </w:rPr>
      </w:pPr>
    </w:p>
    <w:p w:rsidR="005C3C0F" w:rsidRDefault="005C3C0F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Handled day-to-day Account</w:t>
      </w:r>
      <w:r w:rsidR="0065507F">
        <w:rPr>
          <w:rFonts w:ascii="Verdana" w:hAnsi="Verdana"/>
          <w:sz w:val="20"/>
        </w:rPr>
        <w:t>ing</w:t>
      </w:r>
      <w:r>
        <w:rPr>
          <w:rFonts w:ascii="Verdana" w:hAnsi="Verdana"/>
          <w:sz w:val="20"/>
        </w:rPr>
        <w:t xml:space="preserve"> activities.</w:t>
      </w:r>
    </w:p>
    <w:p w:rsidR="005C3C0F" w:rsidRDefault="005C3C0F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Ensuring accounting of raw materials and Co-ordination with factory.</w:t>
      </w:r>
    </w:p>
    <w:p w:rsidR="005C3C0F" w:rsidRDefault="005C3C0F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Monitoring </w:t>
      </w:r>
      <w:proofErr w:type="spellStart"/>
      <w:r>
        <w:rPr>
          <w:rFonts w:ascii="Verdana" w:hAnsi="Verdana"/>
          <w:sz w:val="20"/>
        </w:rPr>
        <w:t>Hundies</w:t>
      </w:r>
      <w:proofErr w:type="spellEnd"/>
      <w:r>
        <w:rPr>
          <w:rFonts w:ascii="Verdana" w:hAnsi="Verdana"/>
          <w:sz w:val="20"/>
        </w:rPr>
        <w:t xml:space="preserve"> and L</w:t>
      </w:r>
      <w:r w:rsidR="0065507F">
        <w:rPr>
          <w:rFonts w:ascii="Verdana" w:hAnsi="Verdana"/>
          <w:sz w:val="20"/>
        </w:rPr>
        <w:t>etter of Credits</w:t>
      </w:r>
      <w:r>
        <w:rPr>
          <w:rFonts w:ascii="Verdana" w:hAnsi="Verdana"/>
          <w:sz w:val="20"/>
        </w:rPr>
        <w:t>.</w:t>
      </w:r>
    </w:p>
    <w:p w:rsidR="005C3C0F" w:rsidRDefault="005C3C0F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Stock Statements to Banks.</w:t>
      </w:r>
    </w:p>
    <w:p w:rsidR="005C3C0F" w:rsidRDefault="005C3C0F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Finalization of </w:t>
      </w:r>
      <w:r w:rsidR="0065507F">
        <w:rPr>
          <w:rFonts w:ascii="Verdana" w:hAnsi="Verdana"/>
          <w:sz w:val="20"/>
        </w:rPr>
        <w:t>creditor’s</w:t>
      </w:r>
      <w:r>
        <w:rPr>
          <w:rFonts w:ascii="Verdana" w:hAnsi="Verdana"/>
          <w:sz w:val="20"/>
        </w:rPr>
        <w:t xml:space="preserve"> payments.</w:t>
      </w:r>
    </w:p>
    <w:p w:rsidR="005C3C0F" w:rsidRDefault="005C3C0F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Preparation of Monthly P&amp;L accounts.</w:t>
      </w:r>
    </w:p>
    <w:p w:rsidR="005C3C0F" w:rsidRDefault="005C3C0F">
      <w:pPr>
        <w:ind w:left="720" w:right="-180"/>
        <w:jc w:val="both"/>
        <w:rPr>
          <w:rFonts w:ascii="Verdana" w:hAnsi="Verdana"/>
          <w:sz w:val="20"/>
        </w:rPr>
      </w:pPr>
    </w:p>
    <w:p w:rsidR="00E64744" w:rsidRDefault="00E64744">
      <w:pPr>
        <w:ind w:left="720" w:right="-180"/>
        <w:jc w:val="both"/>
        <w:rPr>
          <w:rFonts w:ascii="Verdana" w:hAnsi="Verdana"/>
          <w:sz w:val="20"/>
        </w:rPr>
      </w:pPr>
    </w:p>
    <w:p w:rsidR="00E64744" w:rsidRDefault="00E64744" w:rsidP="00E64744">
      <w:pPr>
        <w:ind w:right="-180"/>
        <w:jc w:val="both"/>
        <w:rPr>
          <w:rFonts w:ascii="Verdana" w:hAnsi="Verdana"/>
          <w:sz w:val="20"/>
        </w:rPr>
      </w:pPr>
    </w:p>
    <w:p w:rsidR="00D74197" w:rsidRDefault="00D74197" w:rsidP="00E64744">
      <w:pPr>
        <w:ind w:right="-180"/>
        <w:jc w:val="both"/>
        <w:rPr>
          <w:rFonts w:ascii="Verdana" w:hAnsi="Verdana"/>
          <w:b/>
          <w:i/>
          <w:sz w:val="20"/>
        </w:rPr>
      </w:pPr>
    </w:p>
    <w:p w:rsidR="00D74197" w:rsidRDefault="00D74197" w:rsidP="00E64744">
      <w:pPr>
        <w:ind w:right="-180"/>
        <w:jc w:val="both"/>
        <w:rPr>
          <w:rFonts w:ascii="Verdana" w:hAnsi="Verdana"/>
          <w:b/>
          <w:i/>
          <w:sz w:val="20"/>
        </w:rPr>
      </w:pPr>
    </w:p>
    <w:p w:rsidR="00D74197" w:rsidRDefault="00D74197" w:rsidP="00E64744">
      <w:pPr>
        <w:ind w:right="-180"/>
        <w:jc w:val="both"/>
        <w:rPr>
          <w:rFonts w:ascii="Verdana" w:hAnsi="Verdana"/>
          <w:b/>
          <w:i/>
          <w:sz w:val="20"/>
        </w:rPr>
      </w:pPr>
    </w:p>
    <w:p w:rsidR="00E64744" w:rsidRDefault="005C3C0F" w:rsidP="00E64744">
      <w:pPr>
        <w:ind w:right="-180"/>
        <w:jc w:val="both"/>
        <w:rPr>
          <w:rFonts w:ascii="Verdana" w:hAnsi="Verdana"/>
          <w:b/>
          <w:i/>
          <w:sz w:val="20"/>
        </w:rPr>
      </w:pPr>
      <w:r w:rsidRPr="00E64744">
        <w:rPr>
          <w:rFonts w:ascii="Verdana" w:hAnsi="Verdana"/>
          <w:b/>
          <w:i/>
          <w:sz w:val="20"/>
        </w:rPr>
        <w:t xml:space="preserve">P V SUBBA RAO </w:t>
      </w:r>
      <w:r w:rsidR="00E64744" w:rsidRPr="00E64744">
        <w:rPr>
          <w:rFonts w:ascii="Verdana" w:hAnsi="Verdana"/>
          <w:b/>
          <w:i/>
          <w:sz w:val="20"/>
        </w:rPr>
        <w:t xml:space="preserve">and </w:t>
      </w:r>
      <w:r w:rsidRPr="00E64744">
        <w:rPr>
          <w:rFonts w:ascii="Verdana" w:hAnsi="Verdana"/>
          <w:b/>
          <w:i/>
          <w:sz w:val="20"/>
        </w:rPr>
        <w:t>Co</w:t>
      </w:r>
      <w:r w:rsidR="00E64744" w:rsidRPr="00E64744">
        <w:rPr>
          <w:rFonts w:ascii="Verdana" w:hAnsi="Verdana"/>
          <w:b/>
          <w:i/>
          <w:sz w:val="20"/>
        </w:rPr>
        <w:t>mpany</w:t>
      </w:r>
    </w:p>
    <w:p w:rsidR="00E64744" w:rsidRPr="00E64744" w:rsidRDefault="00E64744" w:rsidP="00E64744">
      <w:pPr>
        <w:ind w:right="-180"/>
        <w:jc w:val="both"/>
        <w:rPr>
          <w:rFonts w:ascii="Verdana" w:hAnsi="Verdana"/>
          <w:b/>
          <w:i/>
          <w:sz w:val="20"/>
        </w:rPr>
      </w:pPr>
      <w:r w:rsidRPr="00E64744">
        <w:rPr>
          <w:rFonts w:ascii="Verdana" w:hAnsi="Verdana"/>
          <w:i/>
          <w:sz w:val="20"/>
        </w:rPr>
        <w:t>Assistant – Taxation and Accounts</w:t>
      </w:r>
    </w:p>
    <w:p w:rsidR="005C3C0F" w:rsidRPr="00E64744" w:rsidRDefault="00E64744" w:rsidP="00E64744">
      <w:pPr>
        <w:ind w:right="-180"/>
        <w:jc w:val="both"/>
        <w:rPr>
          <w:rFonts w:ascii="Verdana" w:hAnsi="Verdana"/>
          <w:i/>
          <w:sz w:val="20"/>
        </w:rPr>
      </w:pPr>
      <w:r w:rsidRPr="00E64744">
        <w:rPr>
          <w:rFonts w:ascii="Verdana" w:hAnsi="Verdana"/>
          <w:i/>
          <w:sz w:val="20"/>
        </w:rPr>
        <w:t>Tenure - May</w:t>
      </w:r>
      <w:r>
        <w:rPr>
          <w:rFonts w:ascii="Verdana" w:hAnsi="Verdana"/>
          <w:i/>
          <w:sz w:val="20"/>
        </w:rPr>
        <w:t xml:space="preserve"> 1988 – June 1994 (6 years)</w:t>
      </w:r>
    </w:p>
    <w:p w:rsidR="00E64744" w:rsidRDefault="00E64744" w:rsidP="00E64744">
      <w:pPr>
        <w:pStyle w:val="PlainText"/>
        <w:ind w:right="-180"/>
        <w:jc w:val="both"/>
        <w:rPr>
          <w:rFonts w:ascii="Verdana" w:hAnsi="Verdana"/>
          <w:b/>
        </w:rPr>
      </w:pPr>
    </w:p>
    <w:p w:rsidR="005C3C0F" w:rsidRDefault="00E64744" w:rsidP="00E64744">
      <w:pPr>
        <w:pStyle w:val="PlainText"/>
        <w:ind w:right="-18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Job Profile </w:t>
      </w:r>
    </w:p>
    <w:p w:rsidR="005C3C0F" w:rsidRDefault="005C3C0F">
      <w:pPr>
        <w:pStyle w:val="BodyText"/>
        <w:spacing w:line="120" w:lineRule="auto"/>
        <w:ind w:right="-180"/>
        <w:rPr>
          <w:rFonts w:ascii="Palatino Linotype" w:hAnsi="Palatino Linotype"/>
          <w:sz w:val="22"/>
        </w:rPr>
      </w:pPr>
    </w:p>
    <w:p w:rsidR="005C3C0F" w:rsidRDefault="005C3C0F">
      <w:pPr>
        <w:numPr>
          <w:ilvl w:val="0"/>
          <w:numId w:val="11"/>
        </w:numPr>
        <w:ind w:right="-180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Sales tax monthly returns and assessment statement work.</w:t>
      </w:r>
    </w:p>
    <w:p w:rsidR="005C3C0F" w:rsidRDefault="005C3C0F">
      <w:pPr>
        <w:numPr>
          <w:ilvl w:val="0"/>
          <w:numId w:val="11"/>
        </w:numPr>
        <w:ind w:right="-180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Preparation of IT computation statements for Individual and Registered firms.</w:t>
      </w:r>
    </w:p>
    <w:p w:rsidR="005C3C0F" w:rsidRDefault="005C3C0F">
      <w:pPr>
        <w:numPr>
          <w:ilvl w:val="0"/>
          <w:numId w:val="11"/>
        </w:numPr>
        <w:ind w:right="-180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Maintenance of books for various clients.</w:t>
      </w:r>
    </w:p>
    <w:p w:rsidR="005C3C0F" w:rsidRDefault="005C3C0F">
      <w:pPr>
        <w:numPr>
          <w:ilvl w:val="0"/>
          <w:numId w:val="11"/>
        </w:numPr>
        <w:ind w:right="-1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Audit and Tax audit works.</w:t>
      </w:r>
    </w:p>
    <w:p w:rsidR="005C3C0F" w:rsidRDefault="005C3C0F">
      <w:pPr>
        <w:pBdr>
          <w:bottom w:val="single" w:sz="12" w:space="1" w:color="auto"/>
        </w:pBdr>
        <w:ind w:right="-180"/>
        <w:jc w:val="both"/>
        <w:rPr>
          <w:rFonts w:ascii="Verdana" w:hAnsi="Verdana"/>
          <w:sz w:val="20"/>
        </w:rPr>
      </w:pPr>
    </w:p>
    <w:p w:rsidR="00773B9A" w:rsidRDefault="00773B9A" w:rsidP="00990ED1">
      <w:pPr>
        <w:pStyle w:val="Heading1"/>
        <w:ind w:right="-180"/>
        <w:jc w:val="center"/>
        <w:rPr>
          <w:i/>
          <w:sz w:val="22"/>
        </w:rPr>
      </w:pPr>
    </w:p>
    <w:p w:rsidR="005C3C0F" w:rsidRPr="00990ED1" w:rsidRDefault="000F2DEB" w:rsidP="00990ED1">
      <w:pPr>
        <w:pStyle w:val="Heading1"/>
        <w:ind w:right="-180"/>
        <w:jc w:val="center"/>
        <w:rPr>
          <w:sz w:val="22"/>
        </w:rPr>
      </w:pPr>
      <w:r w:rsidRPr="00990ED1">
        <w:rPr>
          <w:i/>
          <w:sz w:val="22"/>
        </w:rPr>
        <w:t>Academic</w:t>
      </w:r>
    </w:p>
    <w:p w:rsidR="005C3C0F" w:rsidRDefault="005C3C0F">
      <w:pPr>
        <w:pStyle w:val="BodyTextIndent"/>
        <w:ind w:right="-180"/>
      </w:pPr>
    </w:p>
    <w:p w:rsidR="005C3C0F" w:rsidRDefault="000F2DEB" w:rsidP="000F2DEB">
      <w:pPr>
        <w:ind w:right="-180"/>
        <w:jc w:val="both"/>
        <w:rPr>
          <w:rFonts w:ascii="Verdana" w:hAnsi="Verdana"/>
          <w:spacing w:val="-5"/>
          <w:sz w:val="20"/>
        </w:rPr>
      </w:pPr>
      <w:r w:rsidRPr="000F2DEB">
        <w:rPr>
          <w:rFonts w:ascii="Verdana" w:hAnsi="Verdana"/>
          <w:sz w:val="20"/>
        </w:rPr>
        <w:t>Bachelor of Commerce (</w:t>
      </w:r>
      <w:r w:rsidR="005C3C0F" w:rsidRPr="000F2DEB">
        <w:rPr>
          <w:rFonts w:ascii="Verdana" w:hAnsi="Verdana"/>
          <w:sz w:val="20"/>
        </w:rPr>
        <w:t>B.Com</w:t>
      </w:r>
      <w:r w:rsidRPr="000F2DEB"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 xml:space="preserve">- </w:t>
      </w:r>
      <w:r w:rsidR="005C3C0F">
        <w:rPr>
          <w:rFonts w:ascii="Verdana" w:hAnsi="Verdana"/>
          <w:spacing w:val="-5"/>
          <w:sz w:val="20"/>
        </w:rPr>
        <w:t xml:space="preserve">Graduated from </w:t>
      </w:r>
      <w:r w:rsidR="005C3C0F">
        <w:rPr>
          <w:rFonts w:ascii="Verdana" w:hAnsi="Verdana"/>
          <w:b/>
          <w:spacing w:val="-5"/>
          <w:sz w:val="20"/>
        </w:rPr>
        <w:t>NAGARJUNA UNIVERSITY</w:t>
      </w:r>
      <w:r>
        <w:rPr>
          <w:rFonts w:ascii="Verdana" w:hAnsi="Verdana"/>
          <w:b/>
          <w:spacing w:val="-5"/>
          <w:sz w:val="20"/>
        </w:rPr>
        <w:t xml:space="preserve"> – </w:t>
      </w:r>
      <w:r>
        <w:rPr>
          <w:rFonts w:ascii="Verdana" w:hAnsi="Verdana"/>
          <w:spacing w:val="-5"/>
          <w:sz w:val="20"/>
        </w:rPr>
        <w:t>1988</w:t>
      </w:r>
    </w:p>
    <w:p w:rsidR="00EF32CE" w:rsidRDefault="00EF32CE" w:rsidP="000F2DEB">
      <w:pPr>
        <w:ind w:right="-180"/>
        <w:jc w:val="both"/>
        <w:rPr>
          <w:rFonts w:ascii="Verdana" w:hAnsi="Verdana"/>
          <w:spacing w:val="-5"/>
          <w:sz w:val="20"/>
        </w:rPr>
      </w:pPr>
    </w:p>
    <w:p w:rsidR="009E4952" w:rsidRDefault="00EF32CE" w:rsidP="000F2DEB">
      <w:pPr>
        <w:ind w:right="-180"/>
        <w:jc w:val="both"/>
        <w:rPr>
          <w:rFonts w:ascii="Verdana" w:hAnsi="Verdana"/>
          <w:spacing w:val="-5"/>
          <w:sz w:val="20"/>
        </w:rPr>
      </w:pPr>
      <w:r>
        <w:rPr>
          <w:rFonts w:ascii="Verdana" w:hAnsi="Verdana"/>
          <w:spacing w:val="-5"/>
          <w:sz w:val="20"/>
        </w:rPr>
        <w:t>Date of birth</w:t>
      </w:r>
      <w:r>
        <w:rPr>
          <w:rFonts w:ascii="Verdana" w:hAnsi="Verdana"/>
          <w:spacing w:val="-5"/>
          <w:sz w:val="20"/>
        </w:rPr>
        <w:tab/>
        <w:t>: 14-08-1968</w:t>
      </w:r>
    </w:p>
    <w:p w:rsidR="002711F8" w:rsidRDefault="002711F8" w:rsidP="000F2DEB">
      <w:pPr>
        <w:ind w:right="-180"/>
        <w:jc w:val="both"/>
        <w:rPr>
          <w:rFonts w:ascii="Verdana" w:hAnsi="Verdana"/>
          <w:spacing w:val="-5"/>
          <w:sz w:val="20"/>
        </w:rPr>
      </w:pPr>
    </w:p>
    <w:p w:rsidR="002711F8" w:rsidRDefault="002711F8" w:rsidP="000F2DEB">
      <w:pPr>
        <w:ind w:right="-180"/>
        <w:jc w:val="both"/>
        <w:rPr>
          <w:rFonts w:ascii="Verdana" w:hAnsi="Verdana"/>
          <w:spacing w:val="-5"/>
          <w:sz w:val="20"/>
        </w:rPr>
      </w:pPr>
      <w:r>
        <w:rPr>
          <w:rFonts w:ascii="Verdana" w:hAnsi="Verdana"/>
          <w:spacing w:val="-5"/>
          <w:sz w:val="20"/>
        </w:rPr>
        <w:t xml:space="preserve">Address for communication: </w:t>
      </w:r>
      <w:proofErr w:type="spellStart"/>
      <w:r w:rsidR="008B7DA6">
        <w:rPr>
          <w:rFonts w:ascii="Verdana" w:hAnsi="Verdana"/>
          <w:spacing w:val="-5"/>
          <w:sz w:val="20"/>
        </w:rPr>
        <w:t>H.No</w:t>
      </w:r>
      <w:proofErr w:type="spellEnd"/>
      <w:r w:rsidR="008B7DA6">
        <w:rPr>
          <w:rFonts w:ascii="Verdana" w:hAnsi="Verdana"/>
          <w:spacing w:val="-5"/>
          <w:sz w:val="20"/>
        </w:rPr>
        <w:t xml:space="preserve">. </w:t>
      </w:r>
      <w:proofErr w:type="gramStart"/>
      <w:r w:rsidR="008B7DA6">
        <w:rPr>
          <w:rFonts w:ascii="Verdana" w:hAnsi="Verdana"/>
          <w:spacing w:val="-5"/>
          <w:sz w:val="20"/>
        </w:rPr>
        <w:t>318/C</w:t>
      </w:r>
      <w:r w:rsidR="00926EDD">
        <w:rPr>
          <w:rFonts w:ascii="Verdana" w:hAnsi="Verdana"/>
          <w:spacing w:val="-5"/>
          <w:sz w:val="20"/>
        </w:rPr>
        <w:t xml:space="preserve"> (1</w:t>
      </w:r>
      <w:r w:rsidR="00926EDD" w:rsidRPr="00926EDD">
        <w:rPr>
          <w:rFonts w:ascii="Verdana" w:hAnsi="Verdana"/>
          <w:spacing w:val="-5"/>
          <w:sz w:val="20"/>
          <w:vertAlign w:val="superscript"/>
        </w:rPr>
        <w:t>st</w:t>
      </w:r>
      <w:r w:rsidR="00926EDD">
        <w:rPr>
          <w:rFonts w:ascii="Verdana" w:hAnsi="Verdana"/>
          <w:spacing w:val="-5"/>
          <w:sz w:val="20"/>
        </w:rPr>
        <w:t xml:space="preserve"> floor)</w:t>
      </w:r>
      <w:r w:rsidR="008B7DA6">
        <w:rPr>
          <w:rFonts w:ascii="Verdana" w:hAnsi="Verdana"/>
          <w:spacing w:val="-5"/>
          <w:sz w:val="20"/>
        </w:rPr>
        <w:t>, A.P.H.B.</w:t>
      </w:r>
      <w:r w:rsidR="00926EDD">
        <w:rPr>
          <w:rFonts w:ascii="Verdana" w:hAnsi="Verdana"/>
          <w:spacing w:val="-5"/>
          <w:sz w:val="20"/>
        </w:rPr>
        <w:t xml:space="preserve">, </w:t>
      </w:r>
      <w:proofErr w:type="spellStart"/>
      <w:r w:rsidR="00926EDD">
        <w:rPr>
          <w:rFonts w:ascii="Verdana" w:hAnsi="Verdana"/>
          <w:spacing w:val="-5"/>
          <w:sz w:val="20"/>
        </w:rPr>
        <w:t>Sanjeeva</w:t>
      </w:r>
      <w:proofErr w:type="spellEnd"/>
      <w:r w:rsidR="00926EDD">
        <w:rPr>
          <w:rFonts w:ascii="Verdana" w:hAnsi="Verdana"/>
          <w:spacing w:val="-5"/>
          <w:sz w:val="20"/>
        </w:rPr>
        <w:t xml:space="preserve"> Reddy Nagar, Hyderabad – 500 038.</w:t>
      </w:r>
      <w:proofErr w:type="gramEnd"/>
    </w:p>
    <w:p w:rsidR="005C3C0F" w:rsidRDefault="005C3C0F">
      <w:pPr>
        <w:pBdr>
          <w:bottom w:val="single" w:sz="12" w:space="1" w:color="auto"/>
        </w:pBdr>
        <w:ind w:right="-180"/>
        <w:jc w:val="both"/>
        <w:rPr>
          <w:rFonts w:ascii="Verdana" w:hAnsi="Verdana"/>
          <w:sz w:val="20"/>
        </w:rPr>
      </w:pPr>
    </w:p>
    <w:p w:rsidR="00773B9A" w:rsidRDefault="00773B9A" w:rsidP="00990ED1">
      <w:pPr>
        <w:pStyle w:val="Heading1"/>
        <w:ind w:right="-180"/>
        <w:jc w:val="center"/>
        <w:rPr>
          <w:sz w:val="22"/>
        </w:rPr>
      </w:pPr>
    </w:p>
    <w:p w:rsidR="005C3C0F" w:rsidRPr="00990ED1" w:rsidRDefault="005C3C0F" w:rsidP="00990ED1">
      <w:pPr>
        <w:pStyle w:val="Heading1"/>
        <w:ind w:right="-180"/>
        <w:jc w:val="center"/>
        <w:rPr>
          <w:sz w:val="22"/>
        </w:rPr>
      </w:pPr>
      <w:r w:rsidRPr="00990ED1">
        <w:rPr>
          <w:sz w:val="22"/>
        </w:rPr>
        <w:t>Technical</w:t>
      </w:r>
    </w:p>
    <w:p w:rsidR="005C3C0F" w:rsidRDefault="005C3C0F">
      <w:pPr>
        <w:ind w:right="-180"/>
        <w:rPr>
          <w:rFonts w:ascii="Palatino Linotype" w:hAnsi="Palatino Linotype"/>
          <w:sz w:val="22"/>
        </w:rPr>
      </w:pPr>
    </w:p>
    <w:p w:rsidR="005C3C0F" w:rsidRDefault="005C3C0F" w:rsidP="00990ED1">
      <w:pPr>
        <w:numPr>
          <w:ilvl w:val="0"/>
          <w:numId w:val="20"/>
        </w:numPr>
        <w:ind w:right="-180"/>
        <w:rPr>
          <w:rFonts w:ascii="Book Antiqua" w:hAnsi="Book Antiqua"/>
        </w:rPr>
      </w:pPr>
      <w:r>
        <w:rPr>
          <w:rFonts w:ascii="Palatino Linotype" w:hAnsi="Palatino Linotype"/>
          <w:b/>
          <w:i/>
          <w:sz w:val="22"/>
        </w:rPr>
        <w:t>Operating systems</w:t>
      </w:r>
      <w:r>
        <w:rPr>
          <w:rFonts w:ascii="Palatino Linotype" w:hAnsi="Palatino Linotype"/>
          <w:b/>
          <w:i/>
          <w:sz w:val="22"/>
        </w:rPr>
        <w:tab/>
        <w:t>:</w:t>
      </w:r>
      <w:r>
        <w:rPr>
          <w:rFonts w:ascii="Palatino Linotype" w:hAnsi="Palatino Linotype"/>
          <w:b/>
          <w:i/>
          <w:sz w:val="22"/>
        </w:rPr>
        <w:tab/>
      </w:r>
      <w:r>
        <w:rPr>
          <w:rFonts w:ascii="Verdana" w:hAnsi="Verdana"/>
          <w:sz w:val="20"/>
        </w:rPr>
        <w:t xml:space="preserve">Windows 2000/NT/98/95, </w:t>
      </w:r>
      <w:proofErr w:type="spellStart"/>
      <w:r>
        <w:rPr>
          <w:rFonts w:ascii="Verdana" w:hAnsi="Verdana"/>
          <w:sz w:val="20"/>
        </w:rPr>
        <w:t>Ms</w:t>
      </w:r>
      <w:proofErr w:type="spellEnd"/>
      <w:r>
        <w:rPr>
          <w:rFonts w:ascii="Verdana" w:hAnsi="Verdana"/>
          <w:sz w:val="20"/>
        </w:rPr>
        <w:t xml:space="preserve"> Dos</w:t>
      </w:r>
    </w:p>
    <w:p w:rsidR="005C3C0F" w:rsidRDefault="005C3C0F" w:rsidP="00990ED1">
      <w:pPr>
        <w:ind w:right="-180"/>
        <w:rPr>
          <w:rFonts w:ascii="Palatino Linotype" w:hAnsi="Palatino Linotype"/>
          <w:sz w:val="22"/>
        </w:rPr>
      </w:pPr>
    </w:p>
    <w:p w:rsidR="005C3C0F" w:rsidRDefault="005C3C0F" w:rsidP="00990ED1">
      <w:pPr>
        <w:numPr>
          <w:ilvl w:val="0"/>
          <w:numId w:val="20"/>
        </w:numPr>
        <w:ind w:right="-180"/>
        <w:rPr>
          <w:rFonts w:ascii="Verdana" w:hAnsi="Verdana"/>
          <w:sz w:val="20"/>
        </w:rPr>
      </w:pPr>
      <w:r>
        <w:rPr>
          <w:rFonts w:ascii="Palatino Linotype" w:hAnsi="Palatino Linotype"/>
          <w:b/>
          <w:i/>
          <w:sz w:val="22"/>
        </w:rPr>
        <w:t>ERP</w:t>
      </w:r>
      <w:r>
        <w:rPr>
          <w:rFonts w:ascii="Palatino Linotype" w:hAnsi="Palatino Linotype"/>
          <w:b/>
          <w:i/>
          <w:sz w:val="22"/>
        </w:rPr>
        <w:tab/>
      </w:r>
      <w:r>
        <w:rPr>
          <w:rFonts w:ascii="Palatino Linotype" w:hAnsi="Palatino Linotype"/>
          <w:b/>
          <w:i/>
          <w:sz w:val="22"/>
        </w:rPr>
        <w:tab/>
      </w:r>
      <w:r>
        <w:rPr>
          <w:rFonts w:ascii="Palatino Linotype" w:hAnsi="Palatino Linotype"/>
          <w:b/>
          <w:i/>
          <w:sz w:val="22"/>
        </w:rPr>
        <w:tab/>
        <w:t>:</w:t>
      </w:r>
      <w:r>
        <w:rPr>
          <w:rFonts w:ascii="Palatino Linotype" w:hAnsi="Palatino Linotype"/>
          <w:sz w:val="22"/>
        </w:rPr>
        <w:tab/>
      </w:r>
      <w:r>
        <w:rPr>
          <w:rFonts w:ascii="Verdana" w:hAnsi="Verdana"/>
          <w:sz w:val="20"/>
        </w:rPr>
        <w:t>End user of ACCPAC</w:t>
      </w:r>
      <w:r w:rsidR="00990ED1">
        <w:rPr>
          <w:rFonts w:ascii="Verdana" w:hAnsi="Verdana"/>
          <w:sz w:val="20"/>
        </w:rPr>
        <w:t xml:space="preserve"> and</w:t>
      </w:r>
      <w:r w:rsidR="007C0DAD">
        <w:rPr>
          <w:rFonts w:ascii="Verdana" w:hAnsi="Verdana"/>
          <w:sz w:val="20"/>
        </w:rPr>
        <w:t xml:space="preserve"> </w:t>
      </w:r>
      <w:proofErr w:type="spellStart"/>
      <w:r w:rsidR="007C0DAD">
        <w:rPr>
          <w:rFonts w:ascii="Verdana" w:hAnsi="Verdana"/>
          <w:sz w:val="20"/>
        </w:rPr>
        <w:t>Maconomy</w:t>
      </w:r>
      <w:proofErr w:type="spellEnd"/>
    </w:p>
    <w:p w:rsidR="005C3C0F" w:rsidRDefault="005C3C0F">
      <w:pPr>
        <w:pStyle w:val="BodyText2"/>
        <w:ind w:left="720"/>
        <w:rPr>
          <w:rFonts w:ascii="Verdana" w:hAnsi="Verdana"/>
          <w:sz w:val="20"/>
        </w:rPr>
      </w:pPr>
    </w:p>
    <w:p w:rsidR="005C3C0F" w:rsidRDefault="005C3C0F" w:rsidP="00990ED1">
      <w:pPr>
        <w:numPr>
          <w:ilvl w:val="0"/>
          <w:numId w:val="20"/>
        </w:numPr>
        <w:ind w:right="-180"/>
        <w:rPr>
          <w:rFonts w:ascii="Verdana" w:hAnsi="Verdana"/>
          <w:sz w:val="20"/>
        </w:rPr>
      </w:pPr>
      <w:r>
        <w:rPr>
          <w:rFonts w:ascii="Palatino Linotype" w:hAnsi="Palatino Linotype"/>
          <w:b/>
          <w:i/>
        </w:rPr>
        <w:t>Packages</w:t>
      </w:r>
      <w:r>
        <w:rPr>
          <w:rFonts w:ascii="Palatino Linotype" w:hAnsi="Palatino Linotype"/>
          <w:b/>
          <w:i/>
        </w:rPr>
        <w:tab/>
      </w:r>
      <w:r>
        <w:rPr>
          <w:rFonts w:ascii="Palatino Linotype" w:hAnsi="Palatino Linotype"/>
          <w:b/>
          <w:i/>
        </w:rPr>
        <w:tab/>
        <w:t>:</w:t>
      </w:r>
      <w:r>
        <w:rPr>
          <w:rFonts w:ascii="Book Antiqua" w:hAnsi="Book Antiqua"/>
        </w:rPr>
        <w:tab/>
      </w:r>
      <w:r>
        <w:rPr>
          <w:rFonts w:ascii="Verdana" w:hAnsi="Verdana"/>
          <w:sz w:val="20"/>
        </w:rPr>
        <w:t>Tally and Focus software</w:t>
      </w:r>
    </w:p>
    <w:p w:rsidR="005C3C0F" w:rsidRDefault="005C3C0F">
      <w:pPr>
        <w:ind w:left="720" w:right="-180"/>
        <w:rPr>
          <w:rFonts w:ascii="Verdana" w:hAnsi="Verdana"/>
          <w:sz w:val="20"/>
        </w:rPr>
      </w:pPr>
    </w:p>
    <w:p w:rsidR="005C3C0F" w:rsidRDefault="005C3C0F" w:rsidP="00990ED1">
      <w:pPr>
        <w:numPr>
          <w:ilvl w:val="0"/>
          <w:numId w:val="20"/>
        </w:numPr>
        <w:ind w:right="-180"/>
        <w:rPr>
          <w:rFonts w:ascii="Verdana" w:hAnsi="Verdana"/>
          <w:sz w:val="20"/>
        </w:rPr>
      </w:pPr>
      <w:r>
        <w:rPr>
          <w:rFonts w:ascii="Palatino Linotype" w:hAnsi="Palatino Linotype"/>
          <w:b/>
          <w:i/>
          <w:sz w:val="22"/>
        </w:rPr>
        <w:t>Office Tools</w:t>
      </w:r>
      <w:r>
        <w:rPr>
          <w:rFonts w:ascii="Palatino Linotype" w:hAnsi="Palatino Linotype"/>
          <w:b/>
          <w:i/>
          <w:sz w:val="22"/>
        </w:rPr>
        <w:tab/>
      </w:r>
      <w:r>
        <w:rPr>
          <w:rFonts w:ascii="Palatino Linotype" w:hAnsi="Palatino Linotype"/>
          <w:b/>
          <w:i/>
          <w:sz w:val="22"/>
        </w:rPr>
        <w:tab/>
        <w:t>:</w:t>
      </w:r>
      <w:r>
        <w:rPr>
          <w:rFonts w:ascii="Palatino Linotype" w:hAnsi="Palatino Linotype"/>
          <w:sz w:val="22"/>
        </w:rPr>
        <w:tab/>
      </w:r>
      <w:r>
        <w:rPr>
          <w:rFonts w:ascii="Verdana" w:hAnsi="Verdana"/>
          <w:sz w:val="20"/>
        </w:rPr>
        <w:t>MS word, MS Excel &amp; MS PowerPoint</w:t>
      </w:r>
    </w:p>
    <w:p w:rsidR="005C3C0F" w:rsidRDefault="005C3C0F">
      <w:pPr>
        <w:ind w:left="720" w:right="-180"/>
        <w:rPr>
          <w:rFonts w:ascii="Palatino Linotype" w:hAnsi="Palatino Linotype"/>
          <w:b/>
          <w:i/>
          <w:sz w:val="22"/>
        </w:rPr>
      </w:pPr>
    </w:p>
    <w:p w:rsidR="005C3C0F" w:rsidRDefault="005C3C0F" w:rsidP="00990ED1">
      <w:pPr>
        <w:numPr>
          <w:ilvl w:val="0"/>
          <w:numId w:val="20"/>
        </w:numPr>
        <w:ind w:right="-18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i/>
          <w:sz w:val="22"/>
        </w:rPr>
        <w:t>Type writing</w:t>
      </w:r>
      <w:r>
        <w:rPr>
          <w:rFonts w:ascii="Palatino Linotype" w:hAnsi="Palatino Linotype"/>
          <w:b/>
          <w:i/>
          <w:sz w:val="22"/>
        </w:rPr>
        <w:tab/>
      </w:r>
      <w:r>
        <w:rPr>
          <w:rFonts w:ascii="Palatino Linotype" w:hAnsi="Palatino Linotype"/>
          <w:b/>
          <w:i/>
          <w:sz w:val="22"/>
        </w:rPr>
        <w:tab/>
        <w:t>:</w:t>
      </w:r>
      <w:r>
        <w:rPr>
          <w:rFonts w:ascii="Book Antiqua" w:hAnsi="Book Antiqua"/>
        </w:rPr>
        <w:tab/>
      </w:r>
      <w:r>
        <w:rPr>
          <w:rFonts w:ascii="Verdana" w:hAnsi="Verdana"/>
          <w:sz w:val="20"/>
        </w:rPr>
        <w:t>Higher Grade in English, Telugu and Hindi</w:t>
      </w:r>
    </w:p>
    <w:p w:rsidR="005C3C0F" w:rsidRDefault="005C3C0F">
      <w:pPr>
        <w:pBdr>
          <w:bottom w:val="single" w:sz="12" w:space="1" w:color="auto"/>
        </w:pBdr>
        <w:ind w:right="-180"/>
        <w:rPr>
          <w:rFonts w:ascii="Palatino Linotype" w:hAnsi="Palatino Linotype"/>
          <w:sz w:val="22"/>
        </w:rPr>
      </w:pPr>
    </w:p>
    <w:p w:rsidR="00990ED1" w:rsidRDefault="00990ED1">
      <w:pPr>
        <w:ind w:right="-180"/>
        <w:rPr>
          <w:rFonts w:ascii="Palatino Linotype" w:hAnsi="Palatino Linotype"/>
          <w:sz w:val="22"/>
        </w:rPr>
      </w:pPr>
    </w:p>
    <w:p w:rsidR="00990ED1" w:rsidRDefault="00990ED1">
      <w:pPr>
        <w:ind w:right="-180"/>
        <w:jc w:val="both"/>
        <w:rPr>
          <w:rFonts w:ascii="Verdana" w:hAnsi="Verdana"/>
          <w:b/>
          <w:i/>
          <w:sz w:val="20"/>
          <w:u w:val="single"/>
        </w:rPr>
      </w:pPr>
    </w:p>
    <w:sectPr w:rsidR="00990ED1" w:rsidSect="009C6842">
      <w:pgSz w:w="12240" w:h="15840"/>
      <w:pgMar w:top="1080" w:right="216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325"/>
    <w:multiLevelType w:val="hybridMultilevel"/>
    <w:tmpl w:val="EE84F622"/>
    <w:lvl w:ilvl="0" w:tplc="05840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084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76A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AA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A2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867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E6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09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8E6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360AE"/>
    <w:multiLevelType w:val="hybridMultilevel"/>
    <w:tmpl w:val="586CC0B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2E1B0E"/>
    <w:multiLevelType w:val="hybridMultilevel"/>
    <w:tmpl w:val="1FC87FC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2B1FE7"/>
    <w:multiLevelType w:val="multilevel"/>
    <w:tmpl w:val="1B4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2150F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2DEF6234"/>
    <w:multiLevelType w:val="hybridMultilevel"/>
    <w:tmpl w:val="F0441DD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534A97D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40EE73C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A64BEA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21A71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4EC10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DF025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984A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ED2AB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F8003FF"/>
    <w:multiLevelType w:val="hybridMultilevel"/>
    <w:tmpl w:val="E68C3E5E"/>
    <w:lvl w:ilvl="0" w:tplc="B8B80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85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62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A0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A9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406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C1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86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EEE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1565E9"/>
    <w:multiLevelType w:val="multilevel"/>
    <w:tmpl w:val="B358E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A227A2B"/>
    <w:multiLevelType w:val="hybridMultilevel"/>
    <w:tmpl w:val="17823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27027"/>
    <w:multiLevelType w:val="hybridMultilevel"/>
    <w:tmpl w:val="FD38FF7E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E1EED88">
      <w:start w:val="1"/>
      <w:numFmt w:val="bullet"/>
      <w:lvlText w:val="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7F42930"/>
    <w:multiLevelType w:val="hybridMultilevel"/>
    <w:tmpl w:val="828A8E56"/>
    <w:lvl w:ilvl="0" w:tplc="50C2B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CD88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F2D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F9266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8CA0D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0CAC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EE28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A4E5F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8CA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F70CD0"/>
    <w:multiLevelType w:val="hybridMultilevel"/>
    <w:tmpl w:val="56E4C47A"/>
    <w:lvl w:ilvl="0" w:tplc="34E4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890A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EAE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B2F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5402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7CE6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55CB1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100C6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6A8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ED4413"/>
    <w:multiLevelType w:val="hybridMultilevel"/>
    <w:tmpl w:val="893070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0F6805"/>
    <w:multiLevelType w:val="hybridMultilevel"/>
    <w:tmpl w:val="955C9430"/>
    <w:lvl w:ilvl="0" w:tplc="B7D4E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301F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86610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A74F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D2076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DEE3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7C07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6F69E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70408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70174E"/>
    <w:multiLevelType w:val="hybridMultilevel"/>
    <w:tmpl w:val="62A82ED4"/>
    <w:lvl w:ilvl="0" w:tplc="2C6CA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FB42F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B00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DC8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805E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4E1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7E1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E8F2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5AB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10A2A42"/>
    <w:multiLevelType w:val="hybridMultilevel"/>
    <w:tmpl w:val="DF94C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B612C"/>
    <w:multiLevelType w:val="hybridMultilevel"/>
    <w:tmpl w:val="1B4EEC60"/>
    <w:lvl w:ilvl="0" w:tplc="7194B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8E0BD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8E0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1D4D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0B046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DC51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1984D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5606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E6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ADD1A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60ED2659"/>
    <w:multiLevelType w:val="hybridMultilevel"/>
    <w:tmpl w:val="9E964926"/>
    <w:lvl w:ilvl="0" w:tplc="3E687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96E4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6C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CD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61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762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EA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6A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62E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827347"/>
    <w:multiLevelType w:val="hybridMultilevel"/>
    <w:tmpl w:val="9858D5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D54A9"/>
    <w:multiLevelType w:val="hybridMultilevel"/>
    <w:tmpl w:val="21C6ED26"/>
    <w:lvl w:ilvl="0" w:tplc="D39CA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B145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AB4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6C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427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0B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AB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AB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ED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E76D9"/>
    <w:multiLevelType w:val="hybridMultilevel"/>
    <w:tmpl w:val="80A6E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1599E"/>
    <w:multiLevelType w:val="hybridMultilevel"/>
    <w:tmpl w:val="884073EC"/>
    <w:lvl w:ilvl="0" w:tplc="02585AA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1" w:tplc="4B1E1C54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4224C00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5ADCF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4B87D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7054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5E0AF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F2EA29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5D6E5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722173B"/>
    <w:multiLevelType w:val="hybridMultilevel"/>
    <w:tmpl w:val="E51CE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6"/>
  </w:num>
  <w:num w:numId="8">
    <w:abstractNumId w:val="3"/>
  </w:num>
  <w:num w:numId="9">
    <w:abstractNumId w:val="22"/>
  </w:num>
  <w:num w:numId="10">
    <w:abstractNumId w:val="18"/>
  </w:num>
  <w:num w:numId="11">
    <w:abstractNumId w:val="7"/>
  </w:num>
  <w:num w:numId="12">
    <w:abstractNumId w:val="0"/>
  </w:num>
  <w:num w:numId="13">
    <w:abstractNumId w:val="2"/>
  </w:num>
  <w:num w:numId="14">
    <w:abstractNumId w:val="6"/>
  </w:num>
  <w:num w:numId="15">
    <w:abstractNumId w:val="13"/>
  </w:num>
  <w:num w:numId="16">
    <w:abstractNumId w:val="12"/>
  </w:num>
  <w:num w:numId="17">
    <w:abstractNumId w:val="1"/>
  </w:num>
  <w:num w:numId="18">
    <w:abstractNumId w:val="15"/>
  </w:num>
  <w:num w:numId="19">
    <w:abstractNumId w:val="8"/>
  </w:num>
  <w:num w:numId="20">
    <w:abstractNumId w:val="19"/>
  </w:num>
  <w:num w:numId="21">
    <w:abstractNumId w:val="5"/>
  </w:num>
  <w:num w:numId="22">
    <w:abstractNumId w:val="9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5F"/>
    <w:rsid w:val="00011AB3"/>
    <w:rsid w:val="00025659"/>
    <w:rsid w:val="00032E0A"/>
    <w:rsid w:val="00041EF2"/>
    <w:rsid w:val="00042B4A"/>
    <w:rsid w:val="000474FB"/>
    <w:rsid w:val="0007734F"/>
    <w:rsid w:val="000C1991"/>
    <w:rsid w:val="000D1DE6"/>
    <w:rsid w:val="000E1C0F"/>
    <w:rsid w:val="000F0034"/>
    <w:rsid w:val="000F2DEB"/>
    <w:rsid w:val="001F720C"/>
    <w:rsid w:val="00223B12"/>
    <w:rsid w:val="0022424D"/>
    <w:rsid w:val="0022733F"/>
    <w:rsid w:val="00234D27"/>
    <w:rsid w:val="00253B95"/>
    <w:rsid w:val="00253EAB"/>
    <w:rsid w:val="002711F8"/>
    <w:rsid w:val="002D5136"/>
    <w:rsid w:val="002E32B9"/>
    <w:rsid w:val="002F7EF0"/>
    <w:rsid w:val="00322417"/>
    <w:rsid w:val="00327F3D"/>
    <w:rsid w:val="003349C5"/>
    <w:rsid w:val="00342EEE"/>
    <w:rsid w:val="00355827"/>
    <w:rsid w:val="0037702E"/>
    <w:rsid w:val="003B7C53"/>
    <w:rsid w:val="00412424"/>
    <w:rsid w:val="0043222A"/>
    <w:rsid w:val="005C3C0F"/>
    <w:rsid w:val="00622328"/>
    <w:rsid w:val="0065507F"/>
    <w:rsid w:val="00662D6F"/>
    <w:rsid w:val="00662EEE"/>
    <w:rsid w:val="0068189E"/>
    <w:rsid w:val="006A5D8D"/>
    <w:rsid w:val="006D2712"/>
    <w:rsid w:val="0073433D"/>
    <w:rsid w:val="00773B9A"/>
    <w:rsid w:val="007944A7"/>
    <w:rsid w:val="007C0DAD"/>
    <w:rsid w:val="00846084"/>
    <w:rsid w:val="008764E7"/>
    <w:rsid w:val="008B7DA6"/>
    <w:rsid w:val="008C073B"/>
    <w:rsid w:val="008C52EE"/>
    <w:rsid w:val="00911AF8"/>
    <w:rsid w:val="00915862"/>
    <w:rsid w:val="00926EDD"/>
    <w:rsid w:val="00990ED1"/>
    <w:rsid w:val="00993B0C"/>
    <w:rsid w:val="009977D0"/>
    <w:rsid w:val="009C6842"/>
    <w:rsid w:val="009E4952"/>
    <w:rsid w:val="00A61DBF"/>
    <w:rsid w:val="00A651C4"/>
    <w:rsid w:val="00AF58C8"/>
    <w:rsid w:val="00B4246E"/>
    <w:rsid w:val="00B53F20"/>
    <w:rsid w:val="00B912EC"/>
    <w:rsid w:val="00BC5674"/>
    <w:rsid w:val="00C044FE"/>
    <w:rsid w:val="00C17674"/>
    <w:rsid w:val="00C22995"/>
    <w:rsid w:val="00C30453"/>
    <w:rsid w:val="00C63140"/>
    <w:rsid w:val="00C81C57"/>
    <w:rsid w:val="00C821C0"/>
    <w:rsid w:val="00CB6E8A"/>
    <w:rsid w:val="00CE475F"/>
    <w:rsid w:val="00CF11B2"/>
    <w:rsid w:val="00D2121B"/>
    <w:rsid w:val="00D74197"/>
    <w:rsid w:val="00DD7EAE"/>
    <w:rsid w:val="00E37A12"/>
    <w:rsid w:val="00E64744"/>
    <w:rsid w:val="00E84D8B"/>
    <w:rsid w:val="00E94B89"/>
    <w:rsid w:val="00EB411A"/>
    <w:rsid w:val="00EF32CE"/>
    <w:rsid w:val="00EF346B"/>
    <w:rsid w:val="00F34BE2"/>
    <w:rsid w:val="00F359AE"/>
    <w:rsid w:val="00F47F0D"/>
    <w:rsid w:val="00F63E00"/>
    <w:rsid w:val="00F740FA"/>
    <w:rsid w:val="00F91F3B"/>
    <w:rsid w:val="00FA2A9B"/>
    <w:rsid w:val="00FC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 Linotype" w:hAnsi="Palatino Linotype" w:cs="Palatino Linotype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 Linotype" w:hAnsi="Palatino Linotype" w:cs="Palatino Linotype"/>
      <w:b/>
      <w:bCs/>
      <w:i/>
      <w:iCs/>
      <w:sz w:val="22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Palatino Linotype" w:hAnsi="Palatino Linotype" w:cs="Palatino Linotype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jc w:val="both"/>
    </w:pPr>
    <w:rPr>
      <w:rFonts w:ascii="Palatino Linotype" w:hAnsi="Palatino Linotype" w:cs="Palatino Linotype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pPr>
      <w:spacing w:before="100" w:after="100"/>
    </w:pPr>
  </w:style>
  <w:style w:type="character" w:customStyle="1" w:styleId="Character-Bold">
    <w:name w:val="Character-Bold"/>
    <w:rPr>
      <w:rFonts w:ascii="Arial Narrow" w:hAnsi="Arial Narrow"/>
      <w:b/>
      <w:sz w:val="22"/>
    </w:rPr>
  </w:style>
  <w:style w:type="paragraph" w:styleId="List">
    <w:name w:val="List"/>
    <w:basedOn w:val="Normal"/>
    <w:pPr>
      <w:ind w:left="360" w:hanging="360"/>
    </w:pPr>
    <w:rPr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CompanyName">
    <w:name w:val="Company Name"/>
    <w:basedOn w:val="Normal"/>
    <w:pPr>
      <w:keepNext/>
      <w:tabs>
        <w:tab w:val="left" w:pos="0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hAnsi="Arial"/>
      <w:b/>
      <w:sz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customStyle="1" w:styleId="substorycopy">
    <w:name w:val="substorycopy"/>
    <w:basedOn w:val="Normal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22"/>
      <w:szCs w:val="20"/>
    </w:rPr>
  </w:style>
  <w:style w:type="paragraph" w:styleId="Title">
    <w:name w:val="Title"/>
    <w:basedOn w:val="Normal"/>
    <w:qFormat/>
    <w:pPr>
      <w:ind w:right="-180"/>
      <w:jc w:val="center"/>
    </w:pPr>
    <w:rPr>
      <w:rFonts w:ascii="Palatino Linotype" w:hAnsi="Palatino Linotype"/>
      <w:b/>
    </w:rPr>
  </w:style>
  <w:style w:type="paragraph" w:styleId="ListParagraph">
    <w:name w:val="List Paragraph"/>
    <w:basedOn w:val="Normal"/>
    <w:uiPriority w:val="34"/>
    <w:qFormat/>
    <w:rsid w:val="00990E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 Linotype" w:hAnsi="Palatino Linotype" w:cs="Palatino Linotype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 Linotype" w:hAnsi="Palatino Linotype" w:cs="Palatino Linotype"/>
      <w:b/>
      <w:bCs/>
      <w:i/>
      <w:iCs/>
      <w:sz w:val="22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Palatino Linotype" w:hAnsi="Palatino Linotype" w:cs="Palatino Linotype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jc w:val="both"/>
    </w:pPr>
    <w:rPr>
      <w:rFonts w:ascii="Palatino Linotype" w:hAnsi="Palatino Linotype" w:cs="Palatino Linotype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pPr>
      <w:spacing w:before="100" w:after="100"/>
    </w:pPr>
  </w:style>
  <w:style w:type="character" w:customStyle="1" w:styleId="Character-Bold">
    <w:name w:val="Character-Bold"/>
    <w:rPr>
      <w:rFonts w:ascii="Arial Narrow" w:hAnsi="Arial Narrow"/>
      <w:b/>
      <w:sz w:val="22"/>
    </w:rPr>
  </w:style>
  <w:style w:type="paragraph" w:styleId="List">
    <w:name w:val="List"/>
    <w:basedOn w:val="Normal"/>
    <w:pPr>
      <w:ind w:left="360" w:hanging="360"/>
    </w:pPr>
    <w:rPr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CompanyName">
    <w:name w:val="Company Name"/>
    <w:basedOn w:val="Normal"/>
    <w:pPr>
      <w:keepNext/>
      <w:tabs>
        <w:tab w:val="left" w:pos="0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hAnsi="Arial"/>
      <w:b/>
      <w:sz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customStyle="1" w:styleId="substorycopy">
    <w:name w:val="substorycopy"/>
    <w:basedOn w:val="Normal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22"/>
      <w:szCs w:val="20"/>
    </w:rPr>
  </w:style>
  <w:style w:type="paragraph" w:styleId="Title">
    <w:name w:val="Title"/>
    <w:basedOn w:val="Normal"/>
    <w:qFormat/>
    <w:pPr>
      <w:ind w:right="-180"/>
      <w:jc w:val="center"/>
    </w:pPr>
    <w:rPr>
      <w:rFonts w:ascii="Palatino Linotype" w:hAnsi="Palatino Linotype"/>
      <w:b/>
    </w:rPr>
  </w:style>
  <w:style w:type="paragraph" w:styleId="ListParagraph">
    <w:name w:val="List Paragraph"/>
    <w:basedOn w:val="Normal"/>
    <w:uiPriority w:val="34"/>
    <w:qFormat/>
    <w:rsid w:val="00990E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8D37-6DE1-4049-B2CA-318FA552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starsystems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star4</dc:creator>
  <cp:lastModifiedBy>home</cp:lastModifiedBy>
  <cp:revision>2</cp:revision>
  <cp:lastPrinted>2006-07-26T12:59:00Z</cp:lastPrinted>
  <dcterms:created xsi:type="dcterms:W3CDTF">2020-12-11T06:46:00Z</dcterms:created>
  <dcterms:modified xsi:type="dcterms:W3CDTF">2020-12-11T06:46:00Z</dcterms:modified>
</cp:coreProperties>
</file>