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926A" w14:textId="77777777" w:rsidR="00C25414" w:rsidRDefault="002F0FDB" w:rsidP="00C25414">
      <w:pPr>
        <w:spacing w:after="32" w:line="259" w:lineRule="auto"/>
        <w:ind w:left="0" w:firstLine="0"/>
        <w:rPr>
          <w:b/>
          <w:bCs/>
          <w:color w:val="auto"/>
          <w:sz w:val="20"/>
          <w:szCs w:val="20"/>
        </w:rPr>
      </w:pPr>
      <w:r>
        <w:rPr>
          <w:b/>
          <w:bCs/>
          <w:color w:val="auto"/>
          <w:sz w:val="20"/>
          <w:szCs w:val="20"/>
        </w:rPr>
        <w:t xml:space="preserve"> </w:t>
      </w:r>
      <w:proofErr w:type="spellStart"/>
      <w:r w:rsidR="00ED3710" w:rsidRPr="000454B4">
        <w:rPr>
          <w:b/>
          <w:bCs/>
          <w:color w:val="auto"/>
          <w:sz w:val="20"/>
          <w:szCs w:val="20"/>
        </w:rPr>
        <w:t>Chira</w:t>
      </w:r>
      <w:r w:rsidR="00C25414">
        <w:rPr>
          <w:b/>
          <w:bCs/>
          <w:color w:val="auto"/>
          <w:sz w:val="20"/>
          <w:szCs w:val="20"/>
        </w:rPr>
        <w:t>deep</w:t>
      </w:r>
      <w:proofErr w:type="spellEnd"/>
    </w:p>
    <w:p w14:paraId="52422EC6" w14:textId="0112D855" w:rsidR="00DE0673" w:rsidRDefault="00DE0673" w:rsidP="00C25414">
      <w:pPr>
        <w:spacing w:after="32" w:line="259" w:lineRule="auto"/>
        <w:ind w:left="0" w:firstLine="0"/>
        <w:rPr>
          <w:b/>
          <w:bCs/>
          <w:color w:val="auto"/>
          <w:sz w:val="20"/>
          <w:szCs w:val="20"/>
        </w:rPr>
      </w:pPr>
      <w:r w:rsidRPr="000454B4">
        <w:rPr>
          <w:b/>
          <w:bCs/>
          <w:color w:val="auto"/>
          <w:sz w:val="20"/>
          <w:szCs w:val="20"/>
        </w:rPr>
        <w:t xml:space="preserve">Salesforce </w:t>
      </w:r>
      <w:r w:rsidR="007D34CA" w:rsidRPr="000454B4">
        <w:rPr>
          <w:b/>
          <w:bCs/>
          <w:color w:val="auto"/>
          <w:sz w:val="20"/>
          <w:szCs w:val="20"/>
        </w:rPr>
        <w:t xml:space="preserve">Experienced </w:t>
      </w:r>
      <w:r w:rsidR="002F0FDB">
        <w:rPr>
          <w:b/>
          <w:bCs/>
          <w:color w:val="auto"/>
          <w:sz w:val="20"/>
          <w:szCs w:val="20"/>
        </w:rPr>
        <w:t>Professional</w:t>
      </w:r>
    </w:p>
    <w:p w14:paraId="4566DF77" w14:textId="48792E07" w:rsidR="00C25414" w:rsidRDefault="00C25414" w:rsidP="00C25414">
      <w:pPr>
        <w:spacing w:after="32" w:line="259" w:lineRule="auto"/>
        <w:ind w:left="0" w:firstLine="0"/>
        <w:rPr>
          <w:b/>
          <w:bCs/>
          <w:color w:val="auto"/>
          <w:sz w:val="20"/>
          <w:szCs w:val="20"/>
        </w:rPr>
      </w:pPr>
      <w:r>
        <w:rPr>
          <w:b/>
          <w:bCs/>
          <w:color w:val="auto"/>
          <w:sz w:val="20"/>
          <w:szCs w:val="20"/>
        </w:rPr>
        <w:t xml:space="preserve">Email : </w:t>
      </w:r>
      <w:hyperlink r:id="rId8" w:history="1">
        <w:r w:rsidRPr="000A774D">
          <w:rPr>
            <w:rStyle w:val="Hyperlink"/>
            <w:b/>
            <w:bCs/>
            <w:sz w:val="20"/>
            <w:szCs w:val="20"/>
          </w:rPr>
          <w:t>laxmi.v@procorpsystems.com</w:t>
        </w:r>
      </w:hyperlink>
    </w:p>
    <w:p w14:paraId="71928CA4" w14:textId="1342BA16" w:rsidR="00C25414" w:rsidRDefault="00C25414" w:rsidP="00C25414">
      <w:pPr>
        <w:spacing w:after="32" w:line="259" w:lineRule="auto"/>
        <w:ind w:left="0" w:firstLine="0"/>
        <w:rPr>
          <w:b/>
          <w:bCs/>
          <w:color w:val="auto"/>
          <w:sz w:val="20"/>
          <w:szCs w:val="20"/>
        </w:rPr>
      </w:pPr>
      <w:r>
        <w:rPr>
          <w:b/>
          <w:bCs/>
          <w:color w:val="auto"/>
          <w:sz w:val="20"/>
          <w:szCs w:val="20"/>
        </w:rPr>
        <w:t>Contact no.: 469-649-1339 / 732-724-7494</w:t>
      </w:r>
    </w:p>
    <w:p w14:paraId="25F3FD8E" w14:textId="77777777" w:rsidR="00C25414" w:rsidRPr="00C25414" w:rsidRDefault="00C25414" w:rsidP="00C25414">
      <w:pPr>
        <w:spacing w:after="32" w:line="259" w:lineRule="auto"/>
        <w:ind w:left="0" w:firstLine="0"/>
        <w:rPr>
          <w:color w:val="auto"/>
          <w:sz w:val="20"/>
          <w:szCs w:val="20"/>
        </w:rPr>
      </w:pPr>
    </w:p>
    <w:p w14:paraId="1B2DDEBF" w14:textId="77CE63F3" w:rsidR="00ED3710" w:rsidRPr="000454B4" w:rsidRDefault="00ED3710">
      <w:pPr>
        <w:ind w:left="0" w:firstLine="0"/>
        <w:rPr>
          <w:b/>
          <w:color w:val="auto"/>
          <w:sz w:val="20"/>
          <w:szCs w:val="20"/>
        </w:rPr>
      </w:pPr>
      <w:r w:rsidRPr="000454B4">
        <w:rPr>
          <w:b/>
          <w:color w:val="auto"/>
          <w:sz w:val="20"/>
          <w:szCs w:val="20"/>
        </w:rPr>
        <w:t>Summary:</w:t>
      </w:r>
    </w:p>
    <w:p w14:paraId="37462F72" w14:textId="15C75816" w:rsidR="00ED3710" w:rsidRPr="000454B4" w:rsidRDefault="00ED3710" w:rsidP="00EF2BB0">
      <w:pPr>
        <w:pStyle w:val="Heading1"/>
        <w:numPr>
          <w:ilvl w:val="0"/>
          <w:numId w:val="12"/>
        </w:numPr>
        <w:spacing w:after="0" w:line="240" w:lineRule="auto"/>
        <w:rPr>
          <w:rFonts w:eastAsia="Times New Roman"/>
          <w:b w:val="0"/>
          <w:bCs/>
          <w:color w:val="auto"/>
          <w:sz w:val="20"/>
          <w:szCs w:val="20"/>
        </w:rPr>
      </w:pPr>
      <w:r w:rsidRPr="000454B4">
        <w:rPr>
          <w:b w:val="0"/>
          <w:bCs/>
          <w:color w:val="auto"/>
          <w:sz w:val="20"/>
          <w:szCs w:val="20"/>
        </w:rPr>
        <w:t xml:space="preserve">Over 23 years in Architecture consulting, </w:t>
      </w:r>
      <w:r w:rsidRPr="000454B4">
        <w:rPr>
          <w:b w:val="0"/>
          <w:bCs/>
          <w:i/>
          <w:color w:val="auto"/>
          <w:sz w:val="20"/>
          <w:szCs w:val="20"/>
        </w:rPr>
        <w:t>Cloud, and Salesforce Platform engineering</w:t>
      </w:r>
      <w:r w:rsidRPr="000454B4">
        <w:rPr>
          <w:b w:val="0"/>
          <w:bCs/>
          <w:color w:val="auto"/>
          <w:sz w:val="20"/>
          <w:szCs w:val="20"/>
        </w:rPr>
        <w:t xml:space="preserve"> focusing Enterprise Architecture frameworks, Cloud Engineering, Cloud modernization roadmap, Cloud consulting and transformation driving full lifecycle enterprise business solution strategic programs across verticals –</w:t>
      </w:r>
      <w:r w:rsidRPr="000454B4">
        <w:rPr>
          <w:rFonts w:eastAsia="Times New Roman"/>
          <w:b w:val="0"/>
          <w:bCs/>
          <w:color w:val="auto"/>
          <w:sz w:val="20"/>
          <w:szCs w:val="20"/>
        </w:rPr>
        <w:t xml:space="preserve"> </w:t>
      </w:r>
      <w:r w:rsidRPr="000454B4">
        <w:rPr>
          <w:b w:val="0"/>
          <w:bCs/>
          <w:color w:val="auto"/>
          <w:sz w:val="20"/>
          <w:szCs w:val="20"/>
        </w:rPr>
        <w:t xml:space="preserve">Life Sciences, Healthcare, Retail, Technology, Banking Financial Services </w:t>
      </w:r>
      <w:r w:rsidRPr="000454B4">
        <w:rPr>
          <w:b w:val="0"/>
          <w:bCs/>
          <w:i/>
          <w:color w:val="auto"/>
          <w:sz w:val="20"/>
          <w:szCs w:val="20"/>
        </w:rPr>
        <w:t>working with fortune global customer strategic multi-</w:t>
      </w:r>
      <w:r w:rsidR="00121FFC" w:rsidRPr="000454B4">
        <w:rPr>
          <w:b w:val="0"/>
          <w:bCs/>
          <w:i/>
          <w:color w:val="auto"/>
          <w:sz w:val="20"/>
          <w:szCs w:val="20"/>
        </w:rPr>
        <w:t>million-dollar</w:t>
      </w:r>
      <w:r w:rsidRPr="000454B4">
        <w:rPr>
          <w:b w:val="0"/>
          <w:bCs/>
          <w:i/>
          <w:color w:val="auto"/>
          <w:sz w:val="20"/>
          <w:szCs w:val="20"/>
        </w:rPr>
        <w:t xml:space="preserve"> engagements.</w:t>
      </w:r>
      <w:r w:rsidRPr="000454B4">
        <w:rPr>
          <w:rFonts w:eastAsia="Times New Roman"/>
          <w:b w:val="0"/>
          <w:bCs/>
          <w:color w:val="auto"/>
          <w:sz w:val="20"/>
          <w:szCs w:val="20"/>
        </w:rPr>
        <w:t xml:space="preserve"> </w:t>
      </w:r>
    </w:p>
    <w:p w14:paraId="4CD1337D" w14:textId="53CB75A4" w:rsidR="00F766EB" w:rsidRPr="000454B4" w:rsidRDefault="00F766EB" w:rsidP="00EF2BB0">
      <w:pPr>
        <w:pStyle w:val="ListParagraph"/>
        <w:numPr>
          <w:ilvl w:val="0"/>
          <w:numId w:val="12"/>
        </w:numPr>
        <w:spacing w:after="0" w:line="240" w:lineRule="auto"/>
        <w:rPr>
          <w:color w:val="auto"/>
          <w:sz w:val="20"/>
          <w:szCs w:val="20"/>
        </w:rPr>
      </w:pPr>
      <w:r w:rsidRPr="000454B4">
        <w:rPr>
          <w:color w:val="auto"/>
          <w:sz w:val="20"/>
          <w:szCs w:val="20"/>
          <w:shd w:val="clear" w:color="auto" w:fill="FFFFFF"/>
        </w:rPr>
        <w:t>Develop DevOps and release management best practices and ensure all development teams follow as needed</w:t>
      </w:r>
      <w:r w:rsidR="000454B4" w:rsidRPr="000454B4">
        <w:rPr>
          <w:color w:val="auto"/>
          <w:sz w:val="20"/>
          <w:szCs w:val="20"/>
          <w:shd w:val="clear" w:color="auto" w:fill="FFFFFF"/>
        </w:rPr>
        <w:t>.</w:t>
      </w:r>
    </w:p>
    <w:p w14:paraId="5C33B1CA" w14:textId="3E688162" w:rsidR="00F766EB" w:rsidRPr="000454B4" w:rsidRDefault="00F766EB" w:rsidP="00EF2BB0">
      <w:pPr>
        <w:pStyle w:val="ListParagraph"/>
        <w:numPr>
          <w:ilvl w:val="0"/>
          <w:numId w:val="12"/>
        </w:numPr>
        <w:spacing w:after="0" w:line="240" w:lineRule="auto"/>
        <w:rPr>
          <w:color w:val="auto"/>
          <w:sz w:val="20"/>
          <w:szCs w:val="20"/>
        </w:rPr>
      </w:pPr>
      <w:r w:rsidRPr="000454B4">
        <w:rPr>
          <w:color w:val="auto"/>
          <w:sz w:val="20"/>
          <w:szCs w:val="20"/>
          <w:shd w:val="clear" w:color="auto" w:fill="FFFFFF"/>
        </w:rPr>
        <w:t>Define and manage release scope, schedules, and change management process for Salesforce deployments</w:t>
      </w:r>
      <w:r w:rsidR="000454B4" w:rsidRPr="000454B4">
        <w:rPr>
          <w:color w:val="auto"/>
          <w:sz w:val="20"/>
          <w:szCs w:val="20"/>
          <w:shd w:val="clear" w:color="auto" w:fill="FFFFFF"/>
        </w:rPr>
        <w:t>.</w:t>
      </w:r>
    </w:p>
    <w:p w14:paraId="10B2B4F5" w14:textId="55AD013C" w:rsidR="00F766EB" w:rsidRPr="000454B4" w:rsidRDefault="00F766EB" w:rsidP="00EF2BB0">
      <w:pPr>
        <w:pStyle w:val="ListParagraph"/>
        <w:numPr>
          <w:ilvl w:val="0"/>
          <w:numId w:val="12"/>
        </w:numPr>
        <w:spacing w:after="0" w:line="240" w:lineRule="auto"/>
        <w:rPr>
          <w:color w:val="auto"/>
          <w:sz w:val="20"/>
          <w:szCs w:val="20"/>
        </w:rPr>
      </w:pPr>
      <w:r w:rsidRPr="000454B4">
        <w:rPr>
          <w:color w:val="auto"/>
          <w:sz w:val="20"/>
          <w:szCs w:val="20"/>
          <w:shd w:val="clear" w:color="auto" w:fill="FFFFFF"/>
        </w:rPr>
        <w:t>Design and build innovative, high-value CI/CD pipelines to deploy and manage Salesforce solutions.</w:t>
      </w:r>
    </w:p>
    <w:p w14:paraId="11F7CA57" w14:textId="77777777" w:rsidR="00F766EB" w:rsidRPr="000454B4" w:rsidRDefault="00F766EB" w:rsidP="00EF2BB0">
      <w:pPr>
        <w:pStyle w:val="ListParagraph"/>
        <w:numPr>
          <w:ilvl w:val="0"/>
          <w:numId w:val="12"/>
        </w:numPr>
        <w:spacing w:after="0" w:line="240" w:lineRule="auto"/>
        <w:rPr>
          <w:color w:val="auto"/>
          <w:sz w:val="20"/>
          <w:szCs w:val="20"/>
        </w:rPr>
      </w:pPr>
      <w:r w:rsidRPr="000454B4">
        <w:rPr>
          <w:color w:val="auto"/>
          <w:sz w:val="20"/>
          <w:szCs w:val="20"/>
          <w:shd w:val="clear" w:color="auto" w:fill="FFFFFF"/>
        </w:rPr>
        <w:t>Perform DevOps Blueprint in Client Organization to understand the pain areas and device the strategic plans for the effective release management leveraging DevOps principals and right tools usage </w:t>
      </w:r>
    </w:p>
    <w:p w14:paraId="52FCFD9E" w14:textId="77777777" w:rsidR="00F766EB" w:rsidRPr="000454B4" w:rsidRDefault="00F766EB" w:rsidP="00EF2BB0">
      <w:pPr>
        <w:pStyle w:val="ListParagraph"/>
        <w:numPr>
          <w:ilvl w:val="0"/>
          <w:numId w:val="12"/>
        </w:numPr>
        <w:spacing w:after="0" w:line="240" w:lineRule="auto"/>
        <w:rPr>
          <w:bCs/>
          <w:i/>
          <w:color w:val="auto"/>
          <w:sz w:val="20"/>
          <w:szCs w:val="20"/>
        </w:rPr>
      </w:pPr>
      <w:r w:rsidRPr="000454B4">
        <w:rPr>
          <w:color w:val="auto"/>
          <w:sz w:val="20"/>
          <w:szCs w:val="20"/>
          <w:shd w:val="clear" w:color="auto" w:fill="FFFFFF"/>
        </w:rPr>
        <w:t>Supports multiple client engagement in DevOps Architect capacity, define the development lifecycle and deployment methodologies. </w:t>
      </w:r>
    </w:p>
    <w:p w14:paraId="6F3B1DAE" w14:textId="7605AE4F" w:rsidR="00ED3710" w:rsidRPr="000454B4" w:rsidRDefault="00ED3710" w:rsidP="00EF2BB0">
      <w:pPr>
        <w:pStyle w:val="ListParagraph"/>
        <w:numPr>
          <w:ilvl w:val="0"/>
          <w:numId w:val="12"/>
        </w:numPr>
        <w:spacing w:after="0" w:line="240" w:lineRule="auto"/>
        <w:rPr>
          <w:bCs/>
          <w:i/>
          <w:color w:val="auto"/>
          <w:sz w:val="20"/>
          <w:szCs w:val="20"/>
        </w:rPr>
      </w:pPr>
      <w:r w:rsidRPr="000454B4">
        <w:rPr>
          <w:bCs/>
          <w:color w:val="auto"/>
          <w:sz w:val="20"/>
          <w:szCs w:val="20"/>
        </w:rPr>
        <w:t xml:space="preserve">Responsible for driving customer's strategic </w:t>
      </w:r>
      <w:r w:rsidRPr="000454B4">
        <w:rPr>
          <w:bCs/>
          <w:i/>
          <w:color w:val="auto"/>
          <w:sz w:val="20"/>
          <w:szCs w:val="20"/>
        </w:rPr>
        <w:t>Salesforce Platform engineering programs</w:t>
      </w:r>
      <w:r w:rsidRPr="000454B4">
        <w:rPr>
          <w:bCs/>
          <w:color w:val="auto"/>
          <w:sz w:val="20"/>
          <w:szCs w:val="20"/>
        </w:rPr>
        <w:t xml:space="preserve"> leading and building engineering teams, platforms, and </w:t>
      </w:r>
      <w:r w:rsidRPr="000454B4">
        <w:rPr>
          <w:bCs/>
          <w:i/>
          <w:color w:val="auto"/>
          <w:sz w:val="20"/>
          <w:szCs w:val="20"/>
        </w:rPr>
        <w:t>Centre of Excellence</w:t>
      </w:r>
      <w:r w:rsidRPr="000454B4">
        <w:rPr>
          <w:bCs/>
          <w:color w:val="auto"/>
          <w:sz w:val="20"/>
          <w:szCs w:val="20"/>
        </w:rPr>
        <w:t xml:space="preserve"> (</w:t>
      </w:r>
      <w:proofErr w:type="spellStart"/>
      <w:r w:rsidRPr="000454B4">
        <w:rPr>
          <w:bCs/>
          <w:color w:val="auto"/>
          <w:sz w:val="20"/>
          <w:szCs w:val="20"/>
        </w:rPr>
        <w:t>CoE</w:t>
      </w:r>
      <w:proofErr w:type="spellEnd"/>
      <w:r w:rsidRPr="000454B4">
        <w:rPr>
          <w:bCs/>
          <w:color w:val="auto"/>
          <w:sz w:val="20"/>
          <w:szCs w:val="20"/>
        </w:rPr>
        <w:t>) leading and managing 50+ global Engineering delivery teams focused on digital transformation programs using modern architecture, scalable next gen Salesforce Enterprise Cloud and platform engineering services for fortune global clients.</w:t>
      </w:r>
      <w:r w:rsidRPr="000454B4">
        <w:rPr>
          <w:bCs/>
          <w:i/>
          <w:color w:val="auto"/>
          <w:sz w:val="20"/>
          <w:szCs w:val="20"/>
        </w:rPr>
        <w:t xml:space="preserve"> </w:t>
      </w:r>
    </w:p>
    <w:p w14:paraId="5E5EC1E2" w14:textId="7440D17E" w:rsidR="00ED3710" w:rsidRPr="000454B4" w:rsidRDefault="00ED3710" w:rsidP="00EF2BB0">
      <w:pPr>
        <w:spacing w:after="0" w:line="240" w:lineRule="auto"/>
        <w:ind w:left="0" w:firstLine="0"/>
        <w:rPr>
          <w:color w:val="auto"/>
          <w:sz w:val="20"/>
          <w:szCs w:val="20"/>
        </w:rPr>
      </w:pPr>
    </w:p>
    <w:p w14:paraId="60703CDD" w14:textId="33E16A7E" w:rsidR="00ED527E" w:rsidRPr="000454B4" w:rsidRDefault="00ED3710" w:rsidP="00ED3710">
      <w:pPr>
        <w:ind w:left="0" w:firstLine="0"/>
        <w:rPr>
          <w:color w:val="auto"/>
          <w:sz w:val="20"/>
          <w:szCs w:val="20"/>
        </w:rPr>
      </w:pPr>
      <w:r w:rsidRPr="000454B4">
        <w:rPr>
          <w:b/>
          <w:bCs/>
          <w:color w:val="auto"/>
          <w:sz w:val="20"/>
          <w:szCs w:val="20"/>
        </w:rPr>
        <w:t>Specialties:</w:t>
      </w:r>
      <w:r w:rsidRPr="000454B4">
        <w:rPr>
          <w:color w:val="auto"/>
          <w:sz w:val="20"/>
          <w:szCs w:val="20"/>
        </w:rPr>
        <w:t xml:space="preserve">  Marketing Cloud , Sales Cloud, Commerce Cloud, Service Cloud, Health Cloud and Experience Cloud </w:t>
      </w:r>
    </w:p>
    <w:p w14:paraId="69BF2628" w14:textId="6527CA2F" w:rsidR="00ED3710" w:rsidRPr="000454B4" w:rsidRDefault="00ED3710" w:rsidP="00ED3710">
      <w:pPr>
        <w:ind w:left="0" w:firstLine="0"/>
        <w:rPr>
          <w:color w:val="auto"/>
          <w:sz w:val="20"/>
          <w:szCs w:val="20"/>
        </w:rPr>
      </w:pPr>
    </w:p>
    <w:p w14:paraId="62BB87BC" w14:textId="01336DF2" w:rsidR="00121FFC" w:rsidRPr="000454B4" w:rsidRDefault="00ED3710" w:rsidP="00121FFC">
      <w:pPr>
        <w:ind w:left="0" w:firstLine="0"/>
        <w:rPr>
          <w:b/>
          <w:bCs/>
          <w:color w:val="auto"/>
          <w:sz w:val="20"/>
          <w:szCs w:val="20"/>
        </w:rPr>
      </w:pPr>
      <w:r w:rsidRPr="000454B4">
        <w:rPr>
          <w:b/>
          <w:bCs/>
          <w:color w:val="auto"/>
          <w:sz w:val="20"/>
          <w:szCs w:val="20"/>
        </w:rPr>
        <w:t>Expertise:</w:t>
      </w:r>
      <w:r w:rsidRPr="000454B4">
        <w:rPr>
          <w:b/>
          <w:bCs/>
          <w:color w:val="auto"/>
          <w:sz w:val="20"/>
          <w:szCs w:val="20"/>
        </w:rPr>
        <w:tab/>
        <w:t xml:space="preserve"> </w:t>
      </w:r>
    </w:p>
    <w:p w14:paraId="70969AEB" w14:textId="4F289CD4"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Hands-on experience in designing and implementing enterprise solutions across </w:t>
      </w:r>
      <w:r w:rsidRPr="000454B4">
        <w:rPr>
          <w:b/>
          <w:bCs/>
          <w:color w:val="auto"/>
          <w:sz w:val="20"/>
          <w:szCs w:val="20"/>
        </w:rPr>
        <w:t>Salesforce Sales</w:t>
      </w:r>
      <w:r w:rsidRPr="000454B4">
        <w:rPr>
          <w:color w:val="auto"/>
          <w:sz w:val="20"/>
          <w:szCs w:val="20"/>
        </w:rPr>
        <w:t xml:space="preserve">, </w:t>
      </w:r>
      <w:r w:rsidRPr="000454B4">
        <w:rPr>
          <w:b/>
          <w:bCs/>
          <w:color w:val="auto"/>
          <w:sz w:val="20"/>
          <w:szCs w:val="20"/>
        </w:rPr>
        <w:t>Marketing, and Community Clouds, including</w:t>
      </w:r>
      <w:r w:rsidRPr="000454B4">
        <w:rPr>
          <w:color w:val="auto"/>
          <w:sz w:val="20"/>
          <w:szCs w:val="20"/>
        </w:rPr>
        <w:t xml:space="preserve"> integration to/from a variety of external cloud-based application services. </w:t>
      </w:r>
    </w:p>
    <w:p w14:paraId="5CC20A67" w14:textId="52EE98D2"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Strong knowledge and understanding of Salesforce platform architecture, Lightning framework, governor limits, and development components such as Visual Force, SOQL, Apex Classes and Triggers, jQuery, APIs, Process Builder, Approval processes, etc. </w:t>
      </w:r>
    </w:p>
    <w:p w14:paraId="10DFF904" w14:textId="7DCB66DE"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b/>
          <w:bCs/>
          <w:color w:val="auto"/>
          <w:sz w:val="20"/>
          <w:szCs w:val="20"/>
        </w:rPr>
        <w:t>Custom Integration</w:t>
      </w:r>
      <w:r w:rsidRPr="000454B4">
        <w:rPr>
          <w:color w:val="auto"/>
          <w:sz w:val="20"/>
          <w:szCs w:val="20"/>
        </w:rPr>
        <w:t xml:space="preserve"> – Integrated solutions fully tailored with .NET, Java, and JS-based solutions with Salesforce to help enterprises achieve more and build better at a fast pace. </w:t>
      </w:r>
    </w:p>
    <w:p w14:paraId="7B60BB68" w14:textId="62B63FB3"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b/>
          <w:bCs/>
          <w:color w:val="auto"/>
          <w:sz w:val="20"/>
          <w:szCs w:val="20"/>
        </w:rPr>
        <w:t>Salesforce® Integration using Tools -</w:t>
      </w:r>
      <w:r w:rsidRPr="000454B4">
        <w:rPr>
          <w:color w:val="auto"/>
          <w:sz w:val="20"/>
          <w:szCs w:val="20"/>
        </w:rPr>
        <w:t xml:space="preserve"> Empower enterprises to redefine growth possibilities by integrating multiple Salesforce solutions with Dell </w:t>
      </w:r>
      <w:proofErr w:type="spellStart"/>
      <w:r w:rsidRPr="000454B4">
        <w:rPr>
          <w:color w:val="auto"/>
          <w:sz w:val="20"/>
          <w:szCs w:val="20"/>
        </w:rPr>
        <w:t>Boomi</w:t>
      </w:r>
      <w:proofErr w:type="spellEnd"/>
      <w:r w:rsidRPr="000454B4">
        <w:rPr>
          <w:color w:val="auto"/>
          <w:sz w:val="20"/>
          <w:szCs w:val="20"/>
        </w:rPr>
        <w:t xml:space="preserve">, and other tools. </w:t>
      </w:r>
    </w:p>
    <w:p w14:paraId="49028462" w14:textId="6B9FFEF9"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Lead client discussions, define issues and opportunities, and deliver practical solutions </w:t>
      </w:r>
    </w:p>
    <w:p w14:paraId="009D8A55" w14:textId="11F68B3C"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Salesforce API development - Created and implemented tailored APIs and integrate all of them flawlessly into enterprise's existing Salesforce solutions at speed and scale. </w:t>
      </w:r>
    </w:p>
    <w:p w14:paraId="5AA59CA2" w14:textId="77777777" w:rsidR="00F364A8"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Salesforce Lightning Application - Salesforce experience and expertise to empower organizations to become Lightning-ready in no time and improve ROI from customer-facing initiatives through Lightning Component Development, Salesforce App Development </w:t>
      </w:r>
    </w:p>
    <w:p w14:paraId="659037BE" w14:textId="77777777" w:rsidR="00F364A8" w:rsidRPr="000454B4" w:rsidRDefault="00121FFC" w:rsidP="00F410A0">
      <w:pPr>
        <w:pStyle w:val="ListParagraph"/>
        <w:numPr>
          <w:ilvl w:val="0"/>
          <w:numId w:val="17"/>
        </w:numPr>
        <w:spacing w:after="0" w:line="240" w:lineRule="auto"/>
        <w:ind w:left="374" w:hanging="374"/>
        <w:rPr>
          <w:color w:val="auto"/>
          <w:sz w:val="20"/>
          <w:szCs w:val="20"/>
        </w:rPr>
      </w:pPr>
      <w:r w:rsidRPr="000454B4">
        <w:rPr>
          <w:b/>
          <w:bCs/>
          <w:color w:val="auto"/>
          <w:sz w:val="20"/>
          <w:szCs w:val="20"/>
        </w:rPr>
        <w:t xml:space="preserve">Participate and take appropriate ownership of Sales cloud, CPQ, Service Cloud, Marketing Cloud related initiatives </w:t>
      </w:r>
    </w:p>
    <w:p w14:paraId="72C8AEB4" w14:textId="793E4955"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b/>
          <w:bCs/>
          <w:color w:val="auto"/>
          <w:sz w:val="20"/>
          <w:szCs w:val="20"/>
        </w:rPr>
        <w:t xml:space="preserve">Play a key role in the day-to-day support of the Salesforce functional team to our business and operational teams. </w:t>
      </w:r>
    </w:p>
    <w:p w14:paraId="17E32FAC" w14:textId="77777777" w:rsidR="00121FFC" w:rsidRPr="000454B4" w:rsidRDefault="00121FFC" w:rsidP="00F410A0">
      <w:pPr>
        <w:pStyle w:val="ListParagraph"/>
        <w:numPr>
          <w:ilvl w:val="0"/>
          <w:numId w:val="17"/>
        </w:numPr>
        <w:spacing w:after="0" w:line="240" w:lineRule="auto"/>
        <w:ind w:left="374" w:hanging="374"/>
        <w:rPr>
          <w:color w:val="auto"/>
          <w:sz w:val="20"/>
          <w:szCs w:val="20"/>
        </w:rPr>
      </w:pPr>
      <w:r w:rsidRPr="000454B4">
        <w:rPr>
          <w:color w:val="auto"/>
          <w:sz w:val="20"/>
          <w:szCs w:val="20"/>
        </w:rPr>
        <w:t xml:space="preserve">decisive and insightful executive thinking, guiding daily operations and policy implementation through strategic thinking and decision-making. </w:t>
      </w:r>
    </w:p>
    <w:p w14:paraId="458AE66C" w14:textId="56F63342" w:rsidR="00121FFC" w:rsidRPr="000454B4" w:rsidRDefault="00121FFC" w:rsidP="00F410A0">
      <w:pPr>
        <w:pStyle w:val="ListParagraph"/>
        <w:numPr>
          <w:ilvl w:val="0"/>
          <w:numId w:val="17"/>
        </w:numPr>
        <w:spacing w:after="0" w:line="240" w:lineRule="auto"/>
        <w:ind w:left="374" w:hanging="374"/>
        <w:rPr>
          <w:b/>
          <w:bCs/>
          <w:color w:val="auto"/>
          <w:sz w:val="20"/>
          <w:szCs w:val="20"/>
        </w:rPr>
      </w:pPr>
      <w:r w:rsidRPr="000454B4">
        <w:rPr>
          <w:color w:val="auto"/>
          <w:sz w:val="20"/>
          <w:szCs w:val="20"/>
        </w:rPr>
        <w:t>•Work with cross functional teams (Dev / QA/ CM / DBAs) to ensure smooth deployments and operations of Salesforce applications</w:t>
      </w:r>
      <w:r w:rsidRPr="000454B4">
        <w:rPr>
          <w:b/>
          <w:bCs/>
          <w:color w:val="auto"/>
          <w:sz w:val="20"/>
          <w:szCs w:val="20"/>
        </w:rPr>
        <w:t>.</w:t>
      </w:r>
    </w:p>
    <w:p w14:paraId="48CB7559" w14:textId="4061C075" w:rsidR="00121FFC" w:rsidRPr="000454B4" w:rsidRDefault="00121FFC" w:rsidP="00121FFC">
      <w:pPr>
        <w:ind w:left="0" w:firstLine="0"/>
        <w:rPr>
          <w:b/>
          <w:bCs/>
          <w:color w:val="auto"/>
          <w:sz w:val="20"/>
          <w:szCs w:val="20"/>
        </w:rPr>
      </w:pPr>
    </w:p>
    <w:p w14:paraId="22284297" w14:textId="77777777" w:rsidR="00F410A0" w:rsidRPr="000454B4" w:rsidRDefault="00F410A0">
      <w:pPr>
        <w:tabs>
          <w:tab w:val="center" w:pos="5235"/>
        </w:tabs>
        <w:spacing w:after="17" w:line="305" w:lineRule="auto"/>
        <w:ind w:left="0" w:firstLine="0"/>
        <w:rPr>
          <w:b/>
          <w:color w:val="auto"/>
          <w:sz w:val="20"/>
          <w:szCs w:val="20"/>
        </w:rPr>
      </w:pPr>
    </w:p>
    <w:p w14:paraId="3A9C6B12" w14:textId="7484B532" w:rsidR="00121FFC" w:rsidRPr="000454B4" w:rsidRDefault="00A755A8">
      <w:pPr>
        <w:tabs>
          <w:tab w:val="center" w:pos="5235"/>
        </w:tabs>
        <w:spacing w:after="17" w:line="305" w:lineRule="auto"/>
        <w:ind w:left="0" w:firstLine="0"/>
        <w:rPr>
          <w:b/>
          <w:color w:val="auto"/>
          <w:sz w:val="20"/>
          <w:szCs w:val="20"/>
        </w:rPr>
      </w:pPr>
      <w:r w:rsidRPr="000454B4">
        <w:rPr>
          <w:b/>
          <w:color w:val="auto"/>
          <w:sz w:val="20"/>
          <w:szCs w:val="20"/>
        </w:rPr>
        <w:t>TECHNOLOGY</w:t>
      </w:r>
      <w:r w:rsidR="00121FFC" w:rsidRPr="000454B4">
        <w:rPr>
          <w:b/>
          <w:color w:val="auto"/>
          <w:sz w:val="20"/>
          <w:szCs w:val="20"/>
        </w:rPr>
        <w:t>:</w:t>
      </w:r>
    </w:p>
    <w:p w14:paraId="0827AB02" w14:textId="77777777" w:rsidR="00F364A8" w:rsidRPr="000454B4" w:rsidRDefault="00F364A8" w:rsidP="00F364A8">
      <w:pPr>
        <w:spacing w:after="0" w:line="240" w:lineRule="auto"/>
        <w:ind w:left="0" w:firstLine="0"/>
        <w:rPr>
          <w:color w:val="auto"/>
          <w:sz w:val="20"/>
          <w:szCs w:val="20"/>
        </w:rPr>
      </w:pPr>
      <w:r w:rsidRPr="000454B4">
        <w:rPr>
          <w:b/>
          <w:bCs/>
          <w:color w:val="auto"/>
          <w:sz w:val="20"/>
          <w:szCs w:val="20"/>
        </w:rPr>
        <w:t>Enterprise Architecture</w:t>
      </w:r>
      <w:r w:rsidRPr="000454B4">
        <w:rPr>
          <w:color w:val="auto"/>
          <w:sz w:val="20"/>
          <w:szCs w:val="20"/>
        </w:rPr>
        <w:t xml:space="preserve"> - TOGAF, </w:t>
      </w:r>
      <w:proofErr w:type="spellStart"/>
      <w:r w:rsidRPr="000454B4">
        <w:rPr>
          <w:color w:val="auto"/>
          <w:sz w:val="20"/>
          <w:szCs w:val="20"/>
        </w:rPr>
        <w:t>Zachman</w:t>
      </w:r>
      <w:proofErr w:type="spellEnd"/>
      <w:r w:rsidRPr="000454B4">
        <w:rPr>
          <w:color w:val="auto"/>
          <w:sz w:val="20"/>
          <w:szCs w:val="20"/>
        </w:rPr>
        <w:t xml:space="preserve"> </w:t>
      </w:r>
    </w:p>
    <w:p w14:paraId="1CF802CD" w14:textId="77777777" w:rsidR="00F364A8" w:rsidRPr="000454B4" w:rsidRDefault="00F364A8" w:rsidP="00F364A8">
      <w:pPr>
        <w:spacing w:after="0" w:line="240" w:lineRule="auto"/>
        <w:ind w:left="0" w:firstLine="0"/>
        <w:rPr>
          <w:color w:val="auto"/>
          <w:sz w:val="20"/>
          <w:szCs w:val="20"/>
        </w:rPr>
      </w:pPr>
      <w:r w:rsidRPr="000454B4">
        <w:rPr>
          <w:b/>
          <w:bCs/>
          <w:color w:val="auto"/>
          <w:sz w:val="20"/>
          <w:szCs w:val="20"/>
        </w:rPr>
        <w:t xml:space="preserve">Salesforce Platform </w:t>
      </w:r>
      <w:r w:rsidRPr="000454B4">
        <w:rPr>
          <w:color w:val="auto"/>
          <w:sz w:val="20"/>
          <w:szCs w:val="20"/>
        </w:rPr>
        <w:t xml:space="preserve">– Sales Cloud, Service Cloud, Commerce Cloud, Marketing Cloud, Einstein Analytics </w:t>
      </w:r>
    </w:p>
    <w:p w14:paraId="5F1A25CE" w14:textId="77777777" w:rsidR="001E19B7" w:rsidRDefault="001E19B7" w:rsidP="00F364A8">
      <w:pPr>
        <w:spacing w:after="0" w:line="240" w:lineRule="auto"/>
        <w:ind w:left="0" w:firstLine="0"/>
        <w:rPr>
          <w:b/>
          <w:bCs/>
          <w:color w:val="auto"/>
          <w:sz w:val="20"/>
          <w:szCs w:val="20"/>
        </w:rPr>
      </w:pPr>
    </w:p>
    <w:p w14:paraId="313486E9" w14:textId="76359EE8" w:rsidR="00F364A8" w:rsidRPr="000454B4" w:rsidRDefault="00F364A8" w:rsidP="00F364A8">
      <w:pPr>
        <w:spacing w:after="0" w:line="240" w:lineRule="auto"/>
        <w:ind w:left="0" w:firstLine="0"/>
        <w:rPr>
          <w:color w:val="auto"/>
          <w:sz w:val="20"/>
          <w:szCs w:val="20"/>
        </w:rPr>
      </w:pPr>
      <w:proofErr w:type="spellStart"/>
      <w:r w:rsidRPr="000454B4">
        <w:rPr>
          <w:b/>
          <w:bCs/>
          <w:color w:val="auto"/>
          <w:sz w:val="20"/>
          <w:szCs w:val="20"/>
        </w:rPr>
        <w:t>iPaaS</w:t>
      </w:r>
      <w:proofErr w:type="spellEnd"/>
      <w:r w:rsidRPr="000454B4">
        <w:rPr>
          <w:color w:val="auto"/>
          <w:sz w:val="20"/>
          <w:szCs w:val="20"/>
        </w:rPr>
        <w:t xml:space="preserve">, MFT, Messaging, Commerce, B2B &amp; B2C - </w:t>
      </w:r>
      <w:proofErr w:type="spellStart"/>
      <w:r w:rsidRPr="000454B4">
        <w:rPr>
          <w:color w:val="auto"/>
          <w:sz w:val="20"/>
          <w:szCs w:val="20"/>
        </w:rPr>
        <w:t>iPaaS</w:t>
      </w:r>
      <w:proofErr w:type="spellEnd"/>
      <w:r w:rsidRPr="000454B4">
        <w:rPr>
          <w:color w:val="auto"/>
          <w:sz w:val="20"/>
          <w:szCs w:val="20"/>
        </w:rPr>
        <w:t xml:space="preserve">, IBM Sterling </w:t>
      </w:r>
      <w:proofErr w:type="spellStart"/>
      <w:r w:rsidRPr="000454B4">
        <w:rPr>
          <w:color w:val="auto"/>
          <w:sz w:val="20"/>
          <w:szCs w:val="20"/>
        </w:rPr>
        <w:t>Gentran</w:t>
      </w:r>
      <w:proofErr w:type="spellEnd"/>
      <w:r w:rsidRPr="000454B4">
        <w:rPr>
          <w:color w:val="auto"/>
          <w:sz w:val="20"/>
          <w:szCs w:val="20"/>
        </w:rPr>
        <w:t xml:space="preserve">, IBM Sterling Integrator 4.0/4.1/4.2,5.1 Connect Direct, Connect Enterprise, </w:t>
      </w:r>
      <w:proofErr w:type="spellStart"/>
      <w:r w:rsidRPr="000454B4">
        <w:rPr>
          <w:color w:val="auto"/>
          <w:sz w:val="20"/>
          <w:szCs w:val="20"/>
        </w:rPr>
        <w:t>Apigee</w:t>
      </w:r>
      <w:proofErr w:type="spellEnd"/>
      <w:r w:rsidRPr="000454B4">
        <w:rPr>
          <w:color w:val="auto"/>
          <w:sz w:val="20"/>
          <w:szCs w:val="20"/>
        </w:rPr>
        <w:t xml:space="preserve"> Edge, MQ Series, SFDC Commerce Platform, Software AG, Application Integration, TIBCO BW, Sterling OMS, </w:t>
      </w:r>
      <w:proofErr w:type="spellStart"/>
      <w:r w:rsidRPr="000454B4">
        <w:rPr>
          <w:color w:val="auto"/>
          <w:sz w:val="20"/>
          <w:szCs w:val="20"/>
        </w:rPr>
        <w:t>Axway</w:t>
      </w:r>
      <w:proofErr w:type="spellEnd"/>
      <w:r w:rsidRPr="000454B4">
        <w:rPr>
          <w:color w:val="auto"/>
          <w:sz w:val="20"/>
          <w:szCs w:val="20"/>
        </w:rPr>
        <w:t xml:space="preserve"> AMPLIFY, </w:t>
      </w:r>
      <w:proofErr w:type="spellStart"/>
      <w:r w:rsidRPr="000454B4">
        <w:rPr>
          <w:color w:val="auto"/>
          <w:sz w:val="20"/>
          <w:szCs w:val="20"/>
        </w:rPr>
        <w:t>Axway</w:t>
      </w:r>
      <w:proofErr w:type="spellEnd"/>
      <w:r w:rsidRPr="000454B4">
        <w:rPr>
          <w:color w:val="auto"/>
          <w:sz w:val="20"/>
          <w:szCs w:val="20"/>
        </w:rPr>
        <w:t xml:space="preserve"> APIM, Sterling File Gateway, MFT, IBM WebSphere MQ 7.0/7.5, IBM WebSphere Message Broker 7.0/8.0, IBM Ration Clear Quest, CVS, IBM AIX V 6.1, IBM Integration Bus, Mainframe. </w:t>
      </w:r>
    </w:p>
    <w:p w14:paraId="22D074FD" w14:textId="77777777" w:rsidR="001E19B7" w:rsidRDefault="001E19B7" w:rsidP="00F364A8">
      <w:pPr>
        <w:spacing w:after="0" w:line="240" w:lineRule="auto"/>
        <w:ind w:left="0" w:firstLine="0"/>
        <w:rPr>
          <w:b/>
          <w:bCs/>
          <w:color w:val="auto"/>
          <w:sz w:val="20"/>
          <w:szCs w:val="20"/>
        </w:rPr>
      </w:pPr>
    </w:p>
    <w:p w14:paraId="4480EDAB" w14:textId="2B2AC4E6" w:rsidR="00F364A8" w:rsidRPr="000454B4" w:rsidRDefault="00F364A8" w:rsidP="00F364A8">
      <w:pPr>
        <w:spacing w:after="0" w:line="240" w:lineRule="auto"/>
        <w:ind w:left="0" w:firstLine="0"/>
        <w:rPr>
          <w:color w:val="auto"/>
          <w:sz w:val="20"/>
          <w:szCs w:val="20"/>
        </w:rPr>
      </w:pPr>
      <w:r w:rsidRPr="000454B4">
        <w:rPr>
          <w:b/>
          <w:bCs/>
          <w:color w:val="auto"/>
          <w:sz w:val="20"/>
          <w:szCs w:val="20"/>
        </w:rPr>
        <w:t>Platform Engineering</w:t>
      </w:r>
      <w:r w:rsidRPr="000454B4">
        <w:rPr>
          <w:color w:val="auto"/>
          <w:sz w:val="20"/>
          <w:szCs w:val="20"/>
        </w:rPr>
        <w:t xml:space="preserve"> - Java, Java EE, Spring, Spring Boot, Spring Cloud, Spring integration, Spring Security, XML, API, JWT, AJAX, HTML5, CSS, Angular JS, React, Adobe, Node JS, MVVM </w:t>
      </w:r>
    </w:p>
    <w:p w14:paraId="79F2D1EC" w14:textId="4A6EDA1C" w:rsidR="00F364A8" w:rsidRPr="000454B4" w:rsidRDefault="00F364A8" w:rsidP="00F364A8">
      <w:pPr>
        <w:spacing w:after="0" w:line="240" w:lineRule="auto"/>
        <w:ind w:left="0" w:firstLine="0"/>
        <w:rPr>
          <w:color w:val="auto"/>
          <w:sz w:val="20"/>
          <w:szCs w:val="20"/>
        </w:rPr>
      </w:pPr>
      <w:r w:rsidRPr="000454B4">
        <w:rPr>
          <w:b/>
          <w:bCs/>
          <w:color w:val="auto"/>
          <w:sz w:val="20"/>
          <w:szCs w:val="20"/>
        </w:rPr>
        <w:t>Data,</w:t>
      </w:r>
      <w:r w:rsidRPr="000454B4">
        <w:rPr>
          <w:color w:val="auto"/>
          <w:sz w:val="20"/>
          <w:szCs w:val="20"/>
        </w:rPr>
        <w:t xml:space="preserve"> AI, Analytics - Oracle 12c, SQL Server, Cosmos, Mongo DB, </w:t>
      </w:r>
      <w:proofErr w:type="spellStart"/>
      <w:r w:rsidRPr="000454B4">
        <w:rPr>
          <w:color w:val="auto"/>
          <w:sz w:val="20"/>
          <w:szCs w:val="20"/>
        </w:rPr>
        <w:t>Postgress</w:t>
      </w:r>
      <w:proofErr w:type="spellEnd"/>
      <w:r w:rsidRPr="000454B4">
        <w:rPr>
          <w:color w:val="auto"/>
          <w:sz w:val="20"/>
          <w:szCs w:val="20"/>
        </w:rPr>
        <w:t xml:space="preserve"> SQL, Redshift, EMR, Azure Data Lake, Azure SQL EDW, </w:t>
      </w:r>
      <w:proofErr w:type="spellStart"/>
      <w:r w:rsidRPr="000454B4">
        <w:rPr>
          <w:color w:val="auto"/>
          <w:sz w:val="20"/>
          <w:szCs w:val="20"/>
        </w:rPr>
        <w:t>Databricks</w:t>
      </w:r>
      <w:proofErr w:type="spellEnd"/>
      <w:r w:rsidRPr="000454B4">
        <w:rPr>
          <w:color w:val="auto"/>
          <w:sz w:val="20"/>
          <w:szCs w:val="20"/>
        </w:rPr>
        <w:t xml:space="preserve">, </w:t>
      </w:r>
      <w:proofErr w:type="spellStart"/>
      <w:r w:rsidRPr="000454B4">
        <w:rPr>
          <w:color w:val="auto"/>
          <w:sz w:val="20"/>
          <w:szCs w:val="20"/>
        </w:rPr>
        <w:t>SageMaker</w:t>
      </w:r>
      <w:proofErr w:type="spellEnd"/>
      <w:r w:rsidRPr="000454B4">
        <w:rPr>
          <w:color w:val="auto"/>
          <w:sz w:val="20"/>
          <w:szCs w:val="20"/>
        </w:rPr>
        <w:t xml:space="preserve">, </w:t>
      </w:r>
      <w:proofErr w:type="spellStart"/>
      <w:r w:rsidRPr="000454B4">
        <w:rPr>
          <w:color w:val="auto"/>
          <w:sz w:val="20"/>
          <w:szCs w:val="20"/>
        </w:rPr>
        <w:t>MLOps</w:t>
      </w:r>
      <w:proofErr w:type="spellEnd"/>
      <w:r w:rsidRPr="000454B4">
        <w:rPr>
          <w:color w:val="auto"/>
          <w:sz w:val="20"/>
          <w:szCs w:val="20"/>
        </w:rPr>
        <w:t xml:space="preserve">, </w:t>
      </w:r>
      <w:proofErr w:type="spellStart"/>
      <w:r w:rsidRPr="000454B4">
        <w:rPr>
          <w:color w:val="auto"/>
          <w:sz w:val="20"/>
          <w:szCs w:val="20"/>
        </w:rPr>
        <w:t>BigQuery</w:t>
      </w:r>
      <w:proofErr w:type="spellEnd"/>
      <w:r w:rsidRPr="000454B4">
        <w:rPr>
          <w:color w:val="auto"/>
          <w:sz w:val="20"/>
          <w:szCs w:val="20"/>
        </w:rPr>
        <w:t xml:space="preserve">, </w:t>
      </w:r>
      <w:proofErr w:type="spellStart"/>
      <w:r w:rsidRPr="000454B4">
        <w:rPr>
          <w:color w:val="auto"/>
          <w:sz w:val="20"/>
          <w:szCs w:val="20"/>
        </w:rPr>
        <w:t>Informatica</w:t>
      </w:r>
      <w:proofErr w:type="spellEnd"/>
      <w:r w:rsidRPr="000454B4">
        <w:rPr>
          <w:color w:val="auto"/>
          <w:sz w:val="20"/>
          <w:szCs w:val="20"/>
        </w:rPr>
        <w:t xml:space="preserve"> Cloud, IICS, ETL </w:t>
      </w:r>
    </w:p>
    <w:p w14:paraId="736C4E02" w14:textId="640221C8" w:rsidR="00F364A8" w:rsidRPr="000454B4" w:rsidRDefault="00F364A8" w:rsidP="00F364A8">
      <w:pPr>
        <w:spacing w:after="0" w:line="240" w:lineRule="auto"/>
        <w:ind w:left="0" w:firstLine="0"/>
        <w:rPr>
          <w:color w:val="auto"/>
          <w:sz w:val="20"/>
          <w:szCs w:val="20"/>
        </w:rPr>
      </w:pPr>
      <w:r w:rsidRPr="000454B4">
        <w:rPr>
          <w:b/>
          <w:bCs/>
          <w:color w:val="auto"/>
          <w:sz w:val="20"/>
          <w:szCs w:val="20"/>
        </w:rPr>
        <w:t>Cloud</w:t>
      </w:r>
      <w:r w:rsidRPr="000454B4">
        <w:rPr>
          <w:color w:val="auto"/>
          <w:sz w:val="20"/>
          <w:szCs w:val="20"/>
        </w:rPr>
        <w:t xml:space="preserve"> - Azure , AWS, Google Cloud, Lambda, AWS </w:t>
      </w:r>
      <w:proofErr w:type="spellStart"/>
      <w:r w:rsidRPr="000454B4">
        <w:rPr>
          <w:color w:val="auto"/>
          <w:sz w:val="20"/>
          <w:szCs w:val="20"/>
        </w:rPr>
        <w:t>Fargate</w:t>
      </w:r>
      <w:proofErr w:type="spellEnd"/>
      <w:r w:rsidRPr="000454B4">
        <w:rPr>
          <w:color w:val="auto"/>
          <w:sz w:val="20"/>
          <w:szCs w:val="20"/>
        </w:rPr>
        <w:t xml:space="preserve">, Event Hub, App Engine, Kubernetes, Jenkins, Bamboo, </w:t>
      </w:r>
      <w:proofErr w:type="spellStart"/>
      <w:r w:rsidRPr="000454B4">
        <w:rPr>
          <w:color w:val="auto"/>
          <w:sz w:val="20"/>
          <w:szCs w:val="20"/>
        </w:rPr>
        <w:t>Ansible</w:t>
      </w:r>
      <w:proofErr w:type="spellEnd"/>
      <w:r w:rsidRPr="000454B4">
        <w:rPr>
          <w:color w:val="auto"/>
          <w:sz w:val="20"/>
          <w:szCs w:val="20"/>
        </w:rPr>
        <w:t xml:space="preserve">, Terraform </w:t>
      </w:r>
    </w:p>
    <w:p w14:paraId="4727441F" w14:textId="77777777" w:rsidR="001E19B7" w:rsidRDefault="001E19B7" w:rsidP="00F364A8">
      <w:pPr>
        <w:spacing w:after="0" w:line="240" w:lineRule="auto"/>
        <w:ind w:left="0" w:firstLine="0"/>
        <w:rPr>
          <w:b/>
          <w:bCs/>
          <w:color w:val="auto"/>
          <w:sz w:val="20"/>
          <w:szCs w:val="20"/>
        </w:rPr>
      </w:pPr>
    </w:p>
    <w:p w14:paraId="1CF9858F" w14:textId="3224C1B0" w:rsidR="00F364A8" w:rsidRPr="000454B4" w:rsidRDefault="00F364A8" w:rsidP="00F364A8">
      <w:pPr>
        <w:spacing w:after="0" w:line="240" w:lineRule="auto"/>
        <w:ind w:left="0" w:firstLine="0"/>
        <w:rPr>
          <w:color w:val="auto"/>
          <w:sz w:val="20"/>
          <w:szCs w:val="20"/>
        </w:rPr>
      </w:pPr>
      <w:r w:rsidRPr="000454B4">
        <w:rPr>
          <w:b/>
          <w:bCs/>
          <w:color w:val="auto"/>
          <w:sz w:val="20"/>
          <w:szCs w:val="20"/>
        </w:rPr>
        <w:t>Container Management:</w:t>
      </w:r>
      <w:r w:rsidRPr="000454B4">
        <w:rPr>
          <w:color w:val="auto"/>
          <w:sz w:val="20"/>
          <w:szCs w:val="20"/>
        </w:rPr>
        <w:t xml:space="preserve"> Kubernetes, Dockers, </w:t>
      </w:r>
      <w:proofErr w:type="spellStart"/>
      <w:r w:rsidRPr="000454B4">
        <w:rPr>
          <w:color w:val="auto"/>
          <w:sz w:val="20"/>
          <w:szCs w:val="20"/>
        </w:rPr>
        <w:t>Mesos</w:t>
      </w:r>
      <w:proofErr w:type="spellEnd"/>
      <w:r w:rsidRPr="000454B4">
        <w:rPr>
          <w:color w:val="auto"/>
          <w:sz w:val="20"/>
          <w:szCs w:val="20"/>
        </w:rPr>
        <w:t xml:space="preserve"> DC /OS, </w:t>
      </w:r>
      <w:proofErr w:type="spellStart"/>
      <w:r w:rsidRPr="000454B4">
        <w:rPr>
          <w:color w:val="auto"/>
          <w:sz w:val="20"/>
          <w:szCs w:val="20"/>
        </w:rPr>
        <w:t>CloudFormation</w:t>
      </w:r>
      <w:proofErr w:type="spellEnd"/>
      <w:r w:rsidRPr="000454B4">
        <w:rPr>
          <w:color w:val="auto"/>
          <w:sz w:val="20"/>
          <w:szCs w:val="20"/>
        </w:rPr>
        <w:t xml:space="preserve">, Jenkins, </w:t>
      </w:r>
      <w:proofErr w:type="spellStart"/>
      <w:r w:rsidRPr="000454B4">
        <w:rPr>
          <w:color w:val="auto"/>
          <w:sz w:val="20"/>
          <w:szCs w:val="20"/>
        </w:rPr>
        <w:t>GitLab</w:t>
      </w:r>
      <w:proofErr w:type="spellEnd"/>
      <w:r w:rsidRPr="000454B4">
        <w:rPr>
          <w:color w:val="auto"/>
          <w:sz w:val="20"/>
          <w:szCs w:val="20"/>
        </w:rPr>
        <w:t xml:space="preserve">, ARM, Cloud Composer, Airflow </w:t>
      </w:r>
    </w:p>
    <w:p w14:paraId="1DC49B59" w14:textId="77777777" w:rsidR="001E19B7" w:rsidRDefault="001E19B7" w:rsidP="00F364A8">
      <w:pPr>
        <w:spacing w:after="0" w:line="240" w:lineRule="auto"/>
        <w:ind w:left="0" w:firstLine="0"/>
        <w:rPr>
          <w:b/>
          <w:bCs/>
          <w:color w:val="auto"/>
          <w:sz w:val="20"/>
          <w:szCs w:val="20"/>
        </w:rPr>
      </w:pPr>
    </w:p>
    <w:p w14:paraId="3CE1EA79" w14:textId="486D222B" w:rsidR="00F364A8" w:rsidRPr="000454B4" w:rsidRDefault="00F364A8" w:rsidP="00F364A8">
      <w:pPr>
        <w:spacing w:after="0" w:line="240" w:lineRule="auto"/>
        <w:ind w:left="0" w:firstLine="0"/>
        <w:rPr>
          <w:color w:val="auto"/>
          <w:sz w:val="20"/>
          <w:szCs w:val="20"/>
        </w:rPr>
      </w:pPr>
      <w:r w:rsidRPr="000454B4">
        <w:rPr>
          <w:b/>
          <w:bCs/>
          <w:color w:val="auto"/>
          <w:sz w:val="20"/>
          <w:szCs w:val="20"/>
        </w:rPr>
        <w:t>Cloud Integration</w:t>
      </w:r>
      <w:r w:rsidRPr="000454B4">
        <w:rPr>
          <w:color w:val="auto"/>
          <w:sz w:val="20"/>
          <w:szCs w:val="20"/>
        </w:rPr>
        <w:t xml:space="preserve"> - TIBCO Cloud Bus, </w:t>
      </w:r>
      <w:proofErr w:type="spellStart"/>
      <w:r w:rsidRPr="000454B4">
        <w:rPr>
          <w:color w:val="auto"/>
          <w:sz w:val="20"/>
          <w:szCs w:val="20"/>
        </w:rPr>
        <w:t>Apigee</w:t>
      </w:r>
      <w:proofErr w:type="spellEnd"/>
      <w:r w:rsidRPr="000454B4">
        <w:rPr>
          <w:color w:val="auto"/>
          <w:sz w:val="20"/>
          <w:szCs w:val="20"/>
        </w:rPr>
        <w:t xml:space="preserve"> Edge API Gateway, Layer 7, Mule ESB &amp; Cloud Hub, </w:t>
      </w:r>
      <w:proofErr w:type="spellStart"/>
      <w:r w:rsidRPr="000454B4">
        <w:rPr>
          <w:color w:val="auto"/>
          <w:sz w:val="20"/>
          <w:szCs w:val="20"/>
        </w:rPr>
        <w:t>Boomi</w:t>
      </w:r>
      <w:proofErr w:type="spellEnd"/>
      <w:r w:rsidRPr="000454B4">
        <w:rPr>
          <w:color w:val="auto"/>
          <w:sz w:val="20"/>
          <w:szCs w:val="20"/>
        </w:rPr>
        <w:t xml:space="preserve"> cloud, </w:t>
      </w:r>
      <w:proofErr w:type="spellStart"/>
      <w:r w:rsidRPr="000454B4">
        <w:rPr>
          <w:color w:val="auto"/>
          <w:sz w:val="20"/>
          <w:szCs w:val="20"/>
        </w:rPr>
        <w:t>Axway</w:t>
      </w:r>
      <w:proofErr w:type="spellEnd"/>
      <w:r w:rsidRPr="000454B4">
        <w:rPr>
          <w:color w:val="auto"/>
          <w:sz w:val="20"/>
          <w:szCs w:val="20"/>
        </w:rPr>
        <w:t xml:space="preserve"> APIM, </w:t>
      </w:r>
      <w:proofErr w:type="spellStart"/>
      <w:r w:rsidRPr="000454B4">
        <w:rPr>
          <w:color w:val="auto"/>
          <w:sz w:val="20"/>
          <w:szCs w:val="20"/>
        </w:rPr>
        <w:t>Axway</w:t>
      </w:r>
      <w:proofErr w:type="spellEnd"/>
      <w:r w:rsidRPr="000454B4">
        <w:rPr>
          <w:color w:val="auto"/>
          <w:sz w:val="20"/>
          <w:szCs w:val="20"/>
        </w:rPr>
        <w:t xml:space="preserve"> AMPLIFY </w:t>
      </w:r>
    </w:p>
    <w:p w14:paraId="7D4ABD48" w14:textId="77777777" w:rsidR="001E19B7" w:rsidRDefault="001E19B7" w:rsidP="00F364A8">
      <w:pPr>
        <w:spacing w:after="0" w:line="240" w:lineRule="auto"/>
        <w:ind w:left="0" w:firstLine="0"/>
        <w:rPr>
          <w:b/>
          <w:bCs/>
          <w:color w:val="auto"/>
          <w:sz w:val="20"/>
          <w:szCs w:val="20"/>
        </w:rPr>
      </w:pPr>
    </w:p>
    <w:p w14:paraId="5D423369" w14:textId="1A886300" w:rsidR="00F364A8" w:rsidRPr="000454B4" w:rsidRDefault="00F364A8" w:rsidP="00F364A8">
      <w:pPr>
        <w:spacing w:after="0" w:line="240" w:lineRule="auto"/>
        <w:ind w:left="0" w:firstLine="0"/>
        <w:rPr>
          <w:color w:val="auto"/>
          <w:sz w:val="20"/>
          <w:szCs w:val="20"/>
        </w:rPr>
      </w:pPr>
      <w:r w:rsidRPr="000454B4">
        <w:rPr>
          <w:b/>
          <w:bCs/>
          <w:color w:val="auto"/>
          <w:sz w:val="20"/>
          <w:szCs w:val="20"/>
        </w:rPr>
        <w:t>Security -</w:t>
      </w:r>
      <w:r w:rsidRPr="000454B4">
        <w:rPr>
          <w:color w:val="auto"/>
          <w:sz w:val="20"/>
          <w:szCs w:val="20"/>
        </w:rPr>
        <w:t xml:space="preserve"> Federated SSO, </w:t>
      </w:r>
      <w:proofErr w:type="spellStart"/>
      <w:r w:rsidRPr="000454B4">
        <w:rPr>
          <w:color w:val="auto"/>
          <w:sz w:val="20"/>
          <w:szCs w:val="20"/>
        </w:rPr>
        <w:t>oAuth</w:t>
      </w:r>
      <w:proofErr w:type="spellEnd"/>
      <w:r w:rsidRPr="000454B4">
        <w:rPr>
          <w:color w:val="auto"/>
          <w:sz w:val="20"/>
          <w:szCs w:val="20"/>
        </w:rPr>
        <w:t xml:space="preserve"> 2.0, SAML, Encryption, API Security, JWT, </w:t>
      </w:r>
      <w:proofErr w:type="spellStart"/>
      <w:r w:rsidRPr="000454B4">
        <w:rPr>
          <w:color w:val="auto"/>
          <w:sz w:val="20"/>
          <w:szCs w:val="20"/>
        </w:rPr>
        <w:t>AuthO</w:t>
      </w:r>
      <w:proofErr w:type="spellEnd"/>
      <w:r w:rsidRPr="000454B4">
        <w:rPr>
          <w:color w:val="auto"/>
          <w:sz w:val="20"/>
          <w:szCs w:val="20"/>
        </w:rPr>
        <w:t xml:space="preserve"> </w:t>
      </w:r>
    </w:p>
    <w:p w14:paraId="3A729C8F" w14:textId="5CF5D03A" w:rsidR="00F364A8" w:rsidRPr="000454B4" w:rsidRDefault="00F364A8" w:rsidP="00F364A8">
      <w:pPr>
        <w:spacing w:after="0" w:line="240" w:lineRule="auto"/>
        <w:ind w:left="0" w:firstLine="0"/>
        <w:rPr>
          <w:color w:val="auto"/>
          <w:sz w:val="20"/>
          <w:szCs w:val="20"/>
        </w:rPr>
      </w:pPr>
      <w:r w:rsidRPr="000454B4">
        <w:rPr>
          <w:b/>
          <w:bCs/>
          <w:color w:val="auto"/>
          <w:sz w:val="20"/>
          <w:szCs w:val="20"/>
        </w:rPr>
        <w:t>Configuration &amp; Deployment - Maven</w:t>
      </w:r>
      <w:r w:rsidRPr="000454B4">
        <w:rPr>
          <w:color w:val="auto"/>
          <w:sz w:val="20"/>
          <w:szCs w:val="20"/>
        </w:rPr>
        <w:t xml:space="preserve">, Force.com IDE, IntelliJ, Eclipse, </w:t>
      </w:r>
      <w:proofErr w:type="spellStart"/>
      <w:r w:rsidRPr="000454B4">
        <w:rPr>
          <w:color w:val="auto"/>
          <w:sz w:val="20"/>
          <w:szCs w:val="20"/>
        </w:rPr>
        <w:t>GitLab</w:t>
      </w:r>
      <w:proofErr w:type="spellEnd"/>
      <w:r w:rsidRPr="000454B4">
        <w:rPr>
          <w:color w:val="auto"/>
          <w:sz w:val="20"/>
          <w:szCs w:val="20"/>
        </w:rPr>
        <w:t xml:space="preserve">, Jenkins, </w:t>
      </w:r>
      <w:proofErr w:type="spellStart"/>
      <w:r w:rsidRPr="000454B4">
        <w:rPr>
          <w:color w:val="auto"/>
          <w:sz w:val="20"/>
          <w:szCs w:val="20"/>
        </w:rPr>
        <w:t>Ansible</w:t>
      </w:r>
      <w:proofErr w:type="spellEnd"/>
      <w:r w:rsidRPr="000454B4">
        <w:rPr>
          <w:color w:val="auto"/>
          <w:sz w:val="20"/>
          <w:szCs w:val="20"/>
        </w:rPr>
        <w:t xml:space="preserve">, </w:t>
      </w:r>
      <w:proofErr w:type="spellStart"/>
      <w:r w:rsidRPr="000454B4">
        <w:rPr>
          <w:color w:val="auto"/>
          <w:sz w:val="20"/>
          <w:szCs w:val="20"/>
        </w:rPr>
        <w:t>Bitbucket</w:t>
      </w:r>
      <w:proofErr w:type="spellEnd"/>
      <w:r w:rsidRPr="000454B4">
        <w:rPr>
          <w:color w:val="auto"/>
          <w:sz w:val="20"/>
          <w:szCs w:val="20"/>
        </w:rPr>
        <w:t xml:space="preserve">, Bamboo </w:t>
      </w:r>
    </w:p>
    <w:p w14:paraId="07604B4C" w14:textId="77777777" w:rsidR="001E19B7" w:rsidRDefault="001E19B7" w:rsidP="00F364A8">
      <w:pPr>
        <w:spacing w:after="0" w:line="240" w:lineRule="auto"/>
        <w:ind w:left="0" w:firstLine="0"/>
        <w:rPr>
          <w:b/>
          <w:bCs/>
          <w:color w:val="auto"/>
          <w:sz w:val="20"/>
          <w:szCs w:val="20"/>
        </w:rPr>
      </w:pPr>
    </w:p>
    <w:p w14:paraId="59ECF762" w14:textId="53709E05" w:rsidR="00F364A8" w:rsidRPr="000454B4" w:rsidRDefault="00F364A8" w:rsidP="00F364A8">
      <w:pPr>
        <w:spacing w:after="0" w:line="240" w:lineRule="auto"/>
        <w:ind w:left="0" w:firstLine="0"/>
        <w:rPr>
          <w:color w:val="auto"/>
          <w:sz w:val="20"/>
          <w:szCs w:val="20"/>
        </w:rPr>
      </w:pPr>
      <w:r w:rsidRPr="000454B4">
        <w:rPr>
          <w:b/>
          <w:bCs/>
          <w:color w:val="auto"/>
          <w:sz w:val="20"/>
          <w:szCs w:val="20"/>
        </w:rPr>
        <w:t>EA Tools:</w:t>
      </w:r>
      <w:r w:rsidRPr="000454B4">
        <w:rPr>
          <w:color w:val="auto"/>
          <w:sz w:val="20"/>
          <w:szCs w:val="20"/>
        </w:rPr>
        <w:t xml:space="preserve"> </w:t>
      </w:r>
      <w:proofErr w:type="spellStart"/>
      <w:r w:rsidRPr="000454B4">
        <w:rPr>
          <w:color w:val="auto"/>
          <w:sz w:val="20"/>
          <w:szCs w:val="20"/>
        </w:rPr>
        <w:t>LeanIX</w:t>
      </w:r>
      <w:proofErr w:type="spellEnd"/>
      <w:r w:rsidRPr="000454B4">
        <w:rPr>
          <w:color w:val="auto"/>
          <w:sz w:val="20"/>
          <w:szCs w:val="20"/>
        </w:rPr>
        <w:t xml:space="preserve">, </w:t>
      </w:r>
      <w:proofErr w:type="spellStart"/>
      <w:r w:rsidRPr="000454B4">
        <w:rPr>
          <w:color w:val="auto"/>
          <w:sz w:val="20"/>
          <w:szCs w:val="20"/>
        </w:rPr>
        <w:t>OmniGraffle</w:t>
      </w:r>
      <w:proofErr w:type="spellEnd"/>
      <w:r w:rsidRPr="000454B4">
        <w:rPr>
          <w:color w:val="auto"/>
          <w:sz w:val="20"/>
          <w:szCs w:val="20"/>
        </w:rPr>
        <w:t xml:space="preserve">, Visio, </w:t>
      </w:r>
      <w:r w:rsidR="001E19B7" w:rsidRPr="000454B4">
        <w:rPr>
          <w:color w:val="auto"/>
          <w:sz w:val="20"/>
          <w:szCs w:val="20"/>
        </w:rPr>
        <w:t>Lucid chart</w:t>
      </w:r>
      <w:r w:rsidRPr="000454B4">
        <w:rPr>
          <w:color w:val="auto"/>
          <w:sz w:val="20"/>
          <w:szCs w:val="20"/>
        </w:rPr>
        <w:t xml:space="preserve"> </w:t>
      </w:r>
    </w:p>
    <w:p w14:paraId="7C8E991F" w14:textId="05953A18" w:rsidR="00F364A8" w:rsidRPr="000454B4" w:rsidRDefault="00F364A8" w:rsidP="00F364A8">
      <w:pPr>
        <w:spacing w:after="0" w:line="240" w:lineRule="auto"/>
        <w:ind w:left="0" w:firstLine="0"/>
        <w:rPr>
          <w:color w:val="auto"/>
          <w:sz w:val="20"/>
          <w:szCs w:val="20"/>
        </w:rPr>
      </w:pPr>
    </w:p>
    <w:p w14:paraId="48E259B3" w14:textId="1981A92F" w:rsidR="00F364A8" w:rsidRPr="000454B4" w:rsidRDefault="00F364A8" w:rsidP="00F364A8">
      <w:pPr>
        <w:spacing w:after="0" w:line="240" w:lineRule="auto"/>
        <w:ind w:left="0" w:firstLine="0"/>
        <w:rPr>
          <w:b/>
          <w:bCs/>
          <w:color w:val="auto"/>
          <w:sz w:val="20"/>
          <w:szCs w:val="20"/>
        </w:rPr>
      </w:pPr>
      <w:r w:rsidRPr="000454B4">
        <w:rPr>
          <w:b/>
          <w:bCs/>
          <w:color w:val="auto"/>
          <w:sz w:val="20"/>
          <w:szCs w:val="20"/>
        </w:rPr>
        <w:t>Experience</w:t>
      </w:r>
      <w:r w:rsidR="00BD0150" w:rsidRPr="000454B4">
        <w:rPr>
          <w:b/>
          <w:bCs/>
          <w:color w:val="auto"/>
          <w:sz w:val="20"/>
          <w:szCs w:val="20"/>
        </w:rPr>
        <w:t>:</w:t>
      </w:r>
    </w:p>
    <w:p w14:paraId="1E44232D" w14:textId="77777777" w:rsidR="00BD0150" w:rsidRPr="000454B4" w:rsidRDefault="00BD0150" w:rsidP="00F364A8">
      <w:pPr>
        <w:spacing w:after="0" w:line="240" w:lineRule="auto"/>
        <w:ind w:left="0" w:firstLine="0"/>
        <w:rPr>
          <w:b/>
          <w:bCs/>
          <w:color w:val="auto"/>
          <w:sz w:val="20"/>
          <w:szCs w:val="20"/>
        </w:rPr>
      </w:pPr>
    </w:p>
    <w:p w14:paraId="41136BE2" w14:textId="62B5FB1D" w:rsidR="00ED527E" w:rsidRPr="000454B4" w:rsidRDefault="00422DAA">
      <w:pPr>
        <w:spacing w:after="17" w:line="305" w:lineRule="auto"/>
        <w:ind w:left="0" w:firstLine="0"/>
        <w:rPr>
          <w:color w:val="auto"/>
          <w:sz w:val="20"/>
          <w:szCs w:val="20"/>
        </w:rPr>
      </w:pPr>
      <w:proofErr w:type="spellStart"/>
      <w:r>
        <w:rPr>
          <w:b/>
          <w:color w:val="auto"/>
          <w:sz w:val="20"/>
          <w:szCs w:val="20"/>
        </w:rPr>
        <w:t>Procorp</w:t>
      </w:r>
      <w:proofErr w:type="spellEnd"/>
      <w:r>
        <w:rPr>
          <w:b/>
          <w:color w:val="auto"/>
          <w:sz w:val="20"/>
          <w:szCs w:val="20"/>
        </w:rPr>
        <w:t xml:space="preserve"> Systems Inc</w:t>
      </w:r>
      <w:r w:rsidR="001E19B7">
        <w:rPr>
          <w:b/>
          <w:color w:val="auto"/>
          <w:sz w:val="20"/>
          <w:szCs w:val="20"/>
        </w:rPr>
        <w:t>.</w:t>
      </w:r>
      <w:r w:rsidR="00BD0150" w:rsidRPr="000454B4">
        <w:rPr>
          <w:b/>
          <w:color w:val="auto"/>
          <w:sz w:val="20"/>
          <w:szCs w:val="20"/>
        </w:rPr>
        <w:t xml:space="preserve"> | Phoenix, </w:t>
      </w:r>
      <w:r w:rsidR="001E19B7" w:rsidRPr="000454B4">
        <w:rPr>
          <w:b/>
          <w:color w:val="auto"/>
          <w:sz w:val="20"/>
          <w:szCs w:val="20"/>
        </w:rPr>
        <w:t xml:space="preserve">AZ </w:t>
      </w:r>
      <w:r w:rsidR="001E19B7" w:rsidRPr="000454B4">
        <w:rPr>
          <w:b/>
          <w:color w:val="auto"/>
          <w:sz w:val="20"/>
          <w:szCs w:val="20"/>
        </w:rPr>
        <w:tab/>
      </w:r>
      <w:r w:rsidR="00121FFC" w:rsidRPr="000454B4">
        <w:rPr>
          <w:b/>
          <w:color w:val="auto"/>
          <w:sz w:val="20"/>
          <w:szCs w:val="20"/>
        </w:rPr>
        <w:tab/>
      </w:r>
      <w:r w:rsidR="00121FFC" w:rsidRPr="000454B4">
        <w:rPr>
          <w:b/>
          <w:color w:val="auto"/>
          <w:sz w:val="20"/>
          <w:szCs w:val="20"/>
        </w:rPr>
        <w:tab/>
      </w:r>
      <w:r w:rsidR="00121FFC" w:rsidRPr="000454B4">
        <w:rPr>
          <w:b/>
          <w:color w:val="auto"/>
          <w:sz w:val="20"/>
          <w:szCs w:val="20"/>
        </w:rPr>
        <w:tab/>
      </w:r>
      <w:r w:rsidR="00121FFC" w:rsidRPr="000454B4">
        <w:rPr>
          <w:b/>
          <w:color w:val="auto"/>
          <w:sz w:val="20"/>
          <w:szCs w:val="20"/>
        </w:rPr>
        <w:tab/>
      </w:r>
      <w:r w:rsidR="00121FFC" w:rsidRPr="000454B4">
        <w:rPr>
          <w:b/>
          <w:color w:val="auto"/>
          <w:sz w:val="20"/>
          <w:szCs w:val="20"/>
        </w:rPr>
        <w:tab/>
      </w:r>
      <w:r w:rsidR="00121FFC" w:rsidRPr="000454B4">
        <w:rPr>
          <w:b/>
          <w:color w:val="auto"/>
          <w:sz w:val="20"/>
          <w:szCs w:val="20"/>
        </w:rPr>
        <w:tab/>
      </w:r>
      <w:r w:rsidR="001E19B7">
        <w:rPr>
          <w:b/>
          <w:color w:val="auto"/>
          <w:sz w:val="20"/>
          <w:szCs w:val="20"/>
        </w:rPr>
        <w:t xml:space="preserve">            </w:t>
      </w:r>
      <w:r w:rsidR="00121FFC" w:rsidRPr="000454B4">
        <w:rPr>
          <w:i/>
          <w:color w:val="auto"/>
          <w:sz w:val="20"/>
          <w:szCs w:val="20"/>
        </w:rPr>
        <w:t xml:space="preserve">04/2021 TO CURRENT </w:t>
      </w:r>
      <w:r w:rsidR="00121FFC" w:rsidRPr="000454B4">
        <w:rPr>
          <w:color w:val="auto"/>
          <w:sz w:val="20"/>
          <w:szCs w:val="20"/>
        </w:rPr>
        <w:t xml:space="preserve"> </w:t>
      </w:r>
    </w:p>
    <w:p w14:paraId="211EA1E2" w14:textId="29BF2530" w:rsidR="00ED527E" w:rsidRPr="000454B4" w:rsidRDefault="00121FFC" w:rsidP="00121FFC">
      <w:pPr>
        <w:pStyle w:val="Heading1"/>
        <w:spacing w:after="109"/>
        <w:ind w:left="0" w:firstLine="0"/>
        <w:rPr>
          <w:color w:val="auto"/>
          <w:sz w:val="20"/>
          <w:szCs w:val="20"/>
        </w:rPr>
      </w:pPr>
      <w:r w:rsidRPr="000454B4">
        <w:rPr>
          <w:color w:val="auto"/>
          <w:sz w:val="20"/>
          <w:szCs w:val="20"/>
        </w:rPr>
        <w:t>PRINCIPAL ARCHITECT – SFDC PLATFORM</w:t>
      </w:r>
    </w:p>
    <w:p w14:paraId="2F351A58" w14:textId="02EC17C4"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 xml:space="preserve">Lead and manage large scale </w:t>
      </w:r>
      <w:r w:rsidRPr="000454B4">
        <w:rPr>
          <w:b/>
          <w:color w:val="auto"/>
          <w:sz w:val="20"/>
          <w:szCs w:val="20"/>
        </w:rPr>
        <w:t xml:space="preserve">Salesforce Enterprise Platform engagements and Enterprise Platform Portfolio for Customers in </w:t>
      </w:r>
      <w:r w:rsidR="00F364A8" w:rsidRPr="000454B4">
        <w:rPr>
          <w:b/>
          <w:color w:val="auto"/>
          <w:sz w:val="20"/>
          <w:szCs w:val="20"/>
        </w:rPr>
        <w:t xml:space="preserve">Energy &amp; Utility for </w:t>
      </w:r>
      <w:r w:rsidR="00D60511" w:rsidRPr="000454B4">
        <w:rPr>
          <w:b/>
          <w:color w:val="auto"/>
          <w:sz w:val="20"/>
          <w:szCs w:val="20"/>
        </w:rPr>
        <w:t>Xcel Energy</w:t>
      </w:r>
      <w:r w:rsidR="00F410A0" w:rsidRPr="000454B4">
        <w:rPr>
          <w:b/>
          <w:color w:val="auto"/>
          <w:sz w:val="20"/>
          <w:szCs w:val="20"/>
        </w:rPr>
        <w:t xml:space="preserve"> and CVS</w:t>
      </w:r>
      <w:r w:rsidR="00D60511">
        <w:rPr>
          <w:b/>
          <w:color w:val="auto"/>
          <w:sz w:val="20"/>
          <w:szCs w:val="20"/>
        </w:rPr>
        <w:t xml:space="preserve"> Health</w:t>
      </w:r>
      <w:r w:rsidR="00F410A0" w:rsidRPr="000454B4">
        <w:rPr>
          <w:b/>
          <w:color w:val="auto"/>
          <w:sz w:val="20"/>
          <w:szCs w:val="20"/>
        </w:rPr>
        <w:t>.</w:t>
      </w:r>
    </w:p>
    <w:p w14:paraId="23406123" w14:textId="77777777"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 xml:space="preserve">Translate business requirements into well architected solutions that best leverage the </w:t>
      </w:r>
      <w:r w:rsidRPr="000454B4">
        <w:rPr>
          <w:b/>
          <w:color w:val="auto"/>
          <w:sz w:val="20"/>
          <w:szCs w:val="20"/>
        </w:rPr>
        <w:t>Salesforce platform and its growing ecosystem</w:t>
      </w:r>
      <w:r w:rsidRPr="000454B4">
        <w:rPr>
          <w:color w:val="auto"/>
          <w:sz w:val="20"/>
          <w:szCs w:val="20"/>
        </w:rPr>
        <w:t xml:space="preserve">, including cross-cloud integration.  </w:t>
      </w:r>
    </w:p>
    <w:p w14:paraId="77DB33E8" w14:textId="77777777"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Support development of cross-functional business processes; identify alternative solu</w:t>
      </w:r>
      <w:r w:rsidRPr="000454B4">
        <w:rPr>
          <w:color w:val="auto"/>
          <w:sz w:val="20"/>
          <w:szCs w:val="20"/>
        </w:rPr>
        <w:t xml:space="preserve">tions, assess feasibility, and recommend new approaches via technology enablement. </w:t>
      </w:r>
    </w:p>
    <w:p w14:paraId="0F8A6E4B" w14:textId="77777777" w:rsidR="00F766EB"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Develop DevOps and release management best practices and ensure all development teams follow as needed </w:t>
      </w:r>
    </w:p>
    <w:p w14:paraId="6AEB43E3" w14:textId="35257826" w:rsidR="00F766EB"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Define and manage release scope, schedules, and change management process for Salesforce deployments  </w:t>
      </w:r>
    </w:p>
    <w:p w14:paraId="52EAA67B" w14:textId="77777777" w:rsidR="00F766EB"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Design and build innovative, high-value CI/CD pipelines to deploy and manage Salesforce solutions </w:t>
      </w:r>
    </w:p>
    <w:p w14:paraId="22358B30" w14:textId="77777777" w:rsidR="00F766EB"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Perform DevOps Blueprint in Client Organization to understand the pain areas and device the strategic plans for the effective release management leveraging DevOps principals and right tools usage </w:t>
      </w:r>
    </w:p>
    <w:p w14:paraId="21B5CB56" w14:textId="0ADBD785" w:rsidR="00F766EB"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Supports multiple client engagement in DevOps Architect capacity, define the development lifecycle and deployment methodologies. </w:t>
      </w:r>
    </w:p>
    <w:p w14:paraId="10A6D689" w14:textId="2A65E2AD" w:rsidR="00ED527E" w:rsidRPr="000454B4" w:rsidRDefault="00F766EB" w:rsidP="000454B4">
      <w:pPr>
        <w:pStyle w:val="ListParagraph"/>
        <w:numPr>
          <w:ilvl w:val="0"/>
          <w:numId w:val="23"/>
        </w:numPr>
        <w:spacing w:after="0" w:line="240" w:lineRule="auto"/>
        <w:rPr>
          <w:color w:val="auto"/>
          <w:sz w:val="20"/>
          <w:szCs w:val="20"/>
        </w:rPr>
      </w:pPr>
      <w:r w:rsidRPr="000454B4">
        <w:rPr>
          <w:color w:val="auto"/>
          <w:sz w:val="20"/>
          <w:szCs w:val="20"/>
          <w:shd w:val="clear" w:color="auto" w:fill="FFFFFF"/>
        </w:rPr>
        <w:t>Work with stakeholders across projects to coordinate and plan product deployment </w:t>
      </w:r>
      <w:r w:rsidRPr="000454B4">
        <w:rPr>
          <w:color w:val="auto"/>
          <w:sz w:val="20"/>
          <w:szCs w:val="20"/>
        </w:rPr>
        <w:t xml:space="preserve">Work closely with IT  Portfolio in support of holistic enterprise efforts and collection and exchange of business processes and data. </w:t>
      </w:r>
    </w:p>
    <w:p w14:paraId="6B810C33" w14:textId="77777777"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 xml:space="preserve">Drive organizational use of data and data driven decision making through a </w:t>
      </w:r>
      <w:r w:rsidRPr="000454B4">
        <w:rPr>
          <w:b/>
          <w:color w:val="auto"/>
          <w:sz w:val="20"/>
          <w:szCs w:val="20"/>
        </w:rPr>
        <w:t>Salesforce desig</w:t>
      </w:r>
      <w:r w:rsidRPr="000454B4">
        <w:rPr>
          <w:b/>
          <w:color w:val="auto"/>
          <w:sz w:val="20"/>
          <w:szCs w:val="20"/>
        </w:rPr>
        <w:t>n</w:t>
      </w:r>
      <w:r w:rsidRPr="000454B4">
        <w:rPr>
          <w:color w:val="auto"/>
          <w:sz w:val="20"/>
          <w:szCs w:val="20"/>
        </w:rPr>
        <w:t xml:space="preserve"> that enriches data and promotes accessibility, usability, integrity, and security of data through optimal architecture design. </w:t>
      </w:r>
    </w:p>
    <w:p w14:paraId="50BDF6D7" w14:textId="40B7F714"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 xml:space="preserve">Proactively identify opportunities to improve </w:t>
      </w:r>
      <w:r w:rsidRPr="000454B4">
        <w:rPr>
          <w:b/>
          <w:color w:val="auto"/>
          <w:sz w:val="20"/>
          <w:szCs w:val="20"/>
        </w:rPr>
        <w:t xml:space="preserve">Salesforce UI design, and configuration to maximize user engagement. </w:t>
      </w:r>
    </w:p>
    <w:p w14:paraId="6C8E9633" w14:textId="1E12B759" w:rsidR="00F364A8" w:rsidRPr="000454B4" w:rsidRDefault="00F364A8" w:rsidP="000454B4">
      <w:pPr>
        <w:pStyle w:val="ListParagraph"/>
        <w:numPr>
          <w:ilvl w:val="0"/>
          <w:numId w:val="23"/>
        </w:numPr>
        <w:spacing w:after="0" w:line="240" w:lineRule="auto"/>
        <w:rPr>
          <w:color w:val="auto"/>
          <w:sz w:val="20"/>
          <w:szCs w:val="20"/>
        </w:rPr>
      </w:pPr>
      <w:r w:rsidRPr="000454B4">
        <w:rPr>
          <w:color w:val="auto"/>
          <w:sz w:val="20"/>
          <w:szCs w:val="20"/>
        </w:rPr>
        <w:t xml:space="preserve">Drive workflow automations and triggers that promote workflow efficiencies and remove manual complexities throughout the organization. </w:t>
      </w:r>
    </w:p>
    <w:p w14:paraId="57C67500" w14:textId="77777777"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 xml:space="preserve">Serve as the technical leader for Salesforce. Assist with technical work efforts required for each phase of project. </w:t>
      </w:r>
    </w:p>
    <w:p w14:paraId="73836660" w14:textId="77777777" w:rsidR="00ED527E" w:rsidRPr="000454B4" w:rsidRDefault="00A755A8" w:rsidP="000454B4">
      <w:pPr>
        <w:pStyle w:val="ListParagraph"/>
        <w:numPr>
          <w:ilvl w:val="0"/>
          <w:numId w:val="23"/>
        </w:numPr>
        <w:spacing w:after="0" w:line="240" w:lineRule="auto"/>
        <w:rPr>
          <w:color w:val="auto"/>
          <w:sz w:val="20"/>
          <w:szCs w:val="20"/>
        </w:rPr>
      </w:pPr>
      <w:r w:rsidRPr="000454B4">
        <w:rPr>
          <w:color w:val="auto"/>
          <w:sz w:val="20"/>
          <w:szCs w:val="20"/>
        </w:rPr>
        <w:t>Lead technic</w:t>
      </w:r>
      <w:r w:rsidRPr="000454B4">
        <w:rPr>
          <w:color w:val="auto"/>
          <w:sz w:val="20"/>
          <w:szCs w:val="20"/>
        </w:rPr>
        <w:t xml:space="preserve">al design sessions, document technical solutions aligned with business objectives, and identify gaps between current state and desired end states. </w:t>
      </w:r>
    </w:p>
    <w:p w14:paraId="12FB67DD" w14:textId="77777777" w:rsidR="00ED527E" w:rsidRPr="000454B4" w:rsidRDefault="00A755A8" w:rsidP="00F410A0">
      <w:pPr>
        <w:numPr>
          <w:ilvl w:val="0"/>
          <w:numId w:val="2"/>
        </w:numPr>
        <w:spacing w:after="0" w:line="240" w:lineRule="auto"/>
        <w:ind w:hanging="360"/>
        <w:contextualSpacing/>
        <w:rPr>
          <w:color w:val="auto"/>
          <w:sz w:val="20"/>
          <w:szCs w:val="20"/>
        </w:rPr>
      </w:pPr>
      <w:r w:rsidRPr="000454B4">
        <w:rPr>
          <w:color w:val="auto"/>
          <w:sz w:val="20"/>
          <w:szCs w:val="20"/>
        </w:rPr>
        <w:t>Perform architectural assessments, drive gap analysis, and help formulate overall solution strategies and ro</w:t>
      </w:r>
      <w:r w:rsidRPr="000454B4">
        <w:rPr>
          <w:color w:val="auto"/>
          <w:sz w:val="20"/>
          <w:szCs w:val="20"/>
        </w:rPr>
        <w:t xml:space="preserve">admaps. </w:t>
      </w:r>
    </w:p>
    <w:p w14:paraId="51CC4DD8" w14:textId="77777777" w:rsidR="00ED527E" w:rsidRPr="000454B4" w:rsidRDefault="00A755A8" w:rsidP="00F410A0">
      <w:pPr>
        <w:numPr>
          <w:ilvl w:val="0"/>
          <w:numId w:val="2"/>
        </w:numPr>
        <w:spacing w:after="0" w:line="240" w:lineRule="auto"/>
        <w:ind w:hanging="360"/>
        <w:contextualSpacing/>
        <w:rPr>
          <w:color w:val="auto"/>
          <w:sz w:val="20"/>
          <w:szCs w:val="20"/>
        </w:rPr>
      </w:pPr>
      <w:r w:rsidRPr="000454B4">
        <w:rPr>
          <w:color w:val="auto"/>
          <w:sz w:val="20"/>
          <w:szCs w:val="20"/>
        </w:rPr>
        <w:t xml:space="preserve">Plan, manage, implement custom development, integrations, and data migration elements of large, complex Salesforce.com implementations. </w:t>
      </w:r>
    </w:p>
    <w:p w14:paraId="25D33907" w14:textId="77777777" w:rsidR="00ED527E" w:rsidRPr="000454B4" w:rsidRDefault="00A755A8" w:rsidP="00F410A0">
      <w:pPr>
        <w:numPr>
          <w:ilvl w:val="0"/>
          <w:numId w:val="2"/>
        </w:numPr>
        <w:spacing w:after="0" w:line="240" w:lineRule="auto"/>
        <w:ind w:hanging="360"/>
        <w:contextualSpacing/>
        <w:rPr>
          <w:color w:val="auto"/>
          <w:sz w:val="20"/>
          <w:szCs w:val="20"/>
        </w:rPr>
      </w:pPr>
      <w:r w:rsidRPr="000454B4">
        <w:rPr>
          <w:color w:val="auto"/>
          <w:sz w:val="20"/>
          <w:szCs w:val="20"/>
        </w:rPr>
        <w:t xml:space="preserve">Deep understanding of the salesforce product suite, including </w:t>
      </w:r>
      <w:r w:rsidRPr="000454B4">
        <w:rPr>
          <w:b/>
          <w:color w:val="auto"/>
          <w:sz w:val="20"/>
          <w:szCs w:val="20"/>
        </w:rPr>
        <w:t>sales, service, marketing, analytics, integratio</w:t>
      </w:r>
      <w:r w:rsidRPr="000454B4">
        <w:rPr>
          <w:b/>
          <w:color w:val="auto"/>
          <w:sz w:val="20"/>
          <w:szCs w:val="20"/>
        </w:rPr>
        <w:t>n, and platform capabilities</w:t>
      </w:r>
      <w:r w:rsidRPr="000454B4">
        <w:rPr>
          <w:color w:val="auto"/>
          <w:sz w:val="20"/>
          <w:szCs w:val="20"/>
        </w:rPr>
        <w:t xml:space="preserve">. </w:t>
      </w:r>
    </w:p>
    <w:p w14:paraId="333F880D" w14:textId="77777777" w:rsidR="00ED527E" w:rsidRPr="000454B4" w:rsidRDefault="00A755A8" w:rsidP="00F410A0">
      <w:pPr>
        <w:numPr>
          <w:ilvl w:val="0"/>
          <w:numId w:val="2"/>
        </w:numPr>
        <w:spacing w:after="0" w:line="240" w:lineRule="auto"/>
        <w:ind w:hanging="360"/>
        <w:contextualSpacing/>
        <w:rPr>
          <w:color w:val="auto"/>
          <w:sz w:val="20"/>
          <w:szCs w:val="20"/>
        </w:rPr>
      </w:pPr>
      <w:r w:rsidRPr="000454B4">
        <w:rPr>
          <w:color w:val="auto"/>
          <w:sz w:val="20"/>
          <w:szCs w:val="20"/>
        </w:rPr>
        <w:t xml:space="preserve">Be current with software advancements and knowledge of emerging business application. </w:t>
      </w:r>
    </w:p>
    <w:p w14:paraId="2DED8A82" w14:textId="2328F876" w:rsidR="00ED527E" w:rsidRPr="000454B4" w:rsidRDefault="00A755A8" w:rsidP="00F410A0">
      <w:pPr>
        <w:pStyle w:val="ListParagraph"/>
        <w:numPr>
          <w:ilvl w:val="0"/>
          <w:numId w:val="2"/>
        </w:numPr>
        <w:spacing w:after="0" w:line="240" w:lineRule="auto"/>
        <w:rPr>
          <w:color w:val="auto"/>
          <w:sz w:val="20"/>
          <w:szCs w:val="20"/>
        </w:rPr>
      </w:pPr>
      <w:r w:rsidRPr="000454B4">
        <w:rPr>
          <w:color w:val="auto"/>
          <w:sz w:val="20"/>
          <w:szCs w:val="20"/>
        </w:rPr>
        <w:t>Deep technical experience  on Force.com Platform, Apex Coding,</w:t>
      </w:r>
      <w:r w:rsidR="00F364A8" w:rsidRPr="000454B4">
        <w:rPr>
          <w:color w:val="auto"/>
          <w:sz w:val="20"/>
          <w:szCs w:val="20"/>
        </w:rPr>
        <w:t xml:space="preserve"> </w:t>
      </w:r>
      <w:r w:rsidRPr="000454B4">
        <w:rPr>
          <w:color w:val="auto"/>
          <w:sz w:val="20"/>
          <w:szCs w:val="20"/>
        </w:rPr>
        <w:t xml:space="preserve">Visual Force Pages, Triggers, Components, JavaScript </w:t>
      </w:r>
      <w:proofErr w:type="spellStart"/>
      <w:r w:rsidRPr="000454B4">
        <w:rPr>
          <w:color w:val="auto"/>
          <w:sz w:val="20"/>
          <w:szCs w:val="20"/>
        </w:rPr>
        <w:t>Remoting</w:t>
      </w:r>
      <w:proofErr w:type="spellEnd"/>
      <w:r w:rsidRPr="000454B4">
        <w:rPr>
          <w:color w:val="auto"/>
          <w:sz w:val="20"/>
          <w:szCs w:val="20"/>
        </w:rPr>
        <w:t xml:space="preserve">, </w:t>
      </w:r>
      <w:r w:rsidR="00F364A8" w:rsidRPr="000454B4">
        <w:rPr>
          <w:color w:val="auto"/>
          <w:sz w:val="20"/>
          <w:szCs w:val="20"/>
        </w:rPr>
        <w:t xml:space="preserve"> </w:t>
      </w:r>
      <w:r w:rsidRPr="000454B4">
        <w:rPr>
          <w:color w:val="auto"/>
          <w:sz w:val="20"/>
          <w:szCs w:val="20"/>
        </w:rPr>
        <w:t xml:space="preserve">Workflow, Email Services, Sites, Tabs, Custom Objects, Object Relationships, Security Model, Custom Settings, S-Controls, Reports and Dashboards, Validation Rules, Workflows &amp; Workflow rules, </w:t>
      </w:r>
      <w:r w:rsidRPr="000454B4">
        <w:rPr>
          <w:color w:val="auto"/>
          <w:sz w:val="20"/>
          <w:szCs w:val="20"/>
        </w:rPr>
        <w:t xml:space="preserve">Approval Process, Email alerts and Field Sets. </w:t>
      </w:r>
    </w:p>
    <w:p w14:paraId="0CE758DF" w14:textId="77777777" w:rsidR="00ED527E" w:rsidRPr="000454B4" w:rsidRDefault="00A755A8" w:rsidP="00F766EB">
      <w:pPr>
        <w:numPr>
          <w:ilvl w:val="0"/>
          <w:numId w:val="2"/>
        </w:numPr>
        <w:spacing w:after="0" w:line="240" w:lineRule="auto"/>
        <w:ind w:hanging="360"/>
        <w:contextualSpacing/>
        <w:rPr>
          <w:color w:val="auto"/>
          <w:sz w:val="20"/>
          <w:szCs w:val="20"/>
        </w:rPr>
      </w:pPr>
      <w:r w:rsidRPr="000454B4">
        <w:rPr>
          <w:color w:val="auto"/>
          <w:sz w:val="20"/>
          <w:szCs w:val="20"/>
        </w:rPr>
        <w:t xml:space="preserve">Experience in lightning component development using aura framework </w:t>
      </w:r>
    </w:p>
    <w:p w14:paraId="22492CF8" w14:textId="77777777" w:rsidR="00ED527E" w:rsidRPr="000454B4" w:rsidRDefault="00A755A8" w:rsidP="00F766EB">
      <w:pPr>
        <w:numPr>
          <w:ilvl w:val="0"/>
          <w:numId w:val="2"/>
        </w:numPr>
        <w:spacing w:after="0" w:line="240" w:lineRule="auto"/>
        <w:ind w:hanging="360"/>
        <w:contextualSpacing/>
        <w:rPr>
          <w:color w:val="auto"/>
          <w:sz w:val="20"/>
          <w:szCs w:val="20"/>
        </w:rPr>
      </w:pPr>
      <w:r w:rsidRPr="000454B4">
        <w:rPr>
          <w:color w:val="auto"/>
          <w:sz w:val="20"/>
          <w:szCs w:val="20"/>
        </w:rPr>
        <w:t xml:space="preserve">Experience in event handling in lightning development </w:t>
      </w:r>
    </w:p>
    <w:p w14:paraId="785F14F5" w14:textId="77777777" w:rsidR="00ED527E" w:rsidRPr="000454B4" w:rsidRDefault="00A755A8" w:rsidP="00F766EB">
      <w:pPr>
        <w:numPr>
          <w:ilvl w:val="0"/>
          <w:numId w:val="2"/>
        </w:numPr>
        <w:spacing w:after="0" w:line="240" w:lineRule="auto"/>
        <w:ind w:hanging="360"/>
        <w:contextualSpacing/>
        <w:rPr>
          <w:color w:val="auto"/>
          <w:sz w:val="20"/>
          <w:szCs w:val="20"/>
        </w:rPr>
      </w:pPr>
      <w:r w:rsidRPr="000454B4">
        <w:rPr>
          <w:b/>
          <w:color w:val="auto"/>
          <w:sz w:val="20"/>
          <w:szCs w:val="20"/>
        </w:rPr>
        <w:t>Custom Integration</w:t>
      </w:r>
      <w:r w:rsidRPr="000454B4">
        <w:rPr>
          <w:color w:val="auto"/>
          <w:sz w:val="20"/>
          <w:szCs w:val="20"/>
        </w:rPr>
        <w:t xml:space="preserve"> – Integrated solutions fully tailored with .NET, Java, and JS-based solutions with Salesforce to help enterprises achieve more and build better at a fast pace. </w:t>
      </w:r>
    </w:p>
    <w:p w14:paraId="72B3EF5D" w14:textId="37064A8B" w:rsidR="00ED527E" w:rsidRPr="000454B4" w:rsidRDefault="00A755A8" w:rsidP="00F766EB">
      <w:pPr>
        <w:numPr>
          <w:ilvl w:val="0"/>
          <w:numId w:val="2"/>
        </w:numPr>
        <w:spacing w:after="0" w:line="240" w:lineRule="auto"/>
        <w:ind w:hanging="360"/>
        <w:contextualSpacing/>
        <w:rPr>
          <w:color w:val="auto"/>
          <w:sz w:val="20"/>
          <w:szCs w:val="20"/>
        </w:rPr>
      </w:pPr>
      <w:r w:rsidRPr="000454B4">
        <w:rPr>
          <w:b/>
          <w:color w:val="auto"/>
          <w:sz w:val="20"/>
          <w:szCs w:val="20"/>
        </w:rPr>
        <w:t>Salesforce® Integration using Tools</w:t>
      </w:r>
      <w:r w:rsidRPr="000454B4">
        <w:rPr>
          <w:color w:val="auto"/>
          <w:sz w:val="20"/>
          <w:szCs w:val="20"/>
        </w:rPr>
        <w:t xml:space="preserve"> - Empower enterprises to redefine growth possibilities by </w:t>
      </w:r>
      <w:r w:rsidRPr="000454B4">
        <w:rPr>
          <w:color w:val="auto"/>
          <w:sz w:val="20"/>
          <w:szCs w:val="20"/>
        </w:rPr>
        <w:t xml:space="preserve">integrating multiple Salesforce solutions with Dell </w:t>
      </w:r>
      <w:proofErr w:type="spellStart"/>
      <w:r w:rsidRPr="000454B4">
        <w:rPr>
          <w:color w:val="auto"/>
          <w:sz w:val="20"/>
          <w:szCs w:val="20"/>
        </w:rPr>
        <w:t>Boomi</w:t>
      </w:r>
      <w:proofErr w:type="spellEnd"/>
      <w:r w:rsidRPr="000454B4">
        <w:rPr>
          <w:color w:val="auto"/>
          <w:sz w:val="20"/>
          <w:szCs w:val="20"/>
        </w:rPr>
        <w:t xml:space="preserve">, and other tools. </w:t>
      </w:r>
    </w:p>
    <w:p w14:paraId="3A647E89" w14:textId="77777777" w:rsidR="00BD0150" w:rsidRPr="000454B4" w:rsidRDefault="00BD0150" w:rsidP="00F766EB">
      <w:pPr>
        <w:numPr>
          <w:ilvl w:val="0"/>
          <w:numId w:val="2"/>
        </w:numPr>
        <w:spacing w:after="0" w:line="240" w:lineRule="auto"/>
        <w:contextualSpacing/>
        <w:rPr>
          <w:color w:val="auto"/>
          <w:sz w:val="20"/>
          <w:szCs w:val="20"/>
        </w:rPr>
      </w:pPr>
      <w:r w:rsidRPr="000454B4">
        <w:rPr>
          <w:color w:val="auto"/>
          <w:sz w:val="20"/>
          <w:szCs w:val="20"/>
        </w:rPr>
        <w:t xml:space="preserve">Lead client discussions, define issues and opportunities, and deliver practical solutions </w:t>
      </w:r>
    </w:p>
    <w:p w14:paraId="3C572776" w14:textId="12F195D1" w:rsidR="00BD0150" w:rsidRPr="000454B4" w:rsidRDefault="00BD0150" w:rsidP="00F766EB">
      <w:pPr>
        <w:numPr>
          <w:ilvl w:val="0"/>
          <w:numId w:val="2"/>
        </w:numPr>
        <w:spacing w:after="0" w:line="240" w:lineRule="auto"/>
        <w:contextualSpacing/>
        <w:rPr>
          <w:color w:val="auto"/>
          <w:sz w:val="20"/>
          <w:szCs w:val="20"/>
        </w:rPr>
      </w:pPr>
      <w:r w:rsidRPr="000454B4">
        <w:rPr>
          <w:b/>
          <w:bCs/>
          <w:color w:val="auto"/>
          <w:sz w:val="20"/>
          <w:szCs w:val="20"/>
        </w:rPr>
        <w:t>Salesforce API development -</w:t>
      </w:r>
      <w:r w:rsidRPr="000454B4">
        <w:rPr>
          <w:color w:val="auto"/>
          <w:sz w:val="20"/>
          <w:szCs w:val="20"/>
        </w:rPr>
        <w:t xml:space="preserve"> Created and implemented tailored APIs and integrate all of them flawlessly into enterprise's existing Salesforce solutions at speed and scale. </w:t>
      </w:r>
    </w:p>
    <w:p w14:paraId="4B57FE94" w14:textId="1B743421" w:rsidR="00BD0150" w:rsidRPr="000454B4" w:rsidRDefault="00BD0150" w:rsidP="00F766EB">
      <w:pPr>
        <w:numPr>
          <w:ilvl w:val="0"/>
          <w:numId w:val="2"/>
        </w:numPr>
        <w:spacing w:after="0" w:line="240" w:lineRule="auto"/>
        <w:contextualSpacing/>
        <w:rPr>
          <w:color w:val="auto"/>
          <w:sz w:val="20"/>
          <w:szCs w:val="20"/>
        </w:rPr>
      </w:pPr>
      <w:r w:rsidRPr="000454B4">
        <w:rPr>
          <w:b/>
          <w:bCs/>
          <w:color w:val="auto"/>
          <w:sz w:val="20"/>
          <w:szCs w:val="20"/>
        </w:rPr>
        <w:t>Salesforce Lightning Application</w:t>
      </w:r>
      <w:r w:rsidRPr="000454B4">
        <w:rPr>
          <w:color w:val="auto"/>
          <w:sz w:val="20"/>
          <w:szCs w:val="20"/>
        </w:rPr>
        <w:t xml:space="preserve"> - Salesforce experience and expertise to empower organizations to become Lightning-ready in no time and improve ROI from customer-facing initiatives through Lightning Component Development, Salesforce App Development </w:t>
      </w:r>
    </w:p>
    <w:p w14:paraId="09CE4152" w14:textId="24E7A0F6" w:rsidR="00BD0150" w:rsidRPr="000454B4" w:rsidRDefault="00BD0150" w:rsidP="00F766EB">
      <w:pPr>
        <w:numPr>
          <w:ilvl w:val="0"/>
          <w:numId w:val="2"/>
        </w:numPr>
        <w:spacing w:after="0" w:line="240" w:lineRule="auto"/>
        <w:rPr>
          <w:color w:val="auto"/>
          <w:sz w:val="20"/>
          <w:szCs w:val="20"/>
        </w:rPr>
      </w:pPr>
      <w:r w:rsidRPr="000454B4">
        <w:rPr>
          <w:color w:val="auto"/>
          <w:sz w:val="20"/>
          <w:szCs w:val="20"/>
        </w:rPr>
        <w:t xml:space="preserve">Define Cloud adoption and migration strategies and implementation plans </w:t>
      </w:r>
    </w:p>
    <w:p w14:paraId="48AC9A31" w14:textId="3413A6FD" w:rsidR="00BD0150" w:rsidRPr="000454B4" w:rsidRDefault="00BD0150" w:rsidP="00F766EB">
      <w:pPr>
        <w:numPr>
          <w:ilvl w:val="0"/>
          <w:numId w:val="2"/>
        </w:numPr>
        <w:spacing w:after="0" w:line="240" w:lineRule="auto"/>
        <w:rPr>
          <w:color w:val="auto"/>
          <w:sz w:val="20"/>
          <w:szCs w:val="20"/>
        </w:rPr>
      </w:pPr>
      <w:r w:rsidRPr="000454B4">
        <w:rPr>
          <w:color w:val="auto"/>
          <w:sz w:val="20"/>
          <w:szCs w:val="20"/>
        </w:rPr>
        <w:t xml:space="preserve">Team with clients on their Salesforce functional transformation programs through combined Salesforce application and functional process expertise </w:t>
      </w:r>
    </w:p>
    <w:p w14:paraId="5D872653" w14:textId="0001AABE" w:rsidR="00ED527E" w:rsidRPr="000454B4" w:rsidRDefault="00BD0150" w:rsidP="00F766EB">
      <w:pPr>
        <w:numPr>
          <w:ilvl w:val="0"/>
          <w:numId w:val="2"/>
        </w:numPr>
        <w:spacing w:after="0" w:line="240" w:lineRule="auto"/>
        <w:ind w:hanging="360"/>
        <w:rPr>
          <w:color w:val="auto"/>
          <w:sz w:val="20"/>
          <w:szCs w:val="20"/>
        </w:rPr>
      </w:pPr>
      <w:r w:rsidRPr="000454B4">
        <w:rPr>
          <w:b/>
          <w:color w:val="auto"/>
          <w:sz w:val="20"/>
          <w:szCs w:val="20"/>
        </w:rPr>
        <w:t>CI/CD Workflow</w:t>
      </w:r>
      <w:r w:rsidRPr="000454B4">
        <w:rPr>
          <w:color w:val="auto"/>
          <w:sz w:val="20"/>
          <w:szCs w:val="20"/>
        </w:rPr>
        <w:t xml:space="preserve"> – Enterprise DevOps release to the GitHub Enterprise repository’s master branch, a Cloud Function in Google Cloud will authenticate to the GitHub Enterprise server, clone the repository and push it into the master branch of the Cloud Source Repository repo.  </w:t>
      </w:r>
    </w:p>
    <w:p w14:paraId="70EF4922" w14:textId="77777777" w:rsidR="00F410A0" w:rsidRPr="000454B4" w:rsidRDefault="00F410A0" w:rsidP="00BB1372">
      <w:pPr>
        <w:spacing w:after="0" w:line="240" w:lineRule="auto"/>
        <w:ind w:left="360" w:firstLine="0"/>
        <w:rPr>
          <w:color w:val="auto"/>
          <w:sz w:val="20"/>
          <w:szCs w:val="20"/>
        </w:rPr>
      </w:pPr>
    </w:p>
    <w:p w14:paraId="75E517B7" w14:textId="77777777" w:rsidR="001E19B7" w:rsidRDefault="001E19B7" w:rsidP="00BB1372">
      <w:pPr>
        <w:spacing w:after="0" w:line="240" w:lineRule="auto"/>
        <w:ind w:left="0" w:firstLine="0"/>
        <w:rPr>
          <w:b/>
          <w:bCs/>
          <w:color w:val="auto"/>
          <w:sz w:val="20"/>
          <w:szCs w:val="20"/>
        </w:rPr>
      </w:pPr>
    </w:p>
    <w:p w14:paraId="3B2357ED" w14:textId="0502FA93" w:rsidR="00F410A0" w:rsidRPr="000454B4" w:rsidRDefault="00F410A0" w:rsidP="00BB1372">
      <w:pPr>
        <w:spacing w:after="0" w:line="240" w:lineRule="auto"/>
        <w:ind w:left="0" w:firstLine="0"/>
        <w:rPr>
          <w:b/>
          <w:bCs/>
          <w:color w:val="auto"/>
          <w:sz w:val="20"/>
          <w:szCs w:val="20"/>
        </w:rPr>
      </w:pPr>
      <w:r w:rsidRPr="000454B4">
        <w:rPr>
          <w:b/>
          <w:bCs/>
          <w:color w:val="auto"/>
          <w:sz w:val="20"/>
          <w:szCs w:val="20"/>
        </w:rPr>
        <w:t xml:space="preserve">PRINCIPAL PLATFORM </w:t>
      </w:r>
      <w:r w:rsidR="001E19B7" w:rsidRPr="000454B4">
        <w:rPr>
          <w:b/>
          <w:bCs/>
          <w:color w:val="auto"/>
          <w:sz w:val="20"/>
          <w:szCs w:val="20"/>
        </w:rPr>
        <w:t xml:space="preserve">ARCHITECT </w:t>
      </w:r>
      <w:r w:rsidR="001E19B7" w:rsidRPr="000454B4">
        <w:rPr>
          <w:b/>
          <w:bCs/>
          <w:color w:val="auto"/>
          <w:sz w:val="20"/>
          <w:szCs w:val="20"/>
        </w:rPr>
        <w:tab/>
      </w:r>
      <w:r w:rsidRPr="000454B4">
        <w:rPr>
          <w:b/>
          <w:bCs/>
          <w:color w:val="auto"/>
          <w:sz w:val="20"/>
          <w:szCs w:val="20"/>
        </w:rPr>
        <w:t xml:space="preserve"> </w:t>
      </w:r>
      <w:r w:rsidRPr="000454B4">
        <w:rPr>
          <w:b/>
          <w:bCs/>
          <w:color w:val="auto"/>
          <w:sz w:val="20"/>
          <w:szCs w:val="20"/>
        </w:rPr>
        <w:tab/>
      </w:r>
      <w:r w:rsidRPr="000454B4">
        <w:rPr>
          <w:b/>
          <w:bCs/>
          <w:color w:val="auto"/>
          <w:sz w:val="20"/>
          <w:szCs w:val="20"/>
        </w:rPr>
        <w:tab/>
      </w:r>
      <w:r w:rsidRPr="000454B4">
        <w:rPr>
          <w:b/>
          <w:bCs/>
          <w:color w:val="auto"/>
          <w:sz w:val="20"/>
          <w:szCs w:val="20"/>
        </w:rPr>
        <w:tab/>
      </w:r>
      <w:r w:rsidRPr="000454B4">
        <w:rPr>
          <w:b/>
          <w:bCs/>
          <w:color w:val="auto"/>
          <w:sz w:val="20"/>
          <w:szCs w:val="20"/>
        </w:rPr>
        <w:tab/>
      </w:r>
      <w:r w:rsidR="001E19B7">
        <w:rPr>
          <w:b/>
          <w:bCs/>
          <w:color w:val="auto"/>
          <w:sz w:val="20"/>
          <w:szCs w:val="20"/>
        </w:rPr>
        <w:t xml:space="preserve">                             </w:t>
      </w:r>
      <w:r w:rsidRPr="000454B4">
        <w:rPr>
          <w:b/>
          <w:bCs/>
          <w:color w:val="auto"/>
          <w:sz w:val="20"/>
          <w:szCs w:val="20"/>
        </w:rPr>
        <w:t xml:space="preserve">05/2017 to 04/2021 </w:t>
      </w:r>
    </w:p>
    <w:p w14:paraId="55F0EC6C" w14:textId="77777777" w:rsidR="00F410A0" w:rsidRPr="000454B4" w:rsidRDefault="00F410A0" w:rsidP="00BB1372">
      <w:pPr>
        <w:spacing w:after="0" w:line="240" w:lineRule="auto"/>
        <w:ind w:left="0" w:firstLine="0"/>
        <w:rPr>
          <w:b/>
          <w:bCs/>
          <w:color w:val="auto"/>
          <w:sz w:val="20"/>
          <w:szCs w:val="20"/>
        </w:rPr>
      </w:pPr>
      <w:proofErr w:type="spellStart"/>
      <w:r w:rsidRPr="000454B4">
        <w:rPr>
          <w:b/>
          <w:bCs/>
          <w:color w:val="auto"/>
          <w:sz w:val="20"/>
          <w:szCs w:val="20"/>
        </w:rPr>
        <w:t>Collabera</w:t>
      </w:r>
      <w:proofErr w:type="spellEnd"/>
      <w:r w:rsidRPr="000454B4">
        <w:rPr>
          <w:b/>
          <w:bCs/>
          <w:color w:val="auto"/>
          <w:sz w:val="20"/>
          <w:szCs w:val="20"/>
        </w:rPr>
        <w:t xml:space="preserve"> Inc. | Scottsdale, AZ </w:t>
      </w:r>
    </w:p>
    <w:p w14:paraId="344CE666" w14:textId="3C91880F" w:rsidR="00F410A0" w:rsidRPr="000454B4" w:rsidRDefault="00F410A0" w:rsidP="00BB1372">
      <w:pPr>
        <w:spacing w:after="0" w:line="240" w:lineRule="auto"/>
        <w:rPr>
          <w:color w:val="auto"/>
          <w:sz w:val="20"/>
          <w:szCs w:val="20"/>
        </w:rPr>
      </w:pPr>
      <w:r w:rsidRPr="000454B4">
        <w:rPr>
          <w:color w:val="auto"/>
          <w:sz w:val="20"/>
          <w:szCs w:val="20"/>
        </w:rPr>
        <w:t xml:space="preserve">  </w:t>
      </w:r>
    </w:p>
    <w:p w14:paraId="052FB757" w14:textId="72F28638" w:rsidR="00F410A0" w:rsidRPr="000454B4" w:rsidRDefault="00F410A0" w:rsidP="00BB1372">
      <w:pPr>
        <w:pStyle w:val="ListParagraph"/>
        <w:numPr>
          <w:ilvl w:val="0"/>
          <w:numId w:val="21"/>
        </w:numPr>
        <w:spacing w:after="0" w:line="240" w:lineRule="auto"/>
        <w:rPr>
          <w:color w:val="auto"/>
          <w:sz w:val="20"/>
          <w:szCs w:val="20"/>
        </w:rPr>
      </w:pPr>
      <w:r w:rsidRPr="000454B4">
        <w:rPr>
          <w:color w:val="auto"/>
          <w:sz w:val="20"/>
          <w:szCs w:val="20"/>
        </w:rPr>
        <w:t xml:space="preserve">Lead and manage large scale Salesforce Enterprise Platform engagements and Enterprise Platform Portfolio for Customers in North </w:t>
      </w:r>
      <w:r w:rsidR="002F0FDB" w:rsidRPr="000454B4">
        <w:rPr>
          <w:color w:val="auto"/>
          <w:sz w:val="20"/>
          <w:szCs w:val="20"/>
        </w:rPr>
        <w:t xml:space="preserve">America </w:t>
      </w:r>
      <w:r w:rsidR="002F0FDB">
        <w:rPr>
          <w:color w:val="auto"/>
          <w:sz w:val="20"/>
          <w:szCs w:val="20"/>
        </w:rPr>
        <w:t>-</w:t>
      </w:r>
      <w:r w:rsidR="00C06550">
        <w:rPr>
          <w:color w:val="auto"/>
          <w:sz w:val="20"/>
          <w:szCs w:val="20"/>
        </w:rPr>
        <w:t xml:space="preserve"> LPL Financial, AT&amp;T, T-Mobile.</w:t>
      </w:r>
    </w:p>
    <w:p w14:paraId="129947BF" w14:textId="4E91E261" w:rsidR="00F410A0" w:rsidRPr="000454B4" w:rsidRDefault="00F410A0" w:rsidP="00BB1372">
      <w:pPr>
        <w:pStyle w:val="ListParagraph"/>
        <w:numPr>
          <w:ilvl w:val="0"/>
          <w:numId w:val="21"/>
        </w:numPr>
        <w:spacing w:after="0" w:line="240" w:lineRule="auto"/>
        <w:rPr>
          <w:color w:val="auto"/>
          <w:sz w:val="20"/>
          <w:szCs w:val="20"/>
        </w:rPr>
      </w:pPr>
      <w:r w:rsidRPr="000454B4">
        <w:rPr>
          <w:color w:val="auto"/>
          <w:sz w:val="20"/>
          <w:szCs w:val="20"/>
        </w:rPr>
        <w:t xml:space="preserve">Translate business requirements into well architected solutions that best leverage the Salesforce platform and its growing ecosystem, including cross-cloud integration.  </w:t>
      </w:r>
    </w:p>
    <w:p w14:paraId="1D621446" w14:textId="0793E22B"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Establish Architecture, Data, Application &amp; Integration standards </w:t>
      </w:r>
    </w:p>
    <w:p w14:paraId="56B08982" w14:textId="77777777"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Knowledge of APEX, Visual Force, Salesforce APIs, data loaders, SOQL, SOSL, and web services </w:t>
      </w:r>
    </w:p>
    <w:p w14:paraId="4D983663" w14:textId="541D5491"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Strong understanding of Salesforce security model including sharing rules, roles, profiles, sharing settings, etc. </w:t>
      </w:r>
    </w:p>
    <w:p w14:paraId="636B5EF6" w14:textId="4CA55B95"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Knowledge of Service Cloud and understanding of Salesforce data model/architecture to be able to assist in designing business applications" </w:t>
      </w:r>
    </w:p>
    <w:p w14:paraId="210F62CB" w14:textId="38B5DE82" w:rsidR="00D60511" w:rsidRDefault="00F410A0" w:rsidP="00BB1372">
      <w:pPr>
        <w:pStyle w:val="ListParagraph"/>
        <w:numPr>
          <w:ilvl w:val="0"/>
          <w:numId w:val="21"/>
        </w:numPr>
        <w:rPr>
          <w:color w:val="auto"/>
          <w:sz w:val="20"/>
          <w:szCs w:val="20"/>
        </w:rPr>
      </w:pPr>
      <w:r w:rsidRPr="000454B4">
        <w:rPr>
          <w:color w:val="auto"/>
          <w:sz w:val="20"/>
          <w:szCs w:val="20"/>
        </w:rPr>
        <w:t xml:space="preserve">Align Technology with Business Vision. Establish Delivery standards and ensure compliance </w:t>
      </w:r>
      <w:r w:rsidR="00D60511" w:rsidRPr="000454B4">
        <w:rPr>
          <w:color w:val="auto"/>
          <w:sz w:val="20"/>
          <w:szCs w:val="20"/>
        </w:rPr>
        <w:t xml:space="preserve">with </w:t>
      </w:r>
      <w:r w:rsidRPr="000454B4">
        <w:rPr>
          <w:color w:val="auto"/>
          <w:sz w:val="20"/>
          <w:szCs w:val="20"/>
        </w:rPr>
        <w:t>Technology fitment and impact assessment</w:t>
      </w:r>
    </w:p>
    <w:p w14:paraId="78D1B815" w14:textId="77777777" w:rsidR="002F0FDB" w:rsidRDefault="00F410A0" w:rsidP="00BB1372">
      <w:pPr>
        <w:pStyle w:val="ListParagraph"/>
        <w:numPr>
          <w:ilvl w:val="0"/>
          <w:numId w:val="21"/>
        </w:numPr>
        <w:rPr>
          <w:color w:val="auto"/>
          <w:sz w:val="20"/>
          <w:szCs w:val="20"/>
        </w:rPr>
      </w:pPr>
      <w:r w:rsidRPr="000454B4">
        <w:rPr>
          <w:color w:val="auto"/>
          <w:sz w:val="20"/>
          <w:szCs w:val="20"/>
        </w:rPr>
        <w:t xml:space="preserve">Participation in architecture review board </w:t>
      </w:r>
    </w:p>
    <w:p w14:paraId="2926EBE5" w14:textId="44FEAA22"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Participate in design and build phases </w:t>
      </w:r>
    </w:p>
    <w:p w14:paraId="55347294" w14:textId="48387309"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Establish architecture, data, application and integration standards </w:t>
      </w:r>
      <w:r w:rsidR="00DE0673" w:rsidRPr="000454B4">
        <w:rPr>
          <w:color w:val="auto"/>
          <w:sz w:val="20"/>
          <w:szCs w:val="20"/>
        </w:rPr>
        <w:t>&amp;</w:t>
      </w:r>
      <w:r w:rsidRPr="000454B4">
        <w:rPr>
          <w:color w:val="auto"/>
          <w:sz w:val="20"/>
          <w:szCs w:val="20"/>
        </w:rPr>
        <w:t xml:space="preserve"> Perform code reviews </w:t>
      </w:r>
    </w:p>
    <w:p w14:paraId="55DD5D60" w14:textId="35DE2C9D"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Development involving Apex triggers, Batch and Schedulers, Lightning components, Workflows, Validation rules, Apex classes, VF Pages, </w:t>
      </w:r>
    </w:p>
    <w:p w14:paraId="28541E4B" w14:textId="77777777"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Custom settings, Custom labels, Profile, and field level permission settings, sharing rules, Process Builder, Lightning App Builder, Page layouts, Record Types, Change sets, Apex Test Methods, and other customizations </w:t>
      </w:r>
    </w:p>
    <w:p w14:paraId="3E1AE4BC" w14:textId="3B230485"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Integration with external system (SAP) – SOAP and RESTful Services </w:t>
      </w:r>
    </w:p>
    <w:p w14:paraId="28C5D0B2" w14:textId="63E903E3"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Optimization of Apex classes accordance to Salesforce.com best practices and Design patterns/Frameworks </w:t>
      </w:r>
    </w:p>
    <w:p w14:paraId="47E412AE" w14:textId="1B436348"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Optimization of Apex test classes for improving overall Application code coverage (usage of Test factory framework) </w:t>
      </w:r>
    </w:p>
    <w:p w14:paraId="13AD8B22" w14:textId="05715D24"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Reports &amp; Dashboard configurations, Chatter configurations, Security Model Design </w:t>
      </w:r>
    </w:p>
    <w:p w14:paraId="03BF5CBD" w14:textId="770E9AB2"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Execution of Deployments using Salesforce Change sets, Eclipse IDE tools </w:t>
      </w:r>
    </w:p>
    <w:p w14:paraId="5F5579C7" w14:textId="2D74FEEB"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Complete ownership on delivery of Customized Forecast Management involving multi-currency across various regions &amp; countries  </w:t>
      </w:r>
    </w:p>
    <w:p w14:paraId="6D2DAD31" w14:textId="46158B1A"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Massive Data load activity using Apex data loader (Bulk load) </w:t>
      </w:r>
    </w:p>
    <w:p w14:paraId="0C5A3235" w14:textId="3F464B71"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Integration of the external system with Salesforce using Web Service API </w:t>
      </w:r>
    </w:p>
    <w:p w14:paraId="7B44C30A" w14:textId="77777777"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(SOAP/REST) - Inbound/Outbound and Apex Callouts </w:t>
      </w:r>
    </w:p>
    <w:p w14:paraId="455436AB" w14:textId="77777777" w:rsidR="00BB1372" w:rsidRPr="000454B4" w:rsidRDefault="00F410A0" w:rsidP="00BB1372">
      <w:pPr>
        <w:pStyle w:val="ListParagraph"/>
        <w:numPr>
          <w:ilvl w:val="0"/>
          <w:numId w:val="21"/>
        </w:numPr>
        <w:rPr>
          <w:color w:val="auto"/>
          <w:sz w:val="20"/>
          <w:szCs w:val="20"/>
        </w:rPr>
      </w:pPr>
      <w:r w:rsidRPr="000454B4">
        <w:rPr>
          <w:color w:val="auto"/>
          <w:sz w:val="20"/>
          <w:szCs w:val="20"/>
        </w:rPr>
        <w:t xml:space="preserve">Preparation of XML Package and TIP sheet for production verification and deployment process </w:t>
      </w:r>
    </w:p>
    <w:p w14:paraId="1D1765E8" w14:textId="6EC98DDC"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Code Migration/Deployment, Unit Testing &amp; Production Release Support </w:t>
      </w:r>
    </w:p>
    <w:p w14:paraId="25AD3D5D" w14:textId="4E2D5FD7"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Preparation of various Documents like Technical Specifications and Design, Traceability Matrix, Configuration </w:t>
      </w:r>
      <w:r w:rsidR="00D60511" w:rsidRPr="000454B4">
        <w:rPr>
          <w:color w:val="auto"/>
          <w:sz w:val="20"/>
          <w:szCs w:val="20"/>
        </w:rPr>
        <w:t>Workbook</w:t>
      </w:r>
      <w:r w:rsidRPr="000454B4">
        <w:rPr>
          <w:color w:val="auto"/>
          <w:sz w:val="20"/>
          <w:szCs w:val="20"/>
        </w:rPr>
        <w:t xml:space="preserve">, Training, etc. </w:t>
      </w:r>
    </w:p>
    <w:p w14:paraId="0217E897" w14:textId="2983E422"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Preparation of Documents like Deployment plans, Salesforce Governor limits overview, Security Matrix, Best practices, etc. </w:t>
      </w:r>
    </w:p>
    <w:p w14:paraId="6A428720" w14:textId="799D64B6"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Support development of cross-functional business processes; identify alternative solutions, assess feasibility, and recommend new approaches via technology enablement. </w:t>
      </w:r>
    </w:p>
    <w:p w14:paraId="1546BF28" w14:textId="5A7433AB" w:rsidR="00F410A0" w:rsidRPr="000454B4" w:rsidRDefault="00F410A0" w:rsidP="00BB1372">
      <w:pPr>
        <w:pStyle w:val="ListParagraph"/>
        <w:numPr>
          <w:ilvl w:val="0"/>
          <w:numId w:val="21"/>
        </w:numPr>
        <w:rPr>
          <w:color w:val="auto"/>
          <w:sz w:val="20"/>
          <w:szCs w:val="20"/>
        </w:rPr>
      </w:pPr>
      <w:r w:rsidRPr="000454B4">
        <w:rPr>
          <w:color w:val="auto"/>
          <w:sz w:val="20"/>
          <w:szCs w:val="20"/>
        </w:rPr>
        <w:t xml:space="preserve">Work with client leadership to develop enterprise solutions specifically targeting client business goals, digital initiatives </w:t>
      </w:r>
    </w:p>
    <w:p w14:paraId="42CB0B40" w14:textId="77777777" w:rsidR="002F0FDB" w:rsidRDefault="002F0FDB" w:rsidP="00BB1372">
      <w:pPr>
        <w:ind w:left="0" w:firstLine="0"/>
        <w:rPr>
          <w:b/>
          <w:bCs/>
          <w:color w:val="auto"/>
          <w:sz w:val="20"/>
          <w:szCs w:val="20"/>
        </w:rPr>
      </w:pPr>
    </w:p>
    <w:p w14:paraId="4AC220CD" w14:textId="5617820D" w:rsidR="00BB1372" w:rsidRPr="000454B4" w:rsidRDefault="00BB1372" w:rsidP="00BB1372">
      <w:pPr>
        <w:ind w:left="0" w:firstLine="0"/>
        <w:rPr>
          <w:color w:val="auto"/>
          <w:sz w:val="20"/>
          <w:szCs w:val="20"/>
        </w:rPr>
      </w:pPr>
      <w:r w:rsidRPr="000454B4">
        <w:rPr>
          <w:b/>
          <w:bCs/>
          <w:color w:val="auto"/>
          <w:sz w:val="20"/>
          <w:szCs w:val="20"/>
        </w:rPr>
        <w:t>Environment:</w:t>
      </w:r>
      <w:r w:rsidRPr="000454B4">
        <w:rPr>
          <w:color w:val="auto"/>
          <w:sz w:val="20"/>
          <w:szCs w:val="20"/>
        </w:rPr>
        <w:t xml:space="preserve"> Salesforce.com – Sales/Service cloud, Force.com platform, SOAP UI, Force.com IDE (Eclipse), Apex Explorer, Apex Data Loader, Managed Packages (installed), Salesforce.com – Marketing/Sales/Service </w:t>
      </w:r>
      <w:r w:rsidR="002F0FDB" w:rsidRPr="000454B4">
        <w:rPr>
          <w:color w:val="auto"/>
          <w:sz w:val="20"/>
          <w:szCs w:val="20"/>
        </w:rPr>
        <w:t>cloud, Force.com</w:t>
      </w:r>
      <w:r w:rsidRPr="000454B4">
        <w:rPr>
          <w:color w:val="auto"/>
          <w:sz w:val="20"/>
          <w:szCs w:val="20"/>
        </w:rPr>
        <w:t>, Lightning Platform, Salesforce1, SAP, SOAP UI, GIT, Fisheye, JIRA</w:t>
      </w:r>
    </w:p>
    <w:p w14:paraId="0E3638E8" w14:textId="77777777" w:rsidR="00DE0673" w:rsidRPr="000454B4" w:rsidRDefault="00DE0673" w:rsidP="00DE0673">
      <w:pPr>
        <w:ind w:left="0" w:firstLine="0"/>
        <w:rPr>
          <w:color w:val="auto"/>
          <w:sz w:val="20"/>
          <w:szCs w:val="20"/>
        </w:rPr>
      </w:pPr>
    </w:p>
    <w:p w14:paraId="3AFC05DA" w14:textId="505FB6CF" w:rsidR="00F410A0" w:rsidRPr="000454B4" w:rsidRDefault="00F410A0" w:rsidP="00DE0673">
      <w:pPr>
        <w:ind w:left="0" w:firstLine="0"/>
        <w:rPr>
          <w:b/>
          <w:bCs/>
          <w:color w:val="auto"/>
          <w:sz w:val="20"/>
          <w:szCs w:val="20"/>
        </w:rPr>
      </w:pPr>
      <w:r w:rsidRPr="000454B4">
        <w:rPr>
          <w:b/>
          <w:bCs/>
          <w:color w:val="auto"/>
          <w:sz w:val="20"/>
          <w:szCs w:val="20"/>
        </w:rPr>
        <w:t xml:space="preserve">PRINCIPAL </w:t>
      </w:r>
      <w:r w:rsidR="002F0FDB" w:rsidRPr="000454B4">
        <w:rPr>
          <w:b/>
          <w:bCs/>
          <w:color w:val="auto"/>
          <w:sz w:val="20"/>
          <w:szCs w:val="20"/>
        </w:rPr>
        <w:t xml:space="preserve">CONSULTANT </w:t>
      </w:r>
      <w:r w:rsidR="002F0FDB"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12/2014 to 05/2017 </w:t>
      </w:r>
    </w:p>
    <w:p w14:paraId="717953DC" w14:textId="77777777" w:rsidR="00F410A0" w:rsidRPr="000454B4" w:rsidRDefault="00F410A0" w:rsidP="00DE0673">
      <w:pPr>
        <w:ind w:left="0" w:firstLine="0"/>
        <w:rPr>
          <w:b/>
          <w:bCs/>
          <w:color w:val="auto"/>
          <w:sz w:val="20"/>
          <w:szCs w:val="20"/>
        </w:rPr>
      </w:pPr>
      <w:r w:rsidRPr="000454B4">
        <w:rPr>
          <w:b/>
          <w:bCs/>
          <w:color w:val="auto"/>
          <w:sz w:val="20"/>
          <w:szCs w:val="20"/>
        </w:rPr>
        <w:t xml:space="preserve">Infosys Ltd. | San Francisco, CA  </w:t>
      </w:r>
    </w:p>
    <w:p w14:paraId="56930CB1" w14:textId="1762A5F8" w:rsidR="00F410A0" w:rsidRPr="000454B4" w:rsidRDefault="00F410A0" w:rsidP="00F410A0">
      <w:pPr>
        <w:rPr>
          <w:color w:val="auto"/>
          <w:sz w:val="20"/>
          <w:szCs w:val="20"/>
        </w:rPr>
      </w:pPr>
    </w:p>
    <w:p w14:paraId="4E8BBBC4" w14:textId="4D6CAA9D"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Deliver Salesforce solutions on Salesforce Cloud, Service Cloud, Marketing Cloud, Salesforce Communities and Force.com platform </w:t>
      </w:r>
    </w:p>
    <w:p w14:paraId="61AF2F3C" w14:textId="5728A9FA"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Play technical SME role on projects to design Salesforce Solution design, provide technical walk-through to Salesforce developers and client features owners </w:t>
      </w:r>
    </w:p>
    <w:p w14:paraId="18B3F341" w14:textId="403AB60F"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Provide technical leadership on projects by providing necessary guidance to junior team members to follow Salesforce best practices </w:t>
      </w:r>
    </w:p>
    <w:p w14:paraId="4A87D204" w14:textId="5E634AED"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Accountable for Salesforce technical delivery - Build, System Testing handover/co-ordination, Tech. documentation and deployment activities </w:t>
      </w:r>
    </w:p>
    <w:p w14:paraId="5790AF48" w14:textId="1AE87F98"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Play lead in reviewing Epics/User-stories, convert functional requirements to technical requirements </w:t>
      </w:r>
    </w:p>
    <w:p w14:paraId="64A1301A" w14:textId="456C55A2" w:rsidR="00F410A0" w:rsidRPr="000454B4" w:rsidRDefault="00F410A0" w:rsidP="00BB1372">
      <w:pPr>
        <w:pStyle w:val="ListParagraph"/>
        <w:numPr>
          <w:ilvl w:val="0"/>
          <w:numId w:val="2"/>
        </w:numPr>
        <w:rPr>
          <w:color w:val="auto"/>
          <w:sz w:val="20"/>
          <w:szCs w:val="20"/>
        </w:rPr>
      </w:pPr>
      <w:r w:rsidRPr="000454B4">
        <w:rPr>
          <w:color w:val="auto"/>
          <w:sz w:val="20"/>
          <w:szCs w:val="20"/>
        </w:rPr>
        <w:t xml:space="preserve">Estimate user stories, plan team capacity and work closely with Scrum Master to finalize Sprint scope </w:t>
      </w:r>
    </w:p>
    <w:p w14:paraId="16BF3236"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Ability to analyze/identify gaps in functional/business requirements, discuss with functional and client product owners on required changes that aligns with Salesforce product stack and architecture </w:t>
      </w:r>
    </w:p>
    <w:p w14:paraId="3FF5F026"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Develop end to end Salesforce solutions using Configuration and customization using APEX Class, Triggers, Visualforce pages, Lightning components etc., </w:t>
      </w:r>
    </w:p>
    <w:p w14:paraId="590AB3ED"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Build integrations between Salesforce and external applications using REST, SOAP APIs, </w:t>
      </w:r>
      <w:proofErr w:type="spellStart"/>
      <w:r w:rsidRPr="000454B4">
        <w:rPr>
          <w:color w:val="auto"/>
          <w:sz w:val="20"/>
          <w:szCs w:val="20"/>
        </w:rPr>
        <w:t>oAuth</w:t>
      </w:r>
      <w:proofErr w:type="spellEnd"/>
      <w:r w:rsidRPr="000454B4">
        <w:rPr>
          <w:color w:val="auto"/>
          <w:sz w:val="20"/>
          <w:szCs w:val="20"/>
        </w:rPr>
        <w:t xml:space="preserve"> and Single Sign-On. </w:t>
      </w:r>
    </w:p>
    <w:p w14:paraId="0AA567F0"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Migrate changes from development to test to production environment(s) using CI technologies like Salesforce DX, Jenkins, and ANT </w:t>
      </w:r>
    </w:p>
    <w:p w14:paraId="069117B1"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Define code review methodology, perform independent code reviews, and certify code developed by self and other junior team members on the project. </w:t>
      </w:r>
    </w:p>
    <w:p w14:paraId="074688F1"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Leverage expertise in internal systems and internet scale solutions to help others solve problems and deliver top notch experiences. </w:t>
      </w:r>
    </w:p>
    <w:p w14:paraId="38003C66"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Build culture of accountability, respect and excellence Own all quality aspects and metrics for banking products, including system performance, platform availability, operational efficiency, information security, data management. </w:t>
      </w:r>
    </w:p>
    <w:p w14:paraId="7C19ED64"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Actively leads long-range strategy planning to address complex business issues. </w:t>
      </w:r>
    </w:p>
    <w:p w14:paraId="09B51B74"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Push to constantly be shipping working, secure, well-tested code to production </w:t>
      </w:r>
    </w:p>
    <w:p w14:paraId="6DE47609" w14:textId="77777777" w:rsidR="00DE0673" w:rsidRPr="000454B4" w:rsidRDefault="00DE0673" w:rsidP="00DE0673">
      <w:pPr>
        <w:ind w:left="0" w:firstLine="0"/>
        <w:rPr>
          <w:color w:val="auto"/>
          <w:sz w:val="20"/>
          <w:szCs w:val="20"/>
        </w:rPr>
      </w:pPr>
    </w:p>
    <w:p w14:paraId="03EAEA04" w14:textId="65269BC4" w:rsidR="00F410A0" w:rsidRPr="000454B4" w:rsidRDefault="00F410A0" w:rsidP="00DE0673">
      <w:pPr>
        <w:ind w:left="0" w:firstLine="0"/>
        <w:rPr>
          <w:b/>
          <w:bCs/>
          <w:color w:val="auto"/>
          <w:sz w:val="20"/>
          <w:szCs w:val="20"/>
        </w:rPr>
      </w:pPr>
      <w:r w:rsidRPr="000454B4">
        <w:rPr>
          <w:b/>
          <w:bCs/>
          <w:color w:val="auto"/>
          <w:sz w:val="20"/>
          <w:szCs w:val="20"/>
        </w:rPr>
        <w:t xml:space="preserve">LEAD ARCHITECT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10/2014 to 12/2014 </w:t>
      </w:r>
    </w:p>
    <w:p w14:paraId="662049C2" w14:textId="77777777" w:rsidR="00F410A0" w:rsidRPr="000454B4" w:rsidRDefault="00F410A0" w:rsidP="00DE0673">
      <w:pPr>
        <w:ind w:left="0" w:firstLine="0"/>
        <w:rPr>
          <w:b/>
          <w:bCs/>
          <w:color w:val="auto"/>
          <w:sz w:val="20"/>
          <w:szCs w:val="20"/>
        </w:rPr>
      </w:pPr>
      <w:r w:rsidRPr="000454B4">
        <w:rPr>
          <w:b/>
          <w:bCs/>
          <w:color w:val="auto"/>
          <w:sz w:val="20"/>
          <w:szCs w:val="20"/>
        </w:rPr>
        <w:t xml:space="preserve">FIS Global | San Francisco, CA </w:t>
      </w:r>
    </w:p>
    <w:p w14:paraId="7FBA7B0D"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Provide technical leadership and provide hands on mentoring for developers </w:t>
      </w:r>
    </w:p>
    <w:p w14:paraId="300FB149"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Actively participate to improve quality assurance processes working with development partners </w:t>
      </w:r>
    </w:p>
    <w:p w14:paraId="65111841"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Work with operations and support to establish monitoring and analyses of platform health, performance, and costs </w:t>
      </w:r>
    </w:p>
    <w:p w14:paraId="5BDC748A"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Code reviews to either in-house or remote developers </w:t>
      </w:r>
    </w:p>
    <w:p w14:paraId="336FC6CC"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Work with cross-functional team members from Architecture, Product Management, Q/A and Production Operations to develop, test, and release features </w:t>
      </w:r>
    </w:p>
    <w:p w14:paraId="0FC3D90D" w14:textId="77777777" w:rsidR="00DE0673" w:rsidRPr="000454B4" w:rsidRDefault="00DE0673" w:rsidP="00DE0673">
      <w:pPr>
        <w:ind w:left="0" w:firstLine="0"/>
        <w:rPr>
          <w:b/>
          <w:bCs/>
          <w:color w:val="auto"/>
          <w:sz w:val="20"/>
          <w:szCs w:val="20"/>
        </w:rPr>
      </w:pPr>
    </w:p>
    <w:p w14:paraId="6ACD5092" w14:textId="6B060EC0" w:rsidR="00F410A0" w:rsidRPr="000454B4" w:rsidRDefault="00F410A0" w:rsidP="00DE0673">
      <w:pPr>
        <w:ind w:left="0" w:firstLine="0"/>
        <w:rPr>
          <w:b/>
          <w:bCs/>
          <w:color w:val="auto"/>
          <w:sz w:val="20"/>
          <w:szCs w:val="20"/>
        </w:rPr>
      </w:pPr>
      <w:r w:rsidRPr="000454B4">
        <w:rPr>
          <w:b/>
          <w:bCs/>
          <w:color w:val="auto"/>
          <w:sz w:val="20"/>
          <w:szCs w:val="20"/>
        </w:rPr>
        <w:t xml:space="preserve">SR. PROGRAM </w:t>
      </w:r>
      <w:r w:rsidR="002F0FDB" w:rsidRPr="000454B4">
        <w:rPr>
          <w:b/>
          <w:bCs/>
          <w:color w:val="auto"/>
          <w:sz w:val="20"/>
          <w:szCs w:val="20"/>
        </w:rPr>
        <w:t xml:space="preserve">ARCHITECT </w:t>
      </w:r>
      <w:r w:rsidR="002F0FDB" w:rsidRPr="000454B4">
        <w:rPr>
          <w:b/>
          <w:bCs/>
          <w:color w:val="auto"/>
          <w:sz w:val="20"/>
          <w:szCs w:val="20"/>
        </w:rPr>
        <w:tab/>
      </w:r>
      <w:r w:rsidRPr="000454B4">
        <w:rPr>
          <w:b/>
          <w:bCs/>
          <w:color w:val="auto"/>
          <w:sz w:val="20"/>
          <w:szCs w:val="20"/>
        </w:rPr>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2F0FDB">
        <w:rPr>
          <w:b/>
          <w:bCs/>
          <w:color w:val="auto"/>
          <w:sz w:val="20"/>
          <w:szCs w:val="20"/>
        </w:rPr>
        <w:t xml:space="preserve">                </w:t>
      </w:r>
      <w:r w:rsidRPr="000454B4">
        <w:rPr>
          <w:b/>
          <w:bCs/>
          <w:color w:val="auto"/>
          <w:sz w:val="20"/>
          <w:szCs w:val="20"/>
        </w:rPr>
        <w:t xml:space="preserve">03/2014 to 10/2014 </w:t>
      </w:r>
    </w:p>
    <w:p w14:paraId="6198D85D" w14:textId="77777777" w:rsidR="00F410A0" w:rsidRPr="000454B4" w:rsidRDefault="00F410A0" w:rsidP="00DE0673">
      <w:pPr>
        <w:ind w:left="0" w:firstLine="0"/>
        <w:rPr>
          <w:b/>
          <w:bCs/>
          <w:color w:val="auto"/>
          <w:sz w:val="20"/>
          <w:szCs w:val="20"/>
        </w:rPr>
      </w:pPr>
      <w:r w:rsidRPr="000454B4">
        <w:rPr>
          <w:b/>
          <w:bCs/>
          <w:color w:val="auto"/>
          <w:sz w:val="20"/>
          <w:szCs w:val="20"/>
        </w:rPr>
        <w:t xml:space="preserve">Salesforce | San Francisco, CA </w:t>
      </w:r>
    </w:p>
    <w:p w14:paraId="3FB15435"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Serve as internal consultant and SFDC expert for SFDC customers and technical team and for its internal business partners across Salesforce professional services organization </w:t>
      </w:r>
    </w:p>
    <w:p w14:paraId="10F848BA"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Seek out ways to utilize SFDC to improve processes and productivity, and make recommendations to support organization scaling at rapid pace </w:t>
      </w:r>
    </w:p>
    <w:p w14:paraId="200AC863"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Execute hands-on development/configuration in Salesforce.com, Visualforce, Apex, Service cloud </w:t>
      </w:r>
    </w:p>
    <w:p w14:paraId="58B63603"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Clearly articulate business problems and develop solution proposals in collaboration with others </w:t>
      </w:r>
    </w:p>
    <w:p w14:paraId="6142E5D5"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Responsible for complete life cycle deployment of customer solutions through program management </w:t>
      </w:r>
    </w:p>
    <w:p w14:paraId="5E7806ED"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Implement industry best practices for managing CRM systems </w:t>
      </w:r>
    </w:p>
    <w:p w14:paraId="6DF611D0" w14:textId="77777777" w:rsidR="00BB1372" w:rsidRPr="000454B4" w:rsidRDefault="00BB1372" w:rsidP="00DE0673">
      <w:pPr>
        <w:ind w:left="0" w:firstLine="0"/>
        <w:rPr>
          <w:color w:val="auto"/>
          <w:sz w:val="20"/>
          <w:szCs w:val="20"/>
        </w:rPr>
      </w:pPr>
    </w:p>
    <w:p w14:paraId="58F3D034" w14:textId="54AC383B" w:rsidR="00F410A0" w:rsidRPr="000454B4" w:rsidRDefault="00F410A0" w:rsidP="00DE0673">
      <w:pPr>
        <w:ind w:left="0" w:firstLine="0"/>
        <w:rPr>
          <w:b/>
          <w:bCs/>
          <w:color w:val="auto"/>
          <w:sz w:val="20"/>
          <w:szCs w:val="20"/>
        </w:rPr>
      </w:pPr>
      <w:r w:rsidRPr="000454B4">
        <w:rPr>
          <w:b/>
          <w:bCs/>
          <w:color w:val="auto"/>
          <w:sz w:val="20"/>
          <w:szCs w:val="20"/>
        </w:rPr>
        <w:t xml:space="preserve">PRINCIPAL CONSULTANT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BB1372" w:rsidRPr="000454B4">
        <w:rPr>
          <w:b/>
          <w:bCs/>
          <w:color w:val="auto"/>
          <w:sz w:val="20"/>
          <w:szCs w:val="20"/>
        </w:rPr>
        <w:tab/>
      </w:r>
      <w:r w:rsidR="00BB1372" w:rsidRPr="000454B4">
        <w:rPr>
          <w:b/>
          <w:bCs/>
          <w:color w:val="auto"/>
          <w:sz w:val="20"/>
          <w:szCs w:val="20"/>
        </w:rPr>
        <w:tab/>
      </w:r>
      <w:r w:rsidRPr="000454B4">
        <w:rPr>
          <w:b/>
          <w:bCs/>
          <w:color w:val="auto"/>
          <w:sz w:val="20"/>
          <w:szCs w:val="20"/>
        </w:rPr>
        <w:t xml:space="preserve">04/2013 to 03/2014 </w:t>
      </w:r>
    </w:p>
    <w:p w14:paraId="1C873136" w14:textId="77777777" w:rsidR="00F410A0" w:rsidRPr="000454B4" w:rsidRDefault="00F410A0" w:rsidP="00DE0673">
      <w:pPr>
        <w:ind w:left="0" w:firstLine="0"/>
        <w:rPr>
          <w:b/>
          <w:bCs/>
          <w:color w:val="auto"/>
          <w:sz w:val="20"/>
          <w:szCs w:val="20"/>
        </w:rPr>
      </w:pPr>
      <w:r w:rsidRPr="000454B4">
        <w:rPr>
          <w:b/>
          <w:bCs/>
          <w:color w:val="auto"/>
          <w:sz w:val="20"/>
          <w:szCs w:val="20"/>
        </w:rPr>
        <w:t xml:space="preserve">Infosys Ltd. | San Francisco, CA </w:t>
      </w:r>
    </w:p>
    <w:p w14:paraId="0977A1B0" w14:textId="3FADCD5E"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Deliver advisory services in support of technology enabled business change, </w:t>
      </w:r>
      <w:r w:rsidR="002F0FDB" w:rsidRPr="000454B4">
        <w:rPr>
          <w:color w:val="auto"/>
          <w:sz w:val="20"/>
          <w:szCs w:val="20"/>
        </w:rPr>
        <w:t>i.e.,</w:t>
      </w:r>
      <w:r w:rsidRPr="000454B4">
        <w:rPr>
          <w:color w:val="auto"/>
          <w:sz w:val="20"/>
          <w:szCs w:val="20"/>
        </w:rPr>
        <w:t xml:space="preserve"> package &amp; </w:t>
      </w:r>
      <w:r w:rsidR="002F0FDB" w:rsidRPr="000454B4">
        <w:rPr>
          <w:color w:val="auto"/>
          <w:sz w:val="20"/>
          <w:szCs w:val="20"/>
        </w:rPr>
        <w:t>third-party</w:t>
      </w:r>
      <w:r w:rsidRPr="000454B4">
        <w:rPr>
          <w:color w:val="auto"/>
          <w:sz w:val="20"/>
          <w:szCs w:val="20"/>
        </w:rPr>
        <w:t xml:space="preserve"> integrator selection, vendor selection, application studies, solution architecture studies and/or program diagnostics and recovery </w:t>
      </w:r>
    </w:p>
    <w:p w14:paraId="4D8291D6"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Hands-on experience with Mule ESB, TIBCO BW, </w:t>
      </w:r>
      <w:proofErr w:type="spellStart"/>
      <w:r w:rsidRPr="000454B4">
        <w:rPr>
          <w:color w:val="auto"/>
          <w:sz w:val="20"/>
          <w:szCs w:val="20"/>
        </w:rPr>
        <w:t>Axway</w:t>
      </w:r>
      <w:proofErr w:type="spellEnd"/>
      <w:r w:rsidRPr="000454B4">
        <w:rPr>
          <w:color w:val="auto"/>
          <w:sz w:val="20"/>
          <w:szCs w:val="20"/>
        </w:rPr>
        <w:t xml:space="preserve"> B2B platforms </w:t>
      </w:r>
    </w:p>
    <w:p w14:paraId="2521A1B9" w14:textId="6B0B06D5" w:rsidR="00F410A0" w:rsidRPr="000454B4" w:rsidRDefault="00F410A0" w:rsidP="00F410A0">
      <w:pPr>
        <w:rPr>
          <w:color w:val="auto"/>
          <w:sz w:val="20"/>
          <w:szCs w:val="20"/>
        </w:rPr>
      </w:pPr>
    </w:p>
    <w:p w14:paraId="16460E07" w14:textId="356FAA5F" w:rsidR="00F410A0" w:rsidRPr="000454B4" w:rsidRDefault="00F410A0" w:rsidP="00DE0673">
      <w:pPr>
        <w:ind w:left="0" w:firstLine="0"/>
        <w:rPr>
          <w:b/>
          <w:bCs/>
          <w:color w:val="auto"/>
          <w:sz w:val="20"/>
          <w:szCs w:val="20"/>
        </w:rPr>
      </w:pPr>
      <w:r w:rsidRPr="000454B4">
        <w:rPr>
          <w:b/>
          <w:bCs/>
          <w:color w:val="auto"/>
          <w:sz w:val="20"/>
          <w:szCs w:val="20"/>
        </w:rPr>
        <w:t xml:space="preserve">TECHNICAL ARCHITECT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10/201</w:t>
      </w:r>
      <w:r w:rsidR="00BB1372" w:rsidRPr="000454B4">
        <w:rPr>
          <w:b/>
          <w:bCs/>
          <w:color w:val="auto"/>
          <w:sz w:val="20"/>
          <w:szCs w:val="20"/>
        </w:rPr>
        <w:t>1</w:t>
      </w:r>
      <w:r w:rsidRPr="000454B4">
        <w:rPr>
          <w:b/>
          <w:bCs/>
          <w:color w:val="auto"/>
          <w:sz w:val="20"/>
          <w:szCs w:val="20"/>
        </w:rPr>
        <w:t xml:space="preserve"> to 04/2013 </w:t>
      </w:r>
    </w:p>
    <w:p w14:paraId="1894D187" w14:textId="77777777" w:rsidR="00F410A0" w:rsidRPr="000454B4" w:rsidRDefault="00F410A0" w:rsidP="00DE0673">
      <w:pPr>
        <w:ind w:left="0" w:firstLine="0"/>
        <w:rPr>
          <w:b/>
          <w:bCs/>
          <w:color w:val="auto"/>
          <w:sz w:val="20"/>
          <w:szCs w:val="20"/>
        </w:rPr>
      </w:pPr>
      <w:r w:rsidRPr="000454B4">
        <w:rPr>
          <w:b/>
          <w:bCs/>
          <w:color w:val="auto"/>
          <w:sz w:val="20"/>
          <w:szCs w:val="20"/>
        </w:rPr>
        <w:t xml:space="preserve">Clear2Pay Americas | San Francisco, CA </w:t>
      </w:r>
    </w:p>
    <w:p w14:paraId="2036D740"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Lead, manage and grow multiple teams of product focused engineers and delivery leaders </w:t>
      </w:r>
    </w:p>
    <w:p w14:paraId="72EC765B"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Mentor and guide professional and technical development of associates in team. </w:t>
      </w:r>
    </w:p>
    <w:p w14:paraId="74858587"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Work with product owners to understand desired application capabilities and testing scenarios - Continuously improve software engineering practices </w:t>
      </w:r>
    </w:p>
    <w:p w14:paraId="416091A4"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Clear2Pay Payment framework, payments Infrastructure, payments engineering, Open Payment gateways </w:t>
      </w:r>
    </w:p>
    <w:p w14:paraId="30C01553" w14:textId="77777777" w:rsidR="00F410A0" w:rsidRPr="000454B4" w:rsidRDefault="00F410A0" w:rsidP="00F410A0">
      <w:pPr>
        <w:rPr>
          <w:color w:val="auto"/>
          <w:sz w:val="20"/>
          <w:szCs w:val="20"/>
        </w:rPr>
      </w:pPr>
    </w:p>
    <w:p w14:paraId="53FED556" w14:textId="1F948A85" w:rsidR="00F410A0" w:rsidRPr="000454B4" w:rsidRDefault="00F410A0" w:rsidP="00DE0673">
      <w:pPr>
        <w:ind w:left="0" w:firstLine="0"/>
        <w:rPr>
          <w:b/>
          <w:bCs/>
          <w:color w:val="auto"/>
          <w:sz w:val="20"/>
          <w:szCs w:val="20"/>
        </w:rPr>
      </w:pPr>
      <w:r w:rsidRPr="000454B4">
        <w:rPr>
          <w:b/>
          <w:bCs/>
          <w:color w:val="auto"/>
          <w:sz w:val="20"/>
          <w:szCs w:val="20"/>
        </w:rPr>
        <w:t xml:space="preserve">PRINCIPAL ARCHITECT &amp; PRACTICE LEADER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07/2005 to 10/2011 </w:t>
      </w:r>
    </w:p>
    <w:p w14:paraId="724B2951" w14:textId="77777777" w:rsidR="00F410A0" w:rsidRPr="000454B4" w:rsidRDefault="00F410A0" w:rsidP="00DE0673">
      <w:pPr>
        <w:ind w:left="0" w:firstLine="0"/>
        <w:rPr>
          <w:b/>
          <w:bCs/>
          <w:color w:val="auto"/>
          <w:sz w:val="20"/>
          <w:szCs w:val="20"/>
        </w:rPr>
      </w:pPr>
      <w:r w:rsidRPr="000454B4">
        <w:rPr>
          <w:b/>
          <w:bCs/>
          <w:color w:val="auto"/>
          <w:sz w:val="20"/>
          <w:szCs w:val="20"/>
        </w:rPr>
        <w:t xml:space="preserve">Tech Mahindra | San Francisco, CA </w:t>
      </w:r>
    </w:p>
    <w:p w14:paraId="487D09E7"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Create future vision architecture to expedite delivery of new products and services to market while meeting company's cost and risk reduction objectives. </w:t>
      </w:r>
    </w:p>
    <w:p w14:paraId="7FF1B7F5"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Outline current and future vision enterprise architecture, including traceability from business and IT strategies to suggested technologies. </w:t>
      </w:r>
    </w:p>
    <w:p w14:paraId="772B386C"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Coordinate with architects and business experts across IS to translate key strategic objectives into actionable and governable roadmaps and designs. </w:t>
      </w:r>
    </w:p>
    <w:p w14:paraId="50208257"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Analyze business and technology challenges, assess costs, and suggest solutions. </w:t>
      </w:r>
    </w:p>
    <w:p w14:paraId="0A352E3B" w14:textId="77777777" w:rsidR="00F410A0" w:rsidRPr="000454B4" w:rsidRDefault="00F410A0" w:rsidP="00DE0673">
      <w:pPr>
        <w:ind w:left="370"/>
        <w:rPr>
          <w:color w:val="auto"/>
          <w:sz w:val="20"/>
          <w:szCs w:val="20"/>
        </w:rPr>
      </w:pPr>
      <w:r w:rsidRPr="000454B4">
        <w:rPr>
          <w:color w:val="auto"/>
          <w:sz w:val="20"/>
          <w:szCs w:val="20"/>
        </w:rPr>
        <w:t>•</w:t>
      </w:r>
      <w:r w:rsidRPr="000454B4">
        <w:rPr>
          <w:color w:val="auto"/>
          <w:sz w:val="20"/>
          <w:szCs w:val="20"/>
        </w:rPr>
        <w:tab/>
        <w:t xml:space="preserve">Hands-on experience with Mule ESB, TIBCO BW, </w:t>
      </w:r>
      <w:proofErr w:type="spellStart"/>
      <w:r w:rsidRPr="000454B4">
        <w:rPr>
          <w:color w:val="auto"/>
          <w:sz w:val="20"/>
          <w:szCs w:val="20"/>
        </w:rPr>
        <w:t>Axway</w:t>
      </w:r>
      <w:proofErr w:type="spellEnd"/>
      <w:r w:rsidRPr="000454B4">
        <w:rPr>
          <w:color w:val="auto"/>
          <w:sz w:val="20"/>
          <w:szCs w:val="20"/>
        </w:rPr>
        <w:t xml:space="preserve"> B2B, </w:t>
      </w:r>
      <w:proofErr w:type="spellStart"/>
      <w:r w:rsidRPr="000454B4">
        <w:rPr>
          <w:color w:val="auto"/>
          <w:sz w:val="20"/>
          <w:szCs w:val="20"/>
        </w:rPr>
        <w:t>Webmethods</w:t>
      </w:r>
      <w:proofErr w:type="spellEnd"/>
      <w:r w:rsidRPr="000454B4">
        <w:rPr>
          <w:color w:val="auto"/>
          <w:sz w:val="20"/>
          <w:szCs w:val="20"/>
        </w:rPr>
        <w:t xml:space="preserve"> platforms </w:t>
      </w:r>
    </w:p>
    <w:p w14:paraId="353B531E" w14:textId="77777777" w:rsidR="00F410A0" w:rsidRPr="000454B4" w:rsidRDefault="00F410A0" w:rsidP="00F410A0">
      <w:pPr>
        <w:rPr>
          <w:color w:val="auto"/>
          <w:sz w:val="20"/>
          <w:szCs w:val="20"/>
        </w:rPr>
      </w:pPr>
    </w:p>
    <w:p w14:paraId="3FF07CE4" w14:textId="3DF9029B" w:rsidR="00F410A0"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SR. TECHNICAL CONSULTANT  </w:t>
      </w:r>
      <w:r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 </w:t>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01/2005 to 07/2005 </w:t>
      </w:r>
    </w:p>
    <w:p w14:paraId="07F40C40" w14:textId="77777777" w:rsidR="00F410A0"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Magna </w:t>
      </w:r>
      <w:proofErr w:type="spellStart"/>
      <w:r w:rsidRPr="000454B4">
        <w:rPr>
          <w:b/>
          <w:bCs/>
          <w:color w:val="auto"/>
          <w:sz w:val="20"/>
          <w:szCs w:val="20"/>
        </w:rPr>
        <w:t>Infotech</w:t>
      </w:r>
      <w:proofErr w:type="spellEnd"/>
      <w:r w:rsidRPr="000454B4">
        <w:rPr>
          <w:b/>
          <w:bCs/>
          <w:color w:val="auto"/>
          <w:sz w:val="20"/>
          <w:szCs w:val="20"/>
        </w:rPr>
        <w:t xml:space="preserve"> Ltd | Bangalore, Karnataka </w:t>
      </w:r>
    </w:p>
    <w:p w14:paraId="3FA391E5" w14:textId="77777777" w:rsidR="00F410A0" w:rsidRPr="000454B4" w:rsidRDefault="00F410A0" w:rsidP="00DE0673">
      <w:pPr>
        <w:spacing w:after="0" w:line="240" w:lineRule="auto"/>
        <w:rPr>
          <w:b/>
          <w:bCs/>
          <w:color w:val="auto"/>
          <w:sz w:val="20"/>
          <w:szCs w:val="20"/>
        </w:rPr>
      </w:pPr>
    </w:p>
    <w:p w14:paraId="0120E020" w14:textId="14E5C42F" w:rsidR="00F410A0"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MANAGING CONSULTANT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01/2004 to 01/2005 </w:t>
      </w:r>
    </w:p>
    <w:p w14:paraId="6542EE9C" w14:textId="77777777" w:rsidR="00F410A0"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Digital Domain India Ltd | Kolkata, West Bengal </w:t>
      </w:r>
    </w:p>
    <w:p w14:paraId="2CE94C3C" w14:textId="17E7D116" w:rsidR="00F410A0"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SR. PROGRAMMER  </w:t>
      </w:r>
      <w:r w:rsidRPr="000454B4">
        <w:rPr>
          <w:b/>
          <w:bCs/>
          <w:color w:val="auto"/>
          <w:sz w:val="20"/>
          <w:szCs w:val="20"/>
        </w:rPr>
        <w:tab/>
        <w:t xml:space="preserve"> </w:t>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BB1372" w:rsidRPr="000454B4">
        <w:rPr>
          <w:b/>
          <w:bCs/>
          <w:color w:val="auto"/>
          <w:sz w:val="20"/>
          <w:szCs w:val="20"/>
        </w:rPr>
        <w:tab/>
      </w:r>
      <w:r w:rsidRPr="000454B4">
        <w:rPr>
          <w:b/>
          <w:bCs/>
          <w:color w:val="auto"/>
          <w:sz w:val="20"/>
          <w:szCs w:val="20"/>
        </w:rPr>
        <w:t xml:space="preserve">12/2000 to 12/2003 </w:t>
      </w:r>
    </w:p>
    <w:p w14:paraId="4475AC9B" w14:textId="46BF50E4" w:rsidR="00DE0673" w:rsidRPr="000454B4" w:rsidRDefault="00F410A0" w:rsidP="00DE0673">
      <w:pPr>
        <w:spacing w:after="0" w:line="240" w:lineRule="auto"/>
        <w:ind w:left="0" w:firstLine="0"/>
        <w:rPr>
          <w:b/>
          <w:bCs/>
          <w:color w:val="auto"/>
          <w:sz w:val="20"/>
          <w:szCs w:val="20"/>
        </w:rPr>
      </w:pPr>
      <w:proofErr w:type="spellStart"/>
      <w:r w:rsidRPr="000454B4">
        <w:rPr>
          <w:b/>
          <w:bCs/>
          <w:color w:val="auto"/>
          <w:sz w:val="20"/>
          <w:szCs w:val="20"/>
        </w:rPr>
        <w:t>Fitek</w:t>
      </w:r>
      <w:proofErr w:type="spellEnd"/>
      <w:r w:rsidRPr="000454B4">
        <w:rPr>
          <w:b/>
          <w:bCs/>
          <w:color w:val="auto"/>
          <w:sz w:val="20"/>
          <w:szCs w:val="20"/>
        </w:rPr>
        <w:t xml:space="preserve"> LLC | Kolkata, West Beng</w:t>
      </w:r>
      <w:r w:rsidR="00DE0673" w:rsidRPr="000454B4">
        <w:rPr>
          <w:b/>
          <w:bCs/>
          <w:color w:val="auto"/>
          <w:sz w:val="20"/>
          <w:szCs w:val="20"/>
        </w:rPr>
        <w:t>a</w:t>
      </w:r>
      <w:r w:rsidRPr="000454B4">
        <w:rPr>
          <w:b/>
          <w:bCs/>
          <w:color w:val="auto"/>
          <w:sz w:val="20"/>
          <w:szCs w:val="20"/>
        </w:rPr>
        <w:t xml:space="preserve">l </w:t>
      </w:r>
    </w:p>
    <w:p w14:paraId="25FA0F8A" w14:textId="77777777" w:rsidR="00DE0673" w:rsidRPr="000454B4" w:rsidRDefault="00DE0673" w:rsidP="00DE0673">
      <w:pPr>
        <w:spacing w:after="0" w:line="240" w:lineRule="auto"/>
        <w:ind w:left="0" w:firstLine="0"/>
        <w:rPr>
          <w:b/>
          <w:bCs/>
          <w:color w:val="auto"/>
          <w:sz w:val="20"/>
          <w:szCs w:val="20"/>
        </w:rPr>
      </w:pPr>
    </w:p>
    <w:p w14:paraId="0AB169FE" w14:textId="77777777" w:rsidR="00DE0673"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PROGRAMMER ANALYST  </w:t>
      </w:r>
      <w:r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00DE0673" w:rsidRPr="000454B4">
        <w:rPr>
          <w:b/>
          <w:bCs/>
          <w:color w:val="auto"/>
          <w:sz w:val="20"/>
          <w:szCs w:val="20"/>
        </w:rPr>
        <w:tab/>
      </w:r>
      <w:r w:rsidRPr="000454B4">
        <w:rPr>
          <w:b/>
          <w:bCs/>
          <w:color w:val="auto"/>
          <w:sz w:val="20"/>
          <w:szCs w:val="20"/>
        </w:rPr>
        <w:t xml:space="preserve"> 09/1999 to 12/2000 </w:t>
      </w:r>
    </w:p>
    <w:p w14:paraId="77064227" w14:textId="3516B12A" w:rsidR="00ED527E" w:rsidRPr="000454B4" w:rsidRDefault="00F410A0" w:rsidP="00DE0673">
      <w:pPr>
        <w:spacing w:after="0" w:line="240" w:lineRule="auto"/>
        <w:ind w:left="0" w:firstLine="0"/>
        <w:rPr>
          <w:b/>
          <w:bCs/>
          <w:color w:val="auto"/>
          <w:sz w:val="20"/>
          <w:szCs w:val="20"/>
        </w:rPr>
      </w:pPr>
      <w:r w:rsidRPr="000454B4">
        <w:rPr>
          <w:b/>
          <w:bCs/>
          <w:color w:val="auto"/>
          <w:sz w:val="20"/>
          <w:szCs w:val="20"/>
        </w:rPr>
        <w:t xml:space="preserve">Centre For Development </w:t>
      </w:r>
      <w:r w:rsidR="002F0FDB" w:rsidRPr="000454B4">
        <w:rPr>
          <w:b/>
          <w:bCs/>
          <w:color w:val="auto"/>
          <w:sz w:val="20"/>
          <w:szCs w:val="20"/>
        </w:rPr>
        <w:t>of</w:t>
      </w:r>
      <w:r w:rsidRPr="000454B4">
        <w:rPr>
          <w:b/>
          <w:bCs/>
          <w:color w:val="auto"/>
          <w:sz w:val="20"/>
          <w:szCs w:val="20"/>
        </w:rPr>
        <w:t xml:space="preserve"> Advanced Computing | Kolkata, West Bengal </w:t>
      </w:r>
    </w:p>
    <w:sectPr w:rsidR="00ED527E" w:rsidRPr="000454B4">
      <w:headerReference w:type="even" r:id="rId9"/>
      <w:headerReference w:type="default" r:id="rId10"/>
      <w:footerReference w:type="even" r:id="rId11"/>
      <w:footerReference w:type="default" r:id="rId12"/>
      <w:headerReference w:type="first" r:id="rId13"/>
      <w:footerReference w:type="first" r:id="rId14"/>
      <w:pgSz w:w="12240" w:h="15840"/>
      <w:pgMar w:top="2099" w:right="651" w:bottom="1331" w:left="641" w:header="584"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5F76" w14:textId="77777777" w:rsidR="00E6253A" w:rsidRDefault="00E6253A">
      <w:pPr>
        <w:spacing w:after="0" w:line="240" w:lineRule="auto"/>
      </w:pPr>
      <w:r>
        <w:separator/>
      </w:r>
    </w:p>
  </w:endnote>
  <w:endnote w:type="continuationSeparator" w:id="0">
    <w:p w14:paraId="0A9534D4" w14:textId="77777777" w:rsidR="00E6253A" w:rsidRDefault="00E6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33C7" w14:textId="77777777" w:rsidR="00ED527E" w:rsidRDefault="00A755A8">
    <w:pPr>
      <w:tabs>
        <w:tab w:val="right" w:pos="10948"/>
      </w:tabs>
      <w:spacing w:after="0" w:line="259" w:lineRule="auto"/>
      <w:ind w:left="0" w:right="-15"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fldChar w:fldCharType="begin"/>
    </w:r>
    <w:r>
      <w:instrText xml:space="preserve"> PAGE   \* MERGEFORMAT </w:instrText>
    </w:r>
    <w:r>
      <w:fldChar w:fldCharType="separate"/>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 xml:space="preserve"> </w:t>
    </w:r>
  </w:p>
  <w:p w14:paraId="3F490A4C" w14:textId="77777777" w:rsidR="00ED527E" w:rsidRDefault="00A755A8">
    <w:pPr>
      <w:spacing w:after="0" w:line="259" w:lineRule="auto"/>
      <w:ind w:left="0" w:firstLine="0"/>
    </w:pPr>
    <w:r>
      <w:rPr>
        <w:rFonts w:ascii="Times New Roman" w:eastAsia="Times New Roman" w:hAnsi="Times New Roman" w:cs="Times New Roman"/>
        <w:color w:val="000000"/>
        <w:sz w:val="24"/>
      </w:rPr>
      <w:t xml:space="preserve"> </w:t>
    </w:r>
  </w:p>
  <w:p w14:paraId="7515AE42" w14:textId="77777777" w:rsidR="005E7AC9" w:rsidRDefault="005E7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5E29" w14:textId="77777777" w:rsidR="00ED527E" w:rsidRDefault="00A755A8">
    <w:pPr>
      <w:tabs>
        <w:tab w:val="right" w:pos="10948"/>
      </w:tabs>
      <w:spacing w:after="0" w:line="259" w:lineRule="auto"/>
      <w:ind w:left="0" w:right="-15"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fldChar w:fldCharType="begin"/>
    </w:r>
    <w:r>
      <w:instrText xml:space="preserve"> PAGE   \* MERGEFORMAT </w:instrText>
    </w:r>
    <w:r>
      <w:fldChar w:fldCharType="separate"/>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 xml:space="preserve"> </w:t>
    </w:r>
  </w:p>
  <w:p w14:paraId="7A1D0CC1" w14:textId="77777777" w:rsidR="00ED527E" w:rsidRDefault="00A755A8">
    <w:pPr>
      <w:spacing w:after="0" w:line="259" w:lineRule="auto"/>
      <w:ind w:left="0" w:firstLine="0"/>
    </w:pPr>
    <w:r>
      <w:rPr>
        <w:rFonts w:ascii="Times New Roman" w:eastAsia="Times New Roman" w:hAnsi="Times New Roman" w:cs="Times New Roman"/>
        <w:color w:val="000000"/>
        <w:sz w:val="24"/>
      </w:rPr>
      <w:t xml:space="preserve"> </w:t>
    </w:r>
  </w:p>
  <w:p w14:paraId="50B9276F" w14:textId="77777777" w:rsidR="005E7AC9" w:rsidRDefault="005E7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C537" w14:textId="77777777" w:rsidR="00ED527E" w:rsidRDefault="00A755A8">
    <w:pPr>
      <w:tabs>
        <w:tab w:val="right" w:pos="10948"/>
      </w:tabs>
      <w:spacing w:after="0" w:line="259" w:lineRule="auto"/>
      <w:ind w:left="0" w:right="-15"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fldChar w:fldCharType="begin"/>
    </w:r>
    <w:r>
      <w:instrText xml:space="preserve"> PAGE   \* MERGEFORMAT </w:instrText>
    </w:r>
    <w:r>
      <w:fldChar w:fldCharType="separate"/>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 xml:space="preserve"> </w:t>
    </w:r>
  </w:p>
  <w:p w14:paraId="3C118F92" w14:textId="77777777" w:rsidR="00ED527E" w:rsidRDefault="00A755A8">
    <w:pPr>
      <w:spacing w:after="0" w:line="259" w:lineRule="auto"/>
      <w:ind w:left="0" w:firstLine="0"/>
    </w:pPr>
    <w:r>
      <w:rPr>
        <w:rFonts w:ascii="Times New Roman" w:eastAsia="Times New Roman" w:hAnsi="Times New Roman" w:cs="Times New Roman"/>
        <w:color w:val="000000"/>
        <w:sz w:val="24"/>
      </w:rPr>
      <w:t xml:space="preserve"> </w:t>
    </w:r>
  </w:p>
  <w:p w14:paraId="16CCE746" w14:textId="77777777" w:rsidR="005E7AC9" w:rsidRDefault="005E7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5B3C" w14:textId="77777777" w:rsidR="00E6253A" w:rsidRDefault="00E6253A">
      <w:pPr>
        <w:spacing w:after="0" w:line="240" w:lineRule="auto"/>
      </w:pPr>
      <w:r>
        <w:separator/>
      </w:r>
    </w:p>
  </w:footnote>
  <w:footnote w:type="continuationSeparator" w:id="0">
    <w:p w14:paraId="1E1CADC9" w14:textId="77777777" w:rsidR="00E6253A" w:rsidRDefault="00E6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4307" w14:textId="15B17827" w:rsidR="00ED527E" w:rsidRDefault="00A755A8">
    <w:pPr>
      <w:spacing w:after="0" w:line="259" w:lineRule="auto"/>
      <w:ind w:left="0" w:right="427" w:firstLine="0"/>
    </w:pPr>
    <w:r>
      <w:rPr>
        <w:rFonts w:ascii="Times New Roman" w:eastAsia="Times New Roman" w:hAnsi="Times New Roman" w:cs="Times New Roman"/>
        <w:color w:val="000000"/>
        <w:sz w:val="24"/>
      </w:rPr>
      <w:t xml:space="preserve"> </w:t>
    </w:r>
  </w:p>
  <w:p w14:paraId="53541080" w14:textId="77777777" w:rsidR="00ED527E" w:rsidRDefault="00A755A8">
    <w:pPr>
      <w:spacing w:after="0" w:line="259" w:lineRule="auto"/>
      <w:ind w:left="0" w:firstLine="0"/>
    </w:pPr>
    <w:r>
      <w:rPr>
        <w:rFonts w:ascii="Times New Roman" w:eastAsia="Times New Roman" w:hAnsi="Times New Roman" w:cs="Times New Roman"/>
        <w:color w:val="000000"/>
        <w:sz w:val="24"/>
      </w:rPr>
      <w:t xml:space="preserve"> </w:t>
    </w:r>
  </w:p>
  <w:p w14:paraId="10E61B06" w14:textId="77777777" w:rsidR="005E7AC9" w:rsidRDefault="005E7A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6DF" w14:textId="55C585F9" w:rsidR="005E7AC9" w:rsidRDefault="00A755A8" w:rsidP="007D34CA">
    <w:pPr>
      <w:spacing w:after="0" w:line="259" w:lineRule="auto"/>
      <w:ind w:left="0" w:right="427" w:firstLine="0"/>
    </w:pPr>
    <w:r>
      <w:rPr>
        <w:rFonts w:ascii="Times New Roman" w:eastAsia="Times New Roman" w:hAnsi="Times New Roman" w:cs="Times New Roman"/>
        <w:color w:val="0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D39E" w14:textId="77777777" w:rsidR="00ED527E" w:rsidRDefault="00A755A8">
    <w:pPr>
      <w:spacing w:after="0" w:line="259" w:lineRule="auto"/>
      <w:ind w:left="0" w:right="427" w:firstLine="0"/>
    </w:pPr>
    <w:r>
      <w:rPr>
        <w:noProof/>
      </w:rPr>
      <w:drawing>
        <wp:anchor distT="0" distB="0" distL="114300" distR="114300" simplePos="0" relativeHeight="251672576" behindDoc="0" locked="0" layoutInCell="1" allowOverlap="0" wp14:anchorId="5C2E6777" wp14:editId="7B441ABE">
          <wp:simplePos x="0" y="0"/>
          <wp:positionH relativeFrom="page">
            <wp:posOffset>5808239</wp:posOffset>
          </wp:positionH>
          <wp:positionV relativeFrom="page">
            <wp:posOffset>371136</wp:posOffset>
          </wp:positionV>
          <wp:extent cx="1279541" cy="4445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279541" cy="444500"/>
                  </a:xfrm>
                  <a:prstGeom prst="rect">
                    <a:avLst/>
                  </a:prstGeom>
                </pic:spPr>
              </pic:pic>
            </a:graphicData>
          </a:graphic>
        </wp:anchor>
      </w:drawing>
    </w:r>
    <w:r>
      <w:rPr>
        <w:rFonts w:ascii="Times New Roman" w:eastAsia="Times New Roman" w:hAnsi="Times New Roman" w:cs="Times New Roman"/>
        <w:color w:val="000000"/>
        <w:sz w:val="24"/>
      </w:rPr>
      <w:t xml:space="preserve"> </w:t>
    </w:r>
  </w:p>
  <w:p w14:paraId="75075220" w14:textId="77777777" w:rsidR="00ED527E" w:rsidRDefault="00A755A8">
    <w:pPr>
      <w:spacing w:after="0" w:line="259" w:lineRule="auto"/>
      <w:ind w:left="0" w:firstLine="0"/>
    </w:pPr>
    <w:r>
      <w:rPr>
        <w:rFonts w:ascii="Times New Roman" w:eastAsia="Times New Roman" w:hAnsi="Times New Roman" w:cs="Times New Roman"/>
        <w:color w:val="000000"/>
        <w:sz w:val="24"/>
      </w:rPr>
      <w:t xml:space="preserve"> </w:t>
    </w:r>
  </w:p>
  <w:p w14:paraId="42E7A9F4" w14:textId="77777777" w:rsidR="005E7AC9" w:rsidRDefault="005E7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33A"/>
    <w:multiLevelType w:val="hybridMultilevel"/>
    <w:tmpl w:val="D84A2984"/>
    <w:lvl w:ilvl="0" w:tplc="1700D82A">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75BE5946">
      <w:start w:val="1"/>
      <w:numFmt w:val="bullet"/>
      <w:lvlText w:val="o"/>
      <w:lvlJc w:val="left"/>
      <w:pPr>
        <w:ind w:left="144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37CAAEAA">
      <w:start w:val="1"/>
      <w:numFmt w:val="bullet"/>
      <w:lvlText w:val="▪"/>
      <w:lvlJc w:val="left"/>
      <w:pPr>
        <w:ind w:left="21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536E3A28">
      <w:start w:val="1"/>
      <w:numFmt w:val="bullet"/>
      <w:lvlText w:val="•"/>
      <w:lvlJc w:val="left"/>
      <w:pPr>
        <w:ind w:left="288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7DD026DA">
      <w:start w:val="1"/>
      <w:numFmt w:val="bullet"/>
      <w:lvlText w:val="o"/>
      <w:lvlJc w:val="left"/>
      <w:pPr>
        <w:ind w:left="360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F8DE02FE">
      <w:start w:val="1"/>
      <w:numFmt w:val="bullet"/>
      <w:lvlText w:val="▪"/>
      <w:lvlJc w:val="left"/>
      <w:pPr>
        <w:ind w:left="432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14B4AF6A">
      <w:start w:val="1"/>
      <w:numFmt w:val="bullet"/>
      <w:lvlText w:val="•"/>
      <w:lvlJc w:val="left"/>
      <w:pPr>
        <w:ind w:left="504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E33AB634">
      <w:start w:val="1"/>
      <w:numFmt w:val="bullet"/>
      <w:lvlText w:val="o"/>
      <w:lvlJc w:val="left"/>
      <w:pPr>
        <w:ind w:left="57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5F02550A">
      <w:start w:val="1"/>
      <w:numFmt w:val="bullet"/>
      <w:lvlText w:val="▪"/>
      <w:lvlJc w:val="left"/>
      <w:pPr>
        <w:ind w:left="648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1" w15:restartNumberingAfterBreak="0">
    <w:nsid w:val="0C6812C2"/>
    <w:multiLevelType w:val="hybridMultilevel"/>
    <w:tmpl w:val="A97A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577C"/>
    <w:multiLevelType w:val="hybridMultilevel"/>
    <w:tmpl w:val="C59E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93988"/>
    <w:multiLevelType w:val="hybridMultilevel"/>
    <w:tmpl w:val="C1A2F5BA"/>
    <w:lvl w:ilvl="0" w:tplc="8E84E7B8">
      <w:start w:val="1"/>
      <w:numFmt w:val="bullet"/>
      <w:lvlText w:val="•"/>
      <w:lvlJc w:val="left"/>
      <w:pPr>
        <w:ind w:left="37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 w15:restartNumberingAfterBreak="0">
    <w:nsid w:val="167D000A"/>
    <w:multiLevelType w:val="hybridMultilevel"/>
    <w:tmpl w:val="5AF00A8C"/>
    <w:lvl w:ilvl="0" w:tplc="1C16F5D2">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13BECF12">
      <w:start w:val="1"/>
      <w:numFmt w:val="bullet"/>
      <w:lvlText w:val="o"/>
      <w:lvlJc w:val="left"/>
      <w:pPr>
        <w:ind w:left="124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7F22C570">
      <w:start w:val="1"/>
      <w:numFmt w:val="bullet"/>
      <w:lvlText w:val="▪"/>
      <w:lvlJc w:val="left"/>
      <w:pPr>
        <w:ind w:left="196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F36039F4">
      <w:start w:val="1"/>
      <w:numFmt w:val="bullet"/>
      <w:lvlText w:val="•"/>
      <w:lvlJc w:val="left"/>
      <w:pPr>
        <w:ind w:left="2686"/>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D7E87568">
      <w:start w:val="1"/>
      <w:numFmt w:val="bullet"/>
      <w:lvlText w:val="o"/>
      <w:lvlJc w:val="left"/>
      <w:pPr>
        <w:ind w:left="340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B734D34E">
      <w:start w:val="1"/>
      <w:numFmt w:val="bullet"/>
      <w:lvlText w:val="▪"/>
      <w:lvlJc w:val="left"/>
      <w:pPr>
        <w:ind w:left="412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0686B568">
      <w:start w:val="1"/>
      <w:numFmt w:val="bullet"/>
      <w:lvlText w:val="•"/>
      <w:lvlJc w:val="left"/>
      <w:pPr>
        <w:ind w:left="4846"/>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CA128EBE">
      <w:start w:val="1"/>
      <w:numFmt w:val="bullet"/>
      <w:lvlText w:val="o"/>
      <w:lvlJc w:val="left"/>
      <w:pPr>
        <w:ind w:left="556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78F0FAB0">
      <w:start w:val="1"/>
      <w:numFmt w:val="bullet"/>
      <w:lvlText w:val="▪"/>
      <w:lvlJc w:val="left"/>
      <w:pPr>
        <w:ind w:left="628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5" w15:restartNumberingAfterBreak="0">
    <w:nsid w:val="20DB209A"/>
    <w:multiLevelType w:val="hybridMultilevel"/>
    <w:tmpl w:val="CD2A6FEE"/>
    <w:lvl w:ilvl="0" w:tplc="8C6A6692">
      <w:start w:val="1"/>
      <w:numFmt w:val="bullet"/>
      <w:lvlText w:val="•"/>
      <w:lvlJc w:val="left"/>
      <w:pPr>
        <w:ind w:left="3023"/>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62DADBA4">
      <w:start w:val="1"/>
      <w:numFmt w:val="bullet"/>
      <w:lvlText w:val="o"/>
      <w:lvlJc w:val="left"/>
      <w:pPr>
        <w:ind w:left="121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A9E2ADE4">
      <w:start w:val="1"/>
      <w:numFmt w:val="bullet"/>
      <w:lvlText w:val="▪"/>
      <w:lvlJc w:val="left"/>
      <w:pPr>
        <w:ind w:left="193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A7D2CEA2">
      <w:start w:val="1"/>
      <w:numFmt w:val="bullet"/>
      <w:lvlText w:val="•"/>
      <w:lvlJc w:val="left"/>
      <w:pPr>
        <w:ind w:left="2651"/>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B2DC59F2">
      <w:start w:val="1"/>
      <w:numFmt w:val="bullet"/>
      <w:lvlText w:val="o"/>
      <w:lvlJc w:val="left"/>
      <w:pPr>
        <w:ind w:left="337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2EA6255A">
      <w:start w:val="1"/>
      <w:numFmt w:val="bullet"/>
      <w:lvlText w:val="▪"/>
      <w:lvlJc w:val="left"/>
      <w:pPr>
        <w:ind w:left="409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3CFCDFB0">
      <w:start w:val="1"/>
      <w:numFmt w:val="bullet"/>
      <w:lvlText w:val="•"/>
      <w:lvlJc w:val="left"/>
      <w:pPr>
        <w:ind w:left="4811"/>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229AB936">
      <w:start w:val="1"/>
      <w:numFmt w:val="bullet"/>
      <w:lvlText w:val="o"/>
      <w:lvlJc w:val="left"/>
      <w:pPr>
        <w:ind w:left="553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CA9427AE">
      <w:start w:val="1"/>
      <w:numFmt w:val="bullet"/>
      <w:lvlText w:val="▪"/>
      <w:lvlJc w:val="left"/>
      <w:pPr>
        <w:ind w:left="6251"/>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6" w15:restartNumberingAfterBreak="0">
    <w:nsid w:val="27CF6996"/>
    <w:multiLevelType w:val="hybridMultilevel"/>
    <w:tmpl w:val="BFDE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B42B41"/>
    <w:multiLevelType w:val="hybridMultilevel"/>
    <w:tmpl w:val="54DA99FA"/>
    <w:lvl w:ilvl="0" w:tplc="8E24A528">
      <w:start w:val="1"/>
      <w:numFmt w:val="bullet"/>
      <w:lvlText w:val="•"/>
      <w:lvlJc w:val="left"/>
      <w:pPr>
        <w:ind w:left="2457"/>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646E303C">
      <w:start w:val="1"/>
      <w:numFmt w:val="bullet"/>
      <w:lvlText w:val="o"/>
      <w:lvlJc w:val="left"/>
      <w:pPr>
        <w:ind w:left="273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C9649EBC">
      <w:start w:val="1"/>
      <w:numFmt w:val="bullet"/>
      <w:lvlText w:val="▪"/>
      <w:lvlJc w:val="left"/>
      <w:pPr>
        <w:ind w:left="345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30EAEAF0">
      <w:start w:val="1"/>
      <w:numFmt w:val="bullet"/>
      <w:lvlText w:val="•"/>
      <w:lvlJc w:val="left"/>
      <w:pPr>
        <w:ind w:left="4173"/>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78ACCAFA">
      <w:start w:val="1"/>
      <w:numFmt w:val="bullet"/>
      <w:lvlText w:val="o"/>
      <w:lvlJc w:val="left"/>
      <w:pPr>
        <w:ind w:left="489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94782DA4">
      <w:start w:val="1"/>
      <w:numFmt w:val="bullet"/>
      <w:lvlText w:val="▪"/>
      <w:lvlJc w:val="left"/>
      <w:pPr>
        <w:ind w:left="561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3AE0FD3A">
      <w:start w:val="1"/>
      <w:numFmt w:val="bullet"/>
      <w:lvlText w:val="•"/>
      <w:lvlJc w:val="left"/>
      <w:pPr>
        <w:ind w:left="6333"/>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32122648">
      <w:start w:val="1"/>
      <w:numFmt w:val="bullet"/>
      <w:lvlText w:val="o"/>
      <w:lvlJc w:val="left"/>
      <w:pPr>
        <w:ind w:left="705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E90C0FA2">
      <w:start w:val="1"/>
      <w:numFmt w:val="bullet"/>
      <w:lvlText w:val="▪"/>
      <w:lvlJc w:val="left"/>
      <w:pPr>
        <w:ind w:left="777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8" w15:restartNumberingAfterBreak="0">
    <w:nsid w:val="2ACB7464"/>
    <w:multiLevelType w:val="hybridMultilevel"/>
    <w:tmpl w:val="008669EC"/>
    <w:lvl w:ilvl="0" w:tplc="1F5C8E68">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A320764C">
      <w:start w:val="1"/>
      <w:numFmt w:val="bullet"/>
      <w:lvlText w:val="o"/>
      <w:lvlJc w:val="left"/>
      <w:pPr>
        <w:ind w:left="144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DCA68A6C">
      <w:start w:val="1"/>
      <w:numFmt w:val="bullet"/>
      <w:lvlText w:val="▪"/>
      <w:lvlJc w:val="left"/>
      <w:pPr>
        <w:ind w:left="21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EC7CFAEC">
      <w:start w:val="1"/>
      <w:numFmt w:val="bullet"/>
      <w:lvlText w:val="•"/>
      <w:lvlJc w:val="left"/>
      <w:pPr>
        <w:ind w:left="288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EFB0F7E4">
      <w:start w:val="1"/>
      <w:numFmt w:val="bullet"/>
      <w:lvlText w:val="o"/>
      <w:lvlJc w:val="left"/>
      <w:pPr>
        <w:ind w:left="360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78EC87A6">
      <w:start w:val="1"/>
      <w:numFmt w:val="bullet"/>
      <w:lvlText w:val="▪"/>
      <w:lvlJc w:val="left"/>
      <w:pPr>
        <w:ind w:left="432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70140798">
      <w:start w:val="1"/>
      <w:numFmt w:val="bullet"/>
      <w:lvlText w:val="•"/>
      <w:lvlJc w:val="left"/>
      <w:pPr>
        <w:ind w:left="504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9748236E">
      <w:start w:val="1"/>
      <w:numFmt w:val="bullet"/>
      <w:lvlText w:val="o"/>
      <w:lvlJc w:val="left"/>
      <w:pPr>
        <w:ind w:left="57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95CE7808">
      <w:start w:val="1"/>
      <w:numFmt w:val="bullet"/>
      <w:lvlText w:val="▪"/>
      <w:lvlJc w:val="left"/>
      <w:pPr>
        <w:ind w:left="648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9" w15:restartNumberingAfterBreak="0">
    <w:nsid w:val="342A7A53"/>
    <w:multiLevelType w:val="hybridMultilevel"/>
    <w:tmpl w:val="14E87944"/>
    <w:lvl w:ilvl="0" w:tplc="8E84E7B8">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B4257"/>
    <w:multiLevelType w:val="hybridMultilevel"/>
    <w:tmpl w:val="87D6BB26"/>
    <w:lvl w:ilvl="0" w:tplc="8E84E7B8">
      <w:start w:val="1"/>
      <w:numFmt w:val="bullet"/>
      <w:lvlText w:val="•"/>
      <w:lvlJc w:val="left"/>
      <w:pPr>
        <w:ind w:left="346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04090003" w:tentative="1">
      <w:start w:val="1"/>
      <w:numFmt w:val="bullet"/>
      <w:lvlText w:val="o"/>
      <w:lvlJc w:val="left"/>
      <w:pPr>
        <w:ind w:left="4195" w:hanging="360"/>
      </w:pPr>
      <w:rPr>
        <w:rFonts w:ascii="Courier New" w:hAnsi="Courier New" w:cs="Courier New" w:hint="default"/>
      </w:rPr>
    </w:lvl>
    <w:lvl w:ilvl="2" w:tplc="04090005" w:tentative="1">
      <w:start w:val="1"/>
      <w:numFmt w:val="bullet"/>
      <w:lvlText w:val=""/>
      <w:lvlJc w:val="left"/>
      <w:pPr>
        <w:ind w:left="4915" w:hanging="360"/>
      </w:pPr>
      <w:rPr>
        <w:rFonts w:ascii="Wingdings" w:hAnsi="Wingdings" w:hint="default"/>
      </w:rPr>
    </w:lvl>
    <w:lvl w:ilvl="3" w:tplc="04090001" w:tentative="1">
      <w:start w:val="1"/>
      <w:numFmt w:val="bullet"/>
      <w:lvlText w:val=""/>
      <w:lvlJc w:val="left"/>
      <w:pPr>
        <w:ind w:left="5635" w:hanging="360"/>
      </w:pPr>
      <w:rPr>
        <w:rFonts w:ascii="Symbol" w:hAnsi="Symbol" w:hint="default"/>
      </w:rPr>
    </w:lvl>
    <w:lvl w:ilvl="4" w:tplc="04090003" w:tentative="1">
      <w:start w:val="1"/>
      <w:numFmt w:val="bullet"/>
      <w:lvlText w:val="o"/>
      <w:lvlJc w:val="left"/>
      <w:pPr>
        <w:ind w:left="6355" w:hanging="360"/>
      </w:pPr>
      <w:rPr>
        <w:rFonts w:ascii="Courier New" w:hAnsi="Courier New" w:cs="Courier New" w:hint="default"/>
      </w:rPr>
    </w:lvl>
    <w:lvl w:ilvl="5" w:tplc="04090005" w:tentative="1">
      <w:start w:val="1"/>
      <w:numFmt w:val="bullet"/>
      <w:lvlText w:val=""/>
      <w:lvlJc w:val="left"/>
      <w:pPr>
        <w:ind w:left="7075" w:hanging="360"/>
      </w:pPr>
      <w:rPr>
        <w:rFonts w:ascii="Wingdings" w:hAnsi="Wingdings" w:hint="default"/>
      </w:rPr>
    </w:lvl>
    <w:lvl w:ilvl="6" w:tplc="04090001" w:tentative="1">
      <w:start w:val="1"/>
      <w:numFmt w:val="bullet"/>
      <w:lvlText w:val=""/>
      <w:lvlJc w:val="left"/>
      <w:pPr>
        <w:ind w:left="7795" w:hanging="360"/>
      </w:pPr>
      <w:rPr>
        <w:rFonts w:ascii="Symbol" w:hAnsi="Symbol" w:hint="default"/>
      </w:rPr>
    </w:lvl>
    <w:lvl w:ilvl="7" w:tplc="04090003" w:tentative="1">
      <w:start w:val="1"/>
      <w:numFmt w:val="bullet"/>
      <w:lvlText w:val="o"/>
      <w:lvlJc w:val="left"/>
      <w:pPr>
        <w:ind w:left="8515" w:hanging="360"/>
      </w:pPr>
      <w:rPr>
        <w:rFonts w:ascii="Courier New" w:hAnsi="Courier New" w:cs="Courier New" w:hint="default"/>
      </w:rPr>
    </w:lvl>
    <w:lvl w:ilvl="8" w:tplc="04090005" w:tentative="1">
      <w:start w:val="1"/>
      <w:numFmt w:val="bullet"/>
      <w:lvlText w:val=""/>
      <w:lvlJc w:val="left"/>
      <w:pPr>
        <w:ind w:left="9235" w:hanging="360"/>
      </w:pPr>
      <w:rPr>
        <w:rFonts w:ascii="Wingdings" w:hAnsi="Wingdings" w:hint="default"/>
      </w:rPr>
    </w:lvl>
  </w:abstractNum>
  <w:abstractNum w:abstractNumId="11" w15:restartNumberingAfterBreak="0">
    <w:nsid w:val="3C7229C9"/>
    <w:multiLevelType w:val="hybridMultilevel"/>
    <w:tmpl w:val="7EEEFF5E"/>
    <w:lvl w:ilvl="0" w:tplc="8E84E7B8">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10B7"/>
    <w:multiLevelType w:val="hybridMultilevel"/>
    <w:tmpl w:val="EB6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07C5D"/>
    <w:multiLevelType w:val="hybridMultilevel"/>
    <w:tmpl w:val="B0B0BC54"/>
    <w:lvl w:ilvl="0" w:tplc="6B229256">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96DC1E14">
      <w:start w:val="1"/>
      <w:numFmt w:val="bullet"/>
      <w:lvlText w:val="o"/>
      <w:lvlJc w:val="left"/>
      <w:pPr>
        <w:ind w:left="144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36A029D4">
      <w:start w:val="1"/>
      <w:numFmt w:val="bullet"/>
      <w:lvlText w:val="▪"/>
      <w:lvlJc w:val="left"/>
      <w:pPr>
        <w:ind w:left="21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EDE2B412">
      <w:start w:val="1"/>
      <w:numFmt w:val="bullet"/>
      <w:lvlText w:val="•"/>
      <w:lvlJc w:val="left"/>
      <w:pPr>
        <w:ind w:left="288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86305F4A">
      <w:start w:val="1"/>
      <w:numFmt w:val="bullet"/>
      <w:lvlText w:val="o"/>
      <w:lvlJc w:val="left"/>
      <w:pPr>
        <w:ind w:left="360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3196AF2E">
      <w:start w:val="1"/>
      <w:numFmt w:val="bullet"/>
      <w:lvlText w:val="▪"/>
      <w:lvlJc w:val="left"/>
      <w:pPr>
        <w:ind w:left="432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1848EDFE">
      <w:start w:val="1"/>
      <w:numFmt w:val="bullet"/>
      <w:lvlText w:val="•"/>
      <w:lvlJc w:val="left"/>
      <w:pPr>
        <w:ind w:left="504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AF24A4E8">
      <w:start w:val="1"/>
      <w:numFmt w:val="bullet"/>
      <w:lvlText w:val="o"/>
      <w:lvlJc w:val="left"/>
      <w:pPr>
        <w:ind w:left="57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CA3A9AEE">
      <w:start w:val="1"/>
      <w:numFmt w:val="bullet"/>
      <w:lvlText w:val="▪"/>
      <w:lvlJc w:val="left"/>
      <w:pPr>
        <w:ind w:left="648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14" w15:restartNumberingAfterBreak="0">
    <w:nsid w:val="46045DD8"/>
    <w:multiLevelType w:val="hybridMultilevel"/>
    <w:tmpl w:val="E546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44E51"/>
    <w:multiLevelType w:val="hybridMultilevel"/>
    <w:tmpl w:val="8CA4E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B916D3"/>
    <w:multiLevelType w:val="hybridMultilevel"/>
    <w:tmpl w:val="A24811D0"/>
    <w:lvl w:ilvl="0" w:tplc="DFB60478">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BA04A136">
      <w:start w:val="1"/>
      <w:numFmt w:val="bullet"/>
      <w:lvlText w:val="o"/>
      <w:lvlJc w:val="left"/>
      <w:pPr>
        <w:ind w:left="127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46C4469C">
      <w:start w:val="1"/>
      <w:numFmt w:val="bullet"/>
      <w:lvlText w:val="▪"/>
      <w:lvlJc w:val="left"/>
      <w:pPr>
        <w:ind w:left="199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47865BB6">
      <w:start w:val="1"/>
      <w:numFmt w:val="bullet"/>
      <w:lvlText w:val="•"/>
      <w:lvlJc w:val="left"/>
      <w:pPr>
        <w:ind w:left="2713"/>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D8C0E5BE">
      <w:start w:val="1"/>
      <w:numFmt w:val="bullet"/>
      <w:lvlText w:val="o"/>
      <w:lvlJc w:val="left"/>
      <w:pPr>
        <w:ind w:left="3433"/>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250A3A28">
      <w:start w:val="1"/>
      <w:numFmt w:val="bullet"/>
      <w:lvlText w:val="▪"/>
      <w:lvlJc w:val="left"/>
      <w:pPr>
        <w:ind w:left="4154"/>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66F8AC6A">
      <w:start w:val="1"/>
      <w:numFmt w:val="bullet"/>
      <w:lvlText w:val="•"/>
      <w:lvlJc w:val="left"/>
      <w:pPr>
        <w:ind w:left="4874"/>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C9D0BA3A">
      <w:start w:val="1"/>
      <w:numFmt w:val="bullet"/>
      <w:lvlText w:val="o"/>
      <w:lvlJc w:val="left"/>
      <w:pPr>
        <w:ind w:left="5594"/>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B8D67ABA">
      <w:start w:val="1"/>
      <w:numFmt w:val="bullet"/>
      <w:lvlText w:val="▪"/>
      <w:lvlJc w:val="left"/>
      <w:pPr>
        <w:ind w:left="6314"/>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17" w15:restartNumberingAfterBreak="0">
    <w:nsid w:val="492961F4"/>
    <w:multiLevelType w:val="hybridMultilevel"/>
    <w:tmpl w:val="492C9A30"/>
    <w:lvl w:ilvl="0" w:tplc="B5C269DA">
      <w:start w:val="1"/>
      <w:numFmt w:val="bullet"/>
      <w:lvlText w:val="•"/>
      <w:lvlJc w:val="left"/>
      <w:pPr>
        <w:ind w:left="3122"/>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26C80B78">
      <w:start w:val="1"/>
      <w:numFmt w:val="bullet"/>
      <w:lvlText w:val="o"/>
      <w:lvlJc w:val="left"/>
      <w:pPr>
        <w:ind w:left="209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7AFA69C2">
      <w:start w:val="1"/>
      <w:numFmt w:val="bullet"/>
      <w:lvlText w:val="▪"/>
      <w:lvlJc w:val="left"/>
      <w:pPr>
        <w:ind w:left="281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9962BF16">
      <w:start w:val="1"/>
      <w:numFmt w:val="bullet"/>
      <w:lvlText w:val="•"/>
      <w:lvlJc w:val="left"/>
      <w:pPr>
        <w:ind w:left="353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4858C714">
      <w:start w:val="1"/>
      <w:numFmt w:val="bullet"/>
      <w:lvlText w:val="o"/>
      <w:lvlJc w:val="left"/>
      <w:pPr>
        <w:ind w:left="425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C63ECAEA">
      <w:start w:val="1"/>
      <w:numFmt w:val="bullet"/>
      <w:lvlText w:val="▪"/>
      <w:lvlJc w:val="left"/>
      <w:pPr>
        <w:ind w:left="497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24981D02">
      <w:start w:val="1"/>
      <w:numFmt w:val="bullet"/>
      <w:lvlText w:val="•"/>
      <w:lvlJc w:val="left"/>
      <w:pPr>
        <w:ind w:left="569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29F89942">
      <w:start w:val="1"/>
      <w:numFmt w:val="bullet"/>
      <w:lvlText w:val="o"/>
      <w:lvlJc w:val="left"/>
      <w:pPr>
        <w:ind w:left="641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E54C4BDC">
      <w:start w:val="1"/>
      <w:numFmt w:val="bullet"/>
      <w:lvlText w:val="▪"/>
      <w:lvlJc w:val="left"/>
      <w:pPr>
        <w:ind w:left="713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18" w15:restartNumberingAfterBreak="0">
    <w:nsid w:val="55E44F88"/>
    <w:multiLevelType w:val="hybridMultilevel"/>
    <w:tmpl w:val="C840B37C"/>
    <w:lvl w:ilvl="0" w:tplc="8E84E7B8">
      <w:start w:val="1"/>
      <w:numFmt w:val="bullet"/>
      <w:lvlText w:val="•"/>
      <w:lvlJc w:val="left"/>
      <w:pPr>
        <w:ind w:left="37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9" w15:restartNumberingAfterBreak="0">
    <w:nsid w:val="611B19CB"/>
    <w:multiLevelType w:val="hybridMultilevel"/>
    <w:tmpl w:val="FAF086C4"/>
    <w:lvl w:ilvl="0" w:tplc="8E84E7B8">
      <w:start w:val="1"/>
      <w:numFmt w:val="bullet"/>
      <w:lvlText w:val="•"/>
      <w:lvlJc w:val="left"/>
      <w:pPr>
        <w:ind w:left="36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42F6274E">
      <w:start w:val="1"/>
      <w:numFmt w:val="bullet"/>
      <w:lvlText w:val="o"/>
      <w:lvlJc w:val="left"/>
      <w:pPr>
        <w:ind w:left="112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4808CBF0">
      <w:start w:val="1"/>
      <w:numFmt w:val="bullet"/>
      <w:lvlText w:val="▪"/>
      <w:lvlJc w:val="left"/>
      <w:pPr>
        <w:ind w:left="184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31DC3D64">
      <w:start w:val="1"/>
      <w:numFmt w:val="bullet"/>
      <w:lvlText w:val="•"/>
      <w:lvlJc w:val="left"/>
      <w:pPr>
        <w:ind w:left="2566"/>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95788A76">
      <w:start w:val="1"/>
      <w:numFmt w:val="bullet"/>
      <w:lvlText w:val="o"/>
      <w:lvlJc w:val="left"/>
      <w:pPr>
        <w:ind w:left="328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6BC842BA">
      <w:start w:val="1"/>
      <w:numFmt w:val="bullet"/>
      <w:lvlText w:val="▪"/>
      <w:lvlJc w:val="left"/>
      <w:pPr>
        <w:ind w:left="400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26E482B8">
      <w:start w:val="1"/>
      <w:numFmt w:val="bullet"/>
      <w:lvlText w:val="•"/>
      <w:lvlJc w:val="left"/>
      <w:pPr>
        <w:ind w:left="4726"/>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4B6E256C">
      <w:start w:val="1"/>
      <w:numFmt w:val="bullet"/>
      <w:lvlText w:val="o"/>
      <w:lvlJc w:val="left"/>
      <w:pPr>
        <w:ind w:left="544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EB76A52A">
      <w:start w:val="1"/>
      <w:numFmt w:val="bullet"/>
      <w:lvlText w:val="▪"/>
      <w:lvlJc w:val="left"/>
      <w:pPr>
        <w:ind w:left="6166"/>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20" w15:restartNumberingAfterBreak="0">
    <w:nsid w:val="61361315"/>
    <w:multiLevelType w:val="hybridMultilevel"/>
    <w:tmpl w:val="616848CE"/>
    <w:lvl w:ilvl="0" w:tplc="9CE0EF0E">
      <w:start w:val="1"/>
      <w:numFmt w:val="bullet"/>
      <w:lvlText w:val="•"/>
      <w:lvlJc w:val="left"/>
      <w:pPr>
        <w:ind w:left="52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942272C6">
      <w:start w:val="1"/>
      <w:numFmt w:val="bullet"/>
      <w:lvlText w:val="o"/>
      <w:lvlJc w:val="left"/>
      <w:pPr>
        <w:ind w:left="110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B9BA8BCC">
      <w:start w:val="1"/>
      <w:numFmt w:val="bullet"/>
      <w:lvlText w:val="▪"/>
      <w:lvlJc w:val="left"/>
      <w:pPr>
        <w:ind w:left="182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73226076">
      <w:start w:val="1"/>
      <w:numFmt w:val="bullet"/>
      <w:lvlText w:val="•"/>
      <w:lvlJc w:val="left"/>
      <w:pPr>
        <w:ind w:left="254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253CB1A6">
      <w:start w:val="1"/>
      <w:numFmt w:val="bullet"/>
      <w:lvlText w:val="o"/>
      <w:lvlJc w:val="left"/>
      <w:pPr>
        <w:ind w:left="326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C2469944">
      <w:start w:val="1"/>
      <w:numFmt w:val="bullet"/>
      <w:lvlText w:val="▪"/>
      <w:lvlJc w:val="left"/>
      <w:pPr>
        <w:ind w:left="398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396C2D9E">
      <w:start w:val="1"/>
      <w:numFmt w:val="bullet"/>
      <w:lvlText w:val="•"/>
      <w:lvlJc w:val="left"/>
      <w:pPr>
        <w:ind w:left="470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5994DB8E">
      <w:start w:val="1"/>
      <w:numFmt w:val="bullet"/>
      <w:lvlText w:val="o"/>
      <w:lvlJc w:val="left"/>
      <w:pPr>
        <w:ind w:left="542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83D06CCC">
      <w:start w:val="1"/>
      <w:numFmt w:val="bullet"/>
      <w:lvlText w:val="▪"/>
      <w:lvlJc w:val="left"/>
      <w:pPr>
        <w:ind w:left="614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21" w15:restartNumberingAfterBreak="0">
    <w:nsid w:val="64CB025B"/>
    <w:multiLevelType w:val="hybridMultilevel"/>
    <w:tmpl w:val="FDDC8C1E"/>
    <w:lvl w:ilvl="0" w:tplc="D558195E">
      <w:start w:val="1"/>
      <w:numFmt w:val="bullet"/>
      <w:lvlText w:val="•"/>
      <w:lvlJc w:val="left"/>
      <w:pPr>
        <w:ind w:left="705"/>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1" w:tplc="87F2F6C0">
      <w:start w:val="1"/>
      <w:numFmt w:val="bullet"/>
      <w:lvlText w:val="o"/>
      <w:lvlJc w:val="left"/>
      <w:pPr>
        <w:ind w:left="125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2" w:tplc="DC380DE0">
      <w:start w:val="1"/>
      <w:numFmt w:val="bullet"/>
      <w:lvlText w:val="▪"/>
      <w:lvlJc w:val="left"/>
      <w:pPr>
        <w:ind w:left="197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3" w:tplc="8AA8D240">
      <w:start w:val="1"/>
      <w:numFmt w:val="bullet"/>
      <w:lvlText w:val="•"/>
      <w:lvlJc w:val="left"/>
      <w:pPr>
        <w:ind w:left="269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4" w:tplc="700AC140">
      <w:start w:val="1"/>
      <w:numFmt w:val="bullet"/>
      <w:lvlText w:val="o"/>
      <w:lvlJc w:val="left"/>
      <w:pPr>
        <w:ind w:left="341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5" w:tplc="3B4EAA68">
      <w:start w:val="1"/>
      <w:numFmt w:val="bullet"/>
      <w:lvlText w:val="▪"/>
      <w:lvlJc w:val="left"/>
      <w:pPr>
        <w:ind w:left="413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6" w:tplc="C2A8204E">
      <w:start w:val="1"/>
      <w:numFmt w:val="bullet"/>
      <w:lvlText w:val="•"/>
      <w:lvlJc w:val="left"/>
      <w:pPr>
        <w:ind w:left="4850"/>
      </w:pPr>
      <w:rPr>
        <w:rFonts w:ascii="Arial" w:eastAsia="Arial" w:hAnsi="Arial" w:cs="Arial"/>
        <w:b w:val="0"/>
        <w:i w:val="0"/>
        <w:strike w:val="0"/>
        <w:dstrike w:val="0"/>
        <w:color w:val="221E20"/>
        <w:sz w:val="22"/>
        <w:szCs w:val="22"/>
        <w:u w:val="none" w:color="000000"/>
        <w:bdr w:val="none" w:sz="0" w:space="0" w:color="auto"/>
        <w:shd w:val="clear" w:color="auto" w:fill="auto"/>
        <w:vertAlign w:val="baseline"/>
      </w:rPr>
    </w:lvl>
    <w:lvl w:ilvl="7" w:tplc="AD0E6298">
      <w:start w:val="1"/>
      <w:numFmt w:val="bullet"/>
      <w:lvlText w:val="o"/>
      <w:lvlJc w:val="left"/>
      <w:pPr>
        <w:ind w:left="557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lvl w:ilvl="8" w:tplc="E0827516">
      <w:start w:val="1"/>
      <w:numFmt w:val="bullet"/>
      <w:lvlText w:val="▪"/>
      <w:lvlJc w:val="left"/>
      <w:pPr>
        <w:ind w:left="6290"/>
      </w:pPr>
      <w:rPr>
        <w:rFonts w:ascii="Segoe UI Symbol" w:eastAsia="Segoe UI Symbol" w:hAnsi="Segoe UI Symbol" w:cs="Segoe UI Symbol"/>
        <w:b w:val="0"/>
        <w:i w:val="0"/>
        <w:strike w:val="0"/>
        <w:dstrike w:val="0"/>
        <w:color w:val="221E20"/>
        <w:sz w:val="22"/>
        <w:szCs w:val="22"/>
        <w:u w:val="none" w:color="000000"/>
        <w:bdr w:val="none" w:sz="0" w:space="0" w:color="auto"/>
        <w:shd w:val="clear" w:color="auto" w:fill="auto"/>
        <w:vertAlign w:val="baseline"/>
      </w:rPr>
    </w:lvl>
  </w:abstractNum>
  <w:abstractNum w:abstractNumId="22" w15:restartNumberingAfterBreak="0">
    <w:nsid w:val="6C350259"/>
    <w:multiLevelType w:val="hybridMultilevel"/>
    <w:tmpl w:val="7570C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4176658">
    <w:abstractNumId w:val="7"/>
  </w:num>
  <w:num w:numId="2" w16cid:durableId="937180616">
    <w:abstractNumId w:val="19"/>
  </w:num>
  <w:num w:numId="3" w16cid:durableId="624966176">
    <w:abstractNumId w:val="21"/>
  </w:num>
  <w:num w:numId="4" w16cid:durableId="317458934">
    <w:abstractNumId w:val="16"/>
  </w:num>
  <w:num w:numId="5" w16cid:durableId="1205286906">
    <w:abstractNumId w:val="20"/>
  </w:num>
  <w:num w:numId="6" w16cid:durableId="1584533899">
    <w:abstractNumId w:val="8"/>
  </w:num>
  <w:num w:numId="7" w16cid:durableId="150802916">
    <w:abstractNumId w:val="13"/>
  </w:num>
  <w:num w:numId="8" w16cid:durableId="1048453318">
    <w:abstractNumId w:val="4"/>
  </w:num>
  <w:num w:numId="9" w16cid:durableId="425735667">
    <w:abstractNumId w:val="0"/>
  </w:num>
  <w:num w:numId="10" w16cid:durableId="1634410983">
    <w:abstractNumId w:val="5"/>
  </w:num>
  <w:num w:numId="11" w16cid:durableId="531382118">
    <w:abstractNumId w:val="17"/>
  </w:num>
  <w:num w:numId="12" w16cid:durableId="707873470">
    <w:abstractNumId w:val="2"/>
  </w:num>
  <w:num w:numId="13" w16cid:durableId="1367488345">
    <w:abstractNumId w:val="1"/>
  </w:num>
  <w:num w:numId="14" w16cid:durableId="1493644372">
    <w:abstractNumId w:val="6"/>
  </w:num>
  <w:num w:numId="15" w16cid:durableId="747313385">
    <w:abstractNumId w:val="15"/>
  </w:num>
  <w:num w:numId="16" w16cid:durableId="1694653176">
    <w:abstractNumId w:val="9"/>
  </w:num>
  <w:num w:numId="17" w16cid:durableId="2033221160">
    <w:abstractNumId w:val="3"/>
  </w:num>
  <w:num w:numId="18" w16cid:durableId="551773742">
    <w:abstractNumId w:val="10"/>
  </w:num>
  <w:num w:numId="19" w16cid:durableId="829836150">
    <w:abstractNumId w:val="11"/>
  </w:num>
  <w:num w:numId="20" w16cid:durableId="1523320133">
    <w:abstractNumId w:val="14"/>
  </w:num>
  <w:num w:numId="21" w16cid:durableId="682051237">
    <w:abstractNumId w:val="22"/>
  </w:num>
  <w:num w:numId="22" w16cid:durableId="780488066">
    <w:abstractNumId w:val="12"/>
  </w:num>
  <w:num w:numId="23" w16cid:durableId="1135753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7E"/>
    <w:rsid w:val="000454B4"/>
    <w:rsid w:val="00121FFC"/>
    <w:rsid w:val="001820A8"/>
    <w:rsid w:val="001E19B7"/>
    <w:rsid w:val="002F0FDB"/>
    <w:rsid w:val="00336D44"/>
    <w:rsid w:val="003F087C"/>
    <w:rsid w:val="00422DAA"/>
    <w:rsid w:val="004715E2"/>
    <w:rsid w:val="005E7AC9"/>
    <w:rsid w:val="007D34CA"/>
    <w:rsid w:val="009C6FBF"/>
    <w:rsid w:val="00A10A8A"/>
    <w:rsid w:val="00A755A8"/>
    <w:rsid w:val="00BB1372"/>
    <w:rsid w:val="00BD0150"/>
    <w:rsid w:val="00C06550"/>
    <w:rsid w:val="00C25414"/>
    <w:rsid w:val="00D21DC7"/>
    <w:rsid w:val="00D60511"/>
    <w:rsid w:val="00D94F77"/>
    <w:rsid w:val="00DE0673"/>
    <w:rsid w:val="00E6253A"/>
    <w:rsid w:val="00ED3710"/>
    <w:rsid w:val="00ED527E"/>
    <w:rsid w:val="00EF2BB0"/>
    <w:rsid w:val="00F364A8"/>
    <w:rsid w:val="00F410A0"/>
    <w:rsid w:val="00F7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48C9"/>
  <w15:docId w15:val="{FBC62808-B822-4E71-AE1A-2E8CA385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307" w:lineRule="auto"/>
      <w:ind w:left="3125" w:hanging="370"/>
    </w:pPr>
    <w:rPr>
      <w:rFonts w:ascii="Arial" w:eastAsia="Arial" w:hAnsi="Arial" w:cs="Arial"/>
      <w:color w:val="221E20"/>
    </w:rPr>
  </w:style>
  <w:style w:type="paragraph" w:styleId="Heading1">
    <w:name w:val="heading 1"/>
    <w:next w:val="Normal"/>
    <w:link w:val="Heading1Char"/>
    <w:uiPriority w:val="9"/>
    <w:qFormat/>
    <w:pPr>
      <w:keepNext/>
      <w:keepLines/>
      <w:spacing w:after="52"/>
      <w:ind w:left="10" w:right="336" w:hanging="10"/>
      <w:outlineLvl w:val="0"/>
    </w:pPr>
    <w:rPr>
      <w:rFonts w:ascii="Arial" w:eastAsia="Arial" w:hAnsi="Arial" w:cs="Arial"/>
      <w:b/>
      <w:color w:val="576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76D7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D3710"/>
    <w:pPr>
      <w:spacing w:after="0" w:line="240" w:lineRule="auto"/>
      <w:ind w:left="3125" w:hanging="370"/>
    </w:pPr>
    <w:rPr>
      <w:rFonts w:ascii="Arial" w:eastAsia="Arial" w:hAnsi="Arial" w:cs="Arial"/>
      <w:color w:val="221E20"/>
    </w:rPr>
  </w:style>
  <w:style w:type="paragraph" w:styleId="ListParagraph">
    <w:name w:val="List Paragraph"/>
    <w:basedOn w:val="Normal"/>
    <w:uiPriority w:val="34"/>
    <w:qFormat/>
    <w:rsid w:val="00ED3710"/>
    <w:pPr>
      <w:ind w:left="720"/>
      <w:contextualSpacing/>
    </w:pPr>
  </w:style>
  <w:style w:type="character" w:styleId="Hyperlink">
    <w:name w:val="Hyperlink"/>
    <w:basedOn w:val="DefaultParagraphFont"/>
    <w:uiPriority w:val="99"/>
    <w:unhideWhenUsed/>
    <w:rsid w:val="00C25414"/>
    <w:rPr>
      <w:color w:val="0563C1" w:themeColor="hyperlink"/>
      <w:u w:val="single"/>
    </w:rPr>
  </w:style>
  <w:style w:type="character" w:styleId="UnresolvedMention">
    <w:name w:val="Unresolved Mention"/>
    <w:basedOn w:val="DefaultParagraphFont"/>
    <w:uiPriority w:val="99"/>
    <w:semiHidden/>
    <w:unhideWhenUsed/>
    <w:rsid w:val="00C2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xmi.v@procorpsystems.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20CA-A4BF-EB48-B1AD-9370E5B9F8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Word - Chiradeep_Ganguli_ Engineering Leader_SFDC Enterprise Platform.docx</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Chiradeep_Ganguli_ Engineering Leader_SFDC Enterprise Platform.docx</dc:title>
  <dc:subject/>
  <dc:creator>Jaspal Nandra</dc:creator>
  <cp:keywords/>
  <cp:lastModifiedBy>KODALI VIJAY</cp:lastModifiedBy>
  <cp:revision>2</cp:revision>
  <dcterms:created xsi:type="dcterms:W3CDTF">2023-02-01T15:21:00Z</dcterms:created>
  <dcterms:modified xsi:type="dcterms:W3CDTF">2023-02-01T15:21:00Z</dcterms:modified>
</cp:coreProperties>
</file>