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2A4" w:rsidRDefault="00E724D9">
      <w:pPr>
        <w:pStyle w:val="Heading1"/>
        <w:spacing w:after="60"/>
        <w:ind w:left="240"/>
        <w:rPr>
          <w:u w:val="none"/>
        </w:rPr>
      </w:pPr>
      <w:r>
        <w:rPr>
          <w:u w:val="none"/>
        </w:rPr>
        <w:t xml:space="preserve">Vachana MS </w:t>
      </w:r>
    </w:p>
    <w:p w:rsidR="00AD1FE8" w:rsidRDefault="00E724D9">
      <w:pPr>
        <w:pStyle w:val="Heading1"/>
        <w:spacing w:after="60"/>
        <w:ind w:left="240"/>
      </w:pPr>
      <w:r>
        <w:rPr>
          <w:u w:val="none"/>
        </w:rPr>
        <w:t xml:space="preserve">Service Management </w:t>
      </w:r>
    </w:p>
    <w:p w:rsidR="00AD1FE8" w:rsidRDefault="00E724D9" w:rsidP="00B362A4">
      <w:pPr>
        <w:ind w:left="0" w:firstLine="230"/>
      </w:pPr>
      <w:r>
        <w:rPr>
          <w:b/>
        </w:rPr>
        <w:t>Email:</w:t>
      </w:r>
      <w:r>
        <w:t xml:space="preserve"> msvachana@gmail.com    </w:t>
      </w:r>
    </w:p>
    <w:p w:rsidR="00AD1FE8" w:rsidRDefault="00E724D9" w:rsidP="00B362A4">
      <w:pPr>
        <w:spacing w:after="164"/>
        <w:ind w:left="0" w:firstLine="230"/>
      </w:pPr>
      <w:r>
        <w:rPr>
          <w:b/>
        </w:rPr>
        <w:t>Contact:</w:t>
      </w:r>
      <w:r>
        <w:t xml:space="preserve"> +91- 8105727180</w:t>
      </w:r>
    </w:p>
    <w:p w:rsidR="00AD1FE8" w:rsidRDefault="00E724D9">
      <w:pPr>
        <w:pStyle w:val="Heading1"/>
        <w:shd w:val="clear" w:color="auto" w:fill="D3D3D3"/>
        <w:spacing w:after="299"/>
        <w:ind w:left="381" w:right="7"/>
        <w:jc w:val="center"/>
      </w:pPr>
      <w:r>
        <w:rPr>
          <w:u w:val="none"/>
        </w:rPr>
        <w:t xml:space="preserve">Career summary    </w:t>
      </w:r>
    </w:p>
    <w:p w:rsidR="00AD1FE8" w:rsidRDefault="004D3B7C">
      <w:pPr>
        <w:numPr>
          <w:ilvl w:val="0"/>
          <w:numId w:val="1"/>
        </w:numPr>
        <w:spacing w:line="330" w:lineRule="auto"/>
        <w:ind w:hanging="365"/>
      </w:pPr>
      <w:r>
        <w:t>6.9</w:t>
      </w:r>
      <w:r w:rsidR="00E724D9">
        <w:t xml:space="preserve"> years of experience in Service Management (Incident, Escalation, Access, License and RFM</w:t>
      </w:r>
      <w:r w:rsidR="00B53E21">
        <w:t xml:space="preserve"> an</w:t>
      </w:r>
      <w:r w:rsidR="00B362A4">
        <w:t xml:space="preserve">d change management) roles. </w:t>
      </w:r>
    </w:p>
    <w:p w:rsidR="00AD1FE8" w:rsidRDefault="00E724D9">
      <w:pPr>
        <w:numPr>
          <w:ilvl w:val="0"/>
          <w:numId w:val="1"/>
        </w:numPr>
        <w:ind w:hanging="365"/>
      </w:pPr>
      <w:r>
        <w:t xml:space="preserve">Handled high priority Incidents and Escalation management for an American insurance project and Major Nordic Project    </w:t>
      </w:r>
    </w:p>
    <w:p w:rsidR="00AD1FE8" w:rsidRDefault="00E724D9">
      <w:pPr>
        <w:numPr>
          <w:ilvl w:val="0"/>
          <w:numId w:val="1"/>
        </w:numPr>
        <w:ind w:hanging="365"/>
      </w:pPr>
      <w:r>
        <w:t xml:space="preserve">Owned the Request Fulfillment Management process for a Nordic project    </w:t>
      </w:r>
    </w:p>
    <w:p w:rsidR="00AD1FE8" w:rsidRDefault="00E724D9">
      <w:pPr>
        <w:numPr>
          <w:ilvl w:val="0"/>
          <w:numId w:val="1"/>
        </w:numPr>
        <w:ind w:hanging="365"/>
      </w:pPr>
      <w:r>
        <w:t xml:space="preserve">Handled small projects such as Application upgrades and Procurement Management    </w:t>
      </w:r>
    </w:p>
    <w:p w:rsidR="00AC5F7F" w:rsidRDefault="00E724D9">
      <w:pPr>
        <w:numPr>
          <w:ilvl w:val="0"/>
          <w:numId w:val="1"/>
        </w:numPr>
        <w:ind w:hanging="365"/>
      </w:pPr>
      <w:r>
        <w:t>Handled License Procurement process and lead the License management Team</w:t>
      </w:r>
      <w:bookmarkStart w:id="0" w:name="_GoBack"/>
      <w:bookmarkEnd w:id="0"/>
    </w:p>
    <w:p w:rsidR="00AD1FE8" w:rsidRDefault="009E2111">
      <w:pPr>
        <w:numPr>
          <w:ilvl w:val="0"/>
          <w:numId w:val="1"/>
        </w:numPr>
        <w:ind w:hanging="365"/>
      </w:pPr>
      <w:r>
        <w:t>Experience</w:t>
      </w:r>
      <w:r w:rsidR="00B362A4">
        <w:t xml:space="preserve"> in handling</w:t>
      </w:r>
      <w:r w:rsidR="00AC5F7F">
        <w:t xml:space="preserve"> Windows administration role for Nordic project   </w:t>
      </w:r>
    </w:p>
    <w:p w:rsidR="00AD1FE8" w:rsidRDefault="009E2111">
      <w:pPr>
        <w:numPr>
          <w:ilvl w:val="0"/>
          <w:numId w:val="1"/>
        </w:numPr>
        <w:ind w:hanging="365"/>
      </w:pPr>
      <w:r>
        <w:t xml:space="preserve">Experience </w:t>
      </w:r>
      <w:r w:rsidR="00B362A4">
        <w:t>in</w:t>
      </w:r>
      <w:r w:rsidR="00E724D9">
        <w:t xml:space="preserve"> handling </w:t>
      </w:r>
      <w:r w:rsidR="00AC5F7F">
        <w:t>Change management process</w:t>
      </w:r>
    </w:p>
    <w:p w:rsidR="00AD1FE8" w:rsidRDefault="00E724D9">
      <w:pPr>
        <w:numPr>
          <w:ilvl w:val="0"/>
          <w:numId w:val="1"/>
        </w:numPr>
        <w:ind w:hanging="365"/>
      </w:pPr>
      <w:r>
        <w:t xml:space="preserve">Proven ability to complete multiple assignments simultaneously and maintain high standards    </w:t>
      </w:r>
    </w:p>
    <w:p w:rsidR="00AD1FE8" w:rsidRDefault="00E724D9">
      <w:pPr>
        <w:numPr>
          <w:ilvl w:val="0"/>
          <w:numId w:val="1"/>
        </w:numPr>
        <w:ind w:hanging="365"/>
      </w:pPr>
      <w:r>
        <w:t xml:space="preserve">Extremely customer focused, working well as part of a team or independently    </w:t>
      </w:r>
    </w:p>
    <w:p w:rsidR="00AD1FE8" w:rsidRDefault="00E724D9" w:rsidP="004D3B7C">
      <w:pPr>
        <w:numPr>
          <w:ilvl w:val="0"/>
          <w:numId w:val="1"/>
        </w:numPr>
        <w:spacing w:line="325" w:lineRule="auto"/>
        <w:ind w:hanging="365"/>
      </w:pPr>
      <w:r>
        <w:t xml:space="preserve">Have received several appreciations and awards from customers and have brought in many CSI’s highly beneficial to the project   </w:t>
      </w:r>
    </w:p>
    <w:p w:rsidR="00AD1FE8" w:rsidRDefault="00E724D9">
      <w:pPr>
        <w:shd w:val="clear" w:color="auto" w:fill="D3D3D3"/>
        <w:spacing w:after="299" w:line="259" w:lineRule="auto"/>
        <w:ind w:left="381" w:right="9"/>
        <w:jc w:val="center"/>
      </w:pPr>
      <w:r>
        <w:rPr>
          <w:b/>
        </w:rPr>
        <w:t xml:space="preserve">Academic Qualification  </w:t>
      </w:r>
      <w:r>
        <w:t xml:space="preserve">  </w:t>
      </w:r>
    </w:p>
    <w:p w:rsidR="00AD1FE8" w:rsidRDefault="00E724D9">
      <w:pPr>
        <w:numPr>
          <w:ilvl w:val="0"/>
          <w:numId w:val="1"/>
        </w:numPr>
        <w:spacing w:after="116"/>
        <w:ind w:hanging="365"/>
      </w:pPr>
      <w:r>
        <w:t xml:space="preserve">BE (Computer Science) - Coorg Institute of Technology, Ponnampet, Karnataka   </w:t>
      </w:r>
    </w:p>
    <w:p w:rsidR="00AD1FE8" w:rsidRDefault="00E724D9">
      <w:pPr>
        <w:pStyle w:val="Heading1"/>
        <w:shd w:val="clear" w:color="auto" w:fill="D3D3D3"/>
        <w:spacing w:after="299"/>
        <w:ind w:left="381" w:right="1"/>
        <w:jc w:val="center"/>
      </w:pPr>
      <w:r>
        <w:rPr>
          <w:u w:val="none"/>
        </w:rPr>
        <w:t xml:space="preserve">Skills Set    </w:t>
      </w:r>
    </w:p>
    <w:p w:rsidR="00AD1FE8" w:rsidRDefault="00E724D9">
      <w:pPr>
        <w:numPr>
          <w:ilvl w:val="0"/>
          <w:numId w:val="2"/>
        </w:numPr>
        <w:spacing w:after="143"/>
        <w:ind w:hanging="365"/>
      </w:pPr>
      <w:r>
        <w:t xml:space="preserve">Effective communication and interpersonal skills    </w:t>
      </w:r>
    </w:p>
    <w:p w:rsidR="00AD1FE8" w:rsidRDefault="00E724D9">
      <w:pPr>
        <w:numPr>
          <w:ilvl w:val="0"/>
          <w:numId w:val="2"/>
        </w:numPr>
        <w:spacing w:after="139"/>
        <w:ind w:hanging="365"/>
      </w:pPr>
      <w:r>
        <w:t xml:space="preserve">Task oriented    </w:t>
      </w:r>
    </w:p>
    <w:p w:rsidR="00AD1FE8" w:rsidRDefault="00E724D9">
      <w:pPr>
        <w:numPr>
          <w:ilvl w:val="0"/>
          <w:numId w:val="2"/>
        </w:numPr>
        <w:spacing w:after="135"/>
        <w:ind w:hanging="365"/>
      </w:pPr>
      <w:r>
        <w:t xml:space="preserve">Keen observer    </w:t>
      </w:r>
    </w:p>
    <w:p w:rsidR="00AD1FE8" w:rsidRDefault="00E724D9">
      <w:pPr>
        <w:numPr>
          <w:ilvl w:val="0"/>
          <w:numId w:val="2"/>
        </w:numPr>
        <w:spacing w:after="139"/>
        <w:ind w:hanging="365"/>
      </w:pPr>
      <w:r>
        <w:t xml:space="preserve">Problem solving skills    </w:t>
      </w:r>
    </w:p>
    <w:p w:rsidR="00AD1FE8" w:rsidRDefault="00E724D9">
      <w:pPr>
        <w:numPr>
          <w:ilvl w:val="0"/>
          <w:numId w:val="2"/>
        </w:numPr>
        <w:spacing w:after="139"/>
        <w:ind w:hanging="365"/>
      </w:pPr>
      <w:r>
        <w:t xml:space="preserve">Multitasking    </w:t>
      </w:r>
    </w:p>
    <w:p w:rsidR="00AD1FE8" w:rsidRDefault="00E724D9">
      <w:pPr>
        <w:numPr>
          <w:ilvl w:val="0"/>
          <w:numId w:val="2"/>
        </w:numPr>
        <w:spacing w:after="139"/>
        <w:ind w:hanging="365"/>
      </w:pPr>
      <w:r>
        <w:t xml:space="preserve">Adaptable    </w:t>
      </w:r>
    </w:p>
    <w:p w:rsidR="00AD1FE8" w:rsidRDefault="00E724D9">
      <w:pPr>
        <w:numPr>
          <w:ilvl w:val="0"/>
          <w:numId w:val="2"/>
        </w:numPr>
        <w:spacing w:after="113"/>
        <w:ind w:hanging="365"/>
      </w:pPr>
      <w:r>
        <w:t xml:space="preserve">Team player   </w:t>
      </w:r>
    </w:p>
    <w:p w:rsidR="00AD1FE8" w:rsidRDefault="00E724D9">
      <w:pPr>
        <w:pStyle w:val="Heading1"/>
        <w:shd w:val="clear" w:color="auto" w:fill="D3D3D3"/>
        <w:spacing w:after="299"/>
        <w:ind w:left="381"/>
        <w:jc w:val="center"/>
      </w:pPr>
      <w:r>
        <w:rPr>
          <w:u w:val="none"/>
        </w:rPr>
        <w:t xml:space="preserve">Technical Skills   </w:t>
      </w:r>
    </w:p>
    <w:p w:rsidR="00AD1FE8" w:rsidRDefault="00E724D9">
      <w:pPr>
        <w:numPr>
          <w:ilvl w:val="0"/>
          <w:numId w:val="3"/>
        </w:numPr>
        <w:spacing w:after="157"/>
        <w:ind w:hanging="365"/>
      </w:pPr>
      <w:r>
        <w:t xml:space="preserve">Operating system: Windows Server Administration 2003,2008/R2,2012/R2 2016 &amp; 2019   </w:t>
      </w:r>
    </w:p>
    <w:p w:rsidR="00AC5F7F" w:rsidRDefault="00E724D9">
      <w:pPr>
        <w:numPr>
          <w:ilvl w:val="0"/>
          <w:numId w:val="3"/>
        </w:numPr>
        <w:ind w:hanging="365"/>
      </w:pPr>
      <w:r>
        <w:lastRenderedPageBreak/>
        <w:t xml:space="preserve">Management Softwares and Tools - Zenoss, Service-Now, Quest Recovery Manager for Active Directory </w:t>
      </w:r>
    </w:p>
    <w:p w:rsidR="00AC5F7F" w:rsidRPr="004D3B7C" w:rsidRDefault="00E724D9" w:rsidP="004D3B7C">
      <w:pPr>
        <w:pStyle w:val="Heading1"/>
        <w:shd w:val="clear" w:color="auto" w:fill="D3D3D3"/>
        <w:spacing w:after="299"/>
        <w:ind w:left="381" w:right="7"/>
        <w:jc w:val="center"/>
        <w:rPr>
          <w:u w:val="none"/>
        </w:rPr>
      </w:pPr>
      <w:r w:rsidRPr="004D3B7C">
        <w:rPr>
          <w:u w:val="none"/>
        </w:rPr>
        <w:t>Key Responsibilities Handled</w:t>
      </w:r>
    </w:p>
    <w:p w:rsidR="00AC5F7F" w:rsidRDefault="00AC5F7F" w:rsidP="00AC5F7F">
      <w:pPr>
        <w:pStyle w:val="Heading2"/>
        <w:ind w:left="267"/>
      </w:pPr>
      <w:r>
        <w:rPr>
          <w:u w:val="single" w:color="000000"/>
        </w:rPr>
        <w:t>Role:</w:t>
      </w:r>
      <w:r>
        <w:t xml:space="preserve"> Change Manager  </w:t>
      </w:r>
      <w:r>
        <w:rPr>
          <w:u w:val="single" w:color="000000"/>
        </w:rPr>
        <w:t>Process:</w:t>
      </w:r>
      <w:r>
        <w:t xml:space="preserve"> Change Management </w:t>
      </w:r>
    </w:p>
    <w:p w:rsidR="00AC5F7F" w:rsidRDefault="00AC5F7F" w:rsidP="00AC5F7F">
      <w:pPr>
        <w:spacing w:after="0" w:line="259" w:lineRule="auto"/>
        <w:ind w:left="272" w:firstLine="0"/>
      </w:pPr>
      <w:r>
        <w:rPr>
          <w:b/>
        </w:rPr>
        <w:t xml:space="preserve"> </w:t>
      </w:r>
    </w:p>
    <w:p w:rsidR="00AC5F7F" w:rsidRDefault="00AC5F7F" w:rsidP="00AC5F7F">
      <w:pPr>
        <w:spacing w:after="3" w:line="259" w:lineRule="auto"/>
        <w:ind w:left="267"/>
      </w:pPr>
      <w:r>
        <w:rPr>
          <w:rFonts w:ascii="Arial" w:eastAsia="Arial" w:hAnsi="Arial" w:cs="Arial"/>
          <w:b/>
          <w:sz w:val="20"/>
          <w:u w:val="single" w:color="000000"/>
        </w:rPr>
        <w:t>Roles and Responsibilities</w:t>
      </w:r>
      <w:r>
        <w:rPr>
          <w:rFonts w:ascii="Arial" w:eastAsia="Arial" w:hAnsi="Arial" w:cs="Arial"/>
        </w:rPr>
        <w:t xml:space="preserve"> </w:t>
      </w:r>
    </w:p>
    <w:p w:rsidR="00AC5F7F" w:rsidRDefault="00AC5F7F" w:rsidP="00AC5F7F">
      <w:pPr>
        <w:numPr>
          <w:ilvl w:val="0"/>
          <w:numId w:val="9"/>
        </w:numPr>
        <w:spacing w:after="14" w:line="270" w:lineRule="auto"/>
        <w:ind w:hanging="360"/>
      </w:pPr>
      <w:r>
        <w:t xml:space="preserve">Overall responsibility for the RFC’s and monitoring their successful completion  </w:t>
      </w:r>
    </w:p>
    <w:p w:rsidR="00AC5F7F" w:rsidRDefault="00AC5F7F" w:rsidP="00AC5F7F">
      <w:pPr>
        <w:numPr>
          <w:ilvl w:val="0"/>
          <w:numId w:val="9"/>
        </w:numPr>
        <w:spacing w:after="14" w:line="270" w:lineRule="auto"/>
        <w:ind w:hanging="360"/>
      </w:pPr>
      <w:r>
        <w:t xml:space="preserve">Ensure changes do not lead to unplanned unavailability of the IT environment </w:t>
      </w:r>
    </w:p>
    <w:p w:rsidR="00AC5F7F" w:rsidRDefault="00AC5F7F" w:rsidP="00AC5F7F">
      <w:pPr>
        <w:numPr>
          <w:ilvl w:val="0"/>
          <w:numId w:val="9"/>
        </w:numPr>
        <w:spacing w:after="14" w:line="270" w:lineRule="auto"/>
        <w:ind w:hanging="360"/>
      </w:pPr>
      <w:r>
        <w:t xml:space="preserve">Ensure only authorized and necessary changes are implemented </w:t>
      </w:r>
    </w:p>
    <w:p w:rsidR="00AC5F7F" w:rsidRDefault="00AC5F7F" w:rsidP="00AC5F7F">
      <w:pPr>
        <w:numPr>
          <w:ilvl w:val="0"/>
          <w:numId w:val="9"/>
        </w:numPr>
        <w:spacing w:after="14" w:line="270" w:lineRule="auto"/>
        <w:ind w:hanging="360"/>
      </w:pPr>
      <w:r>
        <w:t xml:space="preserve">Review all changes and track CR’s to meet target times for each change stage.  </w:t>
      </w:r>
    </w:p>
    <w:p w:rsidR="00AC5F7F" w:rsidRDefault="00AC5F7F" w:rsidP="00AC5F7F">
      <w:pPr>
        <w:numPr>
          <w:ilvl w:val="0"/>
          <w:numId w:val="9"/>
        </w:numPr>
        <w:spacing w:after="14" w:line="270" w:lineRule="auto"/>
        <w:ind w:hanging="360"/>
      </w:pPr>
      <w:r>
        <w:t xml:space="preserve">Review all outstanding RFCs awaiting consideration or awaiting action. </w:t>
      </w:r>
    </w:p>
    <w:p w:rsidR="00AC5F7F" w:rsidRDefault="00AC5F7F" w:rsidP="00AC5F7F">
      <w:pPr>
        <w:numPr>
          <w:ilvl w:val="0"/>
          <w:numId w:val="9"/>
        </w:numPr>
        <w:spacing w:after="14" w:line="270" w:lineRule="auto"/>
        <w:ind w:hanging="360"/>
      </w:pPr>
      <w:r>
        <w:t xml:space="preserve">Facilitate CAB meetings and ECAB. </w:t>
      </w:r>
    </w:p>
    <w:p w:rsidR="00AC5F7F" w:rsidRDefault="00AC5F7F" w:rsidP="00AC5F7F">
      <w:pPr>
        <w:numPr>
          <w:ilvl w:val="0"/>
          <w:numId w:val="9"/>
        </w:numPr>
        <w:spacing w:after="14" w:line="270" w:lineRule="auto"/>
        <w:ind w:hanging="360"/>
      </w:pPr>
      <w:r>
        <w:t xml:space="preserve">Decides on CAB meeting attendance requirements based on content of scheduled RFCs and ensures review material is available. </w:t>
      </w:r>
    </w:p>
    <w:p w:rsidR="00AC5F7F" w:rsidRDefault="00AC5F7F" w:rsidP="00AC5F7F">
      <w:pPr>
        <w:numPr>
          <w:ilvl w:val="0"/>
          <w:numId w:val="9"/>
        </w:numPr>
        <w:spacing w:after="14" w:line="270" w:lineRule="auto"/>
        <w:ind w:hanging="360"/>
      </w:pPr>
      <w:r>
        <w:t xml:space="preserve">Convenes Emergency CAB meetings for all Emergency RFCs (when requested by Orkla) </w:t>
      </w:r>
    </w:p>
    <w:p w:rsidR="00AC5F7F" w:rsidRDefault="00AC5F7F" w:rsidP="00AC5F7F">
      <w:pPr>
        <w:numPr>
          <w:ilvl w:val="0"/>
          <w:numId w:val="9"/>
        </w:numPr>
        <w:spacing w:after="14" w:line="270" w:lineRule="auto"/>
        <w:ind w:hanging="360"/>
      </w:pPr>
      <w:r>
        <w:t xml:space="preserve">Tables all RFCs for a CAB meeting, issue an agenda and circulate all RFCs to CAB members in advance to allow prior consideration.  </w:t>
      </w:r>
    </w:p>
    <w:p w:rsidR="00AC5F7F" w:rsidRDefault="00AC5F7F" w:rsidP="00AC5F7F">
      <w:pPr>
        <w:numPr>
          <w:ilvl w:val="0"/>
          <w:numId w:val="9"/>
        </w:numPr>
        <w:spacing w:after="14" w:line="270" w:lineRule="auto"/>
        <w:ind w:hanging="360"/>
      </w:pPr>
      <w:r>
        <w:t xml:space="preserve">Reviews and evaluates the change process and recommends process Service Improvements. </w:t>
      </w:r>
    </w:p>
    <w:p w:rsidR="00AC5F7F" w:rsidRDefault="00AC5F7F" w:rsidP="00AC5F7F">
      <w:pPr>
        <w:numPr>
          <w:ilvl w:val="0"/>
          <w:numId w:val="9"/>
        </w:numPr>
        <w:spacing w:after="118" w:line="270" w:lineRule="auto"/>
        <w:ind w:hanging="360"/>
      </w:pPr>
      <w:r>
        <w:t xml:space="preserve">Produces management reports citing performance statistics for Change Management. </w:t>
      </w:r>
    </w:p>
    <w:p w:rsidR="00AC5F7F" w:rsidRDefault="00AC5F7F">
      <w:pPr>
        <w:spacing w:after="1" w:line="259" w:lineRule="auto"/>
        <w:ind w:left="240"/>
        <w:rPr>
          <w:b/>
          <w:u w:val="single" w:color="000000"/>
        </w:rPr>
      </w:pPr>
    </w:p>
    <w:p w:rsidR="00AD1FE8" w:rsidRDefault="00E724D9">
      <w:pPr>
        <w:spacing w:after="1" w:line="259" w:lineRule="auto"/>
        <w:ind w:left="240"/>
      </w:pPr>
      <w:r>
        <w:rPr>
          <w:b/>
          <w:u w:val="single" w:color="000000"/>
        </w:rPr>
        <w:t>Role:</w:t>
      </w:r>
      <w:r>
        <w:rPr>
          <w:b/>
        </w:rPr>
        <w:t xml:space="preserve"> Windows Admin </w:t>
      </w:r>
      <w:r>
        <w:rPr>
          <w:b/>
          <w:u w:val="single" w:color="000000"/>
        </w:rPr>
        <w:t>Process:</w:t>
      </w:r>
      <w:r>
        <w:rPr>
          <w:b/>
        </w:rPr>
        <w:t xml:space="preserve"> Windows Administration </w:t>
      </w:r>
      <w:r>
        <w:t xml:space="preserve">  </w:t>
      </w:r>
    </w:p>
    <w:p w:rsidR="00AD1FE8" w:rsidRDefault="00E724D9">
      <w:pPr>
        <w:spacing w:after="2" w:line="259" w:lineRule="auto"/>
        <w:ind w:left="274" w:firstLine="0"/>
      </w:pPr>
      <w:r>
        <w:rPr>
          <w:b/>
        </w:rPr>
        <w:t xml:space="preserve"> </w:t>
      </w:r>
      <w:r>
        <w:t xml:space="preserve">   </w:t>
      </w:r>
    </w:p>
    <w:p w:rsidR="00AD1FE8" w:rsidRDefault="00E724D9">
      <w:pPr>
        <w:pStyle w:val="Heading1"/>
        <w:ind w:left="240"/>
      </w:pPr>
      <w:r>
        <w:t>Roles and Responsibilities</w:t>
      </w:r>
      <w:r>
        <w:rPr>
          <w:b w:val="0"/>
          <w:u w:val="none"/>
        </w:rPr>
        <w:t xml:space="preserve">   </w:t>
      </w:r>
      <w:r>
        <w:rPr>
          <w:u w:val="none"/>
        </w:rPr>
        <w:t xml:space="preserve">  </w:t>
      </w:r>
    </w:p>
    <w:p w:rsidR="00AD1FE8" w:rsidRDefault="00E724D9">
      <w:pPr>
        <w:numPr>
          <w:ilvl w:val="0"/>
          <w:numId w:val="4"/>
        </w:numPr>
        <w:spacing w:after="65" w:line="261" w:lineRule="auto"/>
        <w:ind w:hanging="360"/>
      </w:pPr>
      <w:r>
        <w:t xml:space="preserve">Handle Windows servers’ infrastructure spread across Nordic countries and Central Europe totaling over 1500 servers with almost all the flavors of Windows servers (2003 to 2016).   </w:t>
      </w:r>
    </w:p>
    <w:p w:rsidR="00AD1FE8" w:rsidRDefault="00E724D9">
      <w:pPr>
        <w:numPr>
          <w:ilvl w:val="0"/>
          <w:numId w:val="4"/>
        </w:numPr>
        <w:ind w:hanging="360"/>
      </w:pPr>
      <w:r>
        <w:t xml:space="preserve">Managing organizational units in Active Directory (AD) and managed user security with group policies.   </w:t>
      </w:r>
    </w:p>
    <w:p w:rsidR="00AD1FE8" w:rsidRDefault="00E724D9">
      <w:pPr>
        <w:numPr>
          <w:ilvl w:val="0"/>
          <w:numId w:val="4"/>
        </w:numPr>
        <w:ind w:hanging="360"/>
      </w:pPr>
      <w:r>
        <w:t xml:space="preserve">Creating and managing the DNS records   </w:t>
      </w:r>
    </w:p>
    <w:p w:rsidR="00AD1FE8" w:rsidRDefault="00E724D9">
      <w:pPr>
        <w:numPr>
          <w:ilvl w:val="0"/>
          <w:numId w:val="4"/>
        </w:numPr>
        <w:ind w:hanging="360"/>
      </w:pPr>
      <w:r>
        <w:t xml:space="preserve">Installation of DHCP server configuartion along with DHCP Backup, restore and DHCP  Migration   </w:t>
      </w:r>
    </w:p>
    <w:p w:rsidR="00AD1FE8" w:rsidRDefault="00E724D9">
      <w:pPr>
        <w:numPr>
          <w:ilvl w:val="0"/>
          <w:numId w:val="4"/>
        </w:numPr>
        <w:ind w:hanging="360"/>
      </w:pPr>
      <w:r>
        <w:t xml:space="preserve">Installation of print servers and configuring print queues, migration of print queues to new server   </w:t>
      </w:r>
    </w:p>
    <w:p w:rsidR="00AD1FE8" w:rsidRDefault="00E724D9">
      <w:pPr>
        <w:numPr>
          <w:ilvl w:val="0"/>
          <w:numId w:val="4"/>
        </w:numPr>
        <w:ind w:hanging="360"/>
      </w:pPr>
      <w:r>
        <w:t xml:space="preserve">Installation of file servers and configuration. Migration of file servers   </w:t>
      </w:r>
    </w:p>
    <w:p w:rsidR="00AD1FE8" w:rsidRDefault="00E724D9">
      <w:pPr>
        <w:numPr>
          <w:ilvl w:val="0"/>
          <w:numId w:val="4"/>
        </w:numPr>
        <w:ind w:hanging="360"/>
      </w:pPr>
      <w:r>
        <w:t xml:space="preserve">Patching and fixing Vulnerabilities on Windows servers.   </w:t>
      </w:r>
    </w:p>
    <w:p w:rsidR="00AD1FE8" w:rsidRDefault="00E724D9">
      <w:pPr>
        <w:numPr>
          <w:ilvl w:val="0"/>
          <w:numId w:val="4"/>
        </w:numPr>
        <w:ind w:hanging="360"/>
      </w:pPr>
      <w:r>
        <w:t xml:space="preserve">Deploy and manage virtual machines on Vmware virtualization platform hosted on vSphere v5.5 and above.   </w:t>
      </w:r>
    </w:p>
    <w:p w:rsidR="00AD1FE8" w:rsidRDefault="00E724D9">
      <w:pPr>
        <w:numPr>
          <w:ilvl w:val="0"/>
          <w:numId w:val="4"/>
        </w:numPr>
        <w:ind w:hanging="360"/>
      </w:pPr>
      <w:r>
        <w:t xml:space="preserve">Perform administration tasks on vSphere like resource enhancement, vMotion, working with templates, managing VM snapshots, etc   </w:t>
      </w:r>
    </w:p>
    <w:p w:rsidR="00AD1FE8" w:rsidRDefault="00E724D9">
      <w:pPr>
        <w:numPr>
          <w:ilvl w:val="0"/>
          <w:numId w:val="4"/>
        </w:numPr>
        <w:ind w:hanging="360"/>
      </w:pPr>
      <w:r>
        <w:t xml:space="preserve">Handle day to day BAU tasks in the form of Service Requests, Incidents, and change requests.   </w:t>
      </w:r>
    </w:p>
    <w:p w:rsidR="00AD1FE8" w:rsidRDefault="00E724D9">
      <w:pPr>
        <w:numPr>
          <w:ilvl w:val="0"/>
          <w:numId w:val="4"/>
        </w:numPr>
        <w:ind w:hanging="360"/>
      </w:pPr>
      <w:r>
        <w:lastRenderedPageBreak/>
        <w:t xml:space="preserve">Perform server upgrades, resource optimization and capacity management as per the requirement and part of multiple ongoing project demands.   </w:t>
      </w:r>
    </w:p>
    <w:p w:rsidR="00AD1FE8" w:rsidRDefault="00E724D9">
      <w:pPr>
        <w:numPr>
          <w:ilvl w:val="0"/>
          <w:numId w:val="4"/>
        </w:numPr>
        <w:ind w:hanging="360"/>
      </w:pPr>
      <w:r>
        <w:t xml:space="preserve">Perform Root Cause Analysis for all the severity issues and ensure to provide a permanent fix to the problem   </w:t>
      </w:r>
    </w:p>
    <w:p w:rsidR="00AD1FE8" w:rsidRDefault="00E724D9">
      <w:pPr>
        <w:numPr>
          <w:ilvl w:val="0"/>
          <w:numId w:val="4"/>
        </w:numPr>
        <w:ind w:hanging="360"/>
      </w:pPr>
      <w:r>
        <w:t xml:space="preserve">Compliant to ITIL processes and ensure to follow them.   </w:t>
      </w:r>
    </w:p>
    <w:p w:rsidR="00AD1FE8" w:rsidRDefault="00E724D9">
      <w:pPr>
        <w:numPr>
          <w:ilvl w:val="0"/>
          <w:numId w:val="4"/>
        </w:numPr>
        <w:ind w:hanging="360"/>
      </w:pPr>
      <w:r>
        <w:t xml:space="preserve">Participate in server audits and requirement fulfilment.   </w:t>
      </w:r>
    </w:p>
    <w:p w:rsidR="00AD1FE8" w:rsidRDefault="00E724D9">
      <w:pPr>
        <w:numPr>
          <w:ilvl w:val="0"/>
          <w:numId w:val="4"/>
        </w:numPr>
        <w:ind w:hanging="360"/>
      </w:pPr>
      <w:r>
        <w:t xml:space="preserve">Monthly Patching of windows  servers using WSUS   </w:t>
      </w:r>
    </w:p>
    <w:p w:rsidR="00AD1FE8" w:rsidRDefault="00E724D9">
      <w:pPr>
        <w:numPr>
          <w:ilvl w:val="0"/>
          <w:numId w:val="4"/>
        </w:numPr>
        <w:ind w:hanging="360"/>
      </w:pPr>
      <w:r>
        <w:t xml:space="preserve">Joining priority incident related bridge calls and resolving the issues   </w:t>
      </w:r>
    </w:p>
    <w:p w:rsidR="00AD1FE8" w:rsidRDefault="00E724D9">
      <w:pPr>
        <w:numPr>
          <w:ilvl w:val="0"/>
          <w:numId w:val="4"/>
        </w:numPr>
        <w:ind w:hanging="360"/>
      </w:pPr>
      <w:r>
        <w:t xml:space="preserve">Health and Performance monitoring   </w:t>
      </w:r>
    </w:p>
    <w:p w:rsidR="00AD1FE8" w:rsidRDefault="00E724D9">
      <w:pPr>
        <w:numPr>
          <w:ilvl w:val="0"/>
          <w:numId w:val="4"/>
        </w:numPr>
        <w:spacing w:after="106"/>
        <w:ind w:hanging="360"/>
      </w:pPr>
      <w:r>
        <w:t xml:space="preserve">Coordinating with various technical towers to have the work done in the timely manner.   </w:t>
      </w:r>
    </w:p>
    <w:p w:rsidR="00AD1FE8" w:rsidRDefault="00E724D9">
      <w:pPr>
        <w:spacing w:after="2" w:line="259" w:lineRule="auto"/>
        <w:ind w:left="720" w:firstLine="0"/>
      </w:pPr>
      <w:r>
        <w:t xml:space="preserve">   </w:t>
      </w:r>
    </w:p>
    <w:p w:rsidR="00AD1FE8" w:rsidRDefault="00E724D9">
      <w:pPr>
        <w:spacing w:after="1" w:line="259" w:lineRule="auto"/>
        <w:ind w:left="240"/>
      </w:pPr>
      <w:r>
        <w:rPr>
          <w:b/>
          <w:u w:val="single" w:color="000000"/>
        </w:rPr>
        <w:t>Role:</w:t>
      </w:r>
      <w:r>
        <w:rPr>
          <w:b/>
        </w:rPr>
        <w:t xml:space="preserve"> Request Fulfillment Manager </w:t>
      </w:r>
      <w:r>
        <w:rPr>
          <w:b/>
          <w:u w:val="single" w:color="000000"/>
        </w:rPr>
        <w:t>Process:</w:t>
      </w:r>
      <w:r>
        <w:rPr>
          <w:b/>
        </w:rPr>
        <w:t xml:space="preserve"> Request Fulfillment   </w:t>
      </w:r>
      <w:r>
        <w:t xml:space="preserve">  </w:t>
      </w:r>
    </w:p>
    <w:p w:rsidR="00AD1FE8" w:rsidRDefault="00E724D9">
      <w:pPr>
        <w:spacing w:after="0" w:line="259" w:lineRule="auto"/>
        <w:ind w:left="274" w:firstLine="0"/>
      </w:pPr>
      <w:r>
        <w:rPr>
          <w:b/>
        </w:rPr>
        <w:t xml:space="preserve"> </w:t>
      </w:r>
      <w:r>
        <w:t xml:space="preserve">   </w:t>
      </w:r>
    </w:p>
    <w:p w:rsidR="00AD1FE8" w:rsidRDefault="00E724D9">
      <w:pPr>
        <w:pStyle w:val="Heading1"/>
        <w:spacing w:after="153"/>
        <w:ind w:left="240"/>
      </w:pPr>
      <w:r>
        <w:t>Roles and Responsibilities</w:t>
      </w:r>
      <w:r>
        <w:rPr>
          <w:b w:val="0"/>
          <w:u w:val="none"/>
        </w:rPr>
        <w:t xml:space="preserve"> </w:t>
      </w:r>
      <w:r>
        <w:rPr>
          <w:u w:val="none"/>
        </w:rPr>
        <w:t xml:space="preserve">  </w:t>
      </w:r>
    </w:p>
    <w:p w:rsidR="00AD1FE8" w:rsidRDefault="00E724D9">
      <w:pPr>
        <w:numPr>
          <w:ilvl w:val="0"/>
          <w:numId w:val="5"/>
        </w:numPr>
        <w:ind w:hanging="360"/>
      </w:pPr>
      <w:r>
        <w:t xml:space="preserve">Operating the defined and agreed process, ensuring it interfaces with all other relevant processes, setting targets and reviewing the effectiveness and efficiency of the process, performing process audits and managing the process improvement cycle    </w:t>
      </w:r>
    </w:p>
    <w:p w:rsidR="00AD1FE8" w:rsidRDefault="00E724D9">
      <w:pPr>
        <w:numPr>
          <w:ilvl w:val="0"/>
          <w:numId w:val="5"/>
        </w:numPr>
        <w:ind w:hanging="360"/>
      </w:pPr>
      <w:r>
        <w:t xml:space="preserve">Ensure regular review and audit of the process, its techniques and methods are continuously improved    </w:t>
      </w:r>
    </w:p>
    <w:p w:rsidR="00AD1FE8" w:rsidRDefault="00E724D9">
      <w:pPr>
        <w:numPr>
          <w:ilvl w:val="0"/>
          <w:numId w:val="5"/>
        </w:numPr>
        <w:ind w:hanging="360"/>
      </w:pPr>
      <w:r>
        <w:t xml:space="preserve">Define standard request categories and types for IT components that are used in new or existing IT Services    </w:t>
      </w:r>
    </w:p>
    <w:p w:rsidR="00AD1FE8" w:rsidRDefault="00E724D9">
      <w:pPr>
        <w:numPr>
          <w:ilvl w:val="0"/>
          <w:numId w:val="5"/>
        </w:numPr>
        <w:ind w:hanging="360"/>
      </w:pPr>
      <w:r>
        <w:t xml:space="preserve">Define standard catalog items for IT components that are used in new or existing IT Services    </w:t>
      </w:r>
    </w:p>
    <w:p w:rsidR="00AD1FE8" w:rsidRDefault="00E724D9">
      <w:pPr>
        <w:numPr>
          <w:ilvl w:val="0"/>
          <w:numId w:val="5"/>
        </w:numPr>
        <w:ind w:hanging="360"/>
      </w:pPr>
      <w:r>
        <w:t xml:space="preserve">Establish measurements and reports for agreed business requirements in business terminology    </w:t>
      </w:r>
    </w:p>
    <w:p w:rsidR="00AD1FE8" w:rsidRDefault="00E724D9">
      <w:pPr>
        <w:numPr>
          <w:ilvl w:val="0"/>
          <w:numId w:val="5"/>
        </w:numPr>
        <w:ind w:hanging="360"/>
      </w:pPr>
      <w:r>
        <w:t xml:space="preserve">Ensure all activities occur within the SLA agreed targets     </w:t>
      </w:r>
    </w:p>
    <w:p w:rsidR="00AD1FE8" w:rsidRDefault="00E724D9">
      <w:pPr>
        <w:numPr>
          <w:ilvl w:val="0"/>
          <w:numId w:val="5"/>
        </w:numPr>
        <w:ind w:hanging="360"/>
      </w:pPr>
      <w:r>
        <w:t xml:space="preserve">Review all Request Fulfillment reports to seek improvement opportunities    </w:t>
      </w:r>
    </w:p>
    <w:p w:rsidR="00AD1FE8" w:rsidRDefault="00E724D9">
      <w:pPr>
        <w:numPr>
          <w:ilvl w:val="0"/>
          <w:numId w:val="5"/>
        </w:numPr>
        <w:ind w:hanging="360"/>
      </w:pPr>
      <w:r>
        <w:t xml:space="preserve">Provide inputs to improve the overall process design or amendments required     </w:t>
      </w:r>
    </w:p>
    <w:p w:rsidR="00AD1FE8" w:rsidRDefault="00E724D9">
      <w:pPr>
        <w:numPr>
          <w:ilvl w:val="0"/>
          <w:numId w:val="5"/>
        </w:numPr>
        <w:ind w:hanging="360"/>
      </w:pPr>
      <w:r>
        <w:t xml:space="preserve">Drive CSI for request fulfillment process    </w:t>
      </w:r>
    </w:p>
    <w:p w:rsidR="00AD1FE8" w:rsidRDefault="00E724D9">
      <w:pPr>
        <w:numPr>
          <w:ilvl w:val="0"/>
          <w:numId w:val="5"/>
        </w:numPr>
        <w:spacing w:after="116"/>
        <w:ind w:hanging="360"/>
      </w:pPr>
      <w:r>
        <w:t xml:space="preserve">Handling small projects like application upgrades and procurement orders    </w:t>
      </w:r>
    </w:p>
    <w:p w:rsidR="00AD1FE8" w:rsidRDefault="00E724D9">
      <w:pPr>
        <w:spacing w:after="7" w:line="259" w:lineRule="auto"/>
        <w:ind w:left="365" w:firstLine="0"/>
      </w:pPr>
      <w:r>
        <w:t xml:space="preserve">    </w:t>
      </w:r>
    </w:p>
    <w:p w:rsidR="00AD1FE8" w:rsidRDefault="00E724D9">
      <w:pPr>
        <w:spacing w:after="102" w:line="259" w:lineRule="auto"/>
        <w:ind w:left="240"/>
      </w:pPr>
      <w:r>
        <w:rPr>
          <w:b/>
          <w:u w:val="single" w:color="000000"/>
        </w:rPr>
        <w:t>Role:</w:t>
      </w:r>
      <w:r>
        <w:rPr>
          <w:b/>
        </w:rPr>
        <w:t xml:space="preserve"> Incident Manager </w:t>
      </w:r>
      <w:r>
        <w:rPr>
          <w:b/>
          <w:u w:val="single" w:color="000000"/>
        </w:rPr>
        <w:t>Process</w:t>
      </w:r>
      <w:r>
        <w:rPr>
          <w:b/>
        </w:rPr>
        <w:t xml:space="preserve">: Incident Management  </w:t>
      </w:r>
      <w:r>
        <w:t xml:space="preserve">  </w:t>
      </w:r>
    </w:p>
    <w:p w:rsidR="00AD1FE8" w:rsidRDefault="00E724D9">
      <w:pPr>
        <w:spacing w:after="0" w:line="259" w:lineRule="auto"/>
        <w:ind w:left="0" w:firstLine="0"/>
      </w:pPr>
      <w:r>
        <w:rPr>
          <w:sz w:val="23"/>
        </w:rPr>
        <w:t xml:space="preserve"> </w:t>
      </w:r>
      <w:r>
        <w:t xml:space="preserve">  </w:t>
      </w:r>
    </w:p>
    <w:p w:rsidR="00AD1FE8" w:rsidRDefault="00E724D9">
      <w:pPr>
        <w:pStyle w:val="Heading1"/>
        <w:spacing w:after="187"/>
        <w:ind w:left="240"/>
      </w:pPr>
      <w:r>
        <w:t>Roles and Responsibilities</w:t>
      </w:r>
      <w:r>
        <w:rPr>
          <w:u w:val="none"/>
        </w:rPr>
        <w:t xml:space="preserve"> </w:t>
      </w:r>
      <w:r>
        <w:rPr>
          <w:b w:val="0"/>
          <w:u w:val="none"/>
        </w:rPr>
        <w:t xml:space="preserve"> </w:t>
      </w:r>
      <w:r>
        <w:rPr>
          <w:u w:val="none"/>
        </w:rPr>
        <w:t xml:space="preserve">  </w:t>
      </w:r>
    </w:p>
    <w:p w:rsidR="00AD1FE8" w:rsidRDefault="00E724D9">
      <w:pPr>
        <w:numPr>
          <w:ilvl w:val="0"/>
          <w:numId w:val="6"/>
        </w:numPr>
        <w:ind w:hanging="360"/>
      </w:pPr>
      <w:r>
        <w:t xml:space="preserve">Providing support by handling day-to-day incident issues, coordinating, facilitating Incident resolution and engaging support teams as required.   </w:t>
      </w:r>
    </w:p>
    <w:p w:rsidR="00AD1FE8" w:rsidRDefault="00E724D9">
      <w:pPr>
        <w:numPr>
          <w:ilvl w:val="0"/>
          <w:numId w:val="6"/>
        </w:numPr>
        <w:spacing w:after="6"/>
        <w:ind w:hanging="360"/>
      </w:pPr>
      <w:r>
        <w:t xml:space="preserve">Managing Network devices via Network Performance monitoring tool – SolarWinds  </w:t>
      </w:r>
    </w:p>
    <w:p w:rsidR="00AD1FE8" w:rsidRDefault="00E724D9">
      <w:pPr>
        <w:ind w:left="990"/>
      </w:pPr>
      <w:r>
        <w:t xml:space="preserve">OrionConfiguring devices for monitoring and statistics, mapping for intelligent monitoring and ensuring device availability.   </w:t>
      </w:r>
    </w:p>
    <w:p w:rsidR="00AD1FE8" w:rsidRDefault="00E724D9">
      <w:pPr>
        <w:numPr>
          <w:ilvl w:val="0"/>
          <w:numId w:val="6"/>
        </w:numPr>
        <w:ind w:hanging="360"/>
      </w:pPr>
      <w:r>
        <w:lastRenderedPageBreak/>
        <w:t xml:space="preserve">Ensuring Networking devices to be up and operational, troubleshooting issues by involving Third Party Network Providers.   </w:t>
      </w:r>
    </w:p>
    <w:p w:rsidR="00AD1FE8" w:rsidRDefault="00E724D9">
      <w:pPr>
        <w:numPr>
          <w:ilvl w:val="0"/>
          <w:numId w:val="6"/>
        </w:numPr>
        <w:ind w:hanging="360"/>
      </w:pPr>
      <w:r>
        <w:t xml:space="preserve">Configuring and managing Network Configuration via SolarWinds NCM.   </w:t>
      </w:r>
    </w:p>
    <w:p w:rsidR="00AD1FE8" w:rsidRDefault="00E724D9">
      <w:pPr>
        <w:numPr>
          <w:ilvl w:val="0"/>
          <w:numId w:val="6"/>
        </w:numPr>
        <w:ind w:hanging="360"/>
      </w:pPr>
      <w:r>
        <w:t xml:space="preserve">Server and Application monitoring via HP SiteScope – creation, configuration and deployment of monitors. Setting up baseline monitoring of servers and applications, alert and report management.   </w:t>
      </w:r>
    </w:p>
    <w:p w:rsidR="00AD1FE8" w:rsidRDefault="00E724D9">
      <w:pPr>
        <w:numPr>
          <w:ilvl w:val="0"/>
          <w:numId w:val="6"/>
        </w:numPr>
        <w:ind w:hanging="360"/>
      </w:pPr>
      <w:r>
        <w:t xml:space="preserve">Monitoring unassigned and reassigned incidents and taking action if appropriate    </w:t>
      </w:r>
    </w:p>
    <w:p w:rsidR="00AD1FE8" w:rsidRDefault="00E724D9">
      <w:pPr>
        <w:numPr>
          <w:ilvl w:val="0"/>
          <w:numId w:val="6"/>
        </w:numPr>
        <w:ind w:hanging="360"/>
      </w:pPr>
      <w:r>
        <w:t xml:space="preserve">Assisting in reassignment of misdirected incidents    </w:t>
      </w:r>
    </w:p>
    <w:p w:rsidR="00AD1FE8" w:rsidRDefault="00E724D9">
      <w:pPr>
        <w:numPr>
          <w:ilvl w:val="0"/>
          <w:numId w:val="6"/>
        </w:numPr>
        <w:ind w:hanging="360"/>
      </w:pPr>
      <w:r>
        <w:t xml:space="preserve">Validating incident resolution status as requested    </w:t>
      </w:r>
    </w:p>
    <w:p w:rsidR="00AD1FE8" w:rsidRDefault="00E724D9">
      <w:pPr>
        <w:numPr>
          <w:ilvl w:val="0"/>
          <w:numId w:val="6"/>
        </w:numPr>
        <w:ind w:hanging="360"/>
      </w:pPr>
      <w:r>
        <w:t xml:space="preserve">Assuring the quality and accuracy of incident information and the transfer of information to incident resolver.    </w:t>
      </w:r>
    </w:p>
    <w:p w:rsidR="00AD1FE8" w:rsidRDefault="00E724D9">
      <w:pPr>
        <w:numPr>
          <w:ilvl w:val="0"/>
          <w:numId w:val="6"/>
        </w:numPr>
        <w:ind w:hanging="360"/>
      </w:pPr>
      <w:r>
        <w:t xml:space="preserve">Coordinating incident resolution    </w:t>
      </w:r>
    </w:p>
    <w:p w:rsidR="00AD1FE8" w:rsidRDefault="00E724D9">
      <w:pPr>
        <w:numPr>
          <w:ilvl w:val="0"/>
          <w:numId w:val="6"/>
        </w:numPr>
        <w:ind w:hanging="360"/>
      </w:pPr>
      <w:r>
        <w:t xml:space="preserve">Ensure all activities occur within the SLA agreed targets     </w:t>
      </w:r>
    </w:p>
    <w:p w:rsidR="00AD1FE8" w:rsidRDefault="00E724D9">
      <w:pPr>
        <w:numPr>
          <w:ilvl w:val="0"/>
          <w:numId w:val="6"/>
        </w:numPr>
        <w:ind w:hanging="360"/>
      </w:pPr>
      <w:r>
        <w:t xml:space="preserve">Invoking MIM process for critical incidents, coordinating in the war bridge and handling the issue until resolution     </w:t>
      </w:r>
    </w:p>
    <w:p w:rsidR="00AD1FE8" w:rsidRDefault="00E724D9">
      <w:pPr>
        <w:numPr>
          <w:ilvl w:val="0"/>
          <w:numId w:val="6"/>
        </w:numPr>
        <w:ind w:hanging="360"/>
      </w:pPr>
      <w:r>
        <w:t xml:space="preserve">Service Management Operations – Maintaining Daily Dashboard and managing weekly review meets   </w:t>
      </w:r>
    </w:p>
    <w:p w:rsidR="00AD1FE8" w:rsidRDefault="00E724D9">
      <w:pPr>
        <w:numPr>
          <w:ilvl w:val="0"/>
          <w:numId w:val="6"/>
        </w:numPr>
        <w:spacing w:after="111"/>
        <w:ind w:hanging="360"/>
      </w:pPr>
      <w:r>
        <w:t xml:space="preserve">Training Entry-level trainees and assessing them.   </w:t>
      </w:r>
    </w:p>
    <w:p w:rsidR="00AD1FE8" w:rsidRDefault="00E724D9">
      <w:pPr>
        <w:spacing w:after="0" w:line="259" w:lineRule="auto"/>
        <w:ind w:left="365" w:firstLine="0"/>
      </w:pPr>
      <w:r>
        <w:t xml:space="preserve">    </w:t>
      </w:r>
    </w:p>
    <w:p w:rsidR="00AD1FE8" w:rsidRDefault="00E724D9">
      <w:pPr>
        <w:pStyle w:val="Heading2"/>
        <w:spacing w:line="372" w:lineRule="auto"/>
        <w:ind w:left="240" w:right="2890"/>
      </w:pPr>
      <w:r>
        <w:rPr>
          <w:u w:val="single" w:color="000000"/>
        </w:rPr>
        <w:t>Role:</w:t>
      </w:r>
      <w:r>
        <w:t xml:space="preserve"> Escalation Manager </w:t>
      </w:r>
      <w:r>
        <w:rPr>
          <w:u w:val="single" w:color="000000"/>
        </w:rPr>
        <w:t>Process</w:t>
      </w:r>
      <w:r>
        <w:t xml:space="preserve">: Escalation Management  </w:t>
      </w:r>
      <w:r>
        <w:rPr>
          <w:b w:val="0"/>
        </w:rPr>
        <w:t xml:space="preserve"> </w:t>
      </w:r>
      <w:r>
        <w:rPr>
          <w:u w:val="single" w:color="000000"/>
        </w:rPr>
        <w:t>Roles</w:t>
      </w:r>
      <w:r>
        <w:t xml:space="preserve"> </w:t>
      </w:r>
      <w:r>
        <w:rPr>
          <w:u w:val="single" w:color="000000"/>
        </w:rPr>
        <w:t>and Responsibility</w:t>
      </w:r>
      <w:r>
        <w:rPr>
          <w:b w:val="0"/>
        </w:rPr>
        <w:t xml:space="preserve">  </w:t>
      </w:r>
      <w:r>
        <w:t xml:space="preserve">  </w:t>
      </w:r>
    </w:p>
    <w:p w:rsidR="00AD1FE8" w:rsidRDefault="00E724D9">
      <w:pPr>
        <w:numPr>
          <w:ilvl w:val="0"/>
          <w:numId w:val="7"/>
        </w:numPr>
        <w:ind w:hanging="360"/>
      </w:pPr>
      <w:r>
        <w:t xml:space="preserve">Acknowledge the escalation, providing timely updates to the customer    </w:t>
      </w:r>
    </w:p>
    <w:p w:rsidR="00AD1FE8" w:rsidRDefault="00E724D9">
      <w:pPr>
        <w:numPr>
          <w:ilvl w:val="0"/>
          <w:numId w:val="7"/>
        </w:numPr>
        <w:ind w:hanging="360"/>
      </w:pPr>
      <w:r>
        <w:t xml:space="preserve">Ensure the escalation gets addressed within the agreed targets     </w:t>
      </w:r>
    </w:p>
    <w:p w:rsidR="00AD1FE8" w:rsidRDefault="00E724D9">
      <w:pPr>
        <w:numPr>
          <w:ilvl w:val="0"/>
          <w:numId w:val="7"/>
        </w:numPr>
        <w:ind w:hanging="360"/>
      </w:pPr>
      <w:r>
        <w:t xml:space="preserve">Coordinate with all the required teams until issue resolution or request process completion    </w:t>
      </w:r>
    </w:p>
    <w:p w:rsidR="00AD1FE8" w:rsidRDefault="00E724D9">
      <w:pPr>
        <w:spacing w:after="1" w:line="259" w:lineRule="auto"/>
        <w:ind w:left="240"/>
      </w:pPr>
      <w:r>
        <w:rPr>
          <w:b/>
          <w:u w:val="single" w:color="000000"/>
        </w:rPr>
        <w:t>Role:</w:t>
      </w:r>
      <w:r>
        <w:rPr>
          <w:b/>
        </w:rPr>
        <w:t xml:space="preserve"> License Procurement Lead </w:t>
      </w:r>
      <w:r>
        <w:rPr>
          <w:b/>
          <w:u w:val="single" w:color="000000"/>
        </w:rPr>
        <w:t>Process:</w:t>
      </w:r>
      <w:r>
        <w:rPr>
          <w:b/>
        </w:rPr>
        <w:t xml:space="preserve"> License Procurement &amp; Management </w:t>
      </w:r>
      <w:r>
        <w:t xml:space="preserve"> </w:t>
      </w:r>
      <w:r>
        <w:rPr>
          <w:b/>
        </w:rPr>
        <w:t xml:space="preserve"> </w:t>
      </w:r>
      <w:r>
        <w:t xml:space="preserve">  </w:t>
      </w:r>
    </w:p>
    <w:p w:rsidR="00AD1FE8" w:rsidRDefault="00E724D9">
      <w:pPr>
        <w:spacing w:after="0" w:line="259" w:lineRule="auto"/>
        <w:ind w:left="274" w:firstLine="0"/>
      </w:pPr>
      <w:r>
        <w:rPr>
          <w:b/>
        </w:rPr>
        <w:t xml:space="preserve"> </w:t>
      </w:r>
      <w:r>
        <w:t xml:space="preserve">   </w:t>
      </w:r>
    </w:p>
    <w:p w:rsidR="00AD1FE8" w:rsidRDefault="00E724D9">
      <w:pPr>
        <w:pStyle w:val="Heading1"/>
        <w:ind w:left="240"/>
      </w:pPr>
      <w:r>
        <w:t>Roles and Responsibilities</w:t>
      </w:r>
      <w:r>
        <w:rPr>
          <w:u w:val="none"/>
        </w:rPr>
        <w:t xml:space="preserve"> </w:t>
      </w:r>
      <w:r>
        <w:rPr>
          <w:b w:val="0"/>
          <w:u w:val="none"/>
        </w:rPr>
        <w:t xml:space="preserve"> </w:t>
      </w:r>
      <w:r>
        <w:rPr>
          <w:u w:val="none"/>
        </w:rPr>
        <w:t xml:space="preserve">  </w:t>
      </w:r>
    </w:p>
    <w:p w:rsidR="00AD1FE8" w:rsidRDefault="00E724D9">
      <w:pPr>
        <w:numPr>
          <w:ilvl w:val="0"/>
          <w:numId w:val="8"/>
        </w:numPr>
        <w:ind w:hanging="360"/>
      </w:pPr>
      <w:r>
        <w:t xml:space="preserve">Coordinating with the vendor for ordering the right license and assigning them to the users    </w:t>
      </w:r>
    </w:p>
    <w:p w:rsidR="00AD1FE8" w:rsidRDefault="00E724D9">
      <w:pPr>
        <w:numPr>
          <w:ilvl w:val="0"/>
          <w:numId w:val="8"/>
        </w:numPr>
        <w:ind w:hanging="360"/>
      </w:pPr>
      <w:r>
        <w:t xml:space="preserve">Publishing monthly cost reports to the customers   </w:t>
      </w:r>
    </w:p>
    <w:p w:rsidR="00AD1FE8" w:rsidRDefault="00E724D9">
      <w:pPr>
        <w:numPr>
          <w:ilvl w:val="0"/>
          <w:numId w:val="8"/>
        </w:numPr>
        <w:spacing w:after="111"/>
        <w:ind w:hanging="360"/>
      </w:pPr>
      <w:r>
        <w:t xml:space="preserve">Ensure better tracking and management of the process flow as required.    </w:t>
      </w:r>
    </w:p>
    <w:p w:rsidR="00AD1FE8" w:rsidRDefault="00E724D9">
      <w:pPr>
        <w:spacing w:after="7" w:line="259" w:lineRule="auto"/>
        <w:ind w:left="0" w:firstLine="0"/>
      </w:pPr>
      <w:r>
        <w:t xml:space="preserve">   </w:t>
      </w:r>
    </w:p>
    <w:p w:rsidR="00AD1FE8" w:rsidRDefault="00E724D9">
      <w:pPr>
        <w:shd w:val="clear" w:color="auto" w:fill="D3D3D3"/>
        <w:spacing w:after="345" w:line="259" w:lineRule="auto"/>
        <w:ind w:left="274" w:firstLine="0"/>
      </w:pPr>
      <w:r>
        <w:rPr>
          <w:b/>
        </w:rPr>
        <w:t xml:space="preserve">                                                          Certifications </w:t>
      </w:r>
      <w:r>
        <w:t xml:space="preserve">   </w:t>
      </w:r>
    </w:p>
    <w:p w:rsidR="00AD1FE8" w:rsidRDefault="00E724D9">
      <w:pPr>
        <w:numPr>
          <w:ilvl w:val="0"/>
          <w:numId w:val="8"/>
        </w:numPr>
        <w:ind w:hanging="360"/>
      </w:pPr>
      <w:r>
        <w:t xml:space="preserve">ITIL V-3 Foundation Certified.   </w:t>
      </w:r>
    </w:p>
    <w:p w:rsidR="00AD1FE8" w:rsidRDefault="00E724D9">
      <w:pPr>
        <w:numPr>
          <w:ilvl w:val="0"/>
          <w:numId w:val="8"/>
        </w:numPr>
        <w:ind w:hanging="360"/>
      </w:pPr>
      <w:r>
        <w:t xml:space="preserve">Cognizant Certified Professional ITIL v3.0.   </w:t>
      </w:r>
    </w:p>
    <w:p w:rsidR="00AD1FE8" w:rsidRDefault="00E724D9">
      <w:pPr>
        <w:numPr>
          <w:ilvl w:val="0"/>
          <w:numId w:val="8"/>
        </w:numPr>
        <w:ind w:hanging="360"/>
      </w:pPr>
      <w:r>
        <w:t xml:space="preserve">Cognizant Certified Professional Level 1: ITIS Process Space.   </w:t>
      </w:r>
    </w:p>
    <w:p w:rsidR="00AD1FE8" w:rsidRDefault="00E724D9">
      <w:pPr>
        <w:numPr>
          <w:ilvl w:val="0"/>
          <w:numId w:val="8"/>
        </w:numPr>
        <w:spacing w:after="6"/>
        <w:ind w:hanging="360"/>
      </w:pPr>
      <w:r>
        <w:t xml:space="preserve">Cognizant Certified Professional Level 0: IT IS Yellow Belt.   </w:t>
      </w:r>
    </w:p>
    <w:p w:rsidR="00AD1FE8" w:rsidRDefault="00E724D9">
      <w:pPr>
        <w:numPr>
          <w:ilvl w:val="0"/>
          <w:numId w:val="8"/>
        </w:numPr>
        <w:ind w:hanging="360"/>
      </w:pPr>
      <w:r>
        <w:lastRenderedPageBreak/>
        <w:t xml:space="preserve">Cognizant Certified Professional Level 1: Virtualization </w:t>
      </w:r>
      <w:r>
        <w:rPr>
          <w:noProof/>
        </w:rPr>
        <w:drawing>
          <wp:inline distT="0" distB="0" distL="0" distR="0">
            <wp:extent cx="182385" cy="185420"/>
            <wp:effectExtent l="0" t="0" r="0" b="0"/>
            <wp:docPr id="594"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7"/>
                    <a:stretch>
                      <a:fillRect/>
                    </a:stretch>
                  </pic:blipFill>
                  <pic:spPr>
                    <a:xfrm>
                      <a:off x="0" y="0"/>
                      <a:ext cx="182385" cy="18542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Internal Azure trainings and assessments </w:t>
      </w:r>
      <w:r>
        <w:rPr>
          <w:noProof/>
        </w:rPr>
        <w:drawing>
          <wp:inline distT="0" distB="0" distL="0" distR="0">
            <wp:extent cx="182385" cy="185420"/>
            <wp:effectExtent l="0" t="0" r="0" b="0"/>
            <wp:docPr id="596" name="Picture 596"/>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7"/>
                    <a:stretch>
                      <a:fillRect/>
                    </a:stretch>
                  </pic:blipFill>
                  <pic:spPr>
                    <a:xfrm>
                      <a:off x="0" y="0"/>
                      <a:ext cx="182385" cy="185420"/>
                    </a:xfrm>
                    <a:prstGeom prst="rect">
                      <a:avLst/>
                    </a:prstGeom>
                  </pic:spPr>
                </pic:pic>
              </a:graphicData>
            </a:graphic>
          </wp:inline>
        </w:drawing>
      </w:r>
      <w:r>
        <w:rPr>
          <w:rFonts w:ascii="Arial" w:eastAsia="Arial" w:hAnsi="Arial" w:cs="Arial"/>
        </w:rPr>
        <w:t xml:space="preserve">  </w:t>
      </w:r>
      <w:r>
        <w:t xml:space="preserve">Solarwinds Orion Workshop, June 2014.   </w:t>
      </w:r>
    </w:p>
    <w:p w:rsidR="00AD1FE8" w:rsidRDefault="00E724D9">
      <w:pPr>
        <w:spacing w:after="2" w:line="259" w:lineRule="auto"/>
        <w:ind w:left="365" w:firstLine="0"/>
      </w:pPr>
      <w:r>
        <w:t xml:space="preserve">    </w:t>
      </w:r>
    </w:p>
    <w:p w:rsidR="00AD1FE8" w:rsidRDefault="00E724D9">
      <w:pPr>
        <w:pStyle w:val="Heading2"/>
        <w:shd w:val="clear" w:color="auto" w:fill="D3D3D3"/>
        <w:spacing w:after="0"/>
        <w:ind w:left="381"/>
        <w:jc w:val="center"/>
      </w:pPr>
      <w:r>
        <w:t xml:space="preserve">Personal Details    </w:t>
      </w:r>
    </w:p>
    <w:tbl>
      <w:tblPr>
        <w:tblStyle w:val="TableGrid"/>
        <w:tblW w:w="6998" w:type="dxa"/>
        <w:tblInd w:w="0" w:type="dxa"/>
        <w:tblLook w:val="04A0" w:firstRow="1" w:lastRow="0" w:firstColumn="1" w:lastColumn="0" w:noHBand="0" w:noVBand="1"/>
      </w:tblPr>
      <w:tblGrid>
        <w:gridCol w:w="2880"/>
        <w:gridCol w:w="4118"/>
      </w:tblGrid>
      <w:tr w:rsidR="00AD1FE8">
        <w:trPr>
          <w:trHeight w:val="266"/>
        </w:trPr>
        <w:tc>
          <w:tcPr>
            <w:tcW w:w="2881" w:type="dxa"/>
            <w:tcBorders>
              <w:top w:val="nil"/>
              <w:left w:val="nil"/>
              <w:bottom w:val="nil"/>
              <w:right w:val="nil"/>
            </w:tcBorders>
          </w:tcPr>
          <w:p w:rsidR="00AD1FE8" w:rsidRDefault="00E724D9">
            <w:pPr>
              <w:tabs>
                <w:tab w:val="center" w:pos="1034"/>
                <w:tab w:val="center" w:pos="2191"/>
              </w:tabs>
              <w:spacing w:after="0" w:line="259" w:lineRule="auto"/>
              <w:ind w:left="0" w:firstLine="0"/>
            </w:pPr>
            <w:r>
              <w:t xml:space="preserve"> </w:t>
            </w:r>
            <w:r>
              <w:tab/>
              <w:t xml:space="preserve">Language Known   </w:t>
            </w:r>
            <w:r>
              <w:tab/>
              <w:t xml:space="preserve">:    </w:t>
            </w:r>
          </w:p>
        </w:tc>
        <w:tc>
          <w:tcPr>
            <w:tcW w:w="4118" w:type="dxa"/>
            <w:tcBorders>
              <w:top w:val="nil"/>
              <w:left w:val="nil"/>
              <w:bottom w:val="nil"/>
              <w:right w:val="nil"/>
            </w:tcBorders>
          </w:tcPr>
          <w:p w:rsidR="00AD1FE8" w:rsidRDefault="00E724D9">
            <w:pPr>
              <w:spacing w:after="0" w:line="259" w:lineRule="auto"/>
              <w:ind w:left="0" w:firstLine="0"/>
            </w:pPr>
            <w:r>
              <w:t xml:space="preserve">English, Hindi, Kannada and Kodava Takk    </w:t>
            </w:r>
          </w:p>
        </w:tc>
      </w:tr>
      <w:tr w:rsidR="00AD1FE8">
        <w:trPr>
          <w:trHeight w:val="319"/>
        </w:trPr>
        <w:tc>
          <w:tcPr>
            <w:tcW w:w="2881" w:type="dxa"/>
            <w:tcBorders>
              <w:top w:val="nil"/>
              <w:left w:val="nil"/>
              <w:bottom w:val="nil"/>
              <w:right w:val="nil"/>
            </w:tcBorders>
          </w:tcPr>
          <w:p w:rsidR="00AD1FE8" w:rsidRDefault="00E724D9">
            <w:pPr>
              <w:tabs>
                <w:tab w:val="center" w:pos="848"/>
                <w:tab w:val="center" w:pos="2191"/>
              </w:tabs>
              <w:spacing w:after="0" w:line="259" w:lineRule="auto"/>
              <w:ind w:left="0" w:firstLine="0"/>
            </w:pPr>
            <w:r>
              <w:t xml:space="preserve"> </w:t>
            </w:r>
            <w:r>
              <w:tab/>
              <w:t xml:space="preserve">Date of Birth    </w:t>
            </w:r>
            <w:r>
              <w:tab/>
              <w:t xml:space="preserve">:   </w:t>
            </w:r>
          </w:p>
        </w:tc>
        <w:tc>
          <w:tcPr>
            <w:tcW w:w="4118" w:type="dxa"/>
            <w:tcBorders>
              <w:top w:val="nil"/>
              <w:left w:val="nil"/>
              <w:bottom w:val="nil"/>
              <w:right w:val="nil"/>
            </w:tcBorders>
          </w:tcPr>
          <w:p w:rsidR="00AD1FE8" w:rsidRDefault="00E724D9">
            <w:pPr>
              <w:spacing w:after="0" w:line="259" w:lineRule="auto"/>
              <w:ind w:left="5" w:firstLine="0"/>
            </w:pPr>
            <w:r>
              <w:t xml:space="preserve">22 Feb 1991   </w:t>
            </w:r>
          </w:p>
        </w:tc>
      </w:tr>
      <w:tr w:rsidR="00AD1FE8">
        <w:trPr>
          <w:trHeight w:val="331"/>
        </w:trPr>
        <w:tc>
          <w:tcPr>
            <w:tcW w:w="2881" w:type="dxa"/>
            <w:tcBorders>
              <w:top w:val="nil"/>
              <w:left w:val="nil"/>
              <w:bottom w:val="nil"/>
              <w:right w:val="nil"/>
            </w:tcBorders>
          </w:tcPr>
          <w:p w:rsidR="00AD1FE8" w:rsidRDefault="00E724D9">
            <w:pPr>
              <w:tabs>
                <w:tab w:val="center" w:pos="666"/>
                <w:tab w:val="center" w:pos="1441"/>
                <w:tab w:val="center" w:pos="2191"/>
              </w:tabs>
              <w:spacing w:after="0" w:line="259" w:lineRule="auto"/>
              <w:ind w:left="0" w:firstLine="0"/>
            </w:pPr>
            <w:r>
              <w:t xml:space="preserve"> </w:t>
            </w:r>
            <w:r>
              <w:tab/>
              <w:t xml:space="preserve">Passport   </w:t>
            </w:r>
            <w:r>
              <w:tab/>
              <w:t xml:space="preserve">   </w:t>
            </w:r>
            <w:r>
              <w:tab/>
              <w:t xml:space="preserve">:   </w:t>
            </w:r>
          </w:p>
        </w:tc>
        <w:tc>
          <w:tcPr>
            <w:tcW w:w="4118" w:type="dxa"/>
            <w:tcBorders>
              <w:top w:val="nil"/>
              <w:left w:val="nil"/>
              <w:bottom w:val="nil"/>
              <w:right w:val="nil"/>
            </w:tcBorders>
          </w:tcPr>
          <w:p w:rsidR="00AD1FE8" w:rsidRDefault="00E724D9">
            <w:pPr>
              <w:spacing w:after="0" w:line="259" w:lineRule="auto"/>
              <w:ind w:left="5" w:firstLine="0"/>
            </w:pPr>
            <w:r>
              <w:t xml:space="preserve">Yes   </w:t>
            </w:r>
          </w:p>
        </w:tc>
      </w:tr>
      <w:tr w:rsidR="00AD1FE8">
        <w:trPr>
          <w:trHeight w:val="331"/>
        </w:trPr>
        <w:tc>
          <w:tcPr>
            <w:tcW w:w="2881" w:type="dxa"/>
            <w:tcBorders>
              <w:top w:val="nil"/>
              <w:left w:val="nil"/>
              <w:bottom w:val="nil"/>
              <w:right w:val="nil"/>
            </w:tcBorders>
          </w:tcPr>
          <w:p w:rsidR="00AD1FE8" w:rsidRDefault="00E724D9">
            <w:pPr>
              <w:tabs>
                <w:tab w:val="center" w:pos="767"/>
                <w:tab w:val="center" w:pos="2191"/>
              </w:tabs>
              <w:spacing w:after="0" w:line="259" w:lineRule="auto"/>
              <w:ind w:left="0" w:firstLine="0"/>
            </w:pPr>
            <w:r>
              <w:t xml:space="preserve"> </w:t>
            </w:r>
            <w:r>
              <w:tab/>
              <w:t xml:space="preserve">Nationality    </w:t>
            </w:r>
            <w:r>
              <w:tab/>
              <w:t xml:space="preserve">:    </w:t>
            </w:r>
          </w:p>
        </w:tc>
        <w:tc>
          <w:tcPr>
            <w:tcW w:w="4118" w:type="dxa"/>
            <w:tcBorders>
              <w:top w:val="nil"/>
              <w:left w:val="nil"/>
              <w:bottom w:val="nil"/>
              <w:right w:val="nil"/>
            </w:tcBorders>
          </w:tcPr>
          <w:p w:rsidR="00AD1FE8" w:rsidRDefault="00E724D9">
            <w:pPr>
              <w:spacing w:after="0" w:line="259" w:lineRule="auto"/>
              <w:ind w:left="5" w:firstLine="0"/>
            </w:pPr>
            <w:r>
              <w:t xml:space="preserve">Indian   </w:t>
            </w:r>
          </w:p>
        </w:tc>
      </w:tr>
      <w:tr w:rsidR="00AD1FE8">
        <w:trPr>
          <w:trHeight w:val="658"/>
        </w:trPr>
        <w:tc>
          <w:tcPr>
            <w:tcW w:w="2881" w:type="dxa"/>
            <w:tcBorders>
              <w:top w:val="nil"/>
              <w:left w:val="nil"/>
              <w:bottom w:val="nil"/>
              <w:right w:val="nil"/>
            </w:tcBorders>
          </w:tcPr>
          <w:p w:rsidR="00AD1FE8" w:rsidRDefault="00E724D9">
            <w:pPr>
              <w:tabs>
                <w:tab w:val="center" w:pos="1210"/>
              </w:tabs>
              <w:spacing w:after="0" w:line="259" w:lineRule="auto"/>
              <w:ind w:left="0" w:firstLine="0"/>
            </w:pPr>
            <w:r>
              <w:t xml:space="preserve"> </w:t>
            </w:r>
            <w:r>
              <w:tab/>
              <w:t xml:space="preserve">Permanent Address :   </w:t>
            </w:r>
          </w:p>
        </w:tc>
        <w:tc>
          <w:tcPr>
            <w:tcW w:w="4118" w:type="dxa"/>
            <w:tcBorders>
              <w:top w:val="nil"/>
              <w:left w:val="nil"/>
              <w:bottom w:val="nil"/>
              <w:right w:val="nil"/>
            </w:tcBorders>
          </w:tcPr>
          <w:p w:rsidR="00AD1FE8" w:rsidRDefault="00E724D9">
            <w:pPr>
              <w:spacing w:after="0" w:line="259" w:lineRule="auto"/>
              <w:ind w:left="0" w:right="2491" w:firstLine="5"/>
            </w:pPr>
            <w:r>
              <w:t xml:space="preserve">Vachana MS   D/O MN Shambu   </w:t>
            </w:r>
          </w:p>
        </w:tc>
      </w:tr>
      <w:tr w:rsidR="00AD1FE8">
        <w:trPr>
          <w:trHeight w:val="332"/>
        </w:trPr>
        <w:tc>
          <w:tcPr>
            <w:tcW w:w="2881" w:type="dxa"/>
            <w:tcBorders>
              <w:top w:val="nil"/>
              <w:left w:val="nil"/>
              <w:bottom w:val="nil"/>
              <w:right w:val="nil"/>
            </w:tcBorders>
          </w:tcPr>
          <w:p w:rsidR="00AD1FE8" w:rsidRDefault="00E724D9">
            <w:pPr>
              <w:spacing w:after="0" w:line="259" w:lineRule="auto"/>
              <w:ind w:left="0" w:firstLine="0"/>
            </w:pPr>
            <w:r>
              <w:t xml:space="preserve"> </w:t>
            </w:r>
            <w:r>
              <w:tab/>
              <w:t xml:space="preserve">   </w:t>
            </w:r>
            <w:r>
              <w:tab/>
              <w:t xml:space="preserve">   </w:t>
            </w:r>
            <w:r>
              <w:tab/>
              <w:t xml:space="preserve">   </w:t>
            </w:r>
            <w:r>
              <w:tab/>
              <w:t xml:space="preserve">   </w:t>
            </w:r>
          </w:p>
        </w:tc>
        <w:tc>
          <w:tcPr>
            <w:tcW w:w="4118" w:type="dxa"/>
            <w:tcBorders>
              <w:top w:val="nil"/>
              <w:left w:val="nil"/>
              <w:bottom w:val="nil"/>
              <w:right w:val="nil"/>
            </w:tcBorders>
          </w:tcPr>
          <w:p w:rsidR="00AD1FE8" w:rsidRDefault="00E724D9">
            <w:pPr>
              <w:spacing w:after="0" w:line="259" w:lineRule="auto"/>
              <w:ind w:left="0" w:firstLine="0"/>
              <w:jc w:val="both"/>
            </w:pPr>
            <w:r>
              <w:t xml:space="preserve">Krishna Estate, Beckesodlur village and post,   </w:t>
            </w:r>
          </w:p>
        </w:tc>
      </w:tr>
      <w:tr w:rsidR="00AD1FE8">
        <w:trPr>
          <w:trHeight w:val="278"/>
        </w:trPr>
        <w:tc>
          <w:tcPr>
            <w:tcW w:w="2881" w:type="dxa"/>
            <w:tcBorders>
              <w:top w:val="nil"/>
              <w:left w:val="nil"/>
              <w:bottom w:val="nil"/>
              <w:right w:val="nil"/>
            </w:tcBorders>
          </w:tcPr>
          <w:p w:rsidR="00AD1FE8" w:rsidRDefault="00E724D9">
            <w:pPr>
              <w:spacing w:after="0" w:line="259" w:lineRule="auto"/>
              <w:ind w:left="0" w:firstLine="0"/>
            </w:pPr>
            <w:r>
              <w:t xml:space="preserve"> </w:t>
            </w:r>
            <w:r>
              <w:tab/>
              <w:t xml:space="preserve">   </w:t>
            </w:r>
            <w:r>
              <w:tab/>
              <w:t xml:space="preserve">   </w:t>
            </w:r>
            <w:r>
              <w:tab/>
              <w:t xml:space="preserve">   </w:t>
            </w:r>
            <w:r>
              <w:tab/>
              <w:t xml:space="preserve">   </w:t>
            </w:r>
          </w:p>
        </w:tc>
        <w:tc>
          <w:tcPr>
            <w:tcW w:w="4118" w:type="dxa"/>
            <w:tcBorders>
              <w:top w:val="nil"/>
              <w:left w:val="nil"/>
              <w:bottom w:val="nil"/>
              <w:right w:val="nil"/>
            </w:tcBorders>
          </w:tcPr>
          <w:p w:rsidR="00AD1FE8" w:rsidRDefault="00E724D9">
            <w:pPr>
              <w:spacing w:after="0" w:line="259" w:lineRule="auto"/>
              <w:ind w:left="5" w:firstLine="0"/>
            </w:pPr>
            <w:r>
              <w:t xml:space="preserve">South Kodagu – 571216   </w:t>
            </w:r>
          </w:p>
        </w:tc>
      </w:tr>
    </w:tbl>
    <w:p w:rsidR="00AD1FE8" w:rsidRDefault="00E724D9">
      <w:pPr>
        <w:spacing w:after="31" w:line="259" w:lineRule="auto"/>
        <w:ind w:left="274" w:firstLine="0"/>
      </w:pPr>
      <w:r>
        <w:t xml:space="preserve">   </w:t>
      </w:r>
    </w:p>
    <w:p w:rsidR="00AD1FE8" w:rsidRDefault="00E724D9">
      <w:pPr>
        <w:spacing w:after="59" w:line="259" w:lineRule="auto"/>
        <w:ind w:left="240"/>
      </w:pPr>
      <w:r>
        <w:rPr>
          <w:b/>
        </w:rPr>
        <w:t xml:space="preserve">Declaration: </w:t>
      </w:r>
      <w:r>
        <w:t xml:space="preserve">   </w:t>
      </w:r>
    </w:p>
    <w:p w:rsidR="00AD1FE8" w:rsidRDefault="00E724D9">
      <w:pPr>
        <w:spacing w:after="45" w:line="259" w:lineRule="auto"/>
        <w:ind w:left="274" w:firstLine="0"/>
      </w:pPr>
      <w:r>
        <w:rPr>
          <w:b/>
        </w:rPr>
        <w:t xml:space="preserve"> </w:t>
      </w:r>
      <w:r>
        <w:t xml:space="preserve">   </w:t>
      </w:r>
    </w:p>
    <w:p w:rsidR="00AD1FE8" w:rsidRDefault="00E724D9">
      <w:r>
        <w:t xml:space="preserve">I hereby declare that the information furnished above is true to the best of my knowledge and belief.    </w:t>
      </w:r>
    </w:p>
    <w:p w:rsidR="00AD1FE8" w:rsidRDefault="00E724D9">
      <w:pPr>
        <w:spacing w:after="0" w:line="259" w:lineRule="auto"/>
        <w:ind w:left="274" w:firstLine="0"/>
      </w:pPr>
      <w:r>
        <w:t xml:space="preserve">    </w:t>
      </w:r>
    </w:p>
    <w:sectPr w:rsidR="00AD1FE8">
      <w:pgSz w:w="12240" w:h="15840"/>
      <w:pgMar w:top="1630" w:right="1528" w:bottom="1775" w:left="117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B9" w:rsidRDefault="00EE22B9" w:rsidP="00E724D9">
      <w:pPr>
        <w:spacing w:after="0" w:line="240" w:lineRule="auto"/>
      </w:pPr>
      <w:r>
        <w:separator/>
      </w:r>
    </w:p>
  </w:endnote>
  <w:endnote w:type="continuationSeparator" w:id="0">
    <w:p w:rsidR="00EE22B9" w:rsidRDefault="00EE22B9" w:rsidP="00E7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B9" w:rsidRDefault="00EE22B9" w:rsidP="00E724D9">
      <w:pPr>
        <w:spacing w:after="0" w:line="240" w:lineRule="auto"/>
      </w:pPr>
      <w:r>
        <w:separator/>
      </w:r>
    </w:p>
  </w:footnote>
  <w:footnote w:type="continuationSeparator" w:id="0">
    <w:p w:rsidR="00EE22B9" w:rsidRDefault="00EE22B9" w:rsidP="00E72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2436"/>
    <w:multiLevelType w:val="hybridMultilevel"/>
    <w:tmpl w:val="E8A6E482"/>
    <w:lvl w:ilvl="0" w:tplc="CB5AF470">
      <w:start w:val="1"/>
      <w:numFmt w:val="bullet"/>
      <w:lvlText w:val="•"/>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80E4D4">
      <w:start w:val="1"/>
      <w:numFmt w:val="bullet"/>
      <w:lvlText w:val="o"/>
      <w:lvlJc w:val="left"/>
      <w:pPr>
        <w:ind w:left="1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14F99C">
      <w:start w:val="1"/>
      <w:numFmt w:val="bullet"/>
      <w:lvlText w:val="▪"/>
      <w:lvlJc w:val="left"/>
      <w:pPr>
        <w:ind w:left="2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6A5AD4">
      <w:start w:val="1"/>
      <w:numFmt w:val="bullet"/>
      <w:lvlText w:val="•"/>
      <w:lvlJc w:val="left"/>
      <w:pPr>
        <w:ind w:left="3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D07522">
      <w:start w:val="1"/>
      <w:numFmt w:val="bullet"/>
      <w:lvlText w:val="o"/>
      <w:lvlJc w:val="left"/>
      <w:pPr>
        <w:ind w:left="3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9E3600">
      <w:start w:val="1"/>
      <w:numFmt w:val="bullet"/>
      <w:lvlText w:val="▪"/>
      <w:lvlJc w:val="left"/>
      <w:pPr>
        <w:ind w:left="4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9EC8B2">
      <w:start w:val="1"/>
      <w:numFmt w:val="bullet"/>
      <w:lvlText w:val="•"/>
      <w:lvlJc w:val="left"/>
      <w:pPr>
        <w:ind w:left="5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966E60">
      <w:start w:val="1"/>
      <w:numFmt w:val="bullet"/>
      <w:lvlText w:val="o"/>
      <w:lvlJc w:val="left"/>
      <w:pPr>
        <w:ind w:left="6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724EA4">
      <w:start w:val="1"/>
      <w:numFmt w:val="bullet"/>
      <w:lvlText w:val="▪"/>
      <w:lvlJc w:val="left"/>
      <w:pPr>
        <w:ind w:left="6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A70EC6"/>
    <w:multiLevelType w:val="hybridMultilevel"/>
    <w:tmpl w:val="D048DF76"/>
    <w:lvl w:ilvl="0" w:tplc="67802D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E69FA2">
      <w:start w:val="1"/>
      <w:numFmt w:val="bullet"/>
      <w:lvlText w:val="o"/>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7E65D2">
      <w:start w:val="1"/>
      <w:numFmt w:val="bullet"/>
      <w:lvlText w:val="▪"/>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1A562A">
      <w:start w:val="1"/>
      <w:numFmt w:val="bullet"/>
      <w:lvlText w:val="•"/>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962206">
      <w:start w:val="1"/>
      <w:numFmt w:val="bullet"/>
      <w:lvlText w:val="o"/>
      <w:lvlJc w:val="left"/>
      <w:pPr>
        <w:ind w:left="3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C482EA">
      <w:start w:val="1"/>
      <w:numFmt w:val="bullet"/>
      <w:lvlText w:val="▪"/>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EC7360">
      <w:start w:val="1"/>
      <w:numFmt w:val="bullet"/>
      <w:lvlText w:val="•"/>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3695AC">
      <w:start w:val="1"/>
      <w:numFmt w:val="bullet"/>
      <w:lvlText w:val="o"/>
      <w:lvlJc w:val="left"/>
      <w:pPr>
        <w:ind w:left="5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443BF6">
      <w:start w:val="1"/>
      <w:numFmt w:val="bullet"/>
      <w:lvlText w:val="▪"/>
      <w:lvlJc w:val="left"/>
      <w:pPr>
        <w:ind w:left="6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897B3A"/>
    <w:multiLevelType w:val="hybridMultilevel"/>
    <w:tmpl w:val="89EEE5B4"/>
    <w:lvl w:ilvl="0" w:tplc="D9B44E7C">
      <w:start w:val="1"/>
      <w:numFmt w:val="bullet"/>
      <w:lvlText w:val="•"/>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8C37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AA0F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6EA3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9E89F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90B0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F217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FA58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304A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CE4AD7"/>
    <w:multiLevelType w:val="hybridMultilevel"/>
    <w:tmpl w:val="A878A104"/>
    <w:lvl w:ilvl="0" w:tplc="B78E5244">
      <w:start w:val="1"/>
      <w:numFmt w:val="bullet"/>
      <w:lvlText w:val="•"/>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FE9624">
      <w:start w:val="1"/>
      <w:numFmt w:val="bullet"/>
      <w:lvlText w:val="o"/>
      <w:lvlJc w:val="left"/>
      <w:pPr>
        <w:ind w:left="1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0E12E6">
      <w:start w:val="1"/>
      <w:numFmt w:val="bullet"/>
      <w:lvlText w:val="▪"/>
      <w:lvlJc w:val="left"/>
      <w:pPr>
        <w:ind w:left="2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A65F2E">
      <w:start w:val="1"/>
      <w:numFmt w:val="bullet"/>
      <w:lvlText w:val="•"/>
      <w:lvlJc w:val="left"/>
      <w:pPr>
        <w:ind w:left="3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C05574">
      <w:start w:val="1"/>
      <w:numFmt w:val="bullet"/>
      <w:lvlText w:val="o"/>
      <w:lvlJc w:val="left"/>
      <w:pPr>
        <w:ind w:left="3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A258D6">
      <w:start w:val="1"/>
      <w:numFmt w:val="bullet"/>
      <w:lvlText w:val="▪"/>
      <w:lvlJc w:val="left"/>
      <w:pPr>
        <w:ind w:left="4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03C33DC">
      <w:start w:val="1"/>
      <w:numFmt w:val="bullet"/>
      <w:lvlText w:val="•"/>
      <w:lvlJc w:val="left"/>
      <w:pPr>
        <w:ind w:left="5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924DDE">
      <w:start w:val="1"/>
      <w:numFmt w:val="bullet"/>
      <w:lvlText w:val="o"/>
      <w:lvlJc w:val="left"/>
      <w:pPr>
        <w:ind w:left="6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82587A">
      <w:start w:val="1"/>
      <w:numFmt w:val="bullet"/>
      <w:lvlText w:val="▪"/>
      <w:lvlJc w:val="left"/>
      <w:pPr>
        <w:ind w:left="6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C88632E"/>
    <w:multiLevelType w:val="hybridMultilevel"/>
    <w:tmpl w:val="583A133A"/>
    <w:lvl w:ilvl="0" w:tplc="EE9A25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B8F55A">
      <w:start w:val="1"/>
      <w:numFmt w:val="bullet"/>
      <w:lvlText w:val="o"/>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1845D0">
      <w:start w:val="1"/>
      <w:numFmt w:val="bullet"/>
      <w:lvlText w:val="▪"/>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D400CE">
      <w:start w:val="1"/>
      <w:numFmt w:val="bullet"/>
      <w:lvlText w:val="•"/>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0088EA">
      <w:start w:val="1"/>
      <w:numFmt w:val="bullet"/>
      <w:lvlText w:val="o"/>
      <w:lvlJc w:val="left"/>
      <w:pPr>
        <w:ind w:left="3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38B366">
      <w:start w:val="1"/>
      <w:numFmt w:val="bullet"/>
      <w:lvlText w:val="▪"/>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A0C32A">
      <w:start w:val="1"/>
      <w:numFmt w:val="bullet"/>
      <w:lvlText w:val="•"/>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DECD16">
      <w:start w:val="1"/>
      <w:numFmt w:val="bullet"/>
      <w:lvlText w:val="o"/>
      <w:lvlJc w:val="left"/>
      <w:pPr>
        <w:ind w:left="5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A48E4A">
      <w:start w:val="1"/>
      <w:numFmt w:val="bullet"/>
      <w:lvlText w:val="▪"/>
      <w:lvlJc w:val="left"/>
      <w:pPr>
        <w:ind w:left="6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73566D"/>
    <w:multiLevelType w:val="hybridMultilevel"/>
    <w:tmpl w:val="C95206A2"/>
    <w:lvl w:ilvl="0" w:tplc="ECB0D0FC">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602D6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B8E98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587B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AEB84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A244D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2CE09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5044B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B6B1F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804D58"/>
    <w:multiLevelType w:val="hybridMultilevel"/>
    <w:tmpl w:val="B9207E82"/>
    <w:lvl w:ilvl="0" w:tplc="B63002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E686A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DA45C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626D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52F69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0ABC1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2E81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0A625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F0FA2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D6A51DB"/>
    <w:multiLevelType w:val="hybridMultilevel"/>
    <w:tmpl w:val="E898CFAC"/>
    <w:lvl w:ilvl="0" w:tplc="7C568DBC">
      <w:start w:val="1"/>
      <w:numFmt w:val="bullet"/>
      <w:lvlText w:val="•"/>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BEA0E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08BC6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ACB2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DA151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CED7C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B085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42BC9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A8FE5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0F83204"/>
    <w:multiLevelType w:val="hybridMultilevel"/>
    <w:tmpl w:val="FA788D6E"/>
    <w:lvl w:ilvl="0" w:tplc="53568124">
      <w:start w:val="1"/>
      <w:numFmt w:val="bullet"/>
      <w:lvlText w:val="•"/>
      <w:lvlJc w:val="left"/>
      <w:pPr>
        <w:ind w:left="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9220A4">
      <w:start w:val="1"/>
      <w:numFmt w:val="bullet"/>
      <w:lvlText w:val="o"/>
      <w:lvlJc w:val="left"/>
      <w:pPr>
        <w:ind w:left="16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A0986A">
      <w:start w:val="1"/>
      <w:numFmt w:val="bullet"/>
      <w:lvlText w:val="▪"/>
      <w:lvlJc w:val="left"/>
      <w:pPr>
        <w:ind w:left="2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AAE698">
      <w:start w:val="1"/>
      <w:numFmt w:val="bullet"/>
      <w:lvlText w:val="•"/>
      <w:lvlJc w:val="left"/>
      <w:pPr>
        <w:ind w:left="3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B26EA0">
      <w:start w:val="1"/>
      <w:numFmt w:val="bullet"/>
      <w:lvlText w:val="o"/>
      <w:lvlJc w:val="left"/>
      <w:pPr>
        <w:ind w:left="3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2E982A">
      <w:start w:val="1"/>
      <w:numFmt w:val="bullet"/>
      <w:lvlText w:val="▪"/>
      <w:lvlJc w:val="left"/>
      <w:pPr>
        <w:ind w:left="44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7AD580">
      <w:start w:val="1"/>
      <w:numFmt w:val="bullet"/>
      <w:lvlText w:val="•"/>
      <w:lvlJc w:val="left"/>
      <w:pPr>
        <w:ind w:left="52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CA02E">
      <w:start w:val="1"/>
      <w:numFmt w:val="bullet"/>
      <w:lvlText w:val="o"/>
      <w:lvlJc w:val="left"/>
      <w:pPr>
        <w:ind w:left="5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B6486E">
      <w:start w:val="1"/>
      <w:numFmt w:val="bullet"/>
      <w:lvlText w:val="▪"/>
      <w:lvlJc w:val="left"/>
      <w:pPr>
        <w:ind w:left="6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7"/>
  </w:num>
  <w:num w:numId="5">
    <w:abstractNumId w:val="8"/>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E8"/>
    <w:rsid w:val="000E3239"/>
    <w:rsid w:val="00424C05"/>
    <w:rsid w:val="004D3B7C"/>
    <w:rsid w:val="00622637"/>
    <w:rsid w:val="009E2111"/>
    <w:rsid w:val="00AC5F7F"/>
    <w:rsid w:val="00AD1FE8"/>
    <w:rsid w:val="00B362A4"/>
    <w:rsid w:val="00B53E21"/>
    <w:rsid w:val="00E724D9"/>
    <w:rsid w:val="00EE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68022"/>
  <w15:docId w15:val="{C49A3A70-38F2-474B-9041-5CBF9EE4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8" w:line="255" w:lineRule="auto"/>
      <w:ind w:left="28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2"/>
      <w:ind w:left="255"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1"/>
      <w:ind w:left="255" w:hanging="10"/>
      <w:outlineLvl w:val="1"/>
    </w:pPr>
    <w:rPr>
      <w:rFonts w:ascii="Calibri" w:eastAsia="Calibri" w:hAnsi="Calibri" w:cs="Calibri"/>
      <w:b/>
      <w:color w:val="000000"/>
    </w:rPr>
  </w:style>
  <w:style w:type="paragraph" w:styleId="Heading3">
    <w:name w:val="heading 3"/>
    <w:basedOn w:val="Normal"/>
    <w:next w:val="Normal"/>
    <w:link w:val="Heading3Char"/>
    <w:uiPriority w:val="9"/>
    <w:unhideWhenUsed/>
    <w:qFormat/>
    <w:rsid w:val="00AC5F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AC5F7F"/>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C5F7F"/>
    <w:pPr>
      <w:spacing w:after="0" w:line="240" w:lineRule="auto"/>
      <w:ind w:left="284" w:hanging="10"/>
    </w:pPr>
    <w:rPr>
      <w:rFonts w:ascii="Calibri" w:eastAsia="Calibri" w:hAnsi="Calibri" w:cs="Calibri"/>
      <w:color w:val="000000"/>
    </w:rPr>
  </w:style>
  <w:style w:type="paragraph" w:styleId="ListParagraph">
    <w:name w:val="List Paragraph"/>
    <w:basedOn w:val="Normal"/>
    <w:uiPriority w:val="34"/>
    <w:qFormat/>
    <w:rsid w:val="004D3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PRIYA (Cognizant)</dc:creator>
  <cp:keywords/>
  <cp:lastModifiedBy>MS, Vachana (Cognizant)</cp:lastModifiedBy>
  <cp:revision>6</cp:revision>
  <dcterms:created xsi:type="dcterms:W3CDTF">2021-01-18T12:34:00Z</dcterms:created>
  <dcterms:modified xsi:type="dcterms:W3CDTF">2021-01-24T10:58:00Z</dcterms:modified>
</cp:coreProperties>
</file>