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left="-142"/>
        <w:rPr>
          <w:sz w:val="28"/>
          <w:szCs w:val="28"/>
        </w:rPr>
      </w:pPr>
      <w:r>
        <w:rPr>
          <w:sz w:val="28"/>
          <w:szCs w:val="28"/>
        </w:rPr>
        <w:t>Puneet Mathur</w:t>
      </w:r>
    </w:p>
    <w:p>
      <w:pPr>
        <w:pStyle w:val="12"/>
        <w:ind w:left="-142"/>
      </w:pPr>
      <w:r>
        <w:rPr>
          <w:rFonts w:hint="default"/>
          <w:lang w:val="en-US"/>
        </w:rPr>
        <w:t>Lead</w:t>
      </w:r>
      <w:r>
        <w:t xml:space="preserve"> Solution Architect</w:t>
      </w:r>
    </w:p>
    <w:p>
      <w:pPr>
        <w:pStyle w:val="12"/>
        <w:ind w:left="-142"/>
      </w:pPr>
      <w:r>
        <w:t xml:space="preserve">Phone: (+91)-9784184171, email: </w:t>
      </w:r>
      <w:r>
        <w:fldChar w:fldCharType="begin"/>
      </w:r>
      <w:r>
        <w:instrText xml:space="preserve"> HYPERLINK "mailto:mathur.puneet@yahoo.co.in" </w:instrText>
      </w:r>
      <w:r>
        <w:fldChar w:fldCharType="separate"/>
      </w:r>
      <w:r>
        <w:rPr>
          <w:rStyle w:val="8"/>
          <w:rFonts w:asciiTheme="majorHAnsi" w:hAnsiTheme="majorHAnsi"/>
        </w:rPr>
        <w:t>mathur.puneet@yahoo.co.in</w:t>
      </w:r>
      <w:r>
        <w:rPr>
          <w:rStyle w:val="8"/>
          <w:rFonts w:asciiTheme="majorHAnsi" w:hAnsiTheme="majorHAnsi"/>
        </w:rPr>
        <w:fldChar w:fldCharType="end"/>
      </w:r>
    </w:p>
    <w:p>
      <w:pPr>
        <w:ind w:left="-142"/>
        <w:rPr>
          <w:rFonts w:asciiTheme="majorHAnsi" w:hAnsiTheme="majorHAnsi"/>
        </w:rPr>
      </w:pPr>
    </w:p>
    <w:p>
      <w:pPr>
        <w:ind w:left="2880" w:firstLine="720"/>
        <w:rPr>
          <w:b/>
          <w:sz w:val="32"/>
          <w:szCs w:val="32"/>
        </w:rPr>
      </w:pPr>
      <w:r>
        <w:rPr>
          <w:b/>
          <w:sz w:val="32"/>
          <w:szCs w:val="32"/>
        </w:rPr>
        <w:t>SYNOPSIS</w:t>
      </w:r>
    </w:p>
    <w:p>
      <w:pPr>
        <w:ind w:left="-142"/>
        <w:rPr>
          <w:rFonts w:asciiTheme="majorHAnsi" w:hAnsiTheme="majorHAnsi"/>
          <w:b/>
        </w:rPr>
      </w:pPr>
    </w:p>
    <w:p>
      <w:pPr>
        <w:pStyle w:val="17"/>
        <w:numPr>
          <w:ilvl w:val="0"/>
          <w:numId w:val="1"/>
        </w:numPr>
        <w:spacing w:after="160" w:line="259" w:lineRule="auto"/>
        <w:ind w:left="-142"/>
        <w:rPr>
          <w:sz w:val="22"/>
          <w:szCs w:val="22"/>
        </w:rPr>
      </w:pPr>
      <w:r>
        <w:rPr>
          <w:sz w:val="22"/>
          <w:szCs w:val="22"/>
        </w:rPr>
        <w:t>Solution Architect having overall 8</w:t>
      </w:r>
      <w:r>
        <w:rPr>
          <w:rFonts w:hint="default"/>
          <w:sz w:val="22"/>
          <w:szCs w:val="22"/>
          <w:lang w:val="en-US"/>
        </w:rPr>
        <w:t>.5</w:t>
      </w:r>
      <w:r>
        <w:rPr>
          <w:sz w:val="22"/>
          <w:szCs w:val="22"/>
        </w:rPr>
        <w:t>+ years of experience in providing services like, Solution against customer requirements, Business Analysis, Manual</w:t>
      </w:r>
      <w:bookmarkStart w:id="0" w:name="_GoBack"/>
      <w:bookmarkEnd w:id="0"/>
      <w:r>
        <w:rPr>
          <w:sz w:val="22"/>
          <w:szCs w:val="22"/>
        </w:rPr>
        <w:t xml:space="preserve"> testing and support for Salesforce applications.</w:t>
      </w:r>
    </w:p>
    <w:p>
      <w:pPr>
        <w:pStyle w:val="17"/>
        <w:numPr>
          <w:ilvl w:val="0"/>
          <w:numId w:val="1"/>
        </w:numPr>
        <w:spacing w:after="160" w:line="259" w:lineRule="auto"/>
        <w:ind w:left="-142"/>
        <w:rPr>
          <w:sz w:val="22"/>
          <w:szCs w:val="22"/>
        </w:rPr>
      </w:pPr>
      <w:r>
        <w:rPr>
          <w:sz w:val="22"/>
          <w:szCs w:val="22"/>
        </w:rPr>
        <w:t xml:space="preserve">Currently designated as </w:t>
      </w:r>
      <w:r>
        <w:rPr>
          <w:rFonts w:hint="default"/>
          <w:b/>
          <w:bCs/>
          <w:sz w:val="22"/>
          <w:szCs w:val="22"/>
          <w:lang w:val="en-US"/>
        </w:rPr>
        <w:t>Lead</w:t>
      </w:r>
      <w:r>
        <w:rPr>
          <w:sz w:val="22"/>
          <w:szCs w:val="22"/>
        </w:rPr>
        <w:t xml:space="preserve"> </w:t>
      </w:r>
      <w:r>
        <w:rPr>
          <w:b/>
          <w:sz w:val="22"/>
          <w:szCs w:val="22"/>
        </w:rPr>
        <w:t xml:space="preserve">Solution Architect </w:t>
      </w:r>
      <w:r>
        <w:rPr>
          <w:sz w:val="22"/>
          <w:szCs w:val="22"/>
        </w:rPr>
        <w:t>with Appirio (a Wipro Company), Jaipur.</w:t>
      </w:r>
    </w:p>
    <w:p>
      <w:pPr>
        <w:pStyle w:val="17"/>
        <w:numPr>
          <w:ilvl w:val="0"/>
          <w:numId w:val="1"/>
        </w:numPr>
        <w:spacing w:after="160" w:line="259" w:lineRule="auto"/>
        <w:ind w:left="-142"/>
        <w:rPr>
          <w:sz w:val="22"/>
          <w:szCs w:val="22"/>
        </w:rPr>
      </w:pPr>
      <w:r>
        <w:rPr>
          <w:rFonts w:hint="default"/>
          <w:sz w:val="22"/>
          <w:szCs w:val="22"/>
          <w:lang w:val="en-US"/>
        </w:rPr>
        <w:t>Leading/Contributing to winning proposals of amount ranging from  $50k to 1.4M</w:t>
      </w:r>
    </w:p>
    <w:p>
      <w:pPr>
        <w:pStyle w:val="17"/>
        <w:numPr>
          <w:ilvl w:val="0"/>
          <w:numId w:val="1"/>
        </w:numPr>
        <w:spacing w:after="160" w:line="259" w:lineRule="auto"/>
        <w:ind w:left="-142"/>
        <w:rPr>
          <w:sz w:val="22"/>
          <w:szCs w:val="22"/>
        </w:rPr>
      </w:pPr>
      <w:r>
        <w:rPr>
          <w:sz w:val="22"/>
          <w:szCs w:val="22"/>
        </w:rPr>
        <w:t>Salesforce Administrator 201, Service Cloud and Platform App Builder certified.</w:t>
      </w:r>
    </w:p>
    <w:p>
      <w:pPr>
        <w:pStyle w:val="17"/>
        <w:numPr>
          <w:ilvl w:val="0"/>
          <w:numId w:val="1"/>
        </w:numPr>
        <w:spacing w:after="160" w:line="259" w:lineRule="auto"/>
        <w:ind w:left="-142"/>
        <w:rPr>
          <w:rFonts w:asciiTheme="majorHAnsi" w:hAnsiTheme="majorHAnsi"/>
        </w:rPr>
      </w:pPr>
      <w:r>
        <w:rPr>
          <w:sz w:val="22"/>
          <w:szCs w:val="22"/>
        </w:rPr>
        <w:t>Knowledge of Salesforce Sales Cloud, Service Cloud, Community Cloud and Salesforce CPQ.</w:t>
      </w:r>
      <w:r>
        <w:rPr>
          <w:rFonts w:asciiTheme="majorHAnsi" w:hAnsiTheme="majorHAnsi"/>
        </w:rPr>
        <w:t xml:space="preserve"> </w:t>
      </w:r>
    </w:p>
    <w:p>
      <w:pPr>
        <w:ind w:left="-142" w:firstLine="720"/>
        <w:rPr>
          <w:rFonts w:asciiTheme="majorHAnsi" w:hAnsiTheme="majorHAnsi"/>
        </w:rPr>
      </w:pPr>
    </w:p>
    <w:p>
      <w:pPr>
        <w:ind w:left="720" w:firstLine="720"/>
        <w:rPr>
          <w:b/>
          <w:sz w:val="32"/>
          <w:szCs w:val="32"/>
        </w:rPr>
      </w:pPr>
      <w:r>
        <w:rPr>
          <w:b/>
          <w:sz w:val="32"/>
          <w:szCs w:val="32"/>
        </w:rPr>
        <w:t>CURRENT ORGANIZATION ROLES &amp; RESPONSIBILTIES</w:t>
      </w:r>
    </w:p>
    <w:p>
      <w:pPr>
        <w:ind w:left="-142" w:firstLine="720"/>
        <w:rPr>
          <w:b/>
          <w:sz w:val="32"/>
          <w:szCs w:val="32"/>
        </w:rPr>
      </w:pPr>
    </w:p>
    <w:p>
      <w:pPr>
        <w:pStyle w:val="17"/>
        <w:numPr>
          <w:ilvl w:val="0"/>
          <w:numId w:val="2"/>
        </w:numPr>
        <w:ind w:left="-142"/>
        <w:rPr>
          <w:b/>
          <w:sz w:val="32"/>
          <w:szCs w:val="32"/>
        </w:rPr>
      </w:pPr>
      <w:r>
        <w:rPr>
          <w:b/>
        </w:rPr>
        <w:t>Solution Architect, since August 2017 with Appirio (a Wipro Company)</w:t>
      </w:r>
    </w:p>
    <w:p>
      <w:pPr>
        <w:ind w:left="-142"/>
        <w:rPr>
          <w:b/>
        </w:rPr>
      </w:pPr>
    </w:p>
    <w:p>
      <w:pPr>
        <w:ind w:left="-142"/>
      </w:pPr>
      <w:r>
        <w:t>Job Overview and Responsibilities:</w:t>
      </w:r>
    </w:p>
    <w:p>
      <w:pPr>
        <w:pStyle w:val="17"/>
        <w:numPr>
          <w:ilvl w:val="0"/>
          <w:numId w:val="3"/>
        </w:numPr>
        <w:rPr>
          <w:sz w:val="22"/>
          <w:szCs w:val="22"/>
        </w:rPr>
      </w:pPr>
      <w:r>
        <w:rPr>
          <w:sz w:val="22"/>
          <w:szCs w:val="22"/>
        </w:rPr>
        <w:t>Reviewing the Pre-Sales requests that are generated in system by the Account Executives or other partners.</w:t>
      </w:r>
    </w:p>
    <w:p>
      <w:pPr>
        <w:pStyle w:val="17"/>
        <w:numPr>
          <w:ilvl w:val="0"/>
          <w:numId w:val="3"/>
        </w:numPr>
        <w:rPr>
          <w:sz w:val="22"/>
          <w:szCs w:val="22"/>
        </w:rPr>
      </w:pPr>
      <w:r>
        <w:rPr>
          <w:sz w:val="22"/>
          <w:szCs w:val="22"/>
        </w:rPr>
        <w:t>Internal review with the deal members to understand the user requirements</w:t>
      </w:r>
    </w:p>
    <w:p>
      <w:pPr>
        <w:pStyle w:val="17"/>
        <w:numPr>
          <w:ilvl w:val="0"/>
          <w:numId w:val="3"/>
        </w:numPr>
        <w:rPr>
          <w:sz w:val="22"/>
          <w:szCs w:val="22"/>
        </w:rPr>
      </w:pPr>
      <w:r>
        <w:rPr>
          <w:sz w:val="22"/>
          <w:szCs w:val="22"/>
        </w:rPr>
        <w:t>Defining the strategy around the solution to be delivered and drafting the scope keeping effective ratio of Out of Box vs. Custom implementation</w:t>
      </w:r>
    </w:p>
    <w:p>
      <w:pPr>
        <w:pStyle w:val="17"/>
        <w:numPr>
          <w:ilvl w:val="0"/>
          <w:numId w:val="3"/>
        </w:numPr>
        <w:rPr>
          <w:sz w:val="22"/>
          <w:szCs w:val="22"/>
        </w:rPr>
      </w:pPr>
      <w:r>
        <w:rPr>
          <w:sz w:val="22"/>
          <w:szCs w:val="22"/>
        </w:rPr>
        <w:t>Creating resource plan and the timeline for the delivery team and getting it reviewed from the Delivery reviewer</w:t>
      </w:r>
    </w:p>
    <w:p>
      <w:pPr>
        <w:pStyle w:val="17"/>
        <w:numPr>
          <w:ilvl w:val="0"/>
          <w:numId w:val="3"/>
        </w:numPr>
        <w:rPr>
          <w:sz w:val="22"/>
          <w:szCs w:val="22"/>
        </w:rPr>
      </w:pPr>
      <w:r>
        <w:rPr>
          <w:sz w:val="22"/>
          <w:szCs w:val="22"/>
        </w:rPr>
        <w:t>Creating proposal document to be submitted to customer</w:t>
      </w:r>
    </w:p>
    <w:p>
      <w:pPr>
        <w:pStyle w:val="17"/>
        <w:numPr>
          <w:ilvl w:val="0"/>
          <w:numId w:val="3"/>
        </w:numPr>
        <w:rPr>
          <w:sz w:val="22"/>
          <w:szCs w:val="22"/>
        </w:rPr>
      </w:pPr>
      <w:r>
        <w:rPr>
          <w:sz w:val="22"/>
          <w:szCs w:val="22"/>
        </w:rPr>
        <w:t>Providing Salesforce Feature Demo’s to customer</w:t>
      </w:r>
    </w:p>
    <w:p>
      <w:pPr>
        <w:pStyle w:val="17"/>
        <w:numPr>
          <w:ilvl w:val="0"/>
          <w:numId w:val="3"/>
        </w:numPr>
        <w:rPr>
          <w:sz w:val="22"/>
          <w:szCs w:val="22"/>
        </w:rPr>
      </w:pPr>
      <w:r>
        <w:rPr>
          <w:sz w:val="22"/>
          <w:szCs w:val="22"/>
        </w:rPr>
        <w:t>On demand visits to Onsite for Solution Defense Meetings with customer</w:t>
      </w:r>
    </w:p>
    <w:p>
      <w:pPr>
        <w:pStyle w:val="17"/>
        <w:ind w:left="-142"/>
        <w:rPr>
          <w:b/>
        </w:rPr>
      </w:pPr>
    </w:p>
    <w:p>
      <w:pPr>
        <w:pStyle w:val="17"/>
        <w:numPr>
          <w:ilvl w:val="0"/>
          <w:numId w:val="4"/>
        </w:numPr>
        <w:ind w:left="-142"/>
        <w:rPr>
          <w:b/>
        </w:rPr>
      </w:pPr>
      <w:r>
        <w:rPr>
          <w:b/>
        </w:rPr>
        <w:t>Technical Consultant (Business Analyst), since July 2015 with Appirio India Cloud Solutions Pvt. Ltd.</w:t>
      </w:r>
    </w:p>
    <w:p>
      <w:pPr>
        <w:pStyle w:val="17"/>
        <w:ind w:left="-142"/>
        <w:rPr>
          <w:b/>
        </w:rPr>
      </w:pPr>
    </w:p>
    <w:p>
      <w:pPr>
        <w:pStyle w:val="17"/>
        <w:ind w:left="-142"/>
      </w:pPr>
      <w:r>
        <w:t>Job Overview and Responsibilities:</w:t>
      </w:r>
    </w:p>
    <w:p>
      <w:pPr>
        <w:pStyle w:val="17"/>
        <w:numPr>
          <w:ilvl w:val="0"/>
          <w:numId w:val="5"/>
        </w:numPr>
        <w:rPr>
          <w:b/>
          <w:sz w:val="22"/>
          <w:szCs w:val="22"/>
        </w:rPr>
      </w:pPr>
      <w:r>
        <w:rPr>
          <w:b/>
          <w:sz w:val="22"/>
          <w:szCs w:val="22"/>
        </w:rPr>
        <w:t>Getting Insights of customers system;</w:t>
      </w:r>
      <w:r>
        <w:rPr>
          <w:sz w:val="22"/>
          <w:szCs w:val="22"/>
        </w:rPr>
        <w:t xml:space="preserve"> working with customers to know their system and making an assessment about the requirements.</w:t>
      </w:r>
    </w:p>
    <w:p>
      <w:pPr>
        <w:pStyle w:val="17"/>
        <w:numPr>
          <w:ilvl w:val="0"/>
          <w:numId w:val="5"/>
        </w:numPr>
        <w:rPr>
          <w:b/>
          <w:sz w:val="22"/>
          <w:szCs w:val="22"/>
        </w:rPr>
      </w:pPr>
      <w:r>
        <w:rPr>
          <w:rFonts w:eastAsia="Times New Roman" w:cs="Times"/>
          <w:b/>
          <w:bCs/>
          <w:color w:val="000000"/>
          <w:sz w:val="22"/>
          <w:szCs w:val="22"/>
          <w:lang w:val="en-IN" w:eastAsia="en-IN"/>
        </w:rPr>
        <w:t>Eliciting pain points and requirements;</w:t>
      </w:r>
      <w:r>
        <w:rPr>
          <w:rFonts w:eastAsia="Times New Roman" w:cs="Times"/>
          <w:color w:val="000000"/>
          <w:sz w:val="22"/>
          <w:szCs w:val="22"/>
          <w:lang w:val="en-IN" w:eastAsia="en-IN"/>
        </w:rPr>
        <w:t xml:space="preserve"> using assessments, requirements workshops, business process descriptions, use cases and scenarios. Running workshops for all functional areas to capture customer’s pain points in current system and drawing out the future state of the system.</w:t>
      </w:r>
    </w:p>
    <w:p>
      <w:pPr>
        <w:pStyle w:val="17"/>
        <w:numPr>
          <w:ilvl w:val="0"/>
          <w:numId w:val="5"/>
        </w:numPr>
        <w:rPr>
          <w:b/>
          <w:sz w:val="22"/>
          <w:szCs w:val="22"/>
        </w:rPr>
      </w:pPr>
      <w:r>
        <w:rPr>
          <w:rFonts w:eastAsia="Times New Roman" w:cs="Times"/>
          <w:b/>
          <w:bCs/>
          <w:color w:val="000000"/>
          <w:sz w:val="22"/>
          <w:szCs w:val="22"/>
          <w:lang w:val="en-IN" w:eastAsia="en-IN"/>
        </w:rPr>
        <w:t>Creating Data Flow diagrams;</w:t>
      </w:r>
      <w:r>
        <w:rPr>
          <w:rFonts w:eastAsia="Times New Roman" w:cs="Times"/>
          <w:color w:val="000000"/>
          <w:sz w:val="22"/>
          <w:szCs w:val="22"/>
          <w:lang w:val="en-IN" w:eastAsia="en-IN"/>
        </w:rPr>
        <w:t xml:space="preserve"> creating DRD’s so as to be shared with project team. </w:t>
      </w:r>
    </w:p>
    <w:p>
      <w:pPr>
        <w:pStyle w:val="17"/>
        <w:numPr>
          <w:ilvl w:val="0"/>
          <w:numId w:val="5"/>
        </w:numPr>
        <w:rPr>
          <w:b/>
          <w:sz w:val="22"/>
          <w:szCs w:val="22"/>
        </w:rPr>
      </w:pPr>
      <w:r>
        <w:rPr>
          <w:rFonts w:eastAsia="Times New Roman" w:cs="Times"/>
          <w:b/>
          <w:bCs/>
          <w:color w:val="000000"/>
          <w:sz w:val="22"/>
          <w:szCs w:val="22"/>
          <w:lang w:val="en-IN" w:eastAsia="en-IN"/>
        </w:rPr>
        <w:t>Story writing and Updating;</w:t>
      </w:r>
      <w:r>
        <w:rPr>
          <w:b/>
          <w:sz w:val="22"/>
          <w:szCs w:val="22"/>
        </w:rPr>
        <w:t xml:space="preserve"> </w:t>
      </w:r>
      <w:r>
        <w:rPr>
          <w:sz w:val="22"/>
          <w:szCs w:val="22"/>
        </w:rPr>
        <w:t xml:space="preserve">from notes capturing the user stories with all W’s (who, what, why) and updating the story with proper Acceptance criteria and assumptions. </w:t>
      </w:r>
    </w:p>
    <w:p>
      <w:pPr>
        <w:pStyle w:val="17"/>
        <w:numPr>
          <w:ilvl w:val="0"/>
          <w:numId w:val="5"/>
        </w:numPr>
        <w:spacing w:before="100" w:beforeAutospacing="1" w:after="100" w:afterAutospacing="1"/>
        <w:textAlignment w:val="baseline"/>
        <w:rPr>
          <w:rFonts w:eastAsia="Times New Roman" w:cs="Times"/>
          <w:b/>
          <w:bCs/>
          <w:color w:val="000000"/>
          <w:sz w:val="22"/>
          <w:szCs w:val="22"/>
          <w:lang w:val="en-IN" w:eastAsia="en-IN"/>
        </w:rPr>
      </w:pPr>
      <w:r>
        <w:rPr>
          <w:rFonts w:eastAsia="Times New Roman" w:cs="Times"/>
          <w:b/>
          <w:bCs/>
          <w:color w:val="000000"/>
          <w:sz w:val="22"/>
          <w:szCs w:val="22"/>
          <w:lang w:val="en-IN" w:eastAsia="en-IN"/>
        </w:rPr>
        <w:t xml:space="preserve">Serve as the liaison between the customer and the development team; </w:t>
      </w:r>
      <w:r>
        <w:rPr>
          <w:rFonts w:eastAsia="Times New Roman" w:cs="Times"/>
          <w:color w:val="000000"/>
          <w:sz w:val="22"/>
          <w:szCs w:val="22"/>
          <w:lang w:val="en-IN" w:eastAsia="en-IN"/>
        </w:rPr>
        <w:t>working together to establish the technical vision.</w:t>
      </w:r>
    </w:p>
    <w:p>
      <w:pPr>
        <w:pStyle w:val="17"/>
        <w:numPr>
          <w:ilvl w:val="0"/>
          <w:numId w:val="5"/>
        </w:numPr>
        <w:spacing w:before="100" w:beforeAutospacing="1" w:after="100" w:afterAutospacing="1"/>
        <w:textAlignment w:val="baseline"/>
        <w:rPr>
          <w:rFonts w:eastAsia="Times New Roman" w:cs="Times"/>
          <w:b/>
          <w:bCs/>
          <w:color w:val="000000"/>
          <w:sz w:val="22"/>
          <w:szCs w:val="22"/>
          <w:lang w:val="en-IN" w:eastAsia="en-IN"/>
        </w:rPr>
      </w:pPr>
      <w:r>
        <w:rPr>
          <w:rFonts w:eastAsia="Times New Roman" w:cs="Times"/>
          <w:b/>
          <w:bCs/>
          <w:color w:val="000000"/>
          <w:sz w:val="22"/>
          <w:szCs w:val="22"/>
          <w:lang w:val="en-IN" w:eastAsia="en-IN"/>
        </w:rPr>
        <w:t xml:space="preserve">Promote the “Appirio way,” </w:t>
      </w:r>
      <w:r>
        <w:rPr>
          <w:rFonts w:eastAsia="Times New Roman" w:cs="Times"/>
          <w:color w:val="000000"/>
          <w:sz w:val="22"/>
          <w:szCs w:val="22"/>
          <w:lang w:val="en-IN" w:eastAsia="en-IN"/>
        </w:rPr>
        <w:t>including the use of Cloud Assets, [topcoder], Jaipur and technology adoption</w:t>
      </w:r>
    </w:p>
    <w:p>
      <w:pPr>
        <w:ind w:left="-142"/>
        <w:rPr>
          <w:rFonts w:eastAsia="Times New Roman" w:cs="Times"/>
          <w:b/>
          <w:bCs/>
          <w:color w:val="000000"/>
          <w:sz w:val="23"/>
          <w:szCs w:val="23"/>
          <w:lang w:val="en-IN" w:eastAsia="en-IN"/>
        </w:rPr>
      </w:pPr>
    </w:p>
    <w:p>
      <w:pPr>
        <w:pStyle w:val="17"/>
        <w:ind w:left="-142"/>
        <w:rPr>
          <w:b/>
        </w:rPr>
      </w:pPr>
    </w:p>
    <w:p>
      <w:pPr>
        <w:pStyle w:val="17"/>
        <w:numPr>
          <w:ilvl w:val="0"/>
          <w:numId w:val="6"/>
        </w:numPr>
        <w:ind w:left="-142"/>
        <w:rPr>
          <w:b/>
        </w:rPr>
      </w:pPr>
      <w:r>
        <w:rPr>
          <w:b/>
        </w:rPr>
        <w:t>Senior Quality Assurance Engineer, since December 2013 with Appirio India Cloud Solutions Pvt. Ltd.</w:t>
      </w:r>
    </w:p>
    <w:p>
      <w:pPr>
        <w:pStyle w:val="17"/>
        <w:ind w:left="-142"/>
        <w:rPr>
          <w:b/>
        </w:rPr>
      </w:pPr>
    </w:p>
    <w:p>
      <w:pPr>
        <w:pStyle w:val="17"/>
        <w:ind w:left="-142"/>
      </w:pPr>
      <w:r>
        <w:t>Job Overview and Responsibilities:</w:t>
      </w:r>
    </w:p>
    <w:p>
      <w:pPr>
        <w:pStyle w:val="17"/>
        <w:numPr>
          <w:ilvl w:val="0"/>
          <w:numId w:val="7"/>
        </w:numPr>
        <w:ind w:left="-142"/>
        <w:rPr>
          <w:b/>
          <w:sz w:val="22"/>
          <w:szCs w:val="22"/>
        </w:rPr>
      </w:pPr>
      <w:r>
        <w:rPr>
          <w:sz w:val="22"/>
          <w:szCs w:val="22"/>
        </w:rPr>
        <w:t xml:space="preserve">Testing and Managing test suites for web based applications like </w:t>
      </w:r>
      <w:r>
        <w:rPr>
          <w:b/>
          <w:sz w:val="22"/>
          <w:szCs w:val="22"/>
        </w:rPr>
        <w:t>Topcoder</w:t>
      </w:r>
      <w:r>
        <w:rPr>
          <w:sz w:val="22"/>
          <w:szCs w:val="22"/>
        </w:rPr>
        <w:t xml:space="preserve">, </w:t>
      </w:r>
      <w:r>
        <w:rPr>
          <w:rFonts w:cs="Arial"/>
          <w:sz w:val="22"/>
          <w:szCs w:val="22"/>
          <w:shd w:val="clear" w:color="auto" w:fill="FFFFFE"/>
        </w:rPr>
        <w:t>largest Crowdsourcing Development, Design, and Data Science Platform allowing members to improve their skills, demonstrate and gain reward for their expertise, and provide the industry with objective insight on new and emerging technologies.</w:t>
      </w:r>
    </w:p>
    <w:p>
      <w:pPr>
        <w:pStyle w:val="17"/>
        <w:numPr>
          <w:ilvl w:val="0"/>
          <w:numId w:val="7"/>
        </w:numPr>
        <w:ind w:left="-142"/>
        <w:rPr>
          <w:b/>
          <w:sz w:val="22"/>
          <w:szCs w:val="22"/>
        </w:rPr>
      </w:pPr>
      <w:r>
        <w:rPr>
          <w:rFonts w:cs="Arial"/>
          <w:sz w:val="22"/>
          <w:szCs w:val="22"/>
          <w:shd w:val="clear" w:color="auto" w:fill="FFFFFE"/>
        </w:rPr>
        <w:t xml:space="preserve">Testing and Managing </w:t>
      </w:r>
      <w:r>
        <w:rPr>
          <w:rFonts w:cs="Arial"/>
          <w:sz w:val="22"/>
          <w:szCs w:val="22"/>
        </w:rPr>
        <w:t>test suites for applications built on Force.com, a cloud computing platform as a service system from Salesforce.com.</w:t>
      </w:r>
    </w:p>
    <w:p>
      <w:pPr>
        <w:pStyle w:val="17"/>
        <w:numPr>
          <w:ilvl w:val="0"/>
          <w:numId w:val="7"/>
        </w:numPr>
        <w:ind w:left="-142"/>
        <w:rPr>
          <w:b/>
          <w:sz w:val="22"/>
          <w:szCs w:val="22"/>
        </w:rPr>
      </w:pPr>
      <w:r>
        <w:rPr>
          <w:rFonts w:cs="Arial"/>
          <w:sz w:val="22"/>
          <w:szCs w:val="22"/>
        </w:rPr>
        <w:t>Gathering knowledge, understanding project Requirements and scope and involve in Functional Testing, Black Box Testing, Re-testing, Smoke Testing, Regression Testing and Sanity Testing.</w:t>
      </w:r>
    </w:p>
    <w:p>
      <w:pPr>
        <w:pStyle w:val="17"/>
        <w:numPr>
          <w:ilvl w:val="0"/>
          <w:numId w:val="7"/>
        </w:numPr>
        <w:ind w:left="-142"/>
        <w:rPr>
          <w:b/>
          <w:sz w:val="22"/>
          <w:szCs w:val="22"/>
        </w:rPr>
      </w:pPr>
      <w:r>
        <w:rPr>
          <w:rFonts w:cs="Arial"/>
          <w:sz w:val="22"/>
          <w:szCs w:val="22"/>
        </w:rPr>
        <w:t>Defect management Activities – Monitoring of the issues in bug tracking system CMC, GitHub, JIRA and taking it up with development team.</w:t>
      </w:r>
    </w:p>
    <w:p>
      <w:pPr>
        <w:pStyle w:val="17"/>
        <w:numPr>
          <w:ilvl w:val="0"/>
          <w:numId w:val="7"/>
        </w:numPr>
        <w:ind w:left="-142"/>
        <w:rPr>
          <w:b/>
          <w:sz w:val="22"/>
          <w:szCs w:val="22"/>
        </w:rPr>
      </w:pPr>
      <w:r>
        <w:rPr>
          <w:rFonts w:cs="Arial"/>
          <w:sz w:val="22"/>
          <w:szCs w:val="22"/>
        </w:rPr>
        <w:t>Writing test cases and test scenarios, testing various modules of application.</w:t>
      </w:r>
    </w:p>
    <w:p>
      <w:pPr>
        <w:rPr>
          <w:b/>
          <w:sz w:val="22"/>
          <w:szCs w:val="22"/>
        </w:rPr>
      </w:pPr>
    </w:p>
    <w:p>
      <w:pPr>
        <w:ind w:left="2160" w:firstLine="720"/>
        <w:rPr>
          <w:b/>
          <w:sz w:val="32"/>
          <w:szCs w:val="32"/>
        </w:rPr>
      </w:pPr>
    </w:p>
    <w:p>
      <w:pPr>
        <w:ind w:left="2160" w:firstLine="720"/>
        <w:rPr>
          <w:b/>
          <w:sz w:val="32"/>
          <w:szCs w:val="32"/>
        </w:rPr>
      </w:pPr>
      <w:r>
        <w:rPr>
          <w:b/>
          <w:sz w:val="32"/>
          <w:szCs w:val="32"/>
        </w:rPr>
        <w:t>PAST ORGANIZATION</w:t>
      </w:r>
    </w:p>
    <w:p>
      <w:pPr>
        <w:rPr>
          <w:b/>
          <w:sz w:val="22"/>
          <w:szCs w:val="22"/>
        </w:rPr>
      </w:pPr>
    </w:p>
    <w:p>
      <w:pPr>
        <w:pStyle w:val="17"/>
        <w:numPr>
          <w:ilvl w:val="0"/>
          <w:numId w:val="6"/>
        </w:numPr>
        <w:ind w:left="-142"/>
      </w:pPr>
      <w:r>
        <w:t>Quality Assurance Engineer, since March 2011 with Metacube Technologies, Sitapura, Jaipur</w:t>
      </w:r>
    </w:p>
    <w:p>
      <w:pPr>
        <w:pStyle w:val="17"/>
        <w:numPr>
          <w:ilvl w:val="0"/>
          <w:numId w:val="6"/>
        </w:numPr>
        <w:ind w:left="-142"/>
      </w:pPr>
      <w:r>
        <w:t>Technical Recruiter, Dec 2009 with Symbiosis Management Consultants, Jaipur</w:t>
      </w:r>
    </w:p>
    <w:p>
      <w:pPr>
        <w:ind w:left="-142"/>
        <w:rPr>
          <w:b/>
          <w:sz w:val="22"/>
          <w:szCs w:val="22"/>
        </w:rPr>
      </w:pPr>
    </w:p>
    <w:p>
      <w:pPr>
        <w:ind w:left="-142"/>
        <w:rPr>
          <w:b/>
          <w:sz w:val="22"/>
          <w:szCs w:val="22"/>
        </w:rPr>
      </w:pPr>
    </w:p>
    <w:p>
      <w:pPr>
        <w:ind w:left="1440" w:firstLine="720"/>
        <w:rPr>
          <w:b/>
          <w:sz w:val="32"/>
          <w:szCs w:val="32"/>
        </w:rPr>
      </w:pPr>
    </w:p>
    <w:p>
      <w:pPr>
        <w:ind w:left="1440" w:firstLine="720"/>
        <w:rPr>
          <w:b/>
          <w:sz w:val="32"/>
          <w:szCs w:val="32"/>
        </w:rPr>
      </w:pPr>
      <w:r>
        <w:rPr>
          <w:b/>
          <w:sz w:val="32"/>
          <w:szCs w:val="32"/>
        </w:rPr>
        <w:t>CERTIFICATIONS AND WORKSHOPS</w:t>
      </w:r>
    </w:p>
    <w:p>
      <w:pPr>
        <w:ind w:left="-142"/>
        <w:rPr>
          <w:b/>
        </w:rPr>
      </w:pPr>
    </w:p>
    <w:p>
      <w:pPr>
        <w:pStyle w:val="17"/>
        <w:numPr>
          <w:ilvl w:val="0"/>
          <w:numId w:val="8"/>
        </w:numPr>
        <w:ind w:left="-142"/>
        <w:rPr>
          <w:sz w:val="22"/>
          <w:szCs w:val="22"/>
        </w:rPr>
      </w:pPr>
      <w:r>
        <w:rPr>
          <w:sz w:val="22"/>
          <w:szCs w:val="22"/>
        </w:rPr>
        <w:t>Attended FinancialForce PSA workshop by FinancialForce.</w:t>
      </w:r>
    </w:p>
    <w:p>
      <w:pPr>
        <w:pStyle w:val="17"/>
        <w:numPr>
          <w:ilvl w:val="0"/>
          <w:numId w:val="8"/>
        </w:numPr>
        <w:ind w:left="-142"/>
        <w:rPr>
          <w:sz w:val="22"/>
          <w:szCs w:val="22"/>
        </w:rPr>
      </w:pPr>
      <w:r>
        <w:rPr>
          <w:sz w:val="22"/>
          <w:szCs w:val="22"/>
        </w:rPr>
        <w:t>Attended 5-day Steelbrick CPQ workshop in Bangalore.</w:t>
      </w:r>
    </w:p>
    <w:p>
      <w:pPr>
        <w:pStyle w:val="17"/>
        <w:numPr>
          <w:ilvl w:val="0"/>
          <w:numId w:val="8"/>
        </w:numPr>
        <w:ind w:left="-142"/>
        <w:rPr>
          <w:sz w:val="22"/>
          <w:szCs w:val="22"/>
        </w:rPr>
      </w:pPr>
      <w:r>
        <w:rPr>
          <w:sz w:val="22"/>
          <w:szCs w:val="22"/>
        </w:rPr>
        <w:t>Attended and successfully cleared Business Analyst workshops.</w:t>
      </w:r>
    </w:p>
    <w:p>
      <w:pPr>
        <w:pStyle w:val="17"/>
        <w:numPr>
          <w:ilvl w:val="0"/>
          <w:numId w:val="8"/>
        </w:numPr>
        <w:ind w:left="-142"/>
        <w:rPr>
          <w:sz w:val="22"/>
          <w:szCs w:val="22"/>
        </w:rPr>
      </w:pPr>
      <w:r>
        <w:rPr>
          <w:sz w:val="22"/>
          <w:szCs w:val="22"/>
        </w:rPr>
        <w:t>Salesforce Certified Administrator (WI14)</w:t>
      </w:r>
    </w:p>
    <w:p>
      <w:pPr>
        <w:pStyle w:val="17"/>
        <w:numPr>
          <w:ilvl w:val="0"/>
          <w:numId w:val="8"/>
        </w:numPr>
        <w:ind w:left="-142"/>
        <w:rPr>
          <w:sz w:val="22"/>
          <w:szCs w:val="22"/>
        </w:rPr>
      </w:pPr>
      <w:r>
        <w:rPr>
          <w:sz w:val="22"/>
          <w:szCs w:val="22"/>
        </w:rPr>
        <w:t>Salesforce Certified Platform App Builder</w:t>
      </w:r>
    </w:p>
    <w:p>
      <w:pPr>
        <w:pStyle w:val="17"/>
        <w:numPr>
          <w:ilvl w:val="0"/>
          <w:numId w:val="8"/>
        </w:numPr>
        <w:ind w:left="-142"/>
        <w:rPr>
          <w:sz w:val="22"/>
          <w:szCs w:val="22"/>
        </w:rPr>
      </w:pPr>
      <w:r>
        <w:rPr>
          <w:sz w:val="22"/>
          <w:szCs w:val="22"/>
        </w:rPr>
        <w:t>Salesforce Service Cloud</w:t>
      </w:r>
    </w:p>
    <w:p>
      <w:pPr>
        <w:pStyle w:val="17"/>
        <w:numPr>
          <w:ilvl w:val="0"/>
          <w:numId w:val="8"/>
        </w:numPr>
        <w:ind w:left="-142"/>
        <w:rPr>
          <w:sz w:val="22"/>
          <w:szCs w:val="22"/>
        </w:rPr>
      </w:pPr>
      <w:r>
        <w:rPr>
          <w:sz w:val="22"/>
          <w:szCs w:val="22"/>
        </w:rPr>
        <w:t>ISTQB (International Software Testing Quality Board) Certified</w:t>
      </w:r>
    </w:p>
    <w:p>
      <w:pPr>
        <w:pStyle w:val="17"/>
        <w:ind w:left="-142"/>
        <w:rPr>
          <w:sz w:val="22"/>
          <w:szCs w:val="22"/>
        </w:rPr>
      </w:pPr>
      <w:r>
        <w:rPr>
          <w:sz w:val="22"/>
          <w:szCs w:val="22"/>
        </w:rPr>
        <w:t xml:space="preserve"> </w:t>
      </w:r>
    </w:p>
    <w:p>
      <w:pPr>
        <w:pStyle w:val="17"/>
        <w:ind w:left="-142"/>
        <w:rPr>
          <w:sz w:val="22"/>
          <w:szCs w:val="22"/>
        </w:rPr>
      </w:pPr>
    </w:p>
    <w:p>
      <w:pPr>
        <w:ind w:left="2738" w:firstLine="862"/>
        <w:rPr>
          <w:b/>
          <w:sz w:val="32"/>
          <w:szCs w:val="32"/>
        </w:rPr>
      </w:pPr>
    </w:p>
    <w:p>
      <w:pPr>
        <w:ind w:left="2738" w:firstLine="862"/>
        <w:rPr>
          <w:b/>
          <w:sz w:val="32"/>
          <w:szCs w:val="32"/>
        </w:rPr>
      </w:pPr>
      <w:r>
        <w:rPr>
          <w:b/>
          <w:sz w:val="32"/>
          <w:szCs w:val="32"/>
        </w:rPr>
        <w:t>ACADEMICS</w:t>
      </w:r>
    </w:p>
    <w:p>
      <w:pPr>
        <w:ind w:left="-142"/>
      </w:pPr>
    </w:p>
    <w:p>
      <w:pPr>
        <w:pStyle w:val="17"/>
        <w:numPr>
          <w:ilvl w:val="0"/>
          <w:numId w:val="9"/>
        </w:numPr>
        <w:ind w:left="-142"/>
        <w:rPr>
          <w:sz w:val="22"/>
          <w:szCs w:val="22"/>
        </w:rPr>
      </w:pPr>
      <w:r>
        <w:rPr>
          <w:sz w:val="22"/>
          <w:szCs w:val="22"/>
        </w:rPr>
        <w:t>B.E. (C.S.) in 2009 - from MAIET College, Rajasthan University, Jaipur.</w:t>
      </w:r>
    </w:p>
    <w:p>
      <w:pPr>
        <w:pStyle w:val="17"/>
        <w:numPr>
          <w:ilvl w:val="0"/>
          <w:numId w:val="9"/>
        </w:numPr>
        <w:ind w:left="-142"/>
        <w:rPr>
          <w:sz w:val="22"/>
          <w:szCs w:val="22"/>
        </w:rPr>
      </w:pPr>
      <w:r>
        <w:rPr>
          <w:sz w:val="22"/>
          <w:szCs w:val="22"/>
        </w:rPr>
        <w:t>Higher Secondary Education (H.S.C.) in 2005 - from CBSE Board.</w:t>
      </w:r>
    </w:p>
    <w:p>
      <w:pPr>
        <w:pStyle w:val="17"/>
        <w:numPr>
          <w:ilvl w:val="0"/>
          <w:numId w:val="9"/>
        </w:numPr>
        <w:ind w:left="-142"/>
        <w:rPr>
          <w:sz w:val="22"/>
          <w:szCs w:val="22"/>
        </w:rPr>
      </w:pPr>
      <w:r>
        <w:rPr>
          <w:sz w:val="22"/>
          <w:szCs w:val="22"/>
        </w:rPr>
        <w:t>Secondary Education (S.S.C.) in 2003 - from CBSE Board.</w:t>
      </w:r>
    </w:p>
    <w:sectPr>
      <w:pgSz w:w="11906" w:h="16838"/>
      <w:pgMar w:top="1418" w:right="851" w:bottom="709" w:left="1418" w:header="567" w:footer="24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Times">
    <w:altName w:val="Times New Roman"/>
    <w:panose1 w:val="00000500000000020000"/>
    <w:charset w:val="00"/>
    <w:family w:val="auto"/>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326AC"/>
    <w:multiLevelType w:val="multilevel"/>
    <w:tmpl w:val="14D326A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E8C086C"/>
    <w:multiLevelType w:val="multilevel"/>
    <w:tmpl w:val="1E8C086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36E6A35"/>
    <w:multiLevelType w:val="multilevel"/>
    <w:tmpl w:val="236E6A35"/>
    <w:lvl w:ilvl="0" w:tentative="0">
      <w:start w:val="0"/>
      <w:numFmt w:val="bullet"/>
      <w:lvlText w:val="-"/>
      <w:lvlJc w:val="left"/>
      <w:pPr>
        <w:ind w:left="218" w:hanging="360"/>
      </w:pPr>
      <w:rPr>
        <w:rFonts w:hint="default" w:ascii="Calibri Light" w:hAnsi="Calibri Light" w:eastAsiaTheme="minorEastAsia" w:cstheme="minorBidi"/>
      </w:rPr>
    </w:lvl>
    <w:lvl w:ilvl="1" w:tentative="0">
      <w:start w:val="1"/>
      <w:numFmt w:val="bullet"/>
      <w:lvlText w:val="o"/>
      <w:lvlJc w:val="left"/>
      <w:pPr>
        <w:ind w:left="938" w:hanging="360"/>
      </w:pPr>
      <w:rPr>
        <w:rFonts w:hint="default" w:ascii="Courier New" w:hAnsi="Courier New"/>
      </w:rPr>
    </w:lvl>
    <w:lvl w:ilvl="2" w:tentative="0">
      <w:start w:val="1"/>
      <w:numFmt w:val="bullet"/>
      <w:lvlText w:val=""/>
      <w:lvlJc w:val="left"/>
      <w:pPr>
        <w:ind w:left="1658" w:hanging="360"/>
      </w:pPr>
      <w:rPr>
        <w:rFonts w:hint="default" w:ascii="Wingdings" w:hAnsi="Wingdings"/>
      </w:rPr>
    </w:lvl>
    <w:lvl w:ilvl="3" w:tentative="0">
      <w:start w:val="1"/>
      <w:numFmt w:val="bullet"/>
      <w:lvlText w:val=""/>
      <w:lvlJc w:val="left"/>
      <w:pPr>
        <w:ind w:left="2378" w:hanging="360"/>
      </w:pPr>
      <w:rPr>
        <w:rFonts w:hint="default" w:ascii="Symbol" w:hAnsi="Symbol"/>
      </w:rPr>
    </w:lvl>
    <w:lvl w:ilvl="4" w:tentative="0">
      <w:start w:val="1"/>
      <w:numFmt w:val="bullet"/>
      <w:lvlText w:val="o"/>
      <w:lvlJc w:val="left"/>
      <w:pPr>
        <w:ind w:left="3098" w:hanging="360"/>
      </w:pPr>
      <w:rPr>
        <w:rFonts w:hint="default" w:ascii="Courier New" w:hAnsi="Courier New"/>
      </w:rPr>
    </w:lvl>
    <w:lvl w:ilvl="5" w:tentative="0">
      <w:start w:val="1"/>
      <w:numFmt w:val="bullet"/>
      <w:lvlText w:val=""/>
      <w:lvlJc w:val="left"/>
      <w:pPr>
        <w:ind w:left="3818" w:hanging="360"/>
      </w:pPr>
      <w:rPr>
        <w:rFonts w:hint="default" w:ascii="Wingdings" w:hAnsi="Wingdings"/>
      </w:rPr>
    </w:lvl>
    <w:lvl w:ilvl="6" w:tentative="0">
      <w:start w:val="1"/>
      <w:numFmt w:val="bullet"/>
      <w:lvlText w:val=""/>
      <w:lvlJc w:val="left"/>
      <w:pPr>
        <w:ind w:left="4538" w:hanging="360"/>
      </w:pPr>
      <w:rPr>
        <w:rFonts w:hint="default" w:ascii="Symbol" w:hAnsi="Symbol"/>
      </w:rPr>
    </w:lvl>
    <w:lvl w:ilvl="7" w:tentative="0">
      <w:start w:val="1"/>
      <w:numFmt w:val="bullet"/>
      <w:lvlText w:val="o"/>
      <w:lvlJc w:val="left"/>
      <w:pPr>
        <w:ind w:left="5258" w:hanging="360"/>
      </w:pPr>
      <w:rPr>
        <w:rFonts w:hint="default" w:ascii="Courier New" w:hAnsi="Courier New"/>
      </w:rPr>
    </w:lvl>
    <w:lvl w:ilvl="8" w:tentative="0">
      <w:start w:val="1"/>
      <w:numFmt w:val="bullet"/>
      <w:lvlText w:val=""/>
      <w:lvlJc w:val="left"/>
      <w:pPr>
        <w:ind w:left="5978" w:hanging="360"/>
      </w:pPr>
      <w:rPr>
        <w:rFonts w:hint="default" w:ascii="Wingdings" w:hAnsi="Wingdings"/>
      </w:rPr>
    </w:lvl>
  </w:abstractNum>
  <w:abstractNum w:abstractNumId="3">
    <w:nsid w:val="278718DF"/>
    <w:multiLevelType w:val="multilevel"/>
    <w:tmpl w:val="278718DF"/>
    <w:lvl w:ilvl="0" w:tentative="0">
      <w:start w:val="1"/>
      <w:numFmt w:val="bullet"/>
      <w:lvlText w:val=""/>
      <w:lvlJc w:val="left"/>
      <w:pPr>
        <w:ind w:left="371" w:hanging="360"/>
      </w:pPr>
      <w:rPr>
        <w:rFonts w:hint="default" w:ascii="Symbol" w:hAnsi="Symbol"/>
      </w:rPr>
    </w:lvl>
    <w:lvl w:ilvl="1" w:tentative="0">
      <w:start w:val="1"/>
      <w:numFmt w:val="bullet"/>
      <w:lvlText w:val="o"/>
      <w:lvlJc w:val="left"/>
      <w:pPr>
        <w:ind w:left="1091" w:hanging="360"/>
      </w:pPr>
      <w:rPr>
        <w:rFonts w:hint="default" w:ascii="Courier New" w:hAnsi="Courier New"/>
      </w:rPr>
    </w:lvl>
    <w:lvl w:ilvl="2" w:tentative="0">
      <w:start w:val="1"/>
      <w:numFmt w:val="bullet"/>
      <w:lvlText w:val=""/>
      <w:lvlJc w:val="left"/>
      <w:pPr>
        <w:ind w:left="1811" w:hanging="360"/>
      </w:pPr>
      <w:rPr>
        <w:rFonts w:hint="default" w:ascii="Wingdings" w:hAnsi="Wingdings"/>
      </w:rPr>
    </w:lvl>
    <w:lvl w:ilvl="3" w:tentative="0">
      <w:start w:val="1"/>
      <w:numFmt w:val="bullet"/>
      <w:lvlText w:val=""/>
      <w:lvlJc w:val="left"/>
      <w:pPr>
        <w:ind w:left="2531" w:hanging="360"/>
      </w:pPr>
      <w:rPr>
        <w:rFonts w:hint="default" w:ascii="Symbol" w:hAnsi="Symbol"/>
      </w:rPr>
    </w:lvl>
    <w:lvl w:ilvl="4" w:tentative="0">
      <w:start w:val="1"/>
      <w:numFmt w:val="bullet"/>
      <w:lvlText w:val="o"/>
      <w:lvlJc w:val="left"/>
      <w:pPr>
        <w:ind w:left="3251" w:hanging="360"/>
      </w:pPr>
      <w:rPr>
        <w:rFonts w:hint="default" w:ascii="Courier New" w:hAnsi="Courier New"/>
      </w:rPr>
    </w:lvl>
    <w:lvl w:ilvl="5" w:tentative="0">
      <w:start w:val="1"/>
      <w:numFmt w:val="bullet"/>
      <w:lvlText w:val=""/>
      <w:lvlJc w:val="left"/>
      <w:pPr>
        <w:ind w:left="3971" w:hanging="360"/>
      </w:pPr>
      <w:rPr>
        <w:rFonts w:hint="default" w:ascii="Wingdings" w:hAnsi="Wingdings"/>
      </w:rPr>
    </w:lvl>
    <w:lvl w:ilvl="6" w:tentative="0">
      <w:start w:val="1"/>
      <w:numFmt w:val="bullet"/>
      <w:lvlText w:val=""/>
      <w:lvlJc w:val="left"/>
      <w:pPr>
        <w:ind w:left="4691" w:hanging="360"/>
      </w:pPr>
      <w:rPr>
        <w:rFonts w:hint="default" w:ascii="Symbol" w:hAnsi="Symbol"/>
      </w:rPr>
    </w:lvl>
    <w:lvl w:ilvl="7" w:tentative="0">
      <w:start w:val="1"/>
      <w:numFmt w:val="bullet"/>
      <w:lvlText w:val="o"/>
      <w:lvlJc w:val="left"/>
      <w:pPr>
        <w:ind w:left="5411" w:hanging="360"/>
      </w:pPr>
      <w:rPr>
        <w:rFonts w:hint="default" w:ascii="Courier New" w:hAnsi="Courier New"/>
      </w:rPr>
    </w:lvl>
    <w:lvl w:ilvl="8" w:tentative="0">
      <w:start w:val="1"/>
      <w:numFmt w:val="bullet"/>
      <w:lvlText w:val=""/>
      <w:lvlJc w:val="left"/>
      <w:pPr>
        <w:ind w:left="6131" w:hanging="360"/>
      </w:pPr>
      <w:rPr>
        <w:rFonts w:hint="default" w:ascii="Wingdings" w:hAnsi="Wingdings"/>
      </w:rPr>
    </w:lvl>
  </w:abstractNum>
  <w:abstractNum w:abstractNumId="4">
    <w:nsid w:val="36F16BD5"/>
    <w:multiLevelType w:val="multilevel"/>
    <w:tmpl w:val="36F16B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
    <w:nsid w:val="5BC03042"/>
    <w:multiLevelType w:val="multilevel"/>
    <w:tmpl w:val="5BC03042"/>
    <w:lvl w:ilvl="0" w:tentative="0">
      <w:start w:val="0"/>
      <w:numFmt w:val="bullet"/>
      <w:lvlText w:val="-"/>
      <w:lvlJc w:val="left"/>
      <w:pPr>
        <w:ind w:left="1440" w:hanging="360"/>
      </w:pPr>
      <w:rPr>
        <w:rFonts w:hint="default" w:ascii="Calibri Light" w:hAnsi="Calibri Light" w:eastAsiaTheme="minorEastAsia" w:cstheme="minorBidi"/>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
    <w:nsid w:val="6DC15B75"/>
    <w:multiLevelType w:val="multilevel"/>
    <w:tmpl w:val="6DC15B75"/>
    <w:lvl w:ilvl="0" w:tentative="0">
      <w:start w:val="0"/>
      <w:numFmt w:val="bullet"/>
      <w:lvlText w:val="-"/>
      <w:lvlJc w:val="left"/>
      <w:pPr>
        <w:ind w:left="218" w:hanging="360"/>
      </w:pPr>
      <w:rPr>
        <w:rFonts w:hint="default" w:ascii="Calibri Light" w:hAnsi="Calibri Light" w:eastAsiaTheme="minorEastAsia" w:cstheme="minorBidi"/>
      </w:rPr>
    </w:lvl>
    <w:lvl w:ilvl="1" w:tentative="0">
      <w:start w:val="1"/>
      <w:numFmt w:val="bullet"/>
      <w:lvlText w:val="o"/>
      <w:lvlJc w:val="left"/>
      <w:pPr>
        <w:ind w:left="938" w:hanging="360"/>
      </w:pPr>
      <w:rPr>
        <w:rFonts w:hint="default" w:ascii="Courier New" w:hAnsi="Courier New"/>
      </w:rPr>
    </w:lvl>
    <w:lvl w:ilvl="2" w:tentative="0">
      <w:start w:val="1"/>
      <w:numFmt w:val="bullet"/>
      <w:lvlText w:val=""/>
      <w:lvlJc w:val="left"/>
      <w:pPr>
        <w:ind w:left="1658" w:hanging="360"/>
      </w:pPr>
      <w:rPr>
        <w:rFonts w:hint="default" w:ascii="Wingdings" w:hAnsi="Wingdings"/>
      </w:rPr>
    </w:lvl>
    <w:lvl w:ilvl="3" w:tentative="0">
      <w:start w:val="1"/>
      <w:numFmt w:val="bullet"/>
      <w:lvlText w:val=""/>
      <w:lvlJc w:val="left"/>
      <w:pPr>
        <w:ind w:left="2378" w:hanging="360"/>
      </w:pPr>
      <w:rPr>
        <w:rFonts w:hint="default" w:ascii="Symbol" w:hAnsi="Symbol"/>
      </w:rPr>
    </w:lvl>
    <w:lvl w:ilvl="4" w:tentative="0">
      <w:start w:val="1"/>
      <w:numFmt w:val="bullet"/>
      <w:lvlText w:val="o"/>
      <w:lvlJc w:val="left"/>
      <w:pPr>
        <w:ind w:left="3098" w:hanging="360"/>
      </w:pPr>
      <w:rPr>
        <w:rFonts w:hint="default" w:ascii="Courier New" w:hAnsi="Courier New"/>
      </w:rPr>
    </w:lvl>
    <w:lvl w:ilvl="5" w:tentative="0">
      <w:start w:val="1"/>
      <w:numFmt w:val="bullet"/>
      <w:lvlText w:val=""/>
      <w:lvlJc w:val="left"/>
      <w:pPr>
        <w:ind w:left="3818" w:hanging="360"/>
      </w:pPr>
      <w:rPr>
        <w:rFonts w:hint="default" w:ascii="Wingdings" w:hAnsi="Wingdings"/>
      </w:rPr>
    </w:lvl>
    <w:lvl w:ilvl="6" w:tentative="0">
      <w:start w:val="1"/>
      <w:numFmt w:val="bullet"/>
      <w:lvlText w:val=""/>
      <w:lvlJc w:val="left"/>
      <w:pPr>
        <w:ind w:left="4538" w:hanging="360"/>
      </w:pPr>
      <w:rPr>
        <w:rFonts w:hint="default" w:ascii="Symbol" w:hAnsi="Symbol"/>
      </w:rPr>
    </w:lvl>
    <w:lvl w:ilvl="7" w:tentative="0">
      <w:start w:val="1"/>
      <w:numFmt w:val="bullet"/>
      <w:lvlText w:val="o"/>
      <w:lvlJc w:val="left"/>
      <w:pPr>
        <w:ind w:left="5258" w:hanging="360"/>
      </w:pPr>
      <w:rPr>
        <w:rFonts w:hint="default" w:ascii="Courier New" w:hAnsi="Courier New"/>
      </w:rPr>
    </w:lvl>
    <w:lvl w:ilvl="8" w:tentative="0">
      <w:start w:val="1"/>
      <w:numFmt w:val="bullet"/>
      <w:lvlText w:val=""/>
      <w:lvlJc w:val="left"/>
      <w:pPr>
        <w:ind w:left="5978" w:hanging="360"/>
      </w:pPr>
      <w:rPr>
        <w:rFonts w:hint="default" w:ascii="Wingdings" w:hAnsi="Wingdings"/>
      </w:rPr>
    </w:lvl>
  </w:abstractNum>
  <w:abstractNum w:abstractNumId="7">
    <w:nsid w:val="7D213C47"/>
    <w:multiLevelType w:val="multilevel"/>
    <w:tmpl w:val="7D213C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
    <w:nsid w:val="7FED6D9E"/>
    <w:multiLevelType w:val="multilevel"/>
    <w:tmpl w:val="7FED6D9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7"/>
  </w:num>
  <w:num w:numId="3">
    <w:abstractNumId w:val="6"/>
  </w:num>
  <w:num w:numId="4">
    <w:abstractNumId w:val="4"/>
  </w:num>
  <w:num w:numId="5">
    <w:abstractNumId w:val="2"/>
  </w:num>
  <w:num w:numId="6">
    <w:abstractNumId w:val="0"/>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81"/>
    <w:rsid w:val="00015EC5"/>
    <w:rsid w:val="000D32A5"/>
    <w:rsid w:val="001201D9"/>
    <w:rsid w:val="001A2685"/>
    <w:rsid w:val="002104AC"/>
    <w:rsid w:val="00223742"/>
    <w:rsid w:val="0023559D"/>
    <w:rsid w:val="002725CC"/>
    <w:rsid w:val="002D329C"/>
    <w:rsid w:val="00304D1C"/>
    <w:rsid w:val="003129D6"/>
    <w:rsid w:val="00333B1B"/>
    <w:rsid w:val="00355828"/>
    <w:rsid w:val="00367379"/>
    <w:rsid w:val="00367692"/>
    <w:rsid w:val="003A5721"/>
    <w:rsid w:val="00420E7C"/>
    <w:rsid w:val="00432A62"/>
    <w:rsid w:val="004350DF"/>
    <w:rsid w:val="00464ADF"/>
    <w:rsid w:val="00474B8E"/>
    <w:rsid w:val="00484E9D"/>
    <w:rsid w:val="0049135D"/>
    <w:rsid w:val="004A6F45"/>
    <w:rsid w:val="00581839"/>
    <w:rsid w:val="005B46D7"/>
    <w:rsid w:val="005F5A8A"/>
    <w:rsid w:val="00606089"/>
    <w:rsid w:val="00691E13"/>
    <w:rsid w:val="006B1CBC"/>
    <w:rsid w:val="006D39A9"/>
    <w:rsid w:val="006D5819"/>
    <w:rsid w:val="00736E88"/>
    <w:rsid w:val="007D6848"/>
    <w:rsid w:val="00847884"/>
    <w:rsid w:val="008647F3"/>
    <w:rsid w:val="008A333C"/>
    <w:rsid w:val="008B4CCD"/>
    <w:rsid w:val="008C43D7"/>
    <w:rsid w:val="008E2F5D"/>
    <w:rsid w:val="00905A6F"/>
    <w:rsid w:val="00905F81"/>
    <w:rsid w:val="00912127"/>
    <w:rsid w:val="009201FE"/>
    <w:rsid w:val="00991575"/>
    <w:rsid w:val="00997C81"/>
    <w:rsid w:val="009C55D6"/>
    <w:rsid w:val="00A8756C"/>
    <w:rsid w:val="00A92A1F"/>
    <w:rsid w:val="00A93C3D"/>
    <w:rsid w:val="00B8479B"/>
    <w:rsid w:val="00B8733A"/>
    <w:rsid w:val="00BB34FA"/>
    <w:rsid w:val="00BB7D9E"/>
    <w:rsid w:val="00BC776C"/>
    <w:rsid w:val="00BE1D2D"/>
    <w:rsid w:val="00C01D04"/>
    <w:rsid w:val="00C77689"/>
    <w:rsid w:val="00D16D74"/>
    <w:rsid w:val="00D812B8"/>
    <w:rsid w:val="00E03B0C"/>
    <w:rsid w:val="00E13410"/>
    <w:rsid w:val="00E9193D"/>
    <w:rsid w:val="00EA6093"/>
    <w:rsid w:val="00ED35B3"/>
    <w:rsid w:val="00EE086A"/>
    <w:rsid w:val="00F56DC7"/>
    <w:rsid w:val="00F75F24"/>
    <w:rsid w:val="00F92E36"/>
    <w:rsid w:val="00FC2607"/>
    <w:rsid w:val="1FE9730C"/>
    <w:rsid w:val="6AF3721B"/>
  </w:rsids>
  <m:mathPr>
    <m:mathFont m:val="Cambria Math"/>
    <m:brkBin m:val="before"/>
    <m:brkBinSub m:val="--"/>
    <m:smallFrac m:val="0"/>
    <m:dispDef/>
    <m:lMargin m:val="0"/>
    <m:rMargin m:val="0"/>
    <m:defJc m:val="centerGroup"/>
    <m:wrapIndent m:val="1440"/>
    <m:intLim m:val="subSup"/>
    <m:naryLim m:val="undOvr"/>
  </m:mathPr>
  <w:doNotAutoCompressPictures/>
  <w:themeFontLang w:val="en-IN"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EastAsia" w:cstheme="minorBidi"/>
      <w:sz w:val="24"/>
      <w:szCs w:val="24"/>
      <w:lang w:val="en-US" w:eastAsia="ja-JP" w:bidi="ar-SA"/>
    </w:rPr>
  </w:style>
  <w:style w:type="paragraph" w:styleId="2">
    <w:name w:val="heading 1"/>
    <w:basedOn w:val="1"/>
    <w:next w:val="1"/>
    <w:link w:val="13"/>
    <w:qFormat/>
    <w:uiPriority w:val="9"/>
    <w:pPr>
      <w:keepNext/>
      <w:spacing w:before="200" w:after="200"/>
      <w:outlineLvl w:val="0"/>
    </w:pPr>
    <w:rPr>
      <w:rFonts w:ascii="Calibri" w:hAnsi="Calibri" w:eastAsia="Times New Roman" w:cs="Arial"/>
      <w:b/>
      <w:caps/>
      <w:sz w:val="20"/>
      <w:szCs w:val="20"/>
      <w:lang w:eastAsia="en-U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4"/>
    <w:unhideWhenUsed/>
    <w:uiPriority w:val="99"/>
    <w:pPr>
      <w:spacing w:after="120"/>
    </w:pPr>
    <w:rPr>
      <w:rFonts w:ascii="Calibri" w:hAnsi="Calibri" w:eastAsia="Times New Roman" w:cs="Times New Roman"/>
      <w:sz w:val="20"/>
      <w:szCs w:val="20"/>
      <w:lang w:eastAsia="en-US"/>
    </w:rPr>
  </w:style>
  <w:style w:type="paragraph" w:styleId="6">
    <w:name w:val="footer"/>
    <w:basedOn w:val="1"/>
    <w:link w:val="19"/>
    <w:unhideWhenUsed/>
    <w:uiPriority w:val="99"/>
    <w:pPr>
      <w:tabs>
        <w:tab w:val="center" w:pos="4320"/>
        <w:tab w:val="right" w:pos="8640"/>
      </w:tabs>
    </w:pPr>
  </w:style>
  <w:style w:type="paragraph" w:styleId="7">
    <w:name w:val="header"/>
    <w:basedOn w:val="1"/>
    <w:link w:val="18"/>
    <w:unhideWhenUsed/>
    <w:uiPriority w:val="99"/>
    <w:pPr>
      <w:tabs>
        <w:tab w:val="center" w:pos="4320"/>
        <w:tab w:val="right" w:pos="8640"/>
      </w:tabs>
    </w:pPr>
  </w:style>
  <w:style w:type="character" w:styleId="8">
    <w:name w:val="Hyperlink"/>
    <w:basedOn w:val="3"/>
    <w:unhideWhenUsed/>
    <w:qFormat/>
    <w:uiPriority w:val="99"/>
    <w:rPr>
      <w:color w:val="0563C1" w:themeColor="hyperlink"/>
      <w:u w:val="single"/>
      <w14:textFill>
        <w14:solidFill>
          <w14:schemeClr w14:val="hlink"/>
        </w14:solidFill>
      </w14:textFill>
    </w:rPr>
  </w:style>
  <w:style w:type="paragraph" w:styleId="9">
    <w:name w:val="List Bullet"/>
    <w:basedOn w:val="1"/>
    <w:unhideWhenUsed/>
    <w:uiPriority w:val="99"/>
    <w:pPr>
      <w:tabs>
        <w:tab w:val="left" w:pos="1080"/>
      </w:tabs>
      <w:spacing w:before="80"/>
      <w:ind w:left="1080" w:hanging="360"/>
      <w:contextualSpacing/>
    </w:pPr>
    <w:rPr>
      <w:rFonts w:ascii="Calibri" w:hAnsi="Calibri" w:eastAsia="Times New Roman" w:cs="Times New Roman"/>
      <w:sz w:val="20"/>
      <w:szCs w:val="20"/>
      <w:lang w:eastAsia="en-US"/>
    </w:rPr>
  </w:style>
  <w:style w:type="paragraph" w:styleId="10">
    <w:name w:val="Normal (Web)"/>
    <w:basedOn w:val="1"/>
    <w:unhideWhenUsed/>
    <w:uiPriority w:val="0"/>
    <w:pPr>
      <w:spacing w:before="100" w:beforeAutospacing="1" w:after="100" w:afterAutospacing="1"/>
    </w:pPr>
    <w:rPr>
      <w:rFonts w:ascii="Times New Roman" w:hAnsi="Times New Roman" w:eastAsia="Times New Roman" w:cs="Times New Roman"/>
      <w:lang w:val="en-IN" w:eastAsia="en-IN"/>
    </w:rPr>
  </w:style>
  <w:style w:type="character" w:styleId="11">
    <w:name w:val="Strong"/>
    <w:basedOn w:val="3"/>
    <w:qFormat/>
    <w:uiPriority w:val="22"/>
    <w:rPr>
      <w:b/>
      <w:bCs/>
    </w:rPr>
  </w:style>
  <w:style w:type="paragraph" w:styleId="12">
    <w:name w:val="Title"/>
    <w:basedOn w:val="1"/>
    <w:next w:val="1"/>
    <w:link w:val="15"/>
    <w:qFormat/>
    <w:uiPriority w:val="10"/>
    <w:pPr>
      <w:pBdr>
        <w:bottom w:val="single" w:color="auto" w:sz="4" w:space="12"/>
      </w:pBdr>
    </w:pPr>
    <w:rPr>
      <w:rFonts w:ascii="Calibri" w:hAnsi="Calibri" w:eastAsia="Times New Roman" w:cs="Arial"/>
      <w:b/>
      <w:i/>
      <w:szCs w:val="20"/>
      <w:lang w:eastAsia="en-US"/>
    </w:rPr>
  </w:style>
  <w:style w:type="character" w:customStyle="1" w:styleId="13">
    <w:name w:val="Heading 1 Char"/>
    <w:basedOn w:val="3"/>
    <w:link w:val="2"/>
    <w:uiPriority w:val="9"/>
    <w:rPr>
      <w:rFonts w:ascii="Calibri" w:hAnsi="Calibri" w:eastAsia="Times New Roman" w:cs="Arial"/>
      <w:b/>
      <w:caps/>
      <w:sz w:val="20"/>
      <w:szCs w:val="20"/>
      <w:lang w:val="en-US"/>
    </w:rPr>
  </w:style>
  <w:style w:type="character" w:customStyle="1" w:styleId="14">
    <w:name w:val="Body Text Char"/>
    <w:basedOn w:val="3"/>
    <w:link w:val="5"/>
    <w:uiPriority w:val="99"/>
    <w:rPr>
      <w:rFonts w:ascii="Calibri" w:hAnsi="Calibri" w:eastAsia="Times New Roman" w:cs="Times New Roman"/>
      <w:sz w:val="20"/>
      <w:szCs w:val="20"/>
      <w:lang w:val="en-US"/>
    </w:rPr>
  </w:style>
  <w:style w:type="character" w:customStyle="1" w:styleId="15">
    <w:name w:val="Title Char"/>
    <w:basedOn w:val="3"/>
    <w:link w:val="12"/>
    <w:uiPriority w:val="10"/>
    <w:rPr>
      <w:rFonts w:ascii="Calibri" w:hAnsi="Calibri" w:eastAsia="Times New Roman" w:cs="Arial"/>
      <w:b/>
      <w:i/>
      <w:sz w:val="24"/>
      <w:szCs w:val="20"/>
      <w:lang w:val="en-US"/>
    </w:rPr>
  </w:style>
  <w:style w:type="character" w:customStyle="1" w:styleId="16">
    <w:name w:val="apple-converted-space"/>
    <w:basedOn w:val="3"/>
    <w:uiPriority w:val="0"/>
  </w:style>
  <w:style w:type="paragraph" w:styleId="17">
    <w:name w:val="List Paragraph"/>
    <w:basedOn w:val="1"/>
    <w:qFormat/>
    <w:uiPriority w:val="34"/>
    <w:pPr>
      <w:ind w:left="720"/>
      <w:contextualSpacing/>
    </w:pPr>
  </w:style>
  <w:style w:type="character" w:customStyle="1" w:styleId="18">
    <w:name w:val="Header Char"/>
    <w:basedOn w:val="3"/>
    <w:link w:val="7"/>
    <w:uiPriority w:val="99"/>
    <w:rPr>
      <w:rFonts w:eastAsiaTheme="minorEastAsia"/>
      <w:sz w:val="24"/>
      <w:szCs w:val="24"/>
      <w:lang w:val="en-US" w:eastAsia="ja-JP"/>
    </w:rPr>
  </w:style>
  <w:style w:type="character" w:customStyle="1" w:styleId="19">
    <w:name w:val="Footer Char"/>
    <w:basedOn w:val="3"/>
    <w:link w:val="6"/>
    <w:uiPriority w:val="99"/>
    <w:rPr>
      <w:rFonts w:eastAsiaTheme="minorEastAsia"/>
      <w:sz w:val="24"/>
      <w:szCs w:val="24"/>
      <w:lang w:val="en-US" w:eastAsia="ja-JP"/>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643</Words>
  <Characters>3666</Characters>
  <Lines>30</Lines>
  <Paragraphs>8</Paragraphs>
  <TotalTime>1</TotalTime>
  <ScaleCrop>false</ScaleCrop>
  <LinksUpToDate>false</LinksUpToDate>
  <CharactersWithSpaces>4301</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2020-02-14T16:50:00Z</dcterms:created>
  <dc:creator>Puneet</dc:creator>
  <cp:lastModifiedBy>user</cp:lastModifiedBy>
  <dcterms:modified xsi:type="dcterms:W3CDTF">2021-04-01T07:19:39Z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