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92E1B" w14:textId="4CD7647F" w:rsidR="00F447ED" w:rsidRPr="00D925D7" w:rsidRDefault="00D448B2" w:rsidP="002C0A94">
      <w:pPr>
        <w:jc w:val="both"/>
        <w:rPr>
          <w:color w:val="000000"/>
          <w:sz w:val="20"/>
          <w:szCs w:val="22"/>
        </w:rPr>
      </w:pPr>
      <w:r>
        <w:rPr>
          <w:noProof/>
          <w:color w:val="000000"/>
          <w:sz w:val="20"/>
          <w:szCs w:val="22"/>
        </w:rPr>
        <w:drawing>
          <wp:inline distT="0" distB="0" distL="0" distR="0" wp14:anchorId="7E374170" wp14:editId="0CB5E482">
            <wp:extent cx="710732" cy="800100"/>
            <wp:effectExtent l="0" t="0" r="0" b="0"/>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osing for the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158" cy="815214"/>
                    </a:xfrm>
                    <a:prstGeom prst="rect">
                      <a:avLst/>
                    </a:prstGeom>
                  </pic:spPr>
                </pic:pic>
              </a:graphicData>
            </a:graphic>
          </wp:inline>
        </w:drawing>
      </w:r>
    </w:p>
    <w:p w14:paraId="076A803A" w14:textId="77777777" w:rsidR="00F447ED" w:rsidRPr="002A03CC" w:rsidRDefault="00386499" w:rsidP="002C0A94">
      <w:pPr>
        <w:pBdr>
          <w:bottom w:val="single" w:sz="4" w:space="1" w:color="auto"/>
        </w:pBdr>
        <w:shd w:val="clear" w:color="auto" w:fill="D9D9D9"/>
        <w:jc w:val="center"/>
        <w:rPr>
          <w:b/>
          <w:color w:val="000000"/>
          <w:szCs w:val="22"/>
          <w:lang w:val="it-IT"/>
        </w:rPr>
      </w:pPr>
      <w:r>
        <w:rPr>
          <w:b/>
          <w:color w:val="000000"/>
          <w:szCs w:val="22"/>
          <w:lang w:val="it-IT"/>
        </w:rPr>
        <w:t>SNEHA</w:t>
      </w:r>
      <w:r w:rsidR="00FF67DB">
        <w:rPr>
          <w:b/>
          <w:color w:val="000000"/>
          <w:szCs w:val="22"/>
          <w:lang w:val="it-IT"/>
        </w:rPr>
        <w:t xml:space="preserve"> GARG</w:t>
      </w:r>
    </w:p>
    <w:p w14:paraId="1BC5F050" w14:textId="77777777" w:rsidR="00F447ED" w:rsidRPr="002A03CC" w:rsidRDefault="00F447ED" w:rsidP="002C0A94">
      <w:pPr>
        <w:pStyle w:val="Header"/>
        <w:shd w:val="clear" w:color="auto" w:fill="D9D9D9"/>
        <w:tabs>
          <w:tab w:val="clear" w:pos="4320"/>
          <w:tab w:val="clear" w:pos="8640"/>
        </w:tabs>
        <w:jc w:val="both"/>
        <w:rPr>
          <w:color w:val="FF0000"/>
          <w:sz w:val="22"/>
          <w:szCs w:val="22"/>
          <w:lang w:val="it-IT"/>
        </w:rPr>
      </w:pPr>
      <w:r w:rsidRPr="002A03CC">
        <w:rPr>
          <w:b/>
          <w:color w:val="000000"/>
          <w:sz w:val="22"/>
          <w:szCs w:val="22"/>
          <w:lang w:val="it-IT"/>
        </w:rPr>
        <w:t>Mobile</w:t>
      </w:r>
      <w:r w:rsidRPr="002A03CC">
        <w:rPr>
          <w:color w:val="000000"/>
          <w:sz w:val="22"/>
          <w:szCs w:val="22"/>
          <w:lang w:val="it-IT"/>
        </w:rPr>
        <w:t xml:space="preserve">: </w:t>
      </w:r>
      <w:r w:rsidR="00386499">
        <w:rPr>
          <w:sz w:val="22"/>
          <w:szCs w:val="22"/>
          <w:lang w:val="it-IT"/>
        </w:rPr>
        <w:t>+91 9092668258</w:t>
      </w:r>
      <w:r w:rsidR="00EE240D" w:rsidRPr="002A03CC">
        <w:rPr>
          <w:sz w:val="22"/>
          <w:szCs w:val="22"/>
          <w:lang w:val="it-IT"/>
        </w:rPr>
        <w:tab/>
      </w:r>
      <w:r w:rsidR="00EE240D" w:rsidRPr="002A03CC">
        <w:rPr>
          <w:sz w:val="22"/>
          <w:szCs w:val="22"/>
          <w:lang w:val="it-IT"/>
        </w:rPr>
        <w:tab/>
      </w:r>
      <w:r w:rsidR="00EE240D" w:rsidRPr="002A03CC">
        <w:rPr>
          <w:sz w:val="22"/>
          <w:szCs w:val="22"/>
          <w:lang w:val="it-IT"/>
        </w:rPr>
        <w:tab/>
      </w:r>
      <w:r w:rsidR="00EE240D" w:rsidRPr="002A03CC">
        <w:rPr>
          <w:sz w:val="22"/>
          <w:szCs w:val="22"/>
          <w:lang w:val="it-IT"/>
        </w:rPr>
        <w:tab/>
      </w:r>
      <w:r w:rsidR="00522E2E">
        <w:rPr>
          <w:sz w:val="22"/>
          <w:szCs w:val="22"/>
          <w:lang w:val="it-IT"/>
        </w:rPr>
        <w:t xml:space="preserve">                              </w:t>
      </w:r>
      <w:r w:rsidR="00553EEF" w:rsidRPr="002A03CC">
        <w:rPr>
          <w:b/>
          <w:color w:val="000000"/>
          <w:sz w:val="22"/>
          <w:szCs w:val="22"/>
          <w:lang w:val="it-IT"/>
        </w:rPr>
        <w:t>E-Mail</w:t>
      </w:r>
      <w:r w:rsidR="00622A71">
        <w:rPr>
          <w:color w:val="000000"/>
          <w:sz w:val="22"/>
          <w:szCs w:val="22"/>
          <w:lang w:val="it-IT"/>
        </w:rPr>
        <w:t>: snehagarg26</w:t>
      </w:r>
      <w:r w:rsidR="00553EEF" w:rsidRPr="002A03CC">
        <w:rPr>
          <w:color w:val="000000"/>
          <w:sz w:val="22"/>
          <w:szCs w:val="22"/>
          <w:lang w:val="it-IT"/>
        </w:rPr>
        <w:t>@gmail.com</w:t>
      </w:r>
    </w:p>
    <w:p w14:paraId="13A0EC3B" w14:textId="77777777" w:rsidR="00F716B3" w:rsidRPr="002A03CC" w:rsidRDefault="00F716B3" w:rsidP="002C0A94">
      <w:pPr>
        <w:jc w:val="both"/>
        <w:rPr>
          <w:color w:val="FF0000"/>
          <w:sz w:val="22"/>
          <w:szCs w:val="22"/>
          <w:lang w:val="it-IT"/>
        </w:rPr>
      </w:pPr>
    </w:p>
    <w:p w14:paraId="1F934BA2" w14:textId="77777777" w:rsidR="00F447ED" w:rsidRPr="002C0A94" w:rsidRDefault="00F447ED" w:rsidP="002C0A94">
      <w:pPr>
        <w:pBdr>
          <w:top w:val="thinThickSmallGap" w:sz="24" w:space="2" w:color="auto"/>
        </w:pBdr>
        <w:shd w:val="clear" w:color="auto" w:fill="D9D9D9"/>
        <w:jc w:val="both"/>
        <w:rPr>
          <w:b/>
          <w:color w:val="000000"/>
          <w:sz w:val="22"/>
          <w:szCs w:val="22"/>
        </w:rPr>
      </w:pPr>
      <w:r w:rsidRPr="002C0A94">
        <w:rPr>
          <w:b/>
          <w:color w:val="000000"/>
          <w:sz w:val="22"/>
          <w:szCs w:val="22"/>
        </w:rPr>
        <w:t>Objective</w:t>
      </w:r>
    </w:p>
    <w:p w14:paraId="70C9422B" w14:textId="77777777" w:rsidR="00D005C1" w:rsidRDefault="00D005C1" w:rsidP="002C0A94">
      <w:pPr>
        <w:jc w:val="both"/>
        <w:rPr>
          <w:sz w:val="22"/>
          <w:szCs w:val="22"/>
        </w:rPr>
      </w:pPr>
    </w:p>
    <w:p w14:paraId="73FC4DED" w14:textId="77777777" w:rsidR="00F447ED" w:rsidRPr="002C0A94" w:rsidRDefault="00AA4406" w:rsidP="002C0A94">
      <w:pPr>
        <w:jc w:val="both"/>
        <w:rPr>
          <w:sz w:val="22"/>
          <w:szCs w:val="22"/>
        </w:rPr>
      </w:pPr>
      <w:r w:rsidRPr="002C0A94">
        <w:rPr>
          <w:sz w:val="22"/>
          <w:szCs w:val="22"/>
        </w:rPr>
        <w:t>To pursue a career in an organization where I can exponentially increase my knowledge, implement my ideas and where my hard work is appreciated and there is ample scope for individual as well as organizational growth.</w:t>
      </w:r>
    </w:p>
    <w:p w14:paraId="314662ED" w14:textId="77777777" w:rsidR="00F716B3" w:rsidRPr="002C0A94" w:rsidRDefault="00F716B3" w:rsidP="002C0A94">
      <w:pPr>
        <w:jc w:val="both"/>
        <w:rPr>
          <w:sz w:val="22"/>
          <w:szCs w:val="22"/>
        </w:rPr>
      </w:pPr>
    </w:p>
    <w:p w14:paraId="744DF23D" w14:textId="77777777" w:rsidR="00F447ED" w:rsidRPr="002C0A94" w:rsidRDefault="00F447ED" w:rsidP="002C0A94">
      <w:pPr>
        <w:pBdr>
          <w:top w:val="thinThickSmallGap" w:sz="24" w:space="1" w:color="auto"/>
        </w:pBdr>
        <w:shd w:val="clear" w:color="auto" w:fill="D9D9D9"/>
        <w:spacing w:before="10"/>
        <w:jc w:val="both"/>
        <w:rPr>
          <w:b/>
          <w:color w:val="000000"/>
          <w:sz w:val="22"/>
          <w:szCs w:val="22"/>
        </w:rPr>
      </w:pPr>
      <w:r w:rsidRPr="002C0A94">
        <w:rPr>
          <w:b/>
          <w:color w:val="000000"/>
          <w:sz w:val="22"/>
          <w:szCs w:val="22"/>
        </w:rPr>
        <w:t>Professional Experience</w:t>
      </w:r>
    </w:p>
    <w:p w14:paraId="6D530DB0" w14:textId="77777777" w:rsidR="00F447ED" w:rsidRPr="002C0A94" w:rsidRDefault="00F447ED" w:rsidP="002C0A94">
      <w:pPr>
        <w:spacing w:before="10"/>
        <w:jc w:val="both"/>
        <w:rPr>
          <w:b/>
          <w:sz w:val="22"/>
          <w:szCs w:val="22"/>
        </w:rPr>
      </w:pPr>
    </w:p>
    <w:tbl>
      <w:tblPr>
        <w:tblStyle w:val="TableGrid"/>
        <w:tblW w:w="10350" w:type="dxa"/>
        <w:tblInd w:w="-5" w:type="dxa"/>
        <w:tblLayout w:type="fixed"/>
        <w:tblLook w:val="04A0" w:firstRow="1" w:lastRow="0" w:firstColumn="1" w:lastColumn="0" w:noHBand="0" w:noVBand="1"/>
      </w:tblPr>
      <w:tblGrid>
        <w:gridCol w:w="2970"/>
        <w:gridCol w:w="2340"/>
        <w:gridCol w:w="1607"/>
        <w:gridCol w:w="1701"/>
        <w:gridCol w:w="1732"/>
      </w:tblGrid>
      <w:tr w:rsidR="00F447ED" w:rsidRPr="002C0A94" w14:paraId="2A9E9B1F" w14:textId="77777777" w:rsidTr="00784F0A">
        <w:trPr>
          <w:trHeight w:val="271"/>
        </w:trPr>
        <w:tc>
          <w:tcPr>
            <w:tcW w:w="2970" w:type="dxa"/>
          </w:tcPr>
          <w:p w14:paraId="2640F8C6" w14:textId="77777777" w:rsidR="00F447ED" w:rsidRPr="002C0A94" w:rsidRDefault="00F447ED" w:rsidP="0030287A">
            <w:pPr>
              <w:rPr>
                <w:rFonts w:eastAsia="Calibri"/>
                <w:b/>
              </w:rPr>
            </w:pPr>
            <w:r w:rsidRPr="002C0A94">
              <w:rPr>
                <w:rFonts w:eastAsia="Calibri"/>
                <w:b/>
              </w:rPr>
              <w:t>Organization</w:t>
            </w:r>
          </w:p>
        </w:tc>
        <w:tc>
          <w:tcPr>
            <w:tcW w:w="2340" w:type="dxa"/>
          </w:tcPr>
          <w:p w14:paraId="259483B2" w14:textId="77777777" w:rsidR="00F447ED" w:rsidRPr="002C0A94" w:rsidRDefault="00F447ED" w:rsidP="0030287A">
            <w:pPr>
              <w:rPr>
                <w:rFonts w:eastAsia="Calibri"/>
                <w:b/>
              </w:rPr>
            </w:pPr>
            <w:r w:rsidRPr="002C0A94">
              <w:rPr>
                <w:rFonts w:eastAsia="Calibri"/>
                <w:b/>
              </w:rPr>
              <w:t>Designation</w:t>
            </w:r>
          </w:p>
        </w:tc>
        <w:tc>
          <w:tcPr>
            <w:tcW w:w="1607" w:type="dxa"/>
          </w:tcPr>
          <w:p w14:paraId="4D8D0D3E" w14:textId="77777777" w:rsidR="00F447ED" w:rsidRPr="002C0A94" w:rsidRDefault="00F447ED" w:rsidP="0030287A">
            <w:pPr>
              <w:rPr>
                <w:rFonts w:eastAsia="Calibri"/>
                <w:b/>
              </w:rPr>
            </w:pPr>
            <w:r w:rsidRPr="002C0A94">
              <w:rPr>
                <w:rFonts w:eastAsia="Calibri"/>
                <w:b/>
              </w:rPr>
              <w:t>From</w:t>
            </w:r>
          </w:p>
        </w:tc>
        <w:tc>
          <w:tcPr>
            <w:tcW w:w="1701" w:type="dxa"/>
          </w:tcPr>
          <w:p w14:paraId="3741EB9A" w14:textId="77777777" w:rsidR="00F447ED" w:rsidRPr="002C0A94" w:rsidRDefault="00F447ED" w:rsidP="0030287A">
            <w:pPr>
              <w:rPr>
                <w:rFonts w:eastAsia="Calibri"/>
                <w:b/>
              </w:rPr>
            </w:pPr>
            <w:r w:rsidRPr="002C0A94">
              <w:rPr>
                <w:rFonts w:eastAsia="Calibri"/>
                <w:b/>
              </w:rPr>
              <w:t>To</w:t>
            </w:r>
          </w:p>
        </w:tc>
        <w:tc>
          <w:tcPr>
            <w:tcW w:w="1732" w:type="dxa"/>
          </w:tcPr>
          <w:p w14:paraId="76F831E2" w14:textId="77777777" w:rsidR="00F447ED" w:rsidRPr="002C0A94" w:rsidRDefault="00F447ED" w:rsidP="0030287A">
            <w:pPr>
              <w:rPr>
                <w:rFonts w:eastAsia="Calibri"/>
                <w:b/>
              </w:rPr>
            </w:pPr>
            <w:r w:rsidRPr="002C0A94">
              <w:rPr>
                <w:rFonts w:eastAsia="Calibri"/>
                <w:b/>
              </w:rPr>
              <w:t>Duration</w:t>
            </w:r>
          </w:p>
        </w:tc>
      </w:tr>
      <w:tr w:rsidR="00F447ED" w:rsidRPr="002C0A94" w14:paraId="1AAC2592" w14:textId="77777777" w:rsidTr="00784F0A">
        <w:trPr>
          <w:trHeight w:val="305"/>
        </w:trPr>
        <w:tc>
          <w:tcPr>
            <w:tcW w:w="2970" w:type="dxa"/>
          </w:tcPr>
          <w:p w14:paraId="21B1BD05" w14:textId="77777777" w:rsidR="00F447ED" w:rsidRPr="002C0A94" w:rsidRDefault="00386499" w:rsidP="0030287A">
            <w:pPr>
              <w:rPr>
                <w:rFonts w:eastAsia="Calibri"/>
              </w:rPr>
            </w:pPr>
            <w:r>
              <w:rPr>
                <w:color w:val="000000"/>
              </w:rPr>
              <w:t>Tata Consultancy Services</w:t>
            </w:r>
            <w:r w:rsidR="00F447ED" w:rsidRPr="002C0A94">
              <w:rPr>
                <w:color w:val="000000"/>
              </w:rPr>
              <w:t>, Bengaluru India</w:t>
            </w:r>
          </w:p>
        </w:tc>
        <w:tc>
          <w:tcPr>
            <w:tcW w:w="2340" w:type="dxa"/>
          </w:tcPr>
          <w:p w14:paraId="3AAD2A9B" w14:textId="77777777" w:rsidR="00F447ED" w:rsidRPr="002C0A94" w:rsidRDefault="00751581" w:rsidP="0030287A">
            <w:pPr>
              <w:rPr>
                <w:rFonts w:eastAsia="Calibri"/>
              </w:rPr>
            </w:pPr>
            <w:r>
              <w:rPr>
                <w:rFonts w:eastAsia="Calibri"/>
              </w:rPr>
              <w:t>System Engineer</w:t>
            </w:r>
          </w:p>
        </w:tc>
        <w:tc>
          <w:tcPr>
            <w:tcW w:w="1607" w:type="dxa"/>
          </w:tcPr>
          <w:p w14:paraId="20484238" w14:textId="77777777" w:rsidR="00F447ED" w:rsidRPr="002C0A94" w:rsidRDefault="00386499" w:rsidP="0030287A">
            <w:pPr>
              <w:rPr>
                <w:rFonts w:eastAsia="Calibri"/>
              </w:rPr>
            </w:pPr>
            <w:r>
              <w:rPr>
                <w:rFonts w:eastAsia="Calibri"/>
              </w:rPr>
              <w:t>6</w:t>
            </w:r>
            <w:r w:rsidRPr="00386499">
              <w:rPr>
                <w:rFonts w:eastAsia="Calibri"/>
                <w:vertAlign w:val="superscript"/>
              </w:rPr>
              <w:t>th</w:t>
            </w:r>
            <w:r>
              <w:rPr>
                <w:rFonts w:eastAsia="Calibri"/>
              </w:rPr>
              <w:t xml:space="preserve"> Oct</w:t>
            </w:r>
            <w:r w:rsidR="00AA4406" w:rsidRPr="002C0A94">
              <w:rPr>
                <w:rFonts w:eastAsia="Calibri"/>
              </w:rPr>
              <w:t>, 201</w:t>
            </w:r>
            <w:r>
              <w:rPr>
                <w:rFonts w:eastAsia="Calibri"/>
              </w:rPr>
              <w:t>6</w:t>
            </w:r>
          </w:p>
        </w:tc>
        <w:tc>
          <w:tcPr>
            <w:tcW w:w="1701" w:type="dxa"/>
          </w:tcPr>
          <w:p w14:paraId="056A37CC" w14:textId="0BDF776D" w:rsidR="00F447ED" w:rsidRPr="002C0A94" w:rsidRDefault="00784F0A" w:rsidP="00784F0A">
            <w:pPr>
              <w:rPr>
                <w:rFonts w:eastAsia="Calibri"/>
              </w:rPr>
            </w:pPr>
            <w:r>
              <w:rPr>
                <w:rFonts w:eastAsia="Calibri"/>
              </w:rPr>
              <w:t>16</w:t>
            </w:r>
            <w:r w:rsidRPr="00891E01">
              <w:rPr>
                <w:rFonts w:eastAsia="Calibri"/>
                <w:vertAlign w:val="superscript"/>
              </w:rPr>
              <w:t>th</w:t>
            </w:r>
            <w:r>
              <w:rPr>
                <w:rFonts w:eastAsia="Calibri"/>
              </w:rPr>
              <w:t xml:space="preserve"> Oct,2019</w:t>
            </w:r>
          </w:p>
        </w:tc>
        <w:tc>
          <w:tcPr>
            <w:tcW w:w="1732" w:type="dxa"/>
          </w:tcPr>
          <w:p w14:paraId="56EB4468" w14:textId="6AC39E5A" w:rsidR="00F447ED" w:rsidRPr="002C0A94" w:rsidRDefault="00891E01" w:rsidP="0030287A">
            <w:pPr>
              <w:rPr>
                <w:rFonts w:eastAsia="Calibri"/>
              </w:rPr>
            </w:pPr>
            <w:r>
              <w:rPr>
                <w:rFonts w:eastAsia="Calibri"/>
              </w:rPr>
              <w:t>3 years</w:t>
            </w:r>
          </w:p>
        </w:tc>
      </w:tr>
      <w:tr w:rsidR="00891E01" w:rsidRPr="002C0A94" w14:paraId="1BA4529D" w14:textId="77777777" w:rsidTr="00784F0A">
        <w:trPr>
          <w:trHeight w:val="305"/>
        </w:trPr>
        <w:tc>
          <w:tcPr>
            <w:tcW w:w="2970" w:type="dxa"/>
          </w:tcPr>
          <w:p w14:paraId="44D22660" w14:textId="39B2ED3F" w:rsidR="00891E01" w:rsidRDefault="00891E01" w:rsidP="0030287A">
            <w:pPr>
              <w:rPr>
                <w:color w:val="000000"/>
              </w:rPr>
            </w:pPr>
            <w:r>
              <w:rPr>
                <w:color w:val="000000"/>
              </w:rPr>
              <w:t>NTT Data</w:t>
            </w:r>
          </w:p>
        </w:tc>
        <w:tc>
          <w:tcPr>
            <w:tcW w:w="2340" w:type="dxa"/>
          </w:tcPr>
          <w:p w14:paraId="4D171D4C" w14:textId="6B8CB36D" w:rsidR="00891E01" w:rsidRDefault="00891E01" w:rsidP="0030287A">
            <w:pPr>
              <w:rPr>
                <w:rFonts w:eastAsia="Calibri"/>
              </w:rPr>
            </w:pPr>
            <w:r>
              <w:rPr>
                <w:rFonts w:eastAsia="Calibri"/>
              </w:rPr>
              <w:t>Enterprise Resource Planning Analyst</w:t>
            </w:r>
          </w:p>
        </w:tc>
        <w:tc>
          <w:tcPr>
            <w:tcW w:w="1607" w:type="dxa"/>
          </w:tcPr>
          <w:p w14:paraId="0ACBC015" w14:textId="19DDDB8B" w:rsidR="00891E01" w:rsidRDefault="00891E01" w:rsidP="0030287A">
            <w:pPr>
              <w:rPr>
                <w:rFonts w:eastAsia="Calibri"/>
              </w:rPr>
            </w:pPr>
            <w:r>
              <w:rPr>
                <w:rFonts w:eastAsia="Calibri"/>
              </w:rPr>
              <w:t>1</w:t>
            </w:r>
            <w:r w:rsidR="00784F0A">
              <w:rPr>
                <w:rFonts w:eastAsia="Calibri"/>
              </w:rPr>
              <w:t>8</w:t>
            </w:r>
            <w:r w:rsidRPr="00891E01">
              <w:rPr>
                <w:rFonts w:eastAsia="Calibri"/>
                <w:vertAlign w:val="superscript"/>
              </w:rPr>
              <w:t>th</w:t>
            </w:r>
            <w:r>
              <w:rPr>
                <w:rFonts w:eastAsia="Calibri"/>
              </w:rPr>
              <w:t xml:space="preserve"> Oct,2019</w:t>
            </w:r>
          </w:p>
        </w:tc>
        <w:tc>
          <w:tcPr>
            <w:tcW w:w="1701" w:type="dxa"/>
          </w:tcPr>
          <w:p w14:paraId="4594A671" w14:textId="63CC4B8F" w:rsidR="00891E01" w:rsidRPr="002C0A94" w:rsidRDefault="00891E01" w:rsidP="0030287A">
            <w:pPr>
              <w:rPr>
                <w:rFonts w:eastAsia="Calibri"/>
              </w:rPr>
            </w:pPr>
            <w:r>
              <w:rPr>
                <w:rFonts w:eastAsia="Calibri"/>
              </w:rPr>
              <w:t>P</w:t>
            </w:r>
            <w:r w:rsidR="00216E26">
              <w:rPr>
                <w:rFonts w:eastAsia="Calibri"/>
              </w:rPr>
              <w:t>r</w:t>
            </w:r>
            <w:r>
              <w:rPr>
                <w:rFonts w:eastAsia="Calibri"/>
              </w:rPr>
              <w:t>esent</w:t>
            </w:r>
          </w:p>
        </w:tc>
        <w:tc>
          <w:tcPr>
            <w:tcW w:w="1732" w:type="dxa"/>
          </w:tcPr>
          <w:p w14:paraId="72C21B75" w14:textId="5A548D03" w:rsidR="00891E01" w:rsidRDefault="009C2843" w:rsidP="0030287A">
            <w:pPr>
              <w:rPr>
                <w:rFonts w:eastAsia="Calibri"/>
              </w:rPr>
            </w:pPr>
            <w:r>
              <w:rPr>
                <w:rFonts w:eastAsia="Calibri"/>
              </w:rPr>
              <w:t>10</w:t>
            </w:r>
            <w:r w:rsidR="00891E01">
              <w:rPr>
                <w:rFonts w:eastAsia="Calibri"/>
              </w:rPr>
              <w:t xml:space="preserve"> months</w:t>
            </w:r>
          </w:p>
        </w:tc>
      </w:tr>
    </w:tbl>
    <w:p w14:paraId="592A1912" w14:textId="77777777" w:rsidR="00F716B3" w:rsidRPr="002C0A94" w:rsidRDefault="00F716B3" w:rsidP="002C0A94">
      <w:pPr>
        <w:jc w:val="both"/>
        <w:rPr>
          <w:rFonts w:eastAsia="Calibri"/>
          <w:sz w:val="22"/>
          <w:szCs w:val="22"/>
        </w:rPr>
      </w:pPr>
    </w:p>
    <w:p w14:paraId="3F10A8DF" w14:textId="77777777" w:rsidR="00F447ED" w:rsidRPr="002C0A94" w:rsidRDefault="00AA4406" w:rsidP="002C0A94">
      <w:pPr>
        <w:pBdr>
          <w:top w:val="thinThickSmallGap" w:sz="24" w:space="1" w:color="auto"/>
        </w:pBdr>
        <w:shd w:val="clear" w:color="auto" w:fill="D9D9D9"/>
        <w:spacing w:before="10"/>
        <w:jc w:val="both"/>
        <w:rPr>
          <w:b/>
          <w:color w:val="000000"/>
          <w:sz w:val="22"/>
          <w:szCs w:val="22"/>
        </w:rPr>
      </w:pPr>
      <w:r w:rsidRPr="002C0A94">
        <w:rPr>
          <w:b/>
          <w:color w:val="000000"/>
          <w:sz w:val="22"/>
          <w:szCs w:val="22"/>
        </w:rPr>
        <w:t>Professional</w:t>
      </w:r>
      <w:r w:rsidR="00F447ED" w:rsidRPr="002C0A94">
        <w:rPr>
          <w:b/>
          <w:color w:val="000000"/>
          <w:sz w:val="22"/>
          <w:szCs w:val="22"/>
        </w:rPr>
        <w:t xml:space="preserve"> Summary</w:t>
      </w:r>
    </w:p>
    <w:p w14:paraId="7D2B4AF9" w14:textId="77777777" w:rsidR="00D005C1" w:rsidRDefault="00D005C1" w:rsidP="002C0A94">
      <w:pPr>
        <w:jc w:val="both"/>
        <w:rPr>
          <w:sz w:val="22"/>
          <w:szCs w:val="22"/>
        </w:rPr>
      </w:pPr>
    </w:p>
    <w:p w14:paraId="00E83C1B" w14:textId="77777777" w:rsidR="00AA4406" w:rsidRPr="002C0A94" w:rsidRDefault="00AA4406" w:rsidP="002C0A94">
      <w:pPr>
        <w:jc w:val="both"/>
        <w:rPr>
          <w:sz w:val="22"/>
          <w:szCs w:val="22"/>
        </w:rPr>
      </w:pPr>
      <w:r w:rsidRPr="002C0A94">
        <w:rPr>
          <w:sz w:val="22"/>
          <w:szCs w:val="22"/>
        </w:rPr>
        <w:t xml:space="preserve">Result oriented software professional with experience working in various Software Development life cycle with focus on Salesforce.com CRM customized enterprise app development. </w:t>
      </w:r>
    </w:p>
    <w:p w14:paraId="68567ED8" w14:textId="77777777" w:rsidR="00AA4406" w:rsidRPr="002C0A94" w:rsidRDefault="00AA4406" w:rsidP="002C0A94">
      <w:pPr>
        <w:jc w:val="both"/>
        <w:rPr>
          <w:sz w:val="22"/>
          <w:szCs w:val="22"/>
        </w:rPr>
      </w:pPr>
    </w:p>
    <w:p w14:paraId="594D16A9" w14:textId="77777777" w:rsidR="00AA4406" w:rsidRPr="002C0A94" w:rsidRDefault="00AA4406" w:rsidP="002C0A94">
      <w:pPr>
        <w:pStyle w:val="ListParagraph"/>
        <w:numPr>
          <w:ilvl w:val="0"/>
          <w:numId w:val="26"/>
        </w:numPr>
        <w:jc w:val="both"/>
        <w:rPr>
          <w:sz w:val="22"/>
          <w:szCs w:val="22"/>
        </w:rPr>
      </w:pPr>
      <w:r w:rsidRPr="002C0A94">
        <w:rPr>
          <w:sz w:val="22"/>
          <w:szCs w:val="22"/>
        </w:rPr>
        <w:t>Experience in working as a salesforce.com CRM developer in Salesforce Projects.</w:t>
      </w:r>
    </w:p>
    <w:p w14:paraId="1415C695" w14:textId="01A88C65" w:rsidR="00AA4406" w:rsidRPr="00891E01" w:rsidRDefault="00AA4406" w:rsidP="00891E01">
      <w:pPr>
        <w:numPr>
          <w:ilvl w:val="0"/>
          <w:numId w:val="26"/>
        </w:numPr>
        <w:suppressAutoHyphens/>
        <w:spacing w:before="20" w:line="276" w:lineRule="auto"/>
        <w:jc w:val="both"/>
        <w:rPr>
          <w:sz w:val="22"/>
          <w:szCs w:val="22"/>
        </w:rPr>
      </w:pPr>
      <w:r w:rsidRPr="002C0A94">
        <w:rPr>
          <w:sz w:val="22"/>
          <w:szCs w:val="22"/>
        </w:rPr>
        <w:t>Good Understanding of CRM skills and its basic functionalities.</w:t>
      </w:r>
    </w:p>
    <w:p w14:paraId="22700664" w14:textId="63F89888" w:rsidR="00AA4406" w:rsidRDefault="00AA4406" w:rsidP="002C0A94">
      <w:pPr>
        <w:numPr>
          <w:ilvl w:val="0"/>
          <w:numId w:val="26"/>
        </w:numPr>
        <w:spacing w:line="276" w:lineRule="auto"/>
        <w:jc w:val="both"/>
        <w:rPr>
          <w:sz w:val="22"/>
          <w:szCs w:val="22"/>
        </w:rPr>
      </w:pPr>
      <w:r w:rsidRPr="002C0A94">
        <w:rPr>
          <w:sz w:val="22"/>
          <w:szCs w:val="22"/>
        </w:rPr>
        <w:t>Proficiency in SFDC Administrative tasks like creating Profiles, Roles, Users, Page La</w:t>
      </w:r>
      <w:r w:rsidR="00B323D0">
        <w:rPr>
          <w:sz w:val="22"/>
          <w:szCs w:val="22"/>
        </w:rPr>
        <w:t>youts, Approval Process</w:t>
      </w:r>
      <w:r w:rsidRPr="002C0A94">
        <w:rPr>
          <w:sz w:val="22"/>
          <w:szCs w:val="22"/>
        </w:rPr>
        <w:t>, Workflows, Process Builder,</w:t>
      </w:r>
      <w:r w:rsidR="00891E01">
        <w:rPr>
          <w:sz w:val="22"/>
          <w:szCs w:val="22"/>
        </w:rPr>
        <w:t xml:space="preserve"> Sharing</w:t>
      </w:r>
      <w:r w:rsidRPr="002C0A94">
        <w:rPr>
          <w:sz w:val="22"/>
          <w:szCs w:val="22"/>
        </w:rPr>
        <w:t xml:space="preserve"> </w:t>
      </w:r>
      <w:r w:rsidR="00837CA3">
        <w:rPr>
          <w:sz w:val="22"/>
          <w:szCs w:val="22"/>
        </w:rPr>
        <w:t>Rules</w:t>
      </w:r>
      <w:r w:rsidR="00891E01">
        <w:rPr>
          <w:sz w:val="22"/>
          <w:szCs w:val="22"/>
        </w:rPr>
        <w:t>,</w:t>
      </w:r>
      <w:r w:rsidR="00837CA3">
        <w:rPr>
          <w:sz w:val="22"/>
          <w:szCs w:val="22"/>
        </w:rPr>
        <w:t xml:space="preserve"> </w:t>
      </w:r>
      <w:r w:rsidR="00B323D0">
        <w:rPr>
          <w:sz w:val="22"/>
          <w:szCs w:val="22"/>
        </w:rPr>
        <w:t>Organization/</w:t>
      </w:r>
      <w:r w:rsidRPr="002C0A94">
        <w:rPr>
          <w:sz w:val="22"/>
          <w:szCs w:val="22"/>
        </w:rPr>
        <w:t>Application Security, Debugging, Auditing, Validation rules, Reports, Dashboards</w:t>
      </w:r>
      <w:r w:rsidR="009C2843">
        <w:rPr>
          <w:sz w:val="22"/>
          <w:szCs w:val="22"/>
        </w:rPr>
        <w:t xml:space="preserve">, deployments using </w:t>
      </w:r>
      <w:proofErr w:type="spellStart"/>
      <w:r w:rsidR="009C2843">
        <w:rPr>
          <w:sz w:val="22"/>
          <w:szCs w:val="22"/>
        </w:rPr>
        <w:t>Flosum</w:t>
      </w:r>
      <w:proofErr w:type="spellEnd"/>
      <w:r w:rsidR="009C2843">
        <w:rPr>
          <w:sz w:val="22"/>
          <w:szCs w:val="22"/>
        </w:rPr>
        <w:t xml:space="preserve"> Tool.</w:t>
      </w:r>
    </w:p>
    <w:p w14:paraId="4B517A15" w14:textId="5D09D912" w:rsidR="00AA4406" w:rsidRPr="00891E01" w:rsidRDefault="00B14EBD" w:rsidP="00891E01">
      <w:pPr>
        <w:numPr>
          <w:ilvl w:val="0"/>
          <w:numId w:val="26"/>
        </w:numPr>
        <w:suppressAutoHyphens/>
        <w:spacing w:before="20" w:line="276" w:lineRule="auto"/>
        <w:jc w:val="both"/>
        <w:rPr>
          <w:sz w:val="22"/>
          <w:szCs w:val="22"/>
        </w:rPr>
      </w:pPr>
      <w:r>
        <w:rPr>
          <w:sz w:val="22"/>
          <w:szCs w:val="22"/>
        </w:rPr>
        <w:t xml:space="preserve">Knowledge of </w:t>
      </w:r>
      <w:r w:rsidRPr="002C0A94">
        <w:rPr>
          <w:sz w:val="22"/>
          <w:szCs w:val="22"/>
        </w:rPr>
        <w:t xml:space="preserve">VF pages, Standard and Custom </w:t>
      </w:r>
      <w:r>
        <w:rPr>
          <w:sz w:val="22"/>
          <w:szCs w:val="22"/>
        </w:rPr>
        <w:t>controllers, Test Classes, Batch Classes, Future Methods, Schedulers</w:t>
      </w:r>
      <w:r w:rsidR="009C2843">
        <w:rPr>
          <w:sz w:val="22"/>
          <w:szCs w:val="22"/>
        </w:rPr>
        <w:t>.</w:t>
      </w:r>
    </w:p>
    <w:p w14:paraId="0FC54D0D" w14:textId="77777777" w:rsidR="00AA4406" w:rsidRPr="002C0A94" w:rsidRDefault="00AA4406" w:rsidP="002C0A94">
      <w:pPr>
        <w:numPr>
          <w:ilvl w:val="0"/>
          <w:numId w:val="26"/>
        </w:numPr>
        <w:suppressAutoHyphens/>
        <w:spacing w:before="20" w:line="276" w:lineRule="auto"/>
        <w:jc w:val="both"/>
        <w:rPr>
          <w:sz w:val="22"/>
          <w:szCs w:val="22"/>
        </w:rPr>
      </w:pPr>
      <w:r w:rsidRPr="002C0A94">
        <w:rPr>
          <w:sz w:val="22"/>
          <w:szCs w:val="22"/>
        </w:rPr>
        <w:t>Analyse requests from customers and work with the team to present the most effective solutions within the given deadline and keeping them appropriately updated on status.</w:t>
      </w:r>
    </w:p>
    <w:p w14:paraId="1F29A1E6" w14:textId="77777777" w:rsidR="00D005C1" w:rsidRPr="00D005C1" w:rsidRDefault="00AA4406" w:rsidP="00D005C1">
      <w:pPr>
        <w:numPr>
          <w:ilvl w:val="0"/>
          <w:numId w:val="26"/>
        </w:numPr>
        <w:suppressAutoHyphens/>
        <w:spacing w:after="200" w:line="276" w:lineRule="auto"/>
        <w:jc w:val="both"/>
        <w:rPr>
          <w:sz w:val="22"/>
          <w:szCs w:val="22"/>
        </w:rPr>
      </w:pPr>
      <w:r w:rsidRPr="002C0A94">
        <w:rPr>
          <w:sz w:val="22"/>
          <w:szCs w:val="22"/>
        </w:rPr>
        <w:t xml:space="preserve">Experienced in liaising with end clients, initiate </w:t>
      </w:r>
      <w:proofErr w:type="gramStart"/>
      <w:r w:rsidRPr="002C0A94">
        <w:rPr>
          <w:sz w:val="22"/>
          <w:szCs w:val="22"/>
        </w:rPr>
        <w:t>discussions</w:t>
      </w:r>
      <w:proofErr w:type="gramEnd"/>
      <w:r w:rsidRPr="002C0A94">
        <w:rPr>
          <w:sz w:val="22"/>
          <w:szCs w:val="22"/>
        </w:rPr>
        <w:t xml:space="preserve"> and negotiations.</w:t>
      </w:r>
    </w:p>
    <w:p w14:paraId="1B34B48C" w14:textId="77777777" w:rsidR="00AA4406" w:rsidRPr="002C0A94" w:rsidRDefault="00F447ED" w:rsidP="002C0A94">
      <w:pPr>
        <w:pBdr>
          <w:top w:val="thinThickSmallGap" w:sz="24" w:space="2" w:color="auto"/>
        </w:pBdr>
        <w:shd w:val="clear" w:color="auto" w:fill="D9D9D9"/>
        <w:jc w:val="both"/>
        <w:rPr>
          <w:b/>
          <w:color w:val="000000"/>
          <w:sz w:val="22"/>
          <w:szCs w:val="22"/>
        </w:rPr>
      </w:pPr>
      <w:r w:rsidRPr="002C0A94">
        <w:rPr>
          <w:b/>
          <w:color w:val="000000"/>
          <w:sz w:val="22"/>
          <w:szCs w:val="22"/>
        </w:rPr>
        <w:t>Technical Skills</w:t>
      </w:r>
    </w:p>
    <w:p w14:paraId="4FFF16FB" w14:textId="77777777" w:rsidR="00D005C1" w:rsidRPr="00D005C1" w:rsidRDefault="00D005C1" w:rsidP="00D005C1">
      <w:pPr>
        <w:suppressAutoHyphens/>
        <w:spacing w:before="20" w:line="276" w:lineRule="auto"/>
        <w:ind w:left="1080"/>
        <w:jc w:val="both"/>
        <w:rPr>
          <w:iCs/>
          <w:sz w:val="22"/>
          <w:szCs w:val="22"/>
        </w:rPr>
      </w:pPr>
    </w:p>
    <w:p w14:paraId="082176E6" w14:textId="77777777" w:rsidR="00AA4406" w:rsidRPr="00C26891" w:rsidRDefault="00AA4406" w:rsidP="00C26891">
      <w:pPr>
        <w:numPr>
          <w:ilvl w:val="0"/>
          <w:numId w:val="26"/>
        </w:numPr>
        <w:suppressAutoHyphens/>
        <w:spacing w:before="20" w:line="276" w:lineRule="auto"/>
        <w:jc w:val="both"/>
        <w:rPr>
          <w:iCs/>
          <w:sz w:val="22"/>
          <w:szCs w:val="22"/>
          <w:lang w:val="fr-FR"/>
        </w:rPr>
      </w:pPr>
      <w:proofErr w:type="gramStart"/>
      <w:r w:rsidRPr="002A03CC">
        <w:rPr>
          <w:b/>
          <w:iCs/>
          <w:sz w:val="22"/>
          <w:szCs w:val="22"/>
          <w:lang w:val="fr-FR"/>
        </w:rPr>
        <w:t>Coding:</w:t>
      </w:r>
      <w:proofErr w:type="gramEnd"/>
      <w:r w:rsidRPr="002A03CC">
        <w:rPr>
          <w:iCs/>
          <w:sz w:val="22"/>
          <w:szCs w:val="22"/>
          <w:lang w:val="fr-FR"/>
        </w:rPr>
        <w:t xml:space="preserve"> Apex Triggers, </w:t>
      </w:r>
      <w:proofErr w:type="spellStart"/>
      <w:r w:rsidRPr="002A03CC">
        <w:rPr>
          <w:iCs/>
          <w:sz w:val="22"/>
          <w:szCs w:val="22"/>
          <w:lang w:val="fr-FR"/>
        </w:rPr>
        <w:t>Controllers</w:t>
      </w:r>
      <w:proofErr w:type="spellEnd"/>
      <w:r w:rsidR="004B3F12">
        <w:rPr>
          <w:iCs/>
          <w:sz w:val="22"/>
          <w:szCs w:val="22"/>
          <w:lang w:val="fr-FR"/>
        </w:rPr>
        <w:t xml:space="preserve"> </w:t>
      </w:r>
      <w:r w:rsidRPr="002A03CC">
        <w:rPr>
          <w:iCs/>
          <w:sz w:val="22"/>
          <w:szCs w:val="22"/>
          <w:lang w:val="fr-FR"/>
        </w:rPr>
        <w:t xml:space="preserve">&amp; Extensions, SOQL, </w:t>
      </w:r>
      <w:proofErr w:type="spellStart"/>
      <w:r w:rsidRPr="002A03CC">
        <w:rPr>
          <w:iCs/>
          <w:sz w:val="22"/>
          <w:szCs w:val="22"/>
          <w:lang w:val="fr-FR"/>
        </w:rPr>
        <w:t>Visualforce</w:t>
      </w:r>
      <w:proofErr w:type="spellEnd"/>
      <w:r w:rsidRPr="002A03CC">
        <w:rPr>
          <w:iCs/>
          <w:sz w:val="22"/>
          <w:szCs w:val="22"/>
          <w:lang w:val="fr-FR"/>
        </w:rPr>
        <w:t xml:space="preserve"> Pages etc.</w:t>
      </w:r>
    </w:p>
    <w:p w14:paraId="06DB159F" w14:textId="7A60E9C6" w:rsidR="00AA4406" w:rsidRPr="002C0A94" w:rsidRDefault="00AA4406" w:rsidP="002C0A94">
      <w:pPr>
        <w:numPr>
          <w:ilvl w:val="0"/>
          <w:numId w:val="26"/>
        </w:numPr>
        <w:suppressAutoHyphens/>
        <w:spacing w:before="20" w:line="276" w:lineRule="auto"/>
        <w:jc w:val="both"/>
        <w:rPr>
          <w:iCs/>
          <w:sz w:val="22"/>
          <w:szCs w:val="22"/>
        </w:rPr>
      </w:pPr>
      <w:r w:rsidRPr="002C0A94">
        <w:rPr>
          <w:b/>
          <w:iCs/>
          <w:sz w:val="22"/>
          <w:szCs w:val="22"/>
        </w:rPr>
        <w:t xml:space="preserve">Salesforce </w:t>
      </w:r>
      <w:r w:rsidR="0001153B" w:rsidRPr="002C0A94">
        <w:rPr>
          <w:b/>
          <w:iCs/>
          <w:sz w:val="22"/>
          <w:szCs w:val="22"/>
        </w:rPr>
        <w:t>Configuration:</w:t>
      </w:r>
      <w:r w:rsidR="00146925">
        <w:rPr>
          <w:iCs/>
          <w:sz w:val="22"/>
          <w:szCs w:val="22"/>
        </w:rPr>
        <w:t xml:space="preserve"> </w:t>
      </w:r>
      <w:r w:rsidR="00B323D0">
        <w:rPr>
          <w:iCs/>
          <w:sz w:val="22"/>
          <w:szCs w:val="22"/>
        </w:rPr>
        <w:t>Page</w:t>
      </w:r>
      <w:r w:rsidRPr="002C0A94">
        <w:rPr>
          <w:iCs/>
          <w:sz w:val="22"/>
          <w:szCs w:val="22"/>
        </w:rPr>
        <w:t xml:space="preserve"> Layouts, Workflows, </w:t>
      </w:r>
      <w:r w:rsidR="00200898">
        <w:rPr>
          <w:iCs/>
          <w:sz w:val="22"/>
          <w:szCs w:val="22"/>
        </w:rPr>
        <w:t xml:space="preserve">Process Builder, </w:t>
      </w:r>
      <w:r w:rsidRPr="002C0A94">
        <w:rPr>
          <w:iCs/>
          <w:sz w:val="22"/>
          <w:szCs w:val="22"/>
        </w:rPr>
        <w:t>Validation rules, Cu</w:t>
      </w:r>
      <w:r w:rsidR="000C4E90">
        <w:rPr>
          <w:iCs/>
          <w:sz w:val="22"/>
          <w:szCs w:val="22"/>
        </w:rPr>
        <w:t xml:space="preserve">stom Settings, Users, Profiles &amp; Permission sets, </w:t>
      </w:r>
      <w:r w:rsidRPr="002C0A94">
        <w:rPr>
          <w:iCs/>
          <w:sz w:val="22"/>
          <w:szCs w:val="22"/>
        </w:rPr>
        <w:t>Roles,</w:t>
      </w:r>
      <w:r w:rsidR="00891E01">
        <w:rPr>
          <w:iCs/>
          <w:sz w:val="22"/>
          <w:szCs w:val="22"/>
        </w:rPr>
        <w:t xml:space="preserve"> Sharing Rules</w:t>
      </w:r>
      <w:r w:rsidR="003977C8">
        <w:rPr>
          <w:sz w:val="22"/>
          <w:szCs w:val="22"/>
        </w:rPr>
        <w:t>,</w:t>
      </w:r>
      <w:r w:rsidR="004B3F12">
        <w:rPr>
          <w:sz w:val="22"/>
          <w:szCs w:val="22"/>
        </w:rPr>
        <w:t xml:space="preserve"> </w:t>
      </w:r>
      <w:r w:rsidR="006A1421" w:rsidRPr="002C0A94">
        <w:rPr>
          <w:iCs/>
          <w:sz w:val="22"/>
          <w:szCs w:val="22"/>
        </w:rPr>
        <w:t>Reports</w:t>
      </w:r>
      <w:r w:rsidR="004B3F12">
        <w:rPr>
          <w:iCs/>
          <w:sz w:val="22"/>
          <w:szCs w:val="22"/>
        </w:rPr>
        <w:t xml:space="preserve"> </w:t>
      </w:r>
      <w:r w:rsidR="006A1421">
        <w:rPr>
          <w:iCs/>
          <w:sz w:val="22"/>
          <w:szCs w:val="22"/>
        </w:rPr>
        <w:t xml:space="preserve">&amp; </w:t>
      </w:r>
      <w:proofErr w:type="gramStart"/>
      <w:r w:rsidR="006A1421">
        <w:rPr>
          <w:iCs/>
          <w:sz w:val="22"/>
          <w:szCs w:val="22"/>
        </w:rPr>
        <w:t>Dashboards</w:t>
      </w:r>
      <w:r w:rsidR="00956088">
        <w:rPr>
          <w:iCs/>
          <w:sz w:val="22"/>
          <w:szCs w:val="22"/>
        </w:rPr>
        <w:t xml:space="preserve">, </w:t>
      </w:r>
      <w:r w:rsidRPr="002C0A94">
        <w:rPr>
          <w:iCs/>
          <w:sz w:val="22"/>
          <w:szCs w:val="22"/>
        </w:rPr>
        <w:t xml:space="preserve"> Chatter</w:t>
      </w:r>
      <w:proofErr w:type="gramEnd"/>
      <w:r w:rsidR="00891E01">
        <w:rPr>
          <w:iCs/>
          <w:sz w:val="22"/>
          <w:szCs w:val="22"/>
        </w:rPr>
        <w:t xml:space="preserve"> and </w:t>
      </w:r>
      <w:r w:rsidRPr="002C0A94">
        <w:rPr>
          <w:iCs/>
          <w:sz w:val="22"/>
          <w:szCs w:val="22"/>
        </w:rPr>
        <w:t>Approval Proce</w:t>
      </w:r>
      <w:r w:rsidR="002D293E">
        <w:rPr>
          <w:iCs/>
          <w:sz w:val="22"/>
          <w:szCs w:val="22"/>
        </w:rPr>
        <w:t>s</w:t>
      </w:r>
      <w:r w:rsidRPr="002C0A94">
        <w:rPr>
          <w:iCs/>
          <w:sz w:val="22"/>
          <w:szCs w:val="22"/>
        </w:rPr>
        <w:t>s.</w:t>
      </w:r>
    </w:p>
    <w:p w14:paraId="1DD933DB" w14:textId="2D54721B" w:rsidR="00AC6719" w:rsidRPr="00D442E9" w:rsidRDefault="00AA4406" w:rsidP="00D005C1">
      <w:pPr>
        <w:numPr>
          <w:ilvl w:val="0"/>
          <w:numId w:val="26"/>
        </w:numPr>
        <w:suppressAutoHyphens/>
        <w:spacing w:before="20" w:line="276" w:lineRule="auto"/>
        <w:jc w:val="both"/>
        <w:rPr>
          <w:sz w:val="22"/>
          <w:szCs w:val="22"/>
        </w:rPr>
      </w:pPr>
      <w:r w:rsidRPr="002C0A94">
        <w:rPr>
          <w:b/>
          <w:iCs/>
          <w:sz w:val="22"/>
          <w:szCs w:val="22"/>
        </w:rPr>
        <w:t>Salesforce Tools:</w:t>
      </w:r>
      <w:r w:rsidRPr="002C0A94">
        <w:rPr>
          <w:iCs/>
          <w:sz w:val="22"/>
          <w:szCs w:val="22"/>
        </w:rPr>
        <w:t xml:space="preserve"> </w:t>
      </w:r>
      <w:r w:rsidR="00A138C8">
        <w:rPr>
          <w:iCs/>
          <w:sz w:val="22"/>
          <w:szCs w:val="22"/>
        </w:rPr>
        <w:t>Developer Console</w:t>
      </w:r>
      <w:r w:rsidR="0001153B">
        <w:rPr>
          <w:iCs/>
          <w:sz w:val="22"/>
          <w:szCs w:val="22"/>
        </w:rPr>
        <w:t xml:space="preserve">, Force.com </w:t>
      </w:r>
      <w:r w:rsidR="004B3F12">
        <w:rPr>
          <w:iCs/>
          <w:sz w:val="22"/>
          <w:szCs w:val="22"/>
        </w:rPr>
        <w:t>IDE.</w:t>
      </w:r>
    </w:p>
    <w:p w14:paraId="30A709CA" w14:textId="77777777" w:rsidR="00F447ED" w:rsidRPr="002C0A94" w:rsidRDefault="00F447ED" w:rsidP="002C0A94">
      <w:pPr>
        <w:pBdr>
          <w:top w:val="thinThickSmallGap" w:sz="24" w:space="1" w:color="auto"/>
        </w:pBdr>
        <w:shd w:val="clear" w:color="auto" w:fill="D9D9D9"/>
        <w:spacing w:before="10"/>
        <w:jc w:val="both"/>
        <w:rPr>
          <w:b/>
          <w:color w:val="000000"/>
          <w:sz w:val="22"/>
          <w:szCs w:val="22"/>
        </w:rPr>
      </w:pPr>
      <w:r w:rsidRPr="002C0A94">
        <w:rPr>
          <w:b/>
          <w:color w:val="000000"/>
          <w:sz w:val="22"/>
          <w:szCs w:val="22"/>
        </w:rPr>
        <w:t xml:space="preserve"> Projects Undertaken</w:t>
      </w:r>
    </w:p>
    <w:p w14:paraId="132F4AD3" w14:textId="77777777" w:rsidR="00D005C1" w:rsidRPr="00D005C1" w:rsidRDefault="00D005C1" w:rsidP="00D005C1">
      <w:pPr>
        <w:pStyle w:val="ListParagraph"/>
        <w:spacing w:line="276" w:lineRule="auto"/>
        <w:ind w:left="648" w:right="90"/>
        <w:jc w:val="both"/>
        <w:rPr>
          <w:sz w:val="22"/>
          <w:szCs w:val="22"/>
        </w:rPr>
      </w:pPr>
    </w:p>
    <w:p w14:paraId="18563C39" w14:textId="63041D45" w:rsidR="00FF67DB" w:rsidRDefault="006D0E68" w:rsidP="002C0A94">
      <w:pPr>
        <w:ind w:firstLine="648"/>
        <w:jc w:val="both"/>
        <w:rPr>
          <w:b/>
          <w:sz w:val="22"/>
          <w:szCs w:val="22"/>
        </w:rPr>
      </w:pPr>
      <w:r>
        <w:rPr>
          <w:b/>
          <w:sz w:val="22"/>
          <w:szCs w:val="22"/>
        </w:rPr>
        <w:t>Project</w:t>
      </w:r>
      <w:r w:rsidR="00891E01">
        <w:rPr>
          <w:b/>
          <w:sz w:val="22"/>
          <w:szCs w:val="22"/>
        </w:rPr>
        <w:t xml:space="preserve"> TCS </w:t>
      </w:r>
      <w:r>
        <w:rPr>
          <w:b/>
          <w:sz w:val="22"/>
          <w:szCs w:val="22"/>
        </w:rPr>
        <w:t>:1</w:t>
      </w:r>
    </w:p>
    <w:p w14:paraId="3F5119B1" w14:textId="77777777" w:rsidR="00FF67DB" w:rsidRDefault="00FF67DB" w:rsidP="002C0A94">
      <w:pPr>
        <w:ind w:firstLine="648"/>
        <w:jc w:val="both"/>
        <w:rPr>
          <w:b/>
          <w:sz w:val="22"/>
          <w:szCs w:val="22"/>
        </w:rPr>
      </w:pPr>
    </w:p>
    <w:p w14:paraId="255383FA" w14:textId="77777777" w:rsidR="000C62D6" w:rsidRPr="002C0A94" w:rsidRDefault="000C62D6" w:rsidP="002C0A94">
      <w:pPr>
        <w:ind w:firstLine="648"/>
        <w:jc w:val="both"/>
        <w:rPr>
          <w:b/>
          <w:bCs/>
          <w:sz w:val="22"/>
          <w:szCs w:val="22"/>
        </w:rPr>
      </w:pPr>
      <w:r w:rsidRPr="002C0A94">
        <w:rPr>
          <w:b/>
          <w:sz w:val="22"/>
          <w:szCs w:val="22"/>
        </w:rPr>
        <w:t>Project description</w:t>
      </w:r>
      <w:r w:rsidR="00F447ED" w:rsidRPr="002C0A94">
        <w:rPr>
          <w:b/>
          <w:sz w:val="22"/>
          <w:szCs w:val="22"/>
        </w:rPr>
        <w:t>:</w:t>
      </w:r>
    </w:p>
    <w:p w14:paraId="0FFADE26" w14:textId="77777777" w:rsidR="00EE240D" w:rsidRPr="002C0A94" w:rsidRDefault="00C916BB" w:rsidP="002C0A94">
      <w:pPr>
        <w:ind w:left="648"/>
        <w:jc w:val="both"/>
        <w:rPr>
          <w:sz w:val="22"/>
          <w:szCs w:val="22"/>
        </w:rPr>
      </w:pPr>
      <w:r>
        <w:rPr>
          <w:sz w:val="22"/>
          <w:szCs w:val="22"/>
        </w:rPr>
        <w:t xml:space="preserve">This project was basically regarding Object and field Creation, defining various workflows and Approval process. </w:t>
      </w:r>
    </w:p>
    <w:p w14:paraId="2629007E" w14:textId="77777777" w:rsidR="002C0A94" w:rsidRPr="002C0A94" w:rsidRDefault="002C0A94" w:rsidP="002C0A94">
      <w:pPr>
        <w:ind w:left="648"/>
        <w:jc w:val="both"/>
        <w:rPr>
          <w:b/>
          <w:sz w:val="22"/>
          <w:szCs w:val="22"/>
        </w:rPr>
      </w:pPr>
      <w:r w:rsidRPr="002C0A94">
        <w:rPr>
          <w:b/>
          <w:sz w:val="22"/>
          <w:szCs w:val="22"/>
        </w:rPr>
        <w:t xml:space="preserve">Job Responsibilities: </w:t>
      </w:r>
    </w:p>
    <w:p w14:paraId="0E04AD74" w14:textId="77777777" w:rsidR="002C0A94" w:rsidRPr="002C0A94" w:rsidRDefault="002C0A94" w:rsidP="002C0A94">
      <w:pPr>
        <w:pStyle w:val="ListParagraph"/>
        <w:numPr>
          <w:ilvl w:val="0"/>
          <w:numId w:val="33"/>
        </w:numPr>
        <w:tabs>
          <w:tab w:val="clear" w:pos="0"/>
          <w:tab w:val="num" w:pos="288"/>
        </w:tabs>
        <w:suppressAutoHyphens/>
        <w:snapToGrid w:val="0"/>
        <w:spacing w:before="40" w:after="40"/>
        <w:ind w:left="1008"/>
        <w:contextualSpacing w:val="0"/>
        <w:jc w:val="both"/>
        <w:rPr>
          <w:rFonts w:eastAsia="Arial Unicode MS"/>
          <w:sz w:val="22"/>
          <w:szCs w:val="22"/>
        </w:rPr>
      </w:pPr>
      <w:r w:rsidRPr="002C0A94">
        <w:rPr>
          <w:rFonts w:eastAsia="Arial Unicode MS"/>
          <w:sz w:val="22"/>
          <w:szCs w:val="22"/>
        </w:rPr>
        <w:lastRenderedPageBreak/>
        <w:t>Involved in the des</w:t>
      </w:r>
      <w:r w:rsidR="00DA72A4">
        <w:rPr>
          <w:rFonts w:eastAsia="Arial Unicode MS"/>
          <w:sz w:val="22"/>
          <w:szCs w:val="22"/>
        </w:rPr>
        <w:t xml:space="preserve">igning phase </w:t>
      </w:r>
      <w:r w:rsidRPr="002C0A94">
        <w:rPr>
          <w:rFonts w:eastAsia="Arial Unicode MS"/>
          <w:sz w:val="22"/>
          <w:szCs w:val="22"/>
        </w:rPr>
        <w:t>of the application.</w:t>
      </w:r>
    </w:p>
    <w:p w14:paraId="647F0026" w14:textId="77777777" w:rsidR="002C0A94" w:rsidRDefault="002C0A94" w:rsidP="002C0A94">
      <w:pPr>
        <w:pStyle w:val="ListParagraph"/>
        <w:numPr>
          <w:ilvl w:val="0"/>
          <w:numId w:val="33"/>
        </w:numPr>
        <w:tabs>
          <w:tab w:val="clear" w:pos="0"/>
          <w:tab w:val="num" w:pos="288"/>
        </w:tabs>
        <w:suppressAutoHyphens/>
        <w:snapToGrid w:val="0"/>
        <w:spacing w:before="40" w:after="40"/>
        <w:ind w:left="1008"/>
        <w:contextualSpacing w:val="0"/>
        <w:jc w:val="both"/>
        <w:rPr>
          <w:rFonts w:eastAsia="Arial Unicode MS"/>
          <w:sz w:val="22"/>
          <w:szCs w:val="22"/>
        </w:rPr>
      </w:pPr>
      <w:r w:rsidRPr="002C0A94">
        <w:rPr>
          <w:rFonts w:eastAsia="Arial Unicode MS"/>
          <w:sz w:val="22"/>
          <w:szCs w:val="22"/>
        </w:rPr>
        <w:t>Worked closely with busi</w:t>
      </w:r>
      <w:r w:rsidR="00DA72A4">
        <w:rPr>
          <w:rFonts w:eastAsia="Arial Unicode MS"/>
          <w:sz w:val="22"/>
          <w:szCs w:val="22"/>
        </w:rPr>
        <w:t>ness analysts, and team members to understand the requirement and scope of implementation in the application.</w:t>
      </w:r>
    </w:p>
    <w:p w14:paraId="773596CE" w14:textId="77777777" w:rsidR="00DA72A4" w:rsidRDefault="00DA72A4" w:rsidP="002C0A94">
      <w:pPr>
        <w:pStyle w:val="ListParagraph"/>
        <w:numPr>
          <w:ilvl w:val="0"/>
          <w:numId w:val="33"/>
        </w:numPr>
        <w:tabs>
          <w:tab w:val="clear" w:pos="0"/>
          <w:tab w:val="num" w:pos="288"/>
        </w:tabs>
        <w:suppressAutoHyphens/>
        <w:snapToGrid w:val="0"/>
        <w:spacing w:before="40" w:after="40"/>
        <w:ind w:left="1008"/>
        <w:contextualSpacing w:val="0"/>
        <w:jc w:val="both"/>
        <w:rPr>
          <w:rFonts w:eastAsia="Arial Unicode MS"/>
          <w:sz w:val="22"/>
          <w:szCs w:val="22"/>
        </w:rPr>
      </w:pPr>
      <w:r>
        <w:rPr>
          <w:rFonts w:eastAsia="Arial Unicode MS"/>
          <w:sz w:val="22"/>
          <w:szCs w:val="22"/>
        </w:rPr>
        <w:t>Creating Documents like: Configuration Workbook, Technical Design</w:t>
      </w:r>
      <w:r w:rsidR="002265F7">
        <w:rPr>
          <w:rFonts w:eastAsia="Arial Unicode MS"/>
          <w:sz w:val="22"/>
          <w:szCs w:val="22"/>
        </w:rPr>
        <w:t>, Impact Analysis etc.</w:t>
      </w:r>
    </w:p>
    <w:p w14:paraId="5DE75758" w14:textId="77777777" w:rsidR="002265F7" w:rsidRDefault="008A49B4" w:rsidP="002C0A94">
      <w:pPr>
        <w:pStyle w:val="ListParagraph"/>
        <w:numPr>
          <w:ilvl w:val="0"/>
          <w:numId w:val="33"/>
        </w:numPr>
        <w:tabs>
          <w:tab w:val="clear" w:pos="0"/>
          <w:tab w:val="num" w:pos="288"/>
        </w:tabs>
        <w:suppressAutoHyphens/>
        <w:snapToGrid w:val="0"/>
        <w:spacing w:before="40" w:after="40"/>
        <w:ind w:left="1008"/>
        <w:contextualSpacing w:val="0"/>
        <w:jc w:val="both"/>
        <w:rPr>
          <w:rFonts w:eastAsia="Arial Unicode MS"/>
          <w:sz w:val="22"/>
          <w:szCs w:val="22"/>
        </w:rPr>
      </w:pPr>
      <w:r>
        <w:rPr>
          <w:rFonts w:eastAsia="Arial Unicode MS"/>
          <w:sz w:val="22"/>
          <w:szCs w:val="22"/>
        </w:rPr>
        <w:t>Developed</w:t>
      </w:r>
      <w:r w:rsidR="002265F7">
        <w:rPr>
          <w:rFonts w:eastAsia="Arial Unicode MS"/>
          <w:sz w:val="22"/>
          <w:szCs w:val="22"/>
        </w:rPr>
        <w:t xml:space="preserve"> the application based on user requirement using declarative and programmatic </w:t>
      </w:r>
      <w:r w:rsidR="002D5AF0">
        <w:rPr>
          <w:rFonts w:eastAsia="Arial Unicode MS"/>
          <w:sz w:val="22"/>
          <w:szCs w:val="22"/>
        </w:rPr>
        <w:t xml:space="preserve">approach </w:t>
      </w:r>
      <w:r w:rsidR="006C1236">
        <w:rPr>
          <w:rFonts w:eastAsia="Arial Unicode MS"/>
          <w:sz w:val="22"/>
          <w:szCs w:val="22"/>
        </w:rPr>
        <w:t>adhering</w:t>
      </w:r>
      <w:r w:rsidR="002D5AF0">
        <w:rPr>
          <w:rFonts w:eastAsia="Arial Unicode MS"/>
          <w:sz w:val="22"/>
          <w:szCs w:val="22"/>
        </w:rPr>
        <w:t xml:space="preserve"> salesforce best practices and </w:t>
      </w:r>
      <w:r w:rsidR="006C1236">
        <w:rPr>
          <w:rFonts w:eastAsia="Arial Unicode MS"/>
          <w:sz w:val="22"/>
          <w:szCs w:val="22"/>
        </w:rPr>
        <w:t>governor limits.</w:t>
      </w:r>
    </w:p>
    <w:p w14:paraId="0F0EA436" w14:textId="77777777" w:rsidR="000C62D6" w:rsidRPr="002C0A94" w:rsidRDefault="000C62D6" w:rsidP="002C0A94">
      <w:pPr>
        <w:ind w:left="648"/>
        <w:jc w:val="both"/>
        <w:rPr>
          <w:sz w:val="22"/>
          <w:szCs w:val="22"/>
        </w:rPr>
      </w:pPr>
    </w:p>
    <w:p w14:paraId="3FBE6BE8" w14:textId="2453507B" w:rsidR="006D0E68" w:rsidRDefault="006D0E68" w:rsidP="002C0A94">
      <w:pPr>
        <w:ind w:firstLine="648"/>
        <w:jc w:val="both"/>
        <w:rPr>
          <w:b/>
          <w:sz w:val="22"/>
          <w:szCs w:val="22"/>
        </w:rPr>
      </w:pPr>
      <w:r>
        <w:rPr>
          <w:b/>
          <w:sz w:val="22"/>
          <w:szCs w:val="22"/>
        </w:rPr>
        <w:t>Project</w:t>
      </w:r>
      <w:r w:rsidR="00891E01">
        <w:rPr>
          <w:b/>
          <w:sz w:val="22"/>
          <w:szCs w:val="22"/>
        </w:rPr>
        <w:t xml:space="preserve"> TCS </w:t>
      </w:r>
      <w:r>
        <w:rPr>
          <w:b/>
          <w:sz w:val="22"/>
          <w:szCs w:val="22"/>
        </w:rPr>
        <w:t>:2</w:t>
      </w:r>
    </w:p>
    <w:p w14:paraId="073E7748" w14:textId="77777777" w:rsidR="006D0E68" w:rsidRDefault="006D0E68" w:rsidP="002C0A94">
      <w:pPr>
        <w:ind w:firstLine="648"/>
        <w:jc w:val="both"/>
        <w:rPr>
          <w:b/>
          <w:sz w:val="22"/>
          <w:szCs w:val="22"/>
        </w:rPr>
      </w:pPr>
    </w:p>
    <w:p w14:paraId="0272AA06" w14:textId="77777777" w:rsidR="000C62D6" w:rsidRPr="002C0A94" w:rsidRDefault="002C0A94" w:rsidP="002C0A94">
      <w:pPr>
        <w:ind w:firstLine="648"/>
        <w:jc w:val="both"/>
        <w:rPr>
          <w:b/>
          <w:bCs/>
          <w:sz w:val="22"/>
          <w:szCs w:val="22"/>
        </w:rPr>
      </w:pPr>
      <w:r w:rsidRPr="002C0A94">
        <w:rPr>
          <w:b/>
          <w:sz w:val="22"/>
          <w:szCs w:val="22"/>
        </w:rPr>
        <w:t>Project description</w:t>
      </w:r>
      <w:r w:rsidR="000C62D6" w:rsidRPr="002C0A94">
        <w:rPr>
          <w:b/>
          <w:sz w:val="22"/>
          <w:szCs w:val="22"/>
        </w:rPr>
        <w:t>:</w:t>
      </w:r>
    </w:p>
    <w:p w14:paraId="03F169BF" w14:textId="77777777" w:rsidR="000C62D6" w:rsidRPr="002C0A94" w:rsidRDefault="00FB70EC" w:rsidP="002C0A94">
      <w:pPr>
        <w:spacing w:line="280" w:lineRule="atLeast"/>
        <w:ind w:left="648"/>
        <w:jc w:val="both"/>
        <w:rPr>
          <w:sz w:val="22"/>
          <w:szCs w:val="22"/>
        </w:rPr>
      </w:pPr>
      <w:r>
        <w:rPr>
          <w:sz w:val="22"/>
          <w:szCs w:val="22"/>
        </w:rPr>
        <w:t xml:space="preserve">To Develop a Recruiting Application, which is integrated with the IBM tool Kenexa, which basically consist of 2 major objects Application and Candidate. </w:t>
      </w:r>
    </w:p>
    <w:p w14:paraId="5F727564" w14:textId="77777777" w:rsidR="002C0A94" w:rsidRPr="002C0A94" w:rsidRDefault="002C0A94" w:rsidP="002C0A94">
      <w:pPr>
        <w:spacing w:line="280" w:lineRule="atLeast"/>
        <w:ind w:left="648"/>
        <w:jc w:val="both"/>
        <w:rPr>
          <w:b/>
          <w:sz w:val="22"/>
          <w:szCs w:val="22"/>
        </w:rPr>
      </w:pPr>
      <w:r w:rsidRPr="002C0A94">
        <w:rPr>
          <w:b/>
          <w:sz w:val="22"/>
          <w:szCs w:val="22"/>
        </w:rPr>
        <w:t>Job Responsibilities:</w:t>
      </w:r>
    </w:p>
    <w:p w14:paraId="450E6638" w14:textId="77777777" w:rsidR="00E952D5" w:rsidRDefault="00D50086" w:rsidP="00E952D5">
      <w:pPr>
        <w:pStyle w:val="ListParagraph"/>
        <w:numPr>
          <w:ilvl w:val="0"/>
          <w:numId w:val="33"/>
        </w:numPr>
        <w:tabs>
          <w:tab w:val="clear" w:pos="0"/>
          <w:tab w:val="num" w:pos="288"/>
        </w:tabs>
        <w:suppressAutoHyphens/>
        <w:snapToGrid w:val="0"/>
        <w:spacing w:before="40" w:after="40"/>
        <w:ind w:left="1008"/>
        <w:contextualSpacing w:val="0"/>
        <w:jc w:val="both"/>
        <w:rPr>
          <w:rFonts w:eastAsia="Arial Unicode MS"/>
          <w:sz w:val="22"/>
          <w:szCs w:val="22"/>
        </w:rPr>
      </w:pPr>
      <w:r>
        <w:rPr>
          <w:rFonts w:eastAsia="Arial Unicode MS"/>
          <w:sz w:val="22"/>
          <w:szCs w:val="22"/>
        </w:rPr>
        <w:t>Delivered knowledge transfer</w:t>
      </w:r>
      <w:r w:rsidR="008A49B4">
        <w:rPr>
          <w:rFonts w:eastAsia="Arial Unicode MS"/>
          <w:sz w:val="22"/>
          <w:szCs w:val="22"/>
        </w:rPr>
        <w:t xml:space="preserve"> sessions to peers and coached junior resources. </w:t>
      </w:r>
    </w:p>
    <w:p w14:paraId="54744849" w14:textId="77777777" w:rsidR="00D50086" w:rsidRPr="00FB70EC" w:rsidRDefault="00456B6F" w:rsidP="00FB70EC">
      <w:pPr>
        <w:pStyle w:val="ListParagraph"/>
        <w:numPr>
          <w:ilvl w:val="0"/>
          <w:numId w:val="33"/>
        </w:numPr>
        <w:tabs>
          <w:tab w:val="clear" w:pos="0"/>
          <w:tab w:val="num" w:pos="288"/>
        </w:tabs>
        <w:suppressAutoHyphens/>
        <w:snapToGrid w:val="0"/>
        <w:spacing w:before="40" w:after="40"/>
        <w:ind w:left="1008"/>
        <w:contextualSpacing w:val="0"/>
        <w:jc w:val="both"/>
        <w:rPr>
          <w:rFonts w:eastAsia="Arial Unicode MS"/>
          <w:sz w:val="22"/>
          <w:szCs w:val="22"/>
        </w:rPr>
      </w:pPr>
      <w:r>
        <w:rPr>
          <w:rFonts w:eastAsia="Arial Unicode MS"/>
          <w:sz w:val="22"/>
          <w:szCs w:val="22"/>
        </w:rPr>
        <w:t>Worked</w:t>
      </w:r>
      <w:r w:rsidR="008A49B4" w:rsidRPr="002C0A94">
        <w:rPr>
          <w:rFonts w:eastAsia="Arial Unicode MS"/>
          <w:sz w:val="22"/>
          <w:szCs w:val="22"/>
        </w:rPr>
        <w:t xml:space="preserve"> clo</w:t>
      </w:r>
      <w:r w:rsidR="008A49B4">
        <w:rPr>
          <w:rFonts w:eastAsia="Arial Unicode MS"/>
          <w:sz w:val="22"/>
          <w:szCs w:val="22"/>
        </w:rPr>
        <w:t>sely with the higher management and send weekly reports which helps in tracking the status of project.</w:t>
      </w:r>
    </w:p>
    <w:p w14:paraId="0C05FF79" w14:textId="77777777" w:rsidR="008A49B4" w:rsidRDefault="008A49B4" w:rsidP="00E952D5">
      <w:pPr>
        <w:pStyle w:val="ListParagraph"/>
        <w:numPr>
          <w:ilvl w:val="0"/>
          <w:numId w:val="33"/>
        </w:numPr>
        <w:tabs>
          <w:tab w:val="clear" w:pos="0"/>
          <w:tab w:val="num" w:pos="288"/>
        </w:tabs>
        <w:suppressAutoHyphens/>
        <w:snapToGrid w:val="0"/>
        <w:spacing w:before="40" w:after="40"/>
        <w:ind w:left="1008"/>
        <w:contextualSpacing w:val="0"/>
        <w:jc w:val="both"/>
        <w:rPr>
          <w:rFonts w:eastAsia="Arial Unicode MS"/>
          <w:sz w:val="22"/>
          <w:szCs w:val="22"/>
        </w:rPr>
      </w:pPr>
      <w:r>
        <w:rPr>
          <w:rFonts w:eastAsia="Arial Unicode MS"/>
          <w:sz w:val="22"/>
          <w:szCs w:val="22"/>
        </w:rPr>
        <w:t>Developed the application based on user’s requirements</w:t>
      </w:r>
      <w:r w:rsidR="004B3F12">
        <w:rPr>
          <w:rFonts w:eastAsia="Arial Unicode MS"/>
          <w:sz w:val="22"/>
          <w:szCs w:val="22"/>
        </w:rPr>
        <w:t>.</w:t>
      </w:r>
    </w:p>
    <w:p w14:paraId="5D268E76" w14:textId="77777777" w:rsidR="008A49B4" w:rsidRDefault="008A49B4" w:rsidP="00E952D5">
      <w:pPr>
        <w:pStyle w:val="ListParagraph"/>
        <w:numPr>
          <w:ilvl w:val="0"/>
          <w:numId w:val="33"/>
        </w:numPr>
        <w:tabs>
          <w:tab w:val="clear" w:pos="0"/>
          <w:tab w:val="num" w:pos="288"/>
        </w:tabs>
        <w:suppressAutoHyphens/>
        <w:snapToGrid w:val="0"/>
        <w:spacing w:before="40" w:after="40"/>
        <w:ind w:left="1008"/>
        <w:contextualSpacing w:val="0"/>
        <w:jc w:val="both"/>
        <w:rPr>
          <w:rFonts w:eastAsia="Arial Unicode MS"/>
          <w:sz w:val="22"/>
          <w:szCs w:val="22"/>
        </w:rPr>
      </w:pPr>
      <w:r>
        <w:rPr>
          <w:rFonts w:eastAsia="Arial Unicode MS"/>
          <w:sz w:val="22"/>
          <w:szCs w:val="22"/>
        </w:rPr>
        <w:t>Helped in modifying the existing functions and code where best practices were not followed.</w:t>
      </w:r>
    </w:p>
    <w:p w14:paraId="2B3425FA" w14:textId="3F549774" w:rsidR="008A49B4" w:rsidRDefault="008A49B4" w:rsidP="008A49B4">
      <w:pPr>
        <w:pStyle w:val="ListParagraph"/>
        <w:suppressAutoHyphens/>
        <w:snapToGrid w:val="0"/>
        <w:spacing w:before="40" w:after="40"/>
        <w:ind w:left="1008"/>
        <w:contextualSpacing w:val="0"/>
        <w:jc w:val="both"/>
        <w:rPr>
          <w:rFonts w:eastAsia="Arial Unicode MS"/>
          <w:sz w:val="22"/>
          <w:szCs w:val="22"/>
        </w:rPr>
      </w:pPr>
    </w:p>
    <w:p w14:paraId="2B430992" w14:textId="77777777" w:rsidR="00891E01" w:rsidRDefault="00891E01" w:rsidP="008A49B4">
      <w:pPr>
        <w:pStyle w:val="ListParagraph"/>
        <w:suppressAutoHyphens/>
        <w:snapToGrid w:val="0"/>
        <w:spacing w:before="40" w:after="40"/>
        <w:ind w:left="1008"/>
        <w:contextualSpacing w:val="0"/>
        <w:jc w:val="both"/>
        <w:rPr>
          <w:rFonts w:eastAsia="Arial Unicode MS"/>
          <w:sz w:val="22"/>
          <w:szCs w:val="22"/>
        </w:rPr>
      </w:pPr>
    </w:p>
    <w:p w14:paraId="6272425A" w14:textId="4CF0DB1C" w:rsidR="00891E01" w:rsidRDefault="00891E01" w:rsidP="00891E01">
      <w:pPr>
        <w:ind w:firstLine="648"/>
        <w:jc w:val="both"/>
        <w:rPr>
          <w:b/>
          <w:sz w:val="22"/>
          <w:szCs w:val="22"/>
        </w:rPr>
      </w:pPr>
      <w:r>
        <w:rPr>
          <w:b/>
          <w:sz w:val="22"/>
          <w:szCs w:val="22"/>
        </w:rPr>
        <w:t>Project NTT:</w:t>
      </w:r>
    </w:p>
    <w:p w14:paraId="0AA1AAE2" w14:textId="5A49124D" w:rsidR="00D442E9" w:rsidRDefault="00D442E9" w:rsidP="00D01207">
      <w:pPr>
        <w:suppressAutoHyphens/>
        <w:snapToGrid w:val="0"/>
        <w:spacing w:before="40" w:after="40"/>
        <w:jc w:val="both"/>
        <w:rPr>
          <w:rFonts w:eastAsia="Arial Unicode MS"/>
          <w:sz w:val="22"/>
          <w:szCs w:val="22"/>
        </w:rPr>
      </w:pPr>
    </w:p>
    <w:p w14:paraId="49B14297" w14:textId="3378E0CB" w:rsidR="00891E01" w:rsidRPr="00891E01" w:rsidRDefault="00891E01" w:rsidP="00891E01">
      <w:pPr>
        <w:pStyle w:val="ListParagraph"/>
        <w:ind w:left="648"/>
        <w:rPr>
          <w:rFonts w:ascii="Arial" w:hAnsi="Arial" w:cs="Arial"/>
          <w:sz w:val="21"/>
          <w:szCs w:val="21"/>
        </w:rPr>
      </w:pPr>
      <w:r>
        <w:rPr>
          <w:rFonts w:ascii="Arial" w:hAnsi="Arial" w:cs="Arial"/>
          <w:sz w:val="21"/>
          <w:szCs w:val="21"/>
        </w:rPr>
        <w:t>Worked with Honeywell Aero Project under clients.</w:t>
      </w:r>
    </w:p>
    <w:p w14:paraId="30546F3A" w14:textId="4F129BC2" w:rsidR="00891E01" w:rsidRDefault="00891E01" w:rsidP="00891E01">
      <w:pPr>
        <w:pStyle w:val="ListParagraph"/>
        <w:ind w:left="648"/>
        <w:rPr>
          <w:rFonts w:ascii="Arial" w:hAnsi="Arial" w:cs="Arial"/>
          <w:sz w:val="21"/>
          <w:szCs w:val="21"/>
        </w:rPr>
      </w:pPr>
      <w:r>
        <w:rPr>
          <w:rFonts w:ascii="Arial" w:hAnsi="Arial" w:cs="Arial"/>
          <w:sz w:val="21"/>
          <w:szCs w:val="21"/>
        </w:rPr>
        <w:t>The work was both on Classic and Lightning version. We used to get requirements on daily basis from the clients like some bug fix, code fixes some new additional things which they wished for so worked with Process builders, workflows, Apex classes etc based mainly on the Case object.</w:t>
      </w:r>
    </w:p>
    <w:p w14:paraId="17EE5279" w14:textId="3DF7FCF4" w:rsidR="00891E01" w:rsidRDefault="00891E01" w:rsidP="00891E01">
      <w:pPr>
        <w:pStyle w:val="ListParagraph"/>
        <w:ind w:left="648"/>
        <w:rPr>
          <w:rFonts w:ascii="Arial" w:hAnsi="Arial" w:cs="Arial"/>
          <w:sz w:val="21"/>
          <w:szCs w:val="21"/>
        </w:rPr>
      </w:pPr>
    </w:p>
    <w:p w14:paraId="6DAFFCC5" w14:textId="0BE5955E" w:rsidR="00891E01" w:rsidRDefault="00891E01" w:rsidP="00891E01">
      <w:pPr>
        <w:pStyle w:val="ListParagraph"/>
        <w:ind w:left="648"/>
        <w:rPr>
          <w:rFonts w:ascii="Arial" w:hAnsi="Arial" w:cs="Arial"/>
          <w:sz w:val="21"/>
          <w:szCs w:val="21"/>
        </w:rPr>
      </w:pPr>
      <w:r>
        <w:rPr>
          <w:rFonts w:ascii="Arial" w:hAnsi="Arial" w:cs="Arial"/>
          <w:sz w:val="21"/>
          <w:szCs w:val="21"/>
        </w:rPr>
        <w:t>Also worked under a migration project from Classic to Lightning</w:t>
      </w:r>
      <w:r w:rsidR="00A15617">
        <w:rPr>
          <w:rFonts w:ascii="Arial" w:hAnsi="Arial" w:cs="Arial"/>
          <w:sz w:val="21"/>
          <w:szCs w:val="21"/>
        </w:rPr>
        <w:t>.</w:t>
      </w:r>
    </w:p>
    <w:p w14:paraId="4681DC85" w14:textId="77777777" w:rsidR="00891E01" w:rsidRDefault="00891E01" w:rsidP="00891E01">
      <w:pPr>
        <w:pStyle w:val="ListParagraph"/>
        <w:ind w:left="648"/>
        <w:rPr>
          <w:rFonts w:ascii="Arial" w:hAnsi="Arial" w:cs="Arial"/>
          <w:sz w:val="21"/>
          <w:szCs w:val="21"/>
        </w:rPr>
      </w:pPr>
    </w:p>
    <w:p w14:paraId="404FE75E" w14:textId="77777777" w:rsidR="00891E01" w:rsidRPr="00D01207" w:rsidRDefault="00891E01" w:rsidP="00D01207">
      <w:pPr>
        <w:suppressAutoHyphens/>
        <w:snapToGrid w:val="0"/>
        <w:spacing w:before="40" w:after="40"/>
        <w:jc w:val="both"/>
        <w:rPr>
          <w:rFonts w:eastAsia="Arial Unicode MS"/>
          <w:sz w:val="22"/>
          <w:szCs w:val="22"/>
        </w:rPr>
      </w:pPr>
    </w:p>
    <w:p w14:paraId="77256961" w14:textId="77777777" w:rsidR="00F447ED" w:rsidRPr="002C0A94" w:rsidRDefault="00F447ED" w:rsidP="002C0A94">
      <w:pPr>
        <w:pBdr>
          <w:top w:val="thinThickSmallGap" w:sz="24" w:space="2" w:color="auto"/>
        </w:pBdr>
        <w:shd w:val="clear" w:color="auto" w:fill="D9D9D9"/>
        <w:jc w:val="both"/>
        <w:rPr>
          <w:b/>
          <w:color w:val="000000"/>
          <w:sz w:val="22"/>
          <w:szCs w:val="22"/>
        </w:rPr>
      </w:pPr>
      <w:r w:rsidRPr="002C0A94">
        <w:rPr>
          <w:b/>
          <w:color w:val="000000"/>
          <w:sz w:val="22"/>
          <w:szCs w:val="22"/>
        </w:rPr>
        <w:t>Achievements</w:t>
      </w:r>
    </w:p>
    <w:p w14:paraId="7148A0CD" w14:textId="77777777" w:rsidR="00D005C1" w:rsidRDefault="00D005C1" w:rsidP="00D005C1">
      <w:pPr>
        <w:tabs>
          <w:tab w:val="left" w:pos="720"/>
        </w:tabs>
        <w:suppressAutoHyphens/>
        <w:spacing w:line="276" w:lineRule="auto"/>
        <w:ind w:left="720"/>
        <w:jc w:val="both"/>
        <w:rPr>
          <w:bCs/>
          <w:iCs/>
          <w:sz w:val="22"/>
          <w:szCs w:val="22"/>
        </w:rPr>
      </w:pPr>
    </w:p>
    <w:p w14:paraId="0A4DCE57" w14:textId="77777777" w:rsidR="000C62D6" w:rsidRPr="002C0A94" w:rsidRDefault="001A7533" w:rsidP="002C0A94">
      <w:pPr>
        <w:numPr>
          <w:ilvl w:val="0"/>
          <w:numId w:val="32"/>
        </w:numPr>
        <w:tabs>
          <w:tab w:val="left" w:pos="720"/>
        </w:tabs>
        <w:suppressAutoHyphens/>
        <w:spacing w:line="276" w:lineRule="auto"/>
        <w:jc w:val="both"/>
        <w:rPr>
          <w:bCs/>
          <w:iCs/>
          <w:sz w:val="22"/>
          <w:szCs w:val="22"/>
        </w:rPr>
      </w:pPr>
      <w:r>
        <w:rPr>
          <w:bCs/>
          <w:iCs/>
          <w:sz w:val="22"/>
          <w:szCs w:val="22"/>
        </w:rPr>
        <w:t>Appreciation mails from leadership</w:t>
      </w:r>
      <w:r w:rsidR="000C62D6" w:rsidRPr="002C0A94">
        <w:rPr>
          <w:bCs/>
          <w:iCs/>
          <w:sz w:val="22"/>
          <w:szCs w:val="22"/>
        </w:rPr>
        <w:t xml:space="preserve"> for delivering outstanding</w:t>
      </w:r>
      <w:r w:rsidR="002C0A94">
        <w:rPr>
          <w:bCs/>
          <w:iCs/>
          <w:sz w:val="22"/>
          <w:szCs w:val="22"/>
        </w:rPr>
        <w:t xml:space="preserve"> efforts</w:t>
      </w:r>
      <w:r w:rsidR="000C62D6" w:rsidRPr="002C0A94">
        <w:rPr>
          <w:bCs/>
          <w:iCs/>
          <w:sz w:val="22"/>
          <w:szCs w:val="22"/>
        </w:rPr>
        <w:t>.</w:t>
      </w:r>
    </w:p>
    <w:p w14:paraId="65F18870" w14:textId="77777777" w:rsidR="000C62D6" w:rsidRPr="00386499" w:rsidRDefault="000C62D6" w:rsidP="00386499">
      <w:pPr>
        <w:widowControl w:val="0"/>
        <w:numPr>
          <w:ilvl w:val="0"/>
          <w:numId w:val="32"/>
        </w:numPr>
        <w:overflowPunct w:val="0"/>
        <w:autoSpaceDE w:val="0"/>
        <w:adjustRightInd w:val="0"/>
        <w:spacing w:line="276" w:lineRule="auto"/>
        <w:jc w:val="both"/>
        <w:rPr>
          <w:sz w:val="22"/>
          <w:szCs w:val="22"/>
        </w:rPr>
      </w:pPr>
      <w:r w:rsidRPr="002C0A94">
        <w:rPr>
          <w:sz w:val="22"/>
          <w:szCs w:val="22"/>
        </w:rPr>
        <w:t xml:space="preserve">Received numerous appreciation </w:t>
      </w:r>
      <w:r w:rsidR="006269AF">
        <w:rPr>
          <w:sz w:val="22"/>
          <w:szCs w:val="22"/>
        </w:rPr>
        <w:t xml:space="preserve">and awards </w:t>
      </w:r>
      <w:r w:rsidRPr="002C0A94">
        <w:rPr>
          <w:sz w:val="22"/>
          <w:szCs w:val="22"/>
        </w:rPr>
        <w:t>for the dedication and quality of work.</w:t>
      </w:r>
    </w:p>
    <w:p w14:paraId="7E0C30A9" w14:textId="77777777" w:rsidR="00F447ED" w:rsidRPr="002C0A94" w:rsidRDefault="00F447ED" w:rsidP="002C0A94">
      <w:pPr>
        <w:pStyle w:val="Subtitle"/>
        <w:jc w:val="both"/>
        <w:rPr>
          <w:b w:val="0"/>
          <w:bCs w:val="0"/>
          <w:color w:val="000000"/>
          <w:sz w:val="22"/>
          <w:szCs w:val="22"/>
        </w:rPr>
      </w:pPr>
    </w:p>
    <w:p w14:paraId="34B3CCE4" w14:textId="77777777" w:rsidR="00F447ED" w:rsidRPr="002C0A94" w:rsidRDefault="00F447ED" w:rsidP="002C0A94">
      <w:pPr>
        <w:pBdr>
          <w:top w:val="thinThickSmallGap" w:sz="24" w:space="1" w:color="auto"/>
        </w:pBdr>
        <w:shd w:val="clear" w:color="auto" w:fill="D9D9D9"/>
        <w:spacing w:before="10"/>
        <w:jc w:val="both"/>
        <w:rPr>
          <w:b/>
          <w:color w:val="000000"/>
          <w:sz w:val="22"/>
          <w:szCs w:val="22"/>
        </w:rPr>
      </w:pPr>
      <w:r w:rsidRPr="002C0A94">
        <w:rPr>
          <w:b/>
          <w:color w:val="000000"/>
          <w:sz w:val="22"/>
          <w:szCs w:val="22"/>
        </w:rPr>
        <w:t>Academic Credentials</w:t>
      </w:r>
    </w:p>
    <w:tbl>
      <w:tblPr>
        <w:tblpPr w:leftFromText="180" w:rightFromText="180" w:vertAnchor="text" w:horzAnchor="margin" w:tblpX="108"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4694"/>
        <w:gridCol w:w="1904"/>
        <w:gridCol w:w="1622"/>
      </w:tblGrid>
      <w:tr w:rsidR="000C62D6" w:rsidRPr="002C0A94" w14:paraId="6B207932" w14:textId="77777777" w:rsidTr="003325BF">
        <w:trPr>
          <w:trHeight w:val="153"/>
        </w:trPr>
        <w:tc>
          <w:tcPr>
            <w:tcW w:w="1998" w:type="dxa"/>
            <w:tcBorders>
              <w:right w:val="single" w:sz="4" w:space="0" w:color="auto"/>
            </w:tcBorders>
            <w:shd w:val="clear" w:color="auto" w:fill="auto"/>
          </w:tcPr>
          <w:p w14:paraId="70C8064A" w14:textId="77777777" w:rsidR="000C62D6" w:rsidRPr="002C0A94" w:rsidRDefault="000C62D6" w:rsidP="002C0A94">
            <w:pPr>
              <w:jc w:val="both"/>
              <w:rPr>
                <w:rFonts w:eastAsia="Calibri"/>
                <w:b/>
              </w:rPr>
            </w:pPr>
            <w:r w:rsidRPr="002C0A94">
              <w:rPr>
                <w:rFonts w:eastAsia="Calibri"/>
                <w:b/>
                <w:sz w:val="22"/>
                <w:szCs w:val="22"/>
              </w:rPr>
              <w:t>Degree</w:t>
            </w:r>
          </w:p>
        </w:tc>
        <w:tc>
          <w:tcPr>
            <w:tcW w:w="4694" w:type="dxa"/>
            <w:tcBorders>
              <w:left w:val="single" w:sz="4" w:space="0" w:color="auto"/>
            </w:tcBorders>
            <w:shd w:val="clear" w:color="auto" w:fill="auto"/>
          </w:tcPr>
          <w:p w14:paraId="44A63F51" w14:textId="77777777" w:rsidR="000C62D6" w:rsidRPr="002C0A94" w:rsidRDefault="000C62D6" w:rsidP="002C0A94">
            <w:pPr>
              <w:jc w:val="both"/>
              <w:rPr>
                <w:rFonts w:eastAsia="Calibri"/>
                <w:b/>
              </w:rPr>
            </w:pPr>
            <w:r w:rsidRPr="002C0A94">
              <w:rPr>
                <w:rFonts w:eastAsia="Calibri"/>
                <w:b/>
                <w:sz w:val="22"/>
                <w:szCs w:val="22"/>
              </w:rPr>
              <w:t>Institute</w:t>
            </w:r>
          </w:p>
        </w:tc>
        <w:tc>
          <w:tcPr>
            <w:tcW w:w="1904" w:type="dxa"/>
            <w:shd w:val="clear" w:color="auto" w:fill="auto"/>
          </w:tcPr>
          <w:p w14:paraId="38D7D8C6" w14:textId="77777777" w:rsidR="000C62D6" w:rsidRPr="002C0A94" w:rsidRDefault="000C62D6" w:rsidP="002C0A94">
            <w:pPr>
              <w:jc w:val="both"/>
              <w:rPr>
                <w:rFonts w:eastAsia="Calibri"/>
                <w:b/>
              </w:rPr>
            </w:pPr>
            <w:r w:rsidRPr="002C0A94">
              <w:rPr>
                <w:rFonts w:eastAsia="Calibri"/>
                <w:b/>
                <w:sz w:val="22"/>
                <w:szCs w:val="22"/>
              </w:rPr>
              <w:t>Passing Year</w:t>
            </w:r>
          </w:p>
        </w:tc>
        <w:tc>
          <w:tcPr>
            <w:tcW w:w="1622" w:type="dxa"/>
            <w:shd w:val="clear" w:color="auto" w:fill="auto"/>
          </w:tcPr>
          <w:p w14:paraId="4BA3EF4F" w14:textId="77777777" w:rsidR="000C62D6" w:rsidRPr="002C0A94" w:rsidRDefault="000C62D6" w:rsidP="002C0A94">
            <w:pPr>
              <w:jc w:val="both"/>
              <w:rPr>
                <w:rFonts w:eastAsia="Calibri"/>
                <w:b/>
              </w:rPr>
            </w:pPr>
            <w:r w:rsidRPr="002C0A94">
              <w:rPr>
                <w:rFonts w:eastAsia="Calibri"/>
                <w:b/>
                <w:sz w:val="22"/>
                <w:szCs w:val="22"/>
              </w:rPr>
              <w:t>Passing %</w:t>
            </w:r>
          </w:p>
        </w:tc>
      </w:tr>
      <w:tr w:rsidR="000C62D6" w:rsidRPr="002C0A94" w14:paraId="55BB02BF" w14:textId="77777777" w:rsidTr="003325BF">
        <w:trPr>
          <w:trHeight w:val="263"/>
        </w:trPr>
        <w:tc>
          <w:tcPr>
            <w:tcW w:w="1998" w:type="dxa"/>
            <w:tcBorders>
              <w:right w:val="single" w:sz="4" w:space="0" w:color="auto"/>
            </w:tcBorders>
            <w:shd w:val="clear" w:color="auto" w:fill="auto"/>
          </w:tcPr>
          <w:p w14:paraId="57D668A7" w14:textId="77777777" w:rsidR="000C62D6" w:rsidRPr="002C0A94" w:rsidRDefault="00386499" w:rsidP="002C0A94">
            <w:pPr>
              <w:jc w:val="both"/>
              <w:rPr>
                <w:rFonts w:eastAsia="Calibri"/>
              </w:rPr>
            </w:pPr>
            <w:r>
              <w:rPr>
                <w:rFonts w:eastAsia="Calibri"/>
                <w:sz w:val="22"/>
                <w:szCs w:val="22"/>
              </w:rPr>
              <w:t>B.E (IT</w:t>
            </w:r>
            <w:r w:rsidR="000C62D6" w:rsidRPr="002C0A94">
              <w:rPr>
                <w:rFonts w:eastAsia="Calibri"/>
                <w:sz w:val="22"/>
                <w:szCs w:val="22"/>
              </w:rPr>
              <w:t>)</w:t>
            </w:r>
          </w:p>
        </w:tc>
        <w:tc>
          <w:tcPr>
            <w:tcW w:w="4694" w:type="dxa"/>
            <w:tcBorders>
              <w:left w:val="single" w:sz="4" w:space="0" w:color="auto"/>
            </w:tcBorders>
            <w:shd w:val="clear" w:color="auto" w:fill="auto"/>
          </w:tcPr>
          <w:p w14:paraId="5779A150" w14:textId="77777777" w:rsidR="000C62D6" w:rsidRPr="002C0A94" w:rsidRDefault="00386499" w:rsidP="002C0A94">
            <w:pPr>
              <w:jc w:val="both"/>
              <w:rPr>
                <w:rFonts w:eastAsia="Calibri"/>
              </w:rPr>
            </w:pPr>
            <w:r>
              <w:rPr>
                <w:sz w:val="22"/>
                <w:szCs w:val="22"/>
              </w:rPr>
              <w:t>Netaji Subhash Engineering College, Kolkata</w:t>
            </w:r>
          </w:p>
        </w:tc>
        <w:tc>
          <w:tcPr>
            <w:tcW w:w="1904" w:type="dxa"/>
            <w:shd w:val="clear" w:color="auto" w:fill="auto"/>
          </w:tcPr>
          <w:p w14:paraId="702E6150" w14:textId="77777777" w:rsidR="000C62D6" w:rsidRPr="002C0A94" w:rsidRDefault="00386499" w:rsidP="002C0A94">
            <w:pPr>
              <w:jc w:val="both"/>
              <w:rPr>
                <w:rFonts w:eastAsia="Calibri"/>
              </w:rPr>
            </w:pPr>
            <w:r>
              <w:rPr>
                <w:rFonts w:eastAsia="Calibri"/>
                <w:sz w:val="22"/>
                <w:szCs w:val="22"/>
              </w:rPr>
              <w:t>2016</w:t>
            </w:r>
          </w:p>
        </w:tc>
        <w:tc>
          <w:tcPr>
            <w:tcW w:w="1622" w:type="dxa"/>
            <w:shd w:val="clear" w:color="auto" w:fill="auto"/>
          </w:tcPr>
          <w:p w14:paraId="3E581F71" w14:textId="77777777" w:rsidR="000C62D6" w:rsidRPr="002C0A94" w:rsidRDefault="00386499" w:rsidP="002C0A94">
            <w:pPr>
              <w:jc w:val="both"/>
              <w:rPr>
                <w:rFonts w:eastAsia="Calibri"/>
              </w:rPr>
            </w:pPr>
            <w:r>
              <w:rPr>
                <w:sz w:val="22"/>
                <w:szCs w:val="22"/>
              </w:rPr>
              <w:t>75</w:t>
            </w:r>
          </w:p>
        </w:tc>
      </w:tr>
      <w:tr w:rsidR="000C62D6" w:rsidRPr="002C0A94" w14:paraId="13EFCECF" w14:textId="77777777" w:rsidTr="003325BF">
        <w:trPr>
          <w:trHeight w:val="153"/>
        </w:trPr>
        <w:tc>
          <w:tcPr>
            <w:tcW w:w="1998" w:type="dxa"/>
            <w:tcBorders>
              <w:right w:val="single" w:sz="4" w:space="0" w:color="auto"/>
            </w:tcBorders>
            <w:shd w:val="clear" w:color="auto" w:fill="auto"/>
          </w:tcPr>
          <w:p w14:paraId="02654B48" w14:textId="77777777" w:rsidR="000C62D6" w:rsidRPr="002C0A94" w:rsidRDefault="00386499" w:rsidP="002C0A94">
            <w:pPr>
              <w:jc w:val="both"/>
              <w:rPr>
                <w:rFonts w:eastAsia="Calibri"/>
              </w:rPr>
            </w:pPr>
            <w:r>
              <w:rPr>
                <w:rFonts w:eastAsia="Calibri"/>
                <w:sz w:val="22"/>
                <w:szCs w:val="22"/>
              </w:rPr>
              <w:t>XII (ISC</w:t>
            </w:r>
            <w:r w:rsidR="000C62D6" w:rsidRPr="002C0A94">
              <w:rPr>
                <w:rFonts w:eastAsia="Calibri"/>
                <w:sz w:val="22"/>
                <w:szCs w:val="22"/>
              </w:rPr>
              <w:t>)</w:t>
            </w:r>
          </w:p>
        </w:tc>
        <w:tc>
          <w:tcPr>
            <w:tcW w:w="4694" w:type="dxa"/>
            <w:tcBorders>
              <w:left w:val="single" w:sz="4" w:space="0" w:color="auto"/>
            </w:tcBorders>
            <w:shd w:val="clear" w:color="auto" w:fill="auto"/>
          </w:tcPr>
          <w:p w14:paraId="0305C03C" w14:textId="77777777" w:rsidR="000C62D6" w:rsidRPr="002C0A94" w:rsidRDefault="00386499" w:rsidP="002C0A94">
            <w:pPr>
              <w:jc w:val="both"/>
              <w:rPr>
                <w:rFonts w:eastAsia="Calibri"/>
              </w:rPr>
            </w:pPr>
            <w:r>
              <w:rPr>
                <w:sz w:val="22"/>
                <w:szCs w:val="22"/>
              </w:rPr>
              <w:t xml:space="preserve">Mount Carmel School, </w:t>
            </w:r>
            <w:proofErr w:type="spellStart"/>
            <w:r>
              <w:rPr>
                <w:sz w:val="22"/>
                <w:szCs w:val="22"/>
              </w:rPr>
              <w:t>Digwadih</w:t>
            </w:r>
            <w:proofErr w:type="spellEnd"/>
          </w:p>
        </w:tc>
        <w:tc>
          <w:tcPr>
            <w:tcW w:w="1904" w:type="dxa"/>
            <w:shd w:val="clear" w:color="auto" w:fill="auto"/>
          </w:tcPr>
          <w:p w14:paraId="0EAC5E52" w14:textId="77777777" w:rsidR="000C62D6" w:rsidRPr="002C0A94" w:rsidRDefault="00584877" w:rsidP="002C0A94">
            <w:pPr>
              <w:jc w:val="both"/>
              <w:rPr>
                <w:rFonts w:eastAsia="Calibri"/>
              </w:rPr>
            </w:pPr>
            <w:r>
              <w:rPr>
                <w:rFonts w:eastAsia="Calibri"/>
                <w:sz w:val="22"/>
                <w:szCs w:val="22"/>
              </w:rPr>
              <w:t>201</w:t>
            </w:r>
            <w:r w:rsidR="00386499">
              <w:rPr>
                <w:rFonts w:eastAsia="Calibri"/>
                <w:sz w:val="22"/>
                <w:szCs w:val="22"/>
              </w:rPr>
              <w:t>2</w:t>
            </w:r>
          </w:p>
        </w:tc>
        <w:tc>
          <w:tcPr>
            <w:tcW w:w="1622" w:type="dxa"/>
            <w:shd w:val="clear" w:color="auto" w:fill="auto"/>
          </w:tcPr>
          <w:p w14:paraId="05AB33D3" w14:textId="77777777" w:rsidR="000C62D6" w:rsidRPr="002C0A94" w:rsidRDefault="00751581" w:rsidP="002C0A94">
            <w:pPr>
              <w:jc w:val="both"/>
              <w:rPr>
                <w:rFonts w:eastAsia="Calibri"/>
              </w:rPr>
            </w:pPr>
            <w:r>
              <w:rPr>
                <w:rFonts w:eastAsia="Calibri"/>
              </w:rPr>
              <w:t>91</w:t>
            </w:r>
          </w:p>
        </w:tc>
      </w:tr>
      <w:tr w:rsidR="000C62D6" w:rsidRPr="002C0A94" w14:paraId="773EED80" w14:textId="77777777" w:rsidTr="003325BF">
        <w:trPr>
          <w:trHeight w:val="141"/>
        </w:trPr>
        <w:tc>
          <w:tcPr>
            <w:tcW w:w="1998" w:type="dxa"/>
            <w:tcBorders>
              <w:right w:val="single" w:sz="4" w:space="0" w:color="auto"/>
            </w:tcBorders>
            <w:shd w:val="clear" w:color="auto" w:fill="auto"/>
          </w:tcPr>
          <w:p w14:paraId="71DDA279" w14:textId="77777777" w:rsidR="000C62D6" w:rsidRPr="002C0A94" w:rsidRDefault="00386499" w:rsidP="002C0A94">
            <w:pPr>
              <w:jc w:val="both"/>
              <w:rPr>
                <w:rFonts w:eastAsia="Calibri"/>
              </w:rPr>
            </w:pPr>
            <w:r>
              <w:rPr>
                <w:rFonts w:eastAsia="Calibri"/>
                <w:sz w:val="22"/>
                <w:szCs w:val="22"/>
              </w:rPr>
              <w:t>X (ICSE</w:t>
            </w:r>
            <w:r w:rsidR="000C62D6" w:rsidRPr="002C0A94">
              <w:rPr>
                <w:rFonts w:eastAsia="Calibri"/>
                <w:sz w:val="22"/>
                <w:szCs w:val="22"/>
              </w:rPr>
              <w:t>)</w:t>
            </w:r>
          </w:p>
        </w:tc>
        <w:tc>
          <w:tcPr>
            <w:tcW w:w="4694" w:type="dxa"/>
            <w:tcBorders>
              <w:left w:val="single" w:sz="4" w:space="0" w:color="auto"/>
            </w:tcBorders>
            <w:shd w:val="clear" w:color="auto" w:fill="auto"/>
          </w:tcPr>
          <w:p w14:paraId="5EAEEA58" w14:textId="77777777" w:rsidR="000C62D6" w:rsidRPr="002C0A94" w:rsidRDefault="00386499" w:rsidP="002C0A94">
            <w:pPr>
              <w:jc w:val="both"/>
              <w:rPr>
                <w:rFonts w:eastAsia="Calibri"/>
              </w:rPr>
            </w:pPr>
            <w:r>
              <w:rPr>
                <w:sz w:val="22"/>
                <w:szCs w:val="22"/>
              </w:rPr>
              <w:t xml:space="preserve">Mount Carmel School, </w:t>
            </w:r>
            <w:proofErr w:type="spellStart"/>
            <w:r>
              <w:rPr>
                <w:sz w:val="22"/>
                <w:szCs w:val="22"/>
              </w:rPr>
              <w:t>Digwadih</w:t>
            </w:r>
            <w:proofErr w:type="spellEnd"/>
          </w:p>
        </w:tc>
        <w:tc>
          <w:tcPr>
            <w:tcW w:w="1904" w:type="dxa"/>
            <w:shd w:val="clear" w:color="auto" w:fill="auto"/>
          </w:tcPr>
          <w:p w14:paraId="77611971" w14:textId="77777777" w:rsidR="000C62D6" w:rsidRPr="002C0A94" w:rsidRDefault="00386499" w:rsidP="002C0A94">
            <w:pPr>
              <w:jc w:val="both"/>
              <w:rPr>
                <w:rFonts w:eastAsia="Calibri"/>
              </w:rPr>
            </w:pPr>
            <w:r>
              <w:rPr>
                <w:rFonts w:eastAsia="Calibri"/>
                <w:sz w:val="22"/>
                <w:szCs w:val="22"/>
              </w:rPr>
              <w:t>2010</w:t>
            </w:r>
          </w:p>
        </w:tc>
        <w:tc>
          <w:tcPr>
            <w:tcW w:w="1622" w:type="dxa"/>
            <w:shd w:val="clear" w:color="auto" w:fill="auto"/>
          </w:tcPr>
          <w:p w14:paraId="6319FE55" w14:textId="390C0B3F" w:rsidR="000C62D6" w:rsidRPr="002C0A94" w:rsidRDefault="00751581" w:rsidP="002C0A94">
            <w:pPr>
              <w:jc w:val="both"/>
              <w:rPr>
                <w:rFonts w:eastAsia="Calibri"/>
              </w:rPr>
            </w:pPr>
            <w:r>
              <w:rPr>
                <w:rFonts w:eastAsia="Calibri"/>
                <w:sz w:val="22"/>
                <w:szCs w:val="22"/>
              </w:rPr>
              <w:t>87</w:t>
            </w:r>
          </w:p>
        </w:tc>
      </w:tr>
    </w:tbl>
    <w:p w14:paraId="442A338C" w14:textId="77777777" w:rsidR="002C0A94" w:rsidRPr="002C0A94" w:rsidRDefault="002C0A94" w:rsidP="005628FA">
      <w:pPr>
        <w:jc w:val="both"/>
        <w:rPr>
          <w:sz w:val="22"/>
          <w:szCs w:val="22"/>
        </w:rPr>
      </w:pPr>
      <w:r w:rsidRPr="002C0A94">
        <w:rPr>
          <w:sz w:val="22"/>
          <w:szCs w:val="22"/>
        </w:rPr>
        <w:t xml:space="preserve"> </w:t>
      </w:r>
    </w:p>
    <w:p w14:paraId="22085901" w14:textId="77777777" w:rsidR="00F447ED" w:rsidRPr="002C0A94" w:rsidRDefault="00F447ED" w:rsidP="002C0A94">
      <w:pPr>
        <w:spacing w:before="10"/>
        <w:jc w:val="both"/>
        <w:rPr>
          <w:bCs/>
          <w:sz w:val="22"/>
          <w:szCs w:val="22"/>
          <w:lang w:val="pl-PL"/>
        </w:rPr>
      </w:pPr>
    </w:p>
    <w:p w14:paraId="354B385B" w14:textId="77777777" w:rsidR="00F447ED" w:rsidRPr="002C0A94" w:rsidRDefault="00E117E0" w:rsidP="002C0A94">
      <w:pPr>
        <w:tabs>
          <w:tab w:val="left" w:pos="360"/>
        </w:tabs>
        <w:jc w:val="both"/>
        <w:rPr>
          <w:b/>
          <w:sz w:val="22"/>
          <w:szCs w:val="22"/>
        </w:rPr>
      </w:pPr>
      <w:r w:rsidRPr="002C0A94">
        <w:rPr>
          <w:b/>
          <w:sz w:val="22"/>
          <w:szCs w:val="22"/>
        </w:rPr>
        <w:t>DECLARATION: -</w:t>
      </w:r>
    </w:p>
    <w:p w14:paraId="21BDCF5B" w14:textId="77777777" w:rsidR="00F447ED" w:rsidRPr="002C0A94" w:rsidRDefault="00F447ED" w:rsidP="002C0A94">
      <w:pPr>
        <w:tabs>
          <w:tab w:val="left" w:pos="360"/>
        </w:tabs>
        <w:jc w:val="both"/>
        <w:rPr>
          <w:sz w:val="22"/>
          <w:szCs w:val="22"/>
        </w:rPr>
      </w:pPr>
    </w:p>
    <w:p w14:paraId="09C896CD" w14:textId="77777777" w:rsidR="00F447ED" w:rsidRPr="002C0A94" w:rsidRDefault="00F447ED" w:rsidP="002C0A94">
      <w:pPr>
        <w:jc w:val="both"/>
        <w:rPr>
          <w:sz w:val="22"/>
          <w:szCs w:val="22"/>
        </w:rPr>
      </w:pPr>
      <w:r w:rsidRPr="002C0A94">
        <w:rPr>
          <w:sz w:val="22"/>
          <w:szCs w:val="22"/>
        </w:rPr>
        <w:t>I hereby declare that details provided by me above are correct and I have knowingly not omitted/</w:t>
      </w:r>
      <w:r w:rsidR="00443AC7" w:rsidRPr="002C0A94">
        <w:rPr>
          <w:sz w:val="22"/>
          <w:szCs w:val="22"/>
        </w:rPr>
        <w:t>misrepresented any information.</w:t>
      </w:r>
    </w:p>
    <w:p w14:paraId="6F4DE78C" w14:textId="77777777" w:rsidR="004B7B0E" w:rsidRDefault="004B7B0E" w:rsidP="002C0A94">
      <w:pPr>
        <w:jc w:val="both"/>
        <w:rPr>
          <w:sz w:val="22"/>
          <w:szCs w:val="22"/>
        </w:rPr>
      </w:pPr>
    </w:p>
    <w:p w14:paraId="1AB8E517" w14:textId="77777777" w:rsidR="003325BF" w:rsidRPr="002C0A94" w:rsidRDefault="003325BF" w:rsidP="002C0A94">
      <w:pPr>
        <w:jc w:val="both"/>
        <w:rPr>
          <w:sz w:val="22"/>
          <w:szCs w:val="22"/>
        </w:rPr>
      </w:pPr>
    </w:p>
    <w:p w14:paraId="42396751" w14:textId="77777777" w:rsidR="00F447ED" w:rsidRPr="002C0A94" w:rsidRDefault="00410AB4" w:rsidP="003325BF">
      <w:pPr>
        <w:jc w:val="both"/>
        <w:rPr>
          <w:b/>
          <w:sz w:val="22"/>
          <w:szCs w:val="22"/>
        </w:rPr>
      </w:pPr>
      <w:r>
        <w:rPr>
          <w:b/>
          <w:sz w:val="22"/>
          <w:szCs w:val="22"/>
        </w:rPr>
        <w:t xml:space="preserve">Date: </w:t>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r w:rsidR="00F447ED" w:rsidRPr="002C0A94">
        <w:rPr>
          <w:b/>
          <w:sz w:val="22"/>
          <w:szCs w:val="22"/>
        </w:rPr>
        <w:tab/>
      </w:r>
    </w:p>
    <w:p w14:paraId="2F3D5E9A" w14:textId="77777777" w:rsidR="00F447ED" w:rsidRPr="002C0A94" w:rsidRDefault="00410AB4" w:rsidP="003325BF">
      <w:pPr>
        <w:jc w:val="both"/>
        <w:rPr>
          <w:b/>
          <w:sz w:val="22"/>
          <w:szCs w:val="22"/>
        </w:rPr>
      </w:pPr>
      <w:r>
        <w:rPr>
          <w:b/>
          <w:sz w:val="22"/>
          <w:szCs w:val="22"/>
        </w:rPr>
        <w:t xml:space="preserve">Place: </w:t>
      </w:r>
      <w:r w:rsidR="00D807D1" w:rsidRPr="002C0A94">
        <w:rPr>
          <w:sz w:val="22"/>
          <w:szCs w:val="22"/>
        </w:rPr>
        <w:t>Bengaluru</w:t>
      </w:r>
      <w:r w:rsidR="00EE240D" w:rsidRPr="002C0A94">
        <w:rPr>
          <w:b/>
          <w:sz w:val="22"/>
          <w:szCs w:val="22"/>
        </w:rPr>
        <w:tab/>
      </w:r>
      <w:r w:rsidR="00EE240D" w:rsidRPr="002C0A94">
        <w:rPr>
          <w:b/>
          <w:sz w:val="22"/>
          <w:szCs w:val="22"/>
        </w:rPr>
        <w:tab/>
      </w:r>
      <w:r w:rsidR="00EE240D" w:rsidRPr="002C0A94">
        <w:rPr>
          <w:b/>
          <w:sz w:val="22"/>
          <w:szCs w:val="22"/>
        </w:rPr>
        <w:tab/>
      </w:r>
      <w:r w:rsidR="00EE240D" w:rsidRPr="002C0A94">
        <w:rPr>
          <w:b/>
          <w:sz w:val="22"/>
          <w:szCs w:val="22"/>
        </w:rPr>
        <w:tab/>
      </w:r>
      <w:r w:rsidR="00EE240D" w:rsidRPr="002C0A94">
        <w:rPr>
          <w:b/>
          <w:sz w:val="22"/>
          <w:szCs w:val="22"/>
        </w:rPr>
        <w:tab/>
      </w:r>
      <w:r w:rsidR="00EE240D" w:rsidRPr="002C0A94">
        <w:rPr>
          <w:b/>
          <w:sz w:val="22"/>
          <w:szCs w:val="22"/>
        </w:rPr>
        <w:tab/>
      </w:r>
      <w:r w:rsidR="00EE240D" w:rsidRPr="002C0A94">
        <w:rPr>
          <w:b/>
          <w:sz w:val="22"/>
          <w:szCs w:val="22"/>
        </w:rPr>
        <w:tab/>
      </w:r>
      <w:r w:rsidR="00EE240D" w:rsidRPr="002C0A94">
        <w:rPr>
          <w:b/>
          <w:sz w:val="22"/>
          <w:szCs w:val="22"/>
        </w:rPr>
        <w:tab/>
      </w:r>
      <w:r w:rsidR="00EE240D" w:rsidRPr="002C0A94">
        <w:rPr>
          <w:b/>
          <w:sz w:val="22"/>
          <w:szCs w:val="22"/>
        </w:rPr>
        <w:tab/>
      </w:r>
      <w:r w:rsidR="00751581">
        <w:rPr>
          <w:b/>
          <w:sz w:val="22"/>
          <w:szCs w:val="22"/>
        </w:rPr>
        <w:t>Sneha</w:t>
      </w:r>
      <w:r w:rsidR="005628FA">
        <w:rPr>
          <w:b/>
          <w:sz w:val="22"/>
          <w:szCs w:val="22"/>
        </w:rPr>
        <w:t xml:space="preserve"> Garg</w:t>
      </w:r>
    </w:p>
    <w:p w14:paraId="6062FB0E" w14:textId="77777777" w:rsidR="00F447ED" w:rsidRPr="002C0A94" w:rsidRDefault="00F447ED" w:rsidP="002C0A94">
      <w:pPr>
        <w:jc w:val="both"/>
        <w:rPr>
          <w:b/>
          <w:sz w:val="22"/>
          <w:szCs w:val="22"/>
        </w:rPr>
      </w:pPr>
      <w:r w:rsidRPr="002C0A94">
        <w:rPr>
          <w:b/>
          <w:sz w:val="22"/>
          <w:szCs w:val="22"/>
        </w:rPr>
        <w:tab/>
      </w:r>
      <w:r w:rsidRPr="002C0A94">
        <w:rPr>
          <w:b/>
          <w:sz w:val="22"/>
          <w:szCs w:val="22"/>
        </w:rPr>
        <w:tab/>
      </w:r>
      <w:r w:rsidRPr="002C0A94">
        <w:rPr>
          <w:b/>
          <w:sz w:val="22"/>
          <w:szCs w:val="22"/>
        </w:rPr>
        <w:tab/>
      </w:r>
      <w:r w:rsidRPr="002C0A94">
        <w:rPr>
          <w:b/>
          <w:sz w:val="22"/>
          <w:szCs w:val="22"/>
        </w:rPr>
        <w:tab/>
      </w:r>
    </w:p>
    <w:p w14:paraId="5046425E" w14:textId="77777777" w:rsidR="00715707" w:rsidRPr="002C0A94" w:rsidRDefault="00715707" w:rsidP="002C0A94">
      <w:pPr>
        <w:jc w:val="both"/>
        <w:rPr>
          <w:sz w:val="22"/>
          <w:szCs w:val="22"/>
        </w:rPr>
      </w:pPr>
    </w:p>
    <w:sectPr w:rsidR="00715707" w:rsidRPr="002C0A94" w:rsidSect="00CA04C6">
      <w:headerReference w:type="even" r:id="rId9"/>
      <w:headerReference w:type="default" r:id="rId10"/>
      <w:footerReference w:type="even" r:id="rId11"/>
      <w:footerReference w:type="default" r:id="rId12"/>
      <w:headerReference w:type="first" r:id="rId13"/>
      <w:footerReference w:type="first" r:id="rId14"/>
      <w:pgSz w:w="11909" w:h="16834" w:code="9"/>
      <w:pgMar w:top="951" w:right="659" w:bottom="951" w:left="9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6C9B0" w14:textId="77777777" w:rsidR="005726F5" w:rsidRDefault="005726F5" w:rsidP="00E9132A">
      <w:r>
        <w:separator/>
      </w:r>
    </w:p>
  </w:endnote>
  <w:endnote w:type="continuationSeparator" w:id="0">
    <w:p w14:paraId="1E73AA8A" w14:textId="77777777" w:rsidR="005726F5" w:rsidRDefault="005726F5" w:rsidP="00E9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1F7A" w14:textId="77777777" w:rsidR="00E9132A" w:rsidRDefault="00E91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4ACCC" w14:textId="77777777" w:rsidR="00E9132A" w:rsidRDefault="00E91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1ADE" w14:textId="77777777" w:rsidR="00E9132A" w:rsidRDefault="00E91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35D4C" w14:textId="77777777" w:rsidR="005726F5" w:rsidRDefault="005726F5" w:rsidP="00E9132A">
      <w:r>
        <w:separator/>
      </w:r>
    </w:p>
  </w:footnote>
  <w:footnote w:type="continuationSeparator" w:id="0">
    <w:p w14:paraId="61D46C21" w14:textId="77777777" w:rsidR="005726F5" w:rsidRDefault="005726F5" w:rsidP="00E9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57740" w14:textId="77777777" w:rsidR="00E9132A" w:rsidRDefault="00E91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04BFC" w14:textId="77777777" w:rsidR="00E9132A" w:rsidRDefault="00E91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22D7" w14:textId="77777777" w:rsidR="00E9132A" w:rsidRDefault="00E91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8263D26"/>
    <w:multiLevelType w:val="hybridMultilevel"/>
    <w:tmpl w:val="37980AF2"/>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5426B"/>
    <w:multiLevelType w:val="hybridMultilevel"/>
    <w:tmpl w:val="95BCC22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F5A95"/>
    <w:multiLevelType w:val="hybridMultilevel"/>
    <w:tmpl w:val="E4D6A760"/>
    <w:lvl w:ilvl="0" w:tplc="041D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515AD"/>
    <w:multiLevelType w:val="hybridMultilevel"/>
    <w:tmpl w:val="A71A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112B1"/>
    <w:multiLevelType w:val="hybridMultilevel"/>
    <w:tmpl w:val="24400CFA"/>
    <w:lvl w:ilvl="0" w:tplc="041D000B">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69C"/>
    <w:multiLevelType w:val="hybridMultilevel"/>
    <w:tmpl w:val="C5284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65E48"/>
    <w:multiLevelType w:val="hybridMultilevel"/>
    <w:tmpl w:val="552265D6"/>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25C00"/>
    <w:multiLevelType w:val="hybridMultilevel"/>
    <w:tmpl w:val="FBA81CD0"/>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D5D9F"/>
    <w:multiLevelType w:val="hybridMultilevel"/>
    <w:tmpl w:val="246EFEB8"/>
    <w:lvl w:ilvl="0" w:tplc="041D000B">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E0D7B"/>
    <w:multiLevelType w:val="hybridMultilevel"/>
    <w:tmpl w:val="CE842A90"/>
    <w:lvl w:ilvl="0" w:tplc="5A98E84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A620B8"/>
    <w:multiLevelType w:val="hybridMultilevel"/>
    <w:tmpl w:val="E78EC9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966D5A"/>
    <w:multiLevelType w:val="hybridMultilevel"/>
    <w:tmpl w:val="CB12EAA2"/>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445F9"/>
    <w:multiLevelType w:val="hybridMultilevel"/>
    <w:tmpl w:val="53B83062"/>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47F4C"/>
    <w:multiLevelType w:val="hybridMultilevel"/>
    <w:tmpl w:val="25B03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E2CCF"/>
    <w:multiLevelType w:val="hybridMultilevel"/>
    <w:tmpl w:val="411AD564"/>
    <w:lvl w:ilvl="0" w:tplc="D7BCFFEC">
      <w:start w:val="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2E82437"/>
    <w:multiLevelType w:val="hybridMultilevel"/>
    <w:tmpl w:val="FD787F4E"/>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D75D0"/>
    <w:multiLevelType w:val="hybridMultilevel"/>
    <w:tmpl w:val="6C3EE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0346D"/>
    <w:multiLevelType w:val="hybridMultilevel"/>
    <w:tmpl w:val="B7747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27707"/>
    <w:multiLevelType w:val="hybridMultilevel"/>
    <w:tmpl w:val="4D621DD6"/>
    <w:lvl w:ilvl="0" w:tplc="7E3E848E">
      <w:start w:val="1"/>
      <w:numFmt w:val="bullet"/>
      <w:lvlText w:val=""/>
      <w:lvlJc w:val="left"/>
      <w:pPr>
        <w:tabs>
          <w:tab w:val="num" w:pos="288"/>
        </w:tabs>
        <w:ind w:left="288" w:hanging="288"/>
      </w:pPr>
      <w:rPr>
        <w:rFonts w:ascii="Wingdings" w:hAnsi="Wingdings" w:hint="default"/>
        <w:b w:val="0"/>
        <w:i w:val="0"/>
        <w:color w:val="0000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E1A8A3CE">
      <w:start w:val="14"/>
      <w:numFmt w:val="bullet"/>
      <w:lvlText w:val="-"/>
      <w:lvlJc w:val="left"/>
      <w:pPr>
        <w:tabs>
          <w:tab w:val="num" w:pos="2160"/>
        </w:tabs>
        <w:ind w:left="2160" w:hanging="360"/>
      </w:pPr>
      <w:rPr>
        <w:rFonts w:ascii="Verdana" w:eastAsia="Times New Roman" w:hAnsi="Verdan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414EF"/>
    <w:multiLevelType w:val="hybridMultilevel"/>
    <w:tmpl w:val="9F46D77A"/>
    <w:lvl w:ilvl="0" w:tplc="7E3E848E">
      <w:start w:val="1"/>
      <w:numFmt w:val="bullet"/>
      <w:lvlText w:val=""/>
      <w:lvlJc w:val="left"/>
      <w:pPr>
        <w:ind w:left="810" w:hanging="360"/>
      </w:pPr>
      <w:rPr>
        <w:rFonts w:ascii="Wingdings" w:hAnsi="Wingdings" w:hint="default"/>
        <w:b w:val="0"/>
        <w:i w:val="0"/>
        <w:color w:val="000000"/>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08B2C0C"/>
    <w:multiLevelType w:val="hybridMultilevel"/>
    <w:tmpl w:val="B7B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01334"/>
    <w:multiLevelType w:val="hybridMultilevel"/>
    <w:tmpl w:val="A9DAAF50"/>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43949"/>
    <w:multiLevelType w:val="hybridMultilevel"/>
    <w:tmpl w:val="C99C2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70519"/>
    <w:multiLevelType w:val="hybridMultilevel"/>
    <w:tmpl w:val="A47A48AA"/>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90466"/>
    <w:multiLevelType w:val="hybridMultilevel"/>
    <w:tmpl w:val="C39CC5C6"/>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D389B"/>
    <w:multiLevelType w:val="hybridMultilevel"/>
    <w:tmpl w:val="A22A9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0D6AEB"/>
    <w:multiLevelType w:val="hybridMultilevel"/>
    <w:tmpl w:val="0248CD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03274DB"/>
    <w:multiLevelType w:val="hybridMultilevel"/>
    <w:tmpl w:val="71949FBC"/>
    <w:lvl w:ilvl="0" w:tplc="7E3E848E">
      <w:start w:val="1"/>
      <w:numFmt w:val="bullet"/>
      <w:lvlText w:val=""/>
      <w:lvlJc w:val="left"/>
      <w:pPr>
        <w:ind w:left="810" w:hanging="360"/>
      </w:pPr>
      <w:rPr>
        <w:rFonts w:ascii="Wingdings" w:hAnsi="Wingdings" w:hint="default"/>
        <w:b w:val="0"/>
        <w:i w:val="0"/>
        <w:color w:val="000000"/>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0570A0A"/>
    <w:multiLevelType w:val="hybridMultilevel"/>
    <w:tmpl w:val="02340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E61C4"/>
    <w:multiLevelType w:val="hybridMultilevel"/>
    <w:tmpl w:val="C62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15557"/>
    <w:multiLevelType w:val="hybridMultilevel"/>
    <w:tmpl w:val="85E4EE22"/>
    <w:lvl w:ilvl="0" w:tplc="7E3E848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2136D"/>
    <w:multiLevelType w:val="hybridMultilevel"/>
    <w:tmpl w:val="A7A2746C"/>
    <w:lvl w:ilvl="0" w:tplc="CD62AE7A">
      <w:start w:val="1"/>
      <w:numFmt w:val="bullet"/>
      <w:lvlText w:val=""/>
      <w:lvlJc w:val="left"/>
      <w:pPr>
        <w:ind w:left="1710" w:hanging="360"/>
      </w:pPr>
      <w:rPr>
        <w:rFonts w:ascii="Wingdings" w:hAnsi="Wingdings" w:hint="default"/>
        <w:b w:val="0"/>
        <w:i w:val="0"/>
        <w:color w:val="000000"/>
        <w:sz w:val="16"/>
        <w:szCs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9"/>
  </w:num>
  <w:num w:numId="2">
    <w:abstractNumId w:val="32"/>
  </w:num>
  <w:num w:numId="3">
    <w:abstractNumId w:val="1"/>
  </w:num>
  <w:num w:numId="4">
    <w:abstractNumId w:val="25"/>
  </w:num>
  <w:num w:numId="5">
    <w:abstractNumId w:val="22"/>
  </w:num>
  <w:num w:numId="6">
    <w:abstractNumId w:val="7"/>
  </w:num>
  <w:num w:numId="7">
    <w:abstractNumId w:val="9"/>
  </w:num>
  <w:num w:numId="8">
    <w:abstractNumId w:val="12"/>
  </w:num>
  <w:num w:numId="9">
    <w:abstractNumId w:val="20"/>
  </w:num>
  <w:num w:numId="10">
    <w:abstractNumId w:val="10"/>
  </w:num>
  <w:num w:numId="11">
    <w:abstractNumId w:val="28"/>
  </w:num>
  <w:num w:numId="12">
    <w:abstractNumId w:val="8"/>
  </w:num>
  <w:num w:numId="13">
    <w:abstractNumId w:val="27"/>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5"/>
  </w:num>
  <w:num w:numId="18">
    <w:abstractNumId w:val="24"/>
  </w:num>
  <w:num w:numId="19">
    <w:abstractNumId w:val="31"/>
  </w:num>
  <w:num w:numId="20">
    <w:abstractNumId w:val="18"/>
  </w:num>
  <w:num w:numId="21">
    <w:abstractNumId w:val="17"/>
  </w:num>
  <w:num w:numId="22">
    <w:abstractNumId w:val="3"/>
  </w:num>
  <w:num w:numId="23">
    <w:abstractNumId w:val="15"/>
  </w:num>
  <w:num w:numId="24">
    <w:abstractNumId w:val="21"/>
  </w:num>
  <w:num w:numId="25">
    <w:abstractNumId w:val="2"/>
  </w:num>
  <w:num w:numId="26">
    <w:abstractNumId w:val="11"/>
  </w:num>
  <w:num w:numId="27">
    <w:abstractNumId w:val="4"/>
  </w:num>
  <w:num w:numId="28">
    <w:abstractNumId w:val="29"/>
  </w:num>
  <w:num w:numId="29">
    <w:abstractNumId w:val="23"/>
  </w:num>
  <w:num w:numId="30">
    <w:abstractNumId w:val="26"/>
  </w:num>
  <w:num w:numId="31">
    <w:abstractNumId w:val="30"/>
  </w:num>
  <w:num w:numId="32">
    <w:abstractNumId w:val="6"/>
  </w:num>
  <w:num w:numId="33">
    <w:abstractNumId w:val="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1"/>
  <w:activeWritingStyle w:appName="MSWord" w:lang="fr-F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2BB"/>
    <w:rsid w:val="0001153B"/>
    <w:rsid w:val="00012C74"/>
    <w:rsid w:val="0001554E"/>
    <w:rsid w:val="00017047"/>
    <w:rsid w:val="000441D7"/>
    <w:rsid w:val="00055230"/>
    <w:rsid w:val="00071EC3"/>
    <w:rsid w:val="00081CA8"/>
    <w:rsid w:val="00092C0E"/>
    <w:rsid w:val="000B49C1"/>
    <w:rsid w:val="000B670E"/>
    <w:rsid w:val="000C4E90"/>
    <w:rsid w:val="000C62D6"/>
    <w:rsid w:val="000D08C4"/>
    <w:rsid w:val="000F05E5"/>
    <w:rsid w:val="00100662"/>
    <w:rsid w:val="00100B8F"/>
    <w:rsid w:val="00113F2C"/>
    <w:rsid w:val="00146925"/>
    <w:rsid w:val="001563DC"/>
    <w:rsid w:val="00175E29"/>
    <w:rsid w:val="001766FC"/>
    <w:rsid w:val="001775BD"/>
    <w:rsid w:val="001903FD"/>
    <w:rsid w:val="001A7533"/>
    <w:rsid w:val="001B7F90"/>
    <w:rsid w:val="001C3D71"/>
    <w:rsid w:val="001C63B1"/>
    <w:rsid w:val="001C751F"/>
    <w:rsid w:val="001D1F6A"/>
    <w:rsid w:val="001D7950"/>
    <w:rsid w:val="001E264C"/>
    <w:rsid w:val="001E2A96"/>
    <w:rsid w:val="001E3E56"/>
    <w:rsid w:val="001E7E09"/>
    <w:rsid w:val="001F30C3"/>
    <w:rsid w:val="001F7D23"/>
    <w:rsid w:val="00200898"/>
    <w:rsid w:val="00201C09"/>
    <w:rsid w:val="00216E26"/>
    <w:rsid w:val="002209C1"/>
    <w:rsid w:val="002227EC"/>
    <w:rsid w:val="002265F7"/>
    <w:rsid w:val="002515F7"/>
    <w:rsid w:val="002571FD"/>
    <w:rsid w:val="002647AD"/>
    <w:rsid w:val="00294C84"/>
    <w:rsid w:val="00295D5B"/>
    <w:rsid w:val="0029679D"/>
    <w:rsid w:val="0029690C"/>
    <w:rsid w:val="002A03CC"/>
    <w:rsid w:val="002A6CAC"/>
    <w:rsid w:val="002B3442"/>
    <w:rsid w:val="002B55B4"/>
    <w:rsid w:val="002B7A1E"/>
    <w:rsid w:val="002C0A94"/>
    <w:rsid w:val="002D293E"/>
    <w:rsid w:val="002D5AF0"/>
    <w:rsid w:val="002D7ACD"/>
    <w:rsid w:val="002F036A"/>
    <w:rsid w:val="002F2214"/>
    <w:rsid w:val="002F6804"/>
    <w:rsid w:val="0030287A"/>
    <w:rsid w:val="00312832"/>
    <w:rsid w:val="00321AF5"/>
    <w:rsid w:val="00326450"/>
    <w:rsid w:val="003324BC"/>
    <w:rsid w:val="003325BF"/>
    <w:rsid w:val="003365A4"/>
    <w:rsid w:val="003475E1"/>
    <w:rsid w:val="003505E1"/>
    <w:rsid w:val="00350789"/>
    <w:rsid w:val="00351421"/>
    <w:rsid w:val="003606B1"/>
    <w:rsid w:val="003613AA"/>
    <w:rsid w:val="0037173D"/>
    <w:rsid w:val="00373C65"/>
    <w:rsid w:val="00385FD7"/>
    <w:rsid w:val="00386499"/>
    <w:rsid w:val="00392CA5"/>
    <w:rsid w:val="0039467E"/>
    <w:rsid w:val="003977C8"/>
    <w:rsid w:val="003C0E5E"/>
    <w:rsid w:val="003D5E1C"/>
    <w:rsid w:val="003D6D0A"/>
    <w:rsid w:val="003E1F1F"/>
    <w:rsid w:val="003E4AC1"/>
    <w:rsid w:val="003E6F28"/>
    <w:rsid w:val="003F1694"/>
    <w:rsid w:val="003F428E"/>
    <w:rsid w:val="003F42C6"/>
    <w:rsid w:val="004076C5"/>
    <w:rsid w:val="00410AB4"/>
    <w:rsid w:val="004160C7"/>
    <w:rsid w:val="00416835"/>
    <w:rsid w:val="0043349E"/>
    <w:rsid w:val="0043574D"/>
    <w:rsid w:val="00443AC7"/>
    <w:rsid w:val="004457D5"/>
    <w:rsid w:val="004462F8"/>
    <w:rsid w:val="00456B6F"/>
    <w:rsid w:val="00463FBE"/>
    <w:rsid w:val="004650FB"/>
    <w:rsid w:val="00466B27"/>
    <w:rsid w:val="00481486"/>
    <w:rsid w:val="00487F57"/>
    <w:rsid w:val="0049002E"/>
    <w:rsid w:val="004A0B28"/>
    <w:rsid w:val="004A4128"/>
    <w:rsid w:val="004A5AF8"/>
    <w:rsid w:val="004A6992"/>
    <w:rsid w:val="004B3F12"/>
    <w:rsid w:val="004B626F"/>
    <w:rsid w:val="004B7B0E"/>
    <w:rsid w:val="004C0E64"/>
    <w:rsid w:val="004C5E9D"/>
    <w:rsid w:val="004D1256"/>
    <w:rsid w:val="004E26F9"/>
    <w:rsid w:val="004E352B"/>
    <w:rsid w:val="004E4504"/>
    <w:rsid w:val="004E69F8"/>
    <w:rsid w:val="004F0D33"/>
    <w:rsid w:val="004F5234"/>
    <w:rsid w:val="005075D1"/>
    <w:rsid w:val="005150A6"/>
    <w:rsid w:val="00522E2E"/>
    <w:rsid w:val="005235DB"/>
    <w:rsid w:val="00532857"/>
    <w:rsid w:val="00553EEF"/>
    <w:rsid w:val="00554511"/>
    <w:rsid w:val="005628FA"/>
    <w:rsid w:val="00562A67"/>
    <w:rsid w:val="005726F5"/>
    <w:rsid w:val="005730A1"/>
    <w:rsid w:val="00584877"/>
    <w:rsid w:val="00584F7E"/>
    <w:rsid w:val="005A4838"/>
    <w:rsid w:val="005A65CC"/>
    <w:rsid w:val="005C11C6"/>
    <w:rsid w:val="005C6BCB"/>
    <w:rsid w:val="005E3335"/>
    <w:rsid w:val="005F7C07"/>
    <w:rsid w:val="006016C7"/>
    <w:rsid w:val="00601755"/>
    <w:rsid w:val="00602E01"/>
    <w:rsid w:val="00603913"/>
    <w:rsid w:val="00607CA7"/>
    <w:rsid w:val="006126DE"/>
    <w:rsid w:val="006221E9"/>
    <w:rsid w:val="00622A71"/>
    <w:rsid w:val="00622CD4"/>
    <w:rsid w:val="006269AF"/>
    <w:rsid w:val="00636757"/>
    <w:rsid w:val="006431F0"/>
    <w:rsid w:val="00667887"/>
    <w:rsid w:val="00693ECF"/>
    <w:rsid w:val="00696443"/>
    <w:rsid w:val="006A1421"/>
    <w:rsid w:val="006B7A2C"/>
    <w:rsid w:val="006C1236"/>
    <w:rsid w:val="006D0E68"/>
    <w:rsid w:val="006E2CC0"/>
    <w:rsid w:val="006F6B24"/>
    <w:rsid w:val="0070224F"/>
    <w:rsid w:val="00702CD4"/>
    <w:rsid w:val="00715707"/>
    <w:rsid w:val="00716A6F"/>
    <w:rsid w:val="00726265"/>
    <w:rsid w:val="00732DBE"/>
    <w:rsid w:val="00737738"/>
    <w:rsid w:val="00737BB0"/>
    <w:rsid w:val="00747F7E"/>
    <w:rsid w:val="007511D0"/>
    <w:rsid w:val="00751581"/>
    <w:rsid w:val="00756383"/>
    <w:rsid w:val="00770CFF"/>
    <w:rsid w:val="00771526"/>
    <w:rsid w:val="007752DD"/>
    <w:rsid w:val="0077537F"/>
    <w:rsid w:val="007822AF"/>
    <w:rsid w:val="00784F0A"/>
    <w:rsid w:val="00786B73"/>
    <w:rsid w:val="007914EF"/>
    <w:rsid w:val="00793C5C"/>
    <w:rsid w:val="007F29B3"/>
    <w:rsid w:val="00810E94"/>
    <w:rsid w:val="00817F41"/>
    <w:rsid w:val="00822B41"/>
    <w:rsid w:val="00823624"/>
    <w:rsid w:val="00826EC3"/>
    <w:rsid w:val="00837CA3"/>
    <w:rsid w:val="00852CCA"/>
    <w:rsid w:val="00871ED0"/>
    <w:rsid w:val="0088464E"/>
    <w:rsid w:val="00891E01"/>
    <w:rsid w:val="0089557A"/>
    <w:rsid w:val="008A49B4"/>
    <w:rsid w:val="008B076A"/>
    <w:rsid w:val="008B2168"/>
    <w:rsid w:val="008B6000"/>
    <w:rsid w:val="008C0EDC"/>
    <w:rsid w:val="008E4D0E"/>
    <w:rsid w:val="008F5A0B"/>
    <w:rsid w:val="00900CA6"/>
    <w:rsid w:val="00907715"/>
    <w:rsid w:val="0091628D"/>
    <w:rsid w:val="0091752D"/>
    <w:rsid w:val="00941190"/>
    <w:rsid w:val="00946F03"/>
    <w:rsid w:val="009508CE"/>
    <w:rsid w:val="00956088"/>
    <w:rsid w:val="009624FE"/>
    <w:rsid w:val="009705E7"/>
    <w:rsid w:val="00981CD5"/>
    <w:rsid w:val="00984B06"/>
    <w:rsid w:val="009857CB"/>
    <w:rsid w:val="009A19E7"/>
    <w:rsid w:val="009B162D"/>
    <w:rsid w:val="009B71C3"/>
    <w:rsid w:val="009B797F"/>
    <w:rsid w:val="009C2843"/>
    <w:rsid w:val="009C2F8B"/>
    <w:rsid w:val="009C3878"/>
    <w:rsid w:val="009C4617"/>
    <w:rsid w:val="009C689F"/>
    <w:rsid w:val="009D568B"/>
    <w:rsid w:val="009E10F4"/>
    <w:rsid w:val="009E18D0"/>
    <w:rsid w:val="009F769F"/>
    <w:rsid w:val="00A07B24"/>
    <w:rsid w:val="00A138C8"/>
    <w:rsid w:val="00A13B03"/>
    <w:rsid w:val="00A15617"/>
    <w:rsid w:val="00A2565D"/>
    <w:rsid w:val="00A32A85"/>
    <w:rsid w:val="00A51F0B"/>
    <w:rsid w:val="00A616F3"/>
    <w:rsid w:val="00A61B93"/>
    <w:rsid w:val="00A72DB6"/>
    <w:rsid w:val="00A857AA"/>
    <w:rsid w:val="00A96C0B"/>
    <w:rsid w:val="00AA4406"/>
    <w:rsid w:val="00AB19B5"/>
    <w:rsid w:val="00AC08C2"/>
    <w:rsid w:val="00AC1B89"/>
    <w:rsid w:val="00AC6719"/>
    <w:rsid w:val="00AC6CCA"/>
    <w:rsid w:val="00AF18B1"/>
    <w:rsid w:val="00AF46C1"/>
    <w:rsid w:val="00B070CD"/>
    <w:rsid w:val="00B13FAA"/>
    <w:rsid w:val="00B14EBD"/>
    <w:rsid w:val="00B307AD"/>
    <w:rsid w:val="00B323D0"/>
    <w:rsid w:val="00B36BB4"/>
    <w:rsid w:val="00B4277E"/>
    <w:rsid w:val="00B43B15"/>
    <w:rsid w:val="00B45AA7"/>
    <w:rsid w:val="00B7184F"/>
    <w:rsid w:val="00B72E06"/>
    <w:rsid w:val="00B75CF3"/>
    <w:rsid w:val="00B76638"/>
    <w:rsid w:val="00BB7BEC"/>
    <w:rsid w:val="00BC227B"/>
    <w:rsid w:val="00BC53E0"/>
    <w:rsid w:val="00BD01CC"/>
    <w:rsid w:val="00BD2858"/>
    <w:rsid w:val="00BD4D1E"/>
    <w:rsid w:val="00BD59A4"/>
    <w:rsid w:val="00BD7B51"/>
    <w:rsid w:val="00BE22BB"/>
    <w:rsid w:val="00BE563F"/>
    <w:rsid w:val="00BF4146"/>
    <w:rsid w:val="00C02DCE"/>
    <w:rsid w:val="00C109B9"/>
    <w:rsid w:val="00C223D8"/>
    <w:rsid w:val="00C26891"/>
    <w:rsid w:val="00C47556"/>
    <w:rsid w:val="00C478FC"/>
    <w:rsid w:val="00C70DDD"/>
    <w:rsid w:val="00C8578A"/>
    <w:rsid w:val="00C87070"/>
    <w:rsid w:val="00C91639"/>
    <w:rsid w:val="00C916BB"/>
    <w:rsid w:val="00C92605"/>
    <w:rsid w:val="00CA04C6"/>
    <w:rsid w:val="00CA2B6B"/>
    <w:rsid w:val="00CA7931"/>
    <w:rsid w:val="00CB56D7"/>
    <w:rsid w:val="00CB61A7"/>
    <w:rsid w:val="00CC4E1E"/>
    <w:rsid w:val="00CD3428"/>
    <w:rsid w:val="00CD4DA0"/>
    <w:rsid w:val="00CE123F"/>
    <w:rsid w:val="00CF4222"/>
    <w:rsid w:val="00CF758E"/>
    <w:rsid w:val="00D005C1"/>
    <w:rsid w:val="00D01207"/>
    <w:rsid w:val="00D15292"/>
    <w:rsid w:val="00D226C8"/>
    <w:rsid w:val="00D402AB"/>
    <w:rsid w:val="00D442E9"/>
    <w:rsid w:val="00D448B2"/>
    <w:rsid w:val="00D45D18"/>
    <w:rsid w:val="00D50086"/>
    <w:rsid w:val="00D53847"/>
    <w:rsid w:val="00D57262"/>
    <w:rsid w:val="00D807D1"/>
    <w:rsid w:val="00D8584C"/>
    <w:rsid w:val="00D915AF"/>
    <w:rsid w:val="00D91A5B"/>
    <w:rsid w:val="00D925D7"/>
    <w:rsid w:val="00DA4B86"/>
    <w:rsid w:val="00DA5083"/>
    <w:rsid w:val="00DA57B6"/>
    <w:rsid w:val="00DA72A4"/>
    <w:rsid w:val="00DB233B"/>
    <w:rsid w:val="00DC0457"/>
    <w:rsid w:val="00DC0E7A"/>
    <w:rsid w:val="00DC5218"/>
    <w:rsid w:val="00DD7752"/>
    <w:rsid w:val="00DE21C7"/>
    <w:rsid w:val="00DF499C"/>
    <w:rsid w:val="00DF5E0B"/>
    <w:rsid w:val="00E0687B"/>
    <w:rsid w:val="00E06973"/>
    <w:rsid w:val="00E117E0"/>
    <w:rsid w:val="00E13AB0"/>
    <w:rsid w:val="00E13CA7"/>
    <w:rsid w:val="00E278B2"/>
    <w:rsid w:val="00E30529"/>
    <w:rsid w:val="00E63890"/>
    <w:rsid w:val="00E6767A"/>
    <w:rsid w:val="00E9132A"/>
    <w:rsid w:val="00E9502E"/>
    <w:rsid w:val="00E952D5"/>
    <w:rsid w:val="00EA1241"/>
    <w:rsid w:val="00EB5046"/>
    <w:rsid w:val="00EC1AA7"/>
    <w:rsid w:val="00EC6504"/>
    <w:rsid w:val="00ED3D57"/>
    <w:rsid w:val="00ED6430"/>
    <w:rsid w:val="00EE240D"/>
    <w:rsid w:val="00EE4FED"/>
    <w:rsid w:val="00F10545"/>
    <w:rsid w:val="00F14A57"/>
    <w:rsid w:val="00F14AF3"/>
    <w:rsid w:val="00F32295"/>
    <w:rsid w:val="00F339EA"/>
    <w:rsid w:val="00F33A4E"/>
    <w:rsid w:val="00F447ED"/>
    <w:rsid w:val="00F47A26"/>
    <w:rsid w:val="00F535AD"/>
    <w:rsid w:val="00F53970"/>
    <w:rsid w:val="00F650C2"/>
    <w:rsid w:val="00F716B3"/>
    <w:rsid w:val="00F77E90"/>
    <w:rsid w:val="00F91F6C"/>
    <w:rsid w:val="00F93149"/>
    <w:rsid w:val="00FA1B5A"/>
    <w:rsid w:val="00FA1E97"/>
    <w:rsid w:val="00FB429D"/>
    <w:rsid w:val="00FB70EC"/>
    <w:rsid w:val="00FB7870"/>
    <w:rsid w:val="00FD6059"/>
    <w:rsid w:val="00FE5E9A"/>
    <w:rsid w:val="00FE6B0C"/>
    <w:rsid w:val="00FF067B"/>
    <w:rsid w:val="00FF2168"/>
    <w:rsid w:val="00FF67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7EF6"/>
  <w15:docId w15:val="{FB1AF373-BBF7-4B28-9C50-DBE7D2AD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5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22BB"/>
    <w:pPr>
      <w:tabs>
        <w:tab w:val="center" w:pos="4320"/>
        <w:tab w:val="right" w:pos="8640"/>
      </w:tabs>
    </w:pPr>
    <w:rPr>
      <w:sz w:val="20"/>
      <w:szCs w:val="20"/>
      <w:lang w:val="en-US"/>
    </w:rPr>
  </w:style>
  <w:style w:type="character" w:customStyle="1" w:styleId="HeaderChar">
    <w:name w:val="Header Char"/>
    <w:basedOn w:val="DefaultParagraphFont"/>
    <w:link w:val="Header"/>
    <w:rsid w:val="00BE22BB"/>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AB19B5"/>
    <w:pPr>
      <w:ind w:left="720"/>
      <w:contextualSpacing/>
    </w:pPr>
  </w:style>
  <w:style w:type="character" w:customStyle="1" w:styleId="EmailStyle181">
    <w:name w:val="EmailStyle181"/>
    <w:basedOn w:val="DefaultParagraphFont"/>
    <w:semiHidden/>
    <w:rsid w:val="003613AA"/>
    <w:rPr>
      <w:rFonts w:ascii="Arial" w:hAnsi="Arial" w:cs="Arial"/>
      <w:color w:val="auto"/>
      <w:sz w:val="20"/>
      <w:szCs w:val="20"/>
    </w:rPr>
  </w:style>
  <w:style w:type="paragraph" w:styleId="Subtitle">
    <w:name w:val="Subtitle"/>
    <w:basedOn w:val="Normal"/>
    <w:link w:val="SubtitleChar"/>
    <w:qFormat/>
    <w:rsid w:val="003613AA"/>
    <w:rPr>
      <w:b/>
      <w:bCs/>
      <w:lang w:val="en-US"/>
    </w:rPr>
  </w:style>
  <w:style w:type="character" w:customStyle="1" w:styleId="SubtitleChar">
    <w:name w:val="Subtitle Char"/>
    <w:basedOn w:val="DefaultParagraphFont"/>
    <w:link w:val="Subtitle"/>
    <w:rsid w:val="003613AA"/>
    <w:rPr>
      <w:rFonts w:ascii="Times New Roman" w:eastAsia="Times New Roman" w:hAnsi="Times New Roman" w:cs="Times New Roman"/>
      <w:b/>
      <w:bCs/>
      <w:sz w:val="24"/>
      <w:szCs w:val="24"/>
    </w:rPr>
  </w:style>
  <w:style w:type="table" w:styleId="TableGrid">
    <w:name w:val="Table Grid"/>
    <w:basedOn w:val="TableNormal"/>
    <w:uiPriority w:val="59"/>
    <w:rsid w:val="006B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A0B"/>
    <w:rPr>
      <w:color w:val="0000FF" w:themeColor="hyperlink"/>
      <w:u w:val="single"/>
    </w:rPr>
  </w:style>
  <w:style w:type="paragraph" w:customStyle="1" w:styleId="Subsection">
    <w:name w:val="Subsection"/>
    <w:basedOn w:val="Normal"/>
    <w:uiPriority w:val="1"/>
    <w:qFormat/>
    <w:rsid w:val="00FD6059"/>
    <w:pPr>
      <w:spacing w:after="120"/>
      <w:ind w:right="576"/>
    </w:pPr>
    <w:rPr>
      <w:rFonts w:ascii="Calibri" w:eastAsia="Calibri" w:hAnsi="Calibri"/>
      <w:color w:val="000000"/>
      <w:sz w:val="19"/>
      <w:szCs w:val="20"/>
      <w:lang w:val="en-US" w:eastAsia="ja-JP"/>
    </w:rPr>
  </w:style>
  <w:style w:type="character" w:customStyle="1" w:styleId="apple-converted-space">
    <w:name w:val="apple-converted-space"/>
    <w:basedOn w:val="DefaultParagraphFont"/>
    <w:rsid w:val="003D6D0A"/>
  </w:style>
  <w:style w:type="character" w:customStyle="1" w:styleId="ListParagraphChar">
    <w:name w:val="List Paragraph Char"/>
    <w:link w:val="ListParagraph"/>
    <w:uiPriority w:val="34"/>
    <w:rsid w:val="00AA4406"/>
    <w:rPr>
      <w:rFonts w:ascii="Times New Roman" w:eastAsia="Times New Roman" w:hAnsi="Times New Roman" w:cs="Times New Roman"/>
      <w:sz w:val="24"/>
      <w:szCs w:val="24"/>
      <w:lang w:val="en-GB"/>
    </w:rPr>
  </w:style>
  <w:style w:type="character" w:styleId="SubtleEmphasis">
    <w:name w:val="Subtle Emphasis"/>
    <w:basedOn w:val="DefaultParagraphFont"/>
    <w:uiPriority w:val="19"/>
    <w:qFormat/>
    <w:rsid w:val="00AA4406"/>
    <w:rPr>
      <w:i/>
      <w:iCs/>
      <w:color w:val="404040" w:themeColor="text1" w:themeTint="BF"/>
    </w:rPr>
  </w:style>
  <w:style w:type="paragraph" w:styleId="BalloonText">
    <w:name w:val="Balloon Text"/>
    <w:basedOn w:val="Normal"/>
    <w:link w:val="BalloonTextChar"/>
    <w:uiPriority w:val="99"/>
    <w:semiHidden/>
    <w:unhideWhenUsed/>
    <w:rsid w:val="00410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B4"/>
    <w:rPr>
      <w:rFonts w:ascii="Segoe UI" w:eastAsia="Times New Roman" w:hAnsi="Segoe UI" w:cs="Segoe UI"/>
      <w:sz w:val="18"/>
      <w:szCs w:val="18"/>
      <w:lang w:val="en-GB"/>
    </w:rPr>
  </w:style>
  <w:style w:type="paragraph" w:styleId="Footer">
    <w:name w:val="footer"/>
    <w:basedOn w:val="Normal"/>
    <w:link w:val="FooterChar"/>
    <w:uiPriority w:val="99"/>
    <w:unhideWhenUsed/>
    <w:rsid w:val="00E9132A"/>
    <w:pPr>
      <w:tabs>
        <w:tab w:val="center" w:pos="4680"/>
        <w:tab w:val="right" w:pos="9360"/>
      </w:tabs>
    </w:pPr>
  </w:style>
  <w:style w:type="character" w:customStyle="1" w:styleId="FooterChar">
    <w:name w:val="Footer Char"/>
    <w:basedOn w:val="DefaultParagraphFont"/>
    <w:link w:val="Footer"/>
    <w:uiPriority w:val="99"/>
    <w:rsid w:val="00E9132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83151">
      <w:bodyDiv w:val="1"/>
      <w:marLeft w:val="0"/>
      <w:marRight w:val="0"/>
      <w:marTop w:val="0"/>
      <w:marBottom w:val="0"/>
      <w:divBdr>
        <w:top w:val="none" w:sz="0" w:space="0" w:color="auto"/>
        <w:left w:val="none" w:sz="0" w:space="0" w:color="auto"/>
        <w:bottom w:val="none" w:sz="0" w:space="0" w:color="auto"/>
        <w:right w:val="none" w:sz="0" w:space="0" w:color="auto"/>
      </w:divBdr>
    </w:div>
    <w:div w:id="1421098920">
      <w:bodyDiv w:val="1"/>
      <w:marLeft w:val="0"/>
      <w:marRight w:val="0"/>
      <w:marTop w:val="0"/>
      <w:marBottom w:val="0"/>
      <w:divBdr>
        <w:top w:val="none" w:sz="0" w:space="0" w:color="auto"/>
        <w:left w:val="none" w:sz="0" w:space="0" w:color="auto"/>
        <w:bottom w:val="none" w:sz="0" w:space="0" w:color="auto"/>
        <w:right w:val="none" w:sz="0" w:space="0" w:color="auto"/>
      </w:divBdr>
    </w:div>
    <w:div w:id="18272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2F06-8C0A-4394-BFD6-DE238AB4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Garg, Sneha</cp:lastModifiedBy>
  <cp:revision>5</cp:revision>
  <cp:lastPrinted>2017-09-13T16:39:00Z</cp:lastPrinted>
  <dcterms:created xsi:type="dcterms:W3CDTF">2020-09-14T06:53:00Z</dcterms:created>
  <dcterms:modified xsi:type="dcterms:W3CDTF">2020-09-22T15:50:00Z</dcterms:modified>
</cp:coreProperties>
</file>