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80" w:after="0"/>
        <w:ind w:left="690" w:right="708" w:hanging="0"/>
        <w:jc w:val="center"/>
        <w:rPr>
          <w:b/>
          <w:b/>
          <w:sz w:val="32"/>
        </w:rPr>
      </w:pPr>
      <w:bookmarkStart w:id="0" w:name="Edvin_Malagic,_PMP,_PMI-ACP"/>
      <w:bookmarkEnd w:id="0"/>
      <w:r>
        <w:rPr>
          <w:b/>
          <w:sz w:val="32"/>
        </w:rPr>
        <w:t>Edvin Malagic</w:t>
      </w:r>
    </w:p>
    <w:p>
      <w:pPr>
        <w:pStyle w:val="Normal"/>
        <w:spacing w:before="96" w:after="0"/>
        <w:ind w:left="690" w:right="709" w:hanging="0"/>
        <w:jc w:val="center"/>
        <w:rPr/>
      </w:pPr>
      <w:r>
        <w:rPr/>
        <w:t>28 Rabbits Run, Palm Beach Gar</w:t>
      </w:r>
      <w:hyperlink r:id="rId2">
        <w:r>
          <w:rPr/>
          <w:t xml:space="preserve">dens, FL 33418| 561-317-3617 | </w:t>
        </w:r>
      </w:hyperlink>
      <w:hyperlink r:id="rId3">
        <w:r>
          <w:rPr>
            <w:rStyle w:val="InternetLink"/>
          </w:rPr>
          <w:t>edvinm@me.com</w:t>
        </w:r>
      </w:hyperlink>
      <w:r>
        <w:rPr/>
        <w:t xml:space="preserve"> </w:t>
      </w:r>
    </w:p>
    <w:p>
      <w:pPr>
        <w:pStyle w:val="TextBody"/>
        <w:ind w:left="0" w:hanging="0"/>
        <w:rPr>
          <w:sz w:val="33"/>
        </w:rPr>
      </w:pPr>
      <w:r>
        <w:rPr>
          <w:sz w:val="33"/>
        </w:rPr>
      </w:r>
    </w:p>
    <w:p>
      <w:pPr>
        <w:pStyle w:val="Heading1"/>
        <w:rPr/>
      </w:pPr>
      <w:r>
        <w:rPr/>
        <w:t>Education/Certifications</w:t>
      </w:r>
    </w:p>
    <w:p>
      <w:pPr>
        <w:pStyle w:val="TextBody"/>
        <w:spacing w:before="9" w:after="0"/>
        <w:ind w:left="0" w:hanging="0"/>
        <w:rPr>
          <w:sz w:val="34"/>
        </w:rPr>
      </w:pPr>
      <w:r>
        <w:rPr>
          <w:sz w:val="34"/>
        </w:rPr>
      </w:r>
    </w:p>
    <w:p>
      <w:pPr>
        <w:pStyle w:val="Heading2"/>
        <w:rPr/>
      </w:pPr>
      <w:r>
        <w:rPr/>
        <w:t>University of Florida, Gainesville, FL USA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spacing w:before="20" w:after="0"/>
        <w:ind w:left="820" w:hanging="360"/>
        <w:rPr/>
      </w:pPr>
      <w:r>
        <w:rPr>
          <w:position w:val="1"/>
        </w:rPr>
        <w:t>Bachelor’s Degree in Computer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Science</w:t>
      </w:r>
    </w:p>
    <w:p>
      <w:pPr>
        <w:pStyle w:val="TextBody"/>
        <w:spacing w:before="1" w:after="0"/>
        <w:ind w:left="0" w:hanging="0"/>
        <w:rPr>
          <w:sz w:val="24"/>
        </w:rPr>
      </w:pPr>
      <w:r>
        <w:rPr>
          <w:sz w:val="24"/>
        </w:rPr>
      </w:r>
    </w:p>
    <w:p>
      <w:pPr>
        <w:pStyle w:val="Heading2"/>
        <w:rPr/>
      </w:pPr>
      <w:r>
        <w:rPr/>
        <w:t>Certifications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  <w:tab w:val="left" w:pos="6641" w:leader="none"/>
        </w:tabs>
        <w:spacing w:before="20" w:after="0"/>
        <w:ind w:left="820" w:hanging="360"/>
        <w:rPr/>
      </w:pPr>
      <w:r>
        <w:rPr>
          <w:position w:val="1"/>
        </w:rPr>
        <w:t>Project Management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Professional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(PMP)</w:t>
        <w:tab/>
        <w:t>2009-Present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  <w:tab w:val="left" w:pos="6641" w:leader="none"/>
        </w:tabs>
        <w:spacing w:before="3" w:after="0"/>
        <w:ind w:left="820" w:hanging="360"/>
        <w:rPr/>
      </w:pPr>
      <w:r>
        <w:rPr>
          <w:position w:val="1"/>
        </w:rPr>
        <w:t>PMI Agile Certified Practitioner (PMI-ACP®)</w:t>
        <w:tab/>
        <w:t>2012-Present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  <w:tab w:val="left" w:pos="6641" w:leader="none"/>
        </w:tabs>
        <w:spacing w:before="4" w:after="0"/>
        <w:ind w:left="820" w:hanging="360"/>
        <w:rPr/>
      </w:pPr>
      <w:r>
        <w:rPr>
          <w:position w:val="1"/>
        </w:rPr>
        <w:t>Certified Scrum Master (CSM)</w:t>
        <w:tab/>
        <w:t>2012-Present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  <w:tab w:val="left" w:pos="6641" w:leader="none"/>
        </w:tabs>
        <w:spacing w:before="3" w:after="0"/>
        <w:ind w:left="820" w:hanging="360"/>
        <w:rPr/>
      </w:pPr>
      <w:r>
        <w:rPr>
          <w:position w:val="1"/>
        </w:rPr>
        <w:t>Certified Scrum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Product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Owner (CSPO)</w:t>
        <w:tab/>
        <w:t>2013-Present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  <w:tab w:val="left" w:pos="6612" w:leader="none"/>
        </w:tabs>
        <w:spacing w:before="3" w:after="0"/>
        <w:ind w:left="820" w:hanging="360"/>
        <w:rPr/>
      </w:pPr>
      <w:r>
        <w:rPr>
          <w:position w:val="1"/>
        </w:rPr>
        <w:t>Six Sigma White Belt (6σWB)</w:t>
        <w:tab/>
        <w:t xml:space="preserve"> 2020-Present</w:t>
      </w:r>
    </w:p>
    <w:p>
      <w:pPr>
        <w:pStyle w:val="TextBody"/>
        <w:spacing w:before="7" w:after="0"/>
        <w:ind w:left="0" w:hanging="0"/>
        <w:rPr>
          <w:sz w:val="32"/>
        </w:rPr>
      </w:pPr>
      <w:r>
        <w:rPr>
          <w:sz w:val="32"/>
        </w:rPr>
      </w:r>
    </w:p>
    <w:p>
      <w:pPr>
        <w:pStyle w:val="Heading1"/>
        <w:rPr/>
      </w:pPr>
      <w:r>
        <w:rPr/>
        <w:t>Employment Highlights</w:t>
      </w:r>
    </w:p>
    <w:p>
      <w:pPr>
        <w:pStyle w:val="Heading2"/>
        <w:spacing w:lineRule="auto" w:line="264" w:before="126" w:after="0"/>
        <w:ind w:left="100" w:right="895" w:hanging="0"/>
        <w:jc w:val="both"/>
        <w:rPr>
          <w:b w:val="false"/>
          <w:b w:val="false"/>
          <w:bCs/>
          <w:spacing w:val="-1"/>
        </w:rPr>
      </w:pPr>
      <w:r>
        <w:rPr>
          <w:b w:val="false"/>
          <w:bCs/>
          <w:spacing w:val="-1"/>
        </w:rPr>
      </w:r>
    </w:p>
    <w:p>
      <w:pPr>
        <w:pStyle w:val="Heading2"/>
        <w:spacing w:lineRule="auto" w:line="264" w:before="126" w:after="0"/>
        <w:ind w:left="100" w:right="895" w:hanging="0"/>
        <w:jc w:val="both"/>
        <w:rPr/>
      </w:pPr>
      <w:r>
        <w:rPr>
          <w:b/>
          <w:bCs/>
          <w:spacing w:val="-1"/>
        </w:rPr>
        <w:t>Agile Product Owner (2010-Present) /</w:t>
      </w:r>
      <w:r>
        <w:rPr>
          <w:b w:val="false"/>
          <w:spacing w:val="-1"/>
        </w:rPr>
        <w:t xml:space="preserve"> </w:t>
      </w:r>
      <w:r>
        <w:rPr/>
        <w:t>Senior Product Line Manager (2015-Present) / Product Line Manager (2010-2015)</w:t>
      </w:r>
    </w:p>
    <w:p>
      <w:pPr>
        <w:pStyle w:val="TextBody"/>
        <w:spacing w:before="16" w:after="0"/>
        <w:ind w:left="100" w:hanging="0"/>
        <w:jc w:val="both"/>
        <w:rPr>
          <w:color w:val="FABF8F" w:themeColor="accent6" w:themeTint="99"/>
        </w:rPr>
      </w:pPr>
      <w:r>
        <w:rPr/>
        <w:t>Document Storage Systems, Inc.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spacing w:before="20" w:after="0"/>
        <w:ind w:left="820" w:hanging="360"/>
        <w:rPr>
          <w:sz w:val="20"/>
        </w:rPr>
      </w:pPr>
      <w:r>
        <w:rPr>
          <w:position w:val="1"/>
          <w:sz w:val="20"/>
        </w:rPr>
        <w:t>Groomed</w:t>
      </w:r>
      <w:r>
        <w:rPr>
          <w:spacing w:val="-1"/>
          <w:position w:val="1"/>
          <w:sz w:val="20"/>
        </w:rPr>
        <w:t xml:space="preserve"> product b</w:t>
      </w:r>
      <w:r>
        <w:rPr>
          <w:position w:val="1"/>
          <w:sz w:val="20"/>
        </w:rPr>
        <w:t>acklog and continuously revised user stories to maintain the voice of the customer (VOC) and refine acceptance criteria in Jira.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spacing w:before="20" w:after="0"/>
        <w:ind w:left="820" w:hanging="360"/>
        <w:rPr>
          <w:sz w:val="20"/>
        </w:rPr>
      </w:pPr>
      <w:r>
        <w:rPr>
          <w:position w:val="1"/>
          <w:sz w:val="20"/>
        </w:rPr>
        <w:t xml:space="preserve">Translated features into epics and user stories within the team’s backlog while managing, ranking, and prioritizing this backlog in Jira to reflect stakeholder’s requirements.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spacing w:before="20" w:after="0"/>
        <w:ind w:left="820" w:hanging="360"/>
        <w:rPr>
          <w:sz w:val="20"/>
        </w:rPr>
      </w:pPr>
      <w:r>
        <w:rPr>
          <w:position w:val="1"/>
          <w:sz w:val="20"/>
        </w:rPr>
        <w:t>Developed and executed project plans and specifications for electronic health record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software.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position w:val="1"/>
          <w:sz w:val="20"/>
        </w:rPr>
        <w:t>Lead a development team of four developers and five QA resources as well as an implementation team of two installers and six implementation specialists using Scrum and Kanban methodologies.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spacing w:lineRule="auto" w:line="259" w:before="0" w:after="0"/>
        <w:ind w:left="460" w:right="341" w:hanging="0"/>
        <w:rPr>
          <w:sz w:val="20"/>
        </w:rPr>
      </w:pPr>
      <w:r>
        <w:rPr>
          <w:position w:val="1"/>
          <w:sz w:val="20"/>
        </w:rPr>
        <w:t>Improved patient outcomes through implementation of an integrated interactive patient education solution that resulted in average safety compliance improvements of 20%.</w:t>
      </w:r>
      <w:r>
        <w:rPr>
          <w:color w:val="FABF8F" w:themeColor="accent6" w:themeTint="99"/>
          <w:sz w:val="20"/>
        </w:rPr>
        <w:t xml:space="preserve">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spacing w:lineRule="auto" w:line="259" w:before="0" w:after="0"/>
        <w:ind w:left="460" w:right="208" w:hanging="0"/>
        <w:rPr>
          <w:sz w:val="20"/>
        </w:rPr>
      </w:pPr>
      <w:r>
        <w:rPr>
          <w:position w:val="1"/>
          <w:sz w:val="20"/>
        </w:rPr>
        <w:t xml:space="preserve">Analyzed data and showed increased access to healthcare for veterans since implementation </w:t>
      </w:r>
      <w:r>
        <w:rPr>
          <w:spacing w:val="-8"/>
          <w:position w:val="1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software workflow</w:t>
      </w:r>
      <w:r>
        <w:rPr>
          <w:spacing w:val="-1"/>
          <w:sz w:val="20"/>
        </w:rPr>
        <w:t xml:space="preserve"> </w:t>
      </w:r>
      <w:r>
        <w:rPr>
          <w:sz w:val="20"/>
        </w:rPr>
        <w:t>solutions including 25% more surgeries performed with the same staff and resources.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spacing w:before="0" w:after="0"/>
        <w:ind w:left="820" w:hanging="360"/>
        <w:rPr>
          <w:sz w:val="20"/>
        </w:rPr>
      </w:pPr>
      <w:r>
        <w:rPr>
          <w:position w:val="1"/>
          <w:sz w:val="20"/>
        </w:rPr>
        <w:t>Collaborated with the customer through user group and change control board meetings to ensure user</w:t>
      </w:r>
      <w:r>
        <w:rPr>
          <w:spacing w:val="-1"/>
          <w:position w:val="1"/>
          <w:sz w:val="20"/>
        </w:rPr>
        <w:t xml:space="preserve"> s</w:t>
      </w:r>
      <w:r>
        <w:rPr>
          <w:position w:val="1"/>
          <w:sz w:val="20"/>
        </w:rPr>
        <w:t>tories focused on the voice of the customer (VOC) and were revised based on gathered requirements.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rFonts w:eastAsia="Helvetica Neue" w:cs="Helvetica Neue"/>
          <w:color w:val="000000" w:themeTint="99"/>
          <w:position w:val="1"/>
          <w:sz w:val="20"/>
        </w:rPr>
        <w:t xml:space="preserve">Determined team member </w:t>
      </w:r>
      <w:r>
        <w:rPr>
          <w:color w:val="000000" w:themeTint="99"/>
          <w:position w:val="1"/>
          <w:sz w:val="20"/>
        </w:rPr>
        <w:t>strengths to assigned responsibilities in Jira.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/>
      </w:pPr>
      <w:r>
        <w:rPr>
          <w:sz w:val="20"/>
          <w:szCs w:val="20"/>
        </w:rPr>
        <w:t>Supported User Acceptance Testing (UAT) and end-user training.</w:t>
      </w:r>
      <w:r>
        <w:rPr/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color w:val="000000" w:themeTint="99"/>
          <w:position w:val="1"/>
          <w:sz w:val="20"/>
        </w:rPr>
        <w:t>Collaborated with development, implementation, and business analysts to deliver the best solution to the market within the set timelines.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color w:val="000000" w:themeTint="99"/>
          <w:position w:val="1"/>
          <w:sz w:val="20"/>
        </w:rPr>
        <w:t>Streamlined new feature delivery by creating and presenting Balsamiq wireframes to solicit customer feed back prior to development thereby reducing rework by 30%.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color w:val="000000" w:themeTint="99"/>
          <w:position w:val="1"/>
          <w:sz w:val="20"/>
        </w:rPr>
        <w:t xml:space="preserve">Acted as liaison between business, sales and IT teams to refine the product and incorporate features based on market demands.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color w:val="000000"/>
        </w:rPr>
      </w:pPr>
      <w:r>
        <w:rPr>
          <w:color w:val="000000" w:themeTint="99"/>
          <w:position w:val="1"/>
          <w:sz w:val="20"/>
        </w:rPr>
        <w:t>Reduced implementation times by 20% by building strong relationships with stakeholders including partners, customers, contractors, and vendors.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position w:val="1"/>
          <w:sz w:val="20"/>
        </w:rPr>
        <w:t>Developed, maintained, and implemented communication plans to keep stakeholders informed.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position w:val="1"/>
          <w:sz w:val="20"/>
        </w:rPr>
        <w:t>Managed five simultaneous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projects with thousands of users and dozens of simultaneous implementations.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position w:val="1"/>
          <w:sz w:val="20"/>
        </w:rPr>
        <w:t>Managed Agile development team and project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budget of several million dollars.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spacing w:lineRule="exact" w:line="266" w:before="0" w:after="0"/>
        <w:ind w:left="820" w:hanging="360"/>
        <w:rPr>
          <w:sz w:val="20"/>
        </w:rPr>
      </w:pPr>
      <w:r>
        <w:rPr>
          <w:position w:val="1"/>
          <w:sz w:val="20"/>
        </w:rPr>
        <w:t>Communicated with end users to document requirements for software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development.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spacing w:lineRule="auto" w:line="259"/>
        <w:ind w:left="460" w:right="845" w:hanging="0"/>
        <w:rPr>
          <w:sz w:val="20"/>
        </w:rPr>
      </w:pPr>
      <w:r>
        <w:rPr>
          <w:position w:val="1"/>
          <w:sz w:val="20"/>
        </w:rPr>
        <w:t xml:space="preserve">Utilized SharePoint, Jira, and Confluence to maintain project artifacts including Communication Plans and </w:t>
      </w:r>
      <w:r>
        <w:rPr>
          <w:spacing w:val="-4"/>
          <w:position w:val="1"/>
          <w:sz w:val="20"/>
        </w:rPr>
        <w:t>Risk</w:t>
      </w:r>
      <w:r>
        <w:rPr>
          <w:spacing w:val="-4"/>
          <w:sz w:val="20"/>
        </w:rPr>
        <w:t xml:space="preserve"> </w:t>
      </w:r>
      <w:r>
        <w:rPr>
          <w:sz w:val="20"/>
        </w:rPr>
        <w:t>Registry.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spacing w:lineRule="exact" w:line="266" w:before="0" w:after="0"/>
        <w:ind w:left="820" w:hanging="360"/>
        <w:rPr>
          <w:sz w:val="20"/>
        </w:rPr>
      </w:pPr>
      <w:r>
        <w:rPr>
          <w:position w:val="1"/>
          <w:sz w:val="20"/>
        </w:rPr>
        <w:t>Coordinated with vendors and partners on software development including HL7 and SQL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integration.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position w:val="1"/>
          <w:sz w:val="20"/>
        </w:rPr>
        <w:t xml:space="preserve">Integrated a commercial ophthalmology EHR into the </w:t>
      </w:r>
      <w:r>
        <w:rPr>
          <w:spacing w:val="-5"/>
          <w:position w:val="1"/>
          <w:sz w:val="20"/>
        </w:rPr>
        <w:t xml:space="preserve">VA </w:t>
      </w:r>
      <w:r>
        <w:rPr>
          <w:position w:val="1"/>
          <w:sz w:val="20"/>
        </w:rPr>
        <w:t>VistA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system to provide discrete data points.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spacing w:lineRule="auto" w:line="259"/>
        <w:ind w:left="460" w:right="211" w:hanging="0"/>
        <w:rPr>
          <w:sz w:val="20"/>
        </w:rPr>
      </w:pPr>
      <w:r>
        <w:rPr>
          <w:position w:val="1"/>
          <w:sz w:val="20"/>
        </w:rPr>
        <w:t xml:space="preserve">Managed multi-facility implementation of ophthalmology imaging software including vendors </w:t>
      </w:r>
      <w:r>
        <w:rPr>
          <w:spacing w:val="-6"/>
          <w:position w:val="1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network and electrical wiring, screen mounting, and server</w:t>
      </w:r>
      <w:r>
        <w:rPr>
          <w:spacing w:val="-1"/>
          <w:sz w:val="20"/>
        </w:rPr>
        <w:t xml:space="preserve"> </w:t>
      </w:r>
      <w:r>
        <w:rPr>
          <w:sz w:val="20"/>
        </w:rPr>
        <w:t>racking.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spacing w:lineRule="auto" w:line="264" w:before="0" w:after="0"/>
        <w:ind w:left="460" w:right="249" w:hanging="0"/>
        <w:rPr>
          <w:sz w:val="20"/>
        </w:rPr>
      </w:pPr>
      <w:r>
        <w:rPr>
          <w:position w:val="1"/>
          <w:sz w:val="20"/>
        </w:rPr>
        <w:t>Increased surgical workflow efficiencies, access to care, and patient safety by integrating and implementing a comprehensive perioperative workflow solution.</w:t>
      </w:r>
    </w:p>
    <w:p>
      <w:pPr>
        <w:sectPr>
          <w:type w:val="nextPage"/>
          <w:pgSz w:w="12240" w:h="15840"/>
          <w:pgMar w:left="1340" w:right="1320" w:header="0" w:top="134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spacing w:before="7" w:after="0"/>
        <w:ind w:left="820" w:hanging="360"/>
        <w:rPr>
          <w:sz w:val="20"/>
        </w:rPr>
      </w:pPr>
      <w:r>
        <w:rPr>
          <w:position w:val="1"/>
          <w:sz w:val="20"/>
        </w:rPr>
        <w:t xml:space="preserve">Reviewed contracts with partner companies as well as purchase orders with the </w:t>
      </w:r>
      <w:r>
        <w:rPr>
          <w:spacing w:val="-3"/>
          <w:position w:val="1"/>
          <w:sz w:val="20"/>
        </w:rPr>
        <w:t>customer.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position w:val="1"/>
          <w:sz w:val="20"/>
        </w:rPr>
        <w:t>Coached product line managers, project coordinators / Scrum Masters, and project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managers with six advancing their careers within the company.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position w:val="1"/>
          <w:sz w:val="20"/>
        </w:rPr>
        <w:t>Collaborated across teams to ensure efficient processes were implemented and new technologies were  delivered to customers.</w:t>
      </w:r>
    </w:p>
    <w:p>
      <w:pPr>
        <w:pStyle w:val="TextBody"/>
        <w:spacing w:before="0" w:after="0"/>
        <w:ind w:left="0" w:hanging="0"/>
        <w:rPr>
          <w:sz w:val="20"/>
        </w:rPr>
      </w:pPr>
      <w:r>
        <w:rPr>
          <w:sz w:val="20"/>
        </w:rPr>
      </w:r>
    </w:p>
    <w:p>
      <w:pPr>
        <w:pStyle w:val="Heading2"/>
        <w:spacing w:before="27" w:after="0"/>
        <w:rPr>
          <w:sz w:val="20"/>
        </w:rPr>
      </w:pPr>
      <w:r>
        <w:rPr/>
        <w:t>ScrumMaster / Project Coordinator</w:t>
      </w:r>
      <w:r>
        <w:rPr>
          <w:b/>
          <w:bCs/>
        </w:rPr>
        <w:t xml:space="preserve"> (2008-2010)</w:t>
      </w:r>
    </w:p>
    <w:p>
      <w:pPr>
        <w:pStyle w:val="Normal"/>
        <w:spacing w:before="15" w:after="0"/>
        <w:ind w:left="100" w:hanging="0"/>
        <w:rPr>
          <w:sz w:val="20"/>
        </w:rPr>
      </w:pPr>
      <w:r>
        <w:rPr/>
        <w:t>Document Storage Systems, Inc.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spacing w:before="22" w:after="0"/>
        <w:ind w:left="820" w:hanging="360"/>
        <w:rPr>
          <w:sz w:val="20"/>
        </w:rPr>
      </w:pPr>
      <w:r>
        <w:rPr>
          <w:position w:val="1"/>
          <w:sz w:val="20"/>
        </w:rPr>
        <w:t>Coordinated the work of software developers and QA using agile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methodology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spacing w:before="7" w:after="0"/>
        <w:ind w:left="820" w:hanging="360"/>
        <w:rPr>
          <w:sz w:val="20"/>
        </w:rPr>
      </w:pPr>
      <w:r>
        <w:rPr>
          <w:position w:val="1"/>
          <w:sz w:val="20"/>
        </w:rPr>
        <w:t>Assisted Product Line Manager in project management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duties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position w:val="1"/>
          <w:sz w:val="20"/>
        </w:rPr>
        <w:t>Facilitated sprint planning as Scrum Master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position w:val="1"/>
          <w:sz w:val="20"/>
        </w:rPr>
        <w:t>Continuously collaborated with the customer to revise and improve user stories and acceptance criteria.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position w:val="1"/>
          <w:sz w:val="20"/>
        </w:rPr>
        <w:t>Attended stand-up calls in order to gather team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obstacles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position w:val="1"/>
          <w:sz w:val="20"/>
        </w:rPr>
        <w:t>Increased team velocity 20% by removing impediments and coaching the agile t</w:t>
      </w:r>
      <w:r>
        <w:rPr>
          <w:spacing w:val="-6"/>
          <w:position w:val="1"/>
          <w:sz w:val="20"/>
        </w:rPr>
        <w:t>eam.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spacing w:val="-6"/>
          <w:position w:val="1"/>
          <w:sz w:val="20"/>
        </w:rPr>
        <w:t>Used key Scrum metrics (burndown and velocity) to help deliver committed work.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spacing w:val="-6"/>
          <w:position w:val="1"/>
          <w:sz w:val="20"/>
        </w:rPr>
        <w:t xml:space="preserve">Coordinate all Scrum Ceremonies including Sprint Planning, Daily Standups, Sprint retrospectives, Sprint Demos, Story Grooming, and Release Planning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spacing w:before="7" w:after="0"/>
        <w:ind w:left="820" w:hanging="360"/>
        <w:rPr>
          <w:sz w:val="20"/>
        </w:rPr>
      </w:pPr>
      <w:r>
        <w:rPr>
          <w:position w:val="1"/>
          <w:sz w:val="20"/>
        </w:rPr>
        <w:t>Acted as direct liaison between DSS, partner companies, vendors, contractors, and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customers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position w:val="1"/>
          <w:sz w:val="20"/>
        </w:rPr>
        <w:t>Actively resolved issues occurring at customers’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sites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position w:val="1"/>
          <w:sz w:val="20"/>
        </w:rPr>
        <w:t>Proactively took command of a dental EHR product and development team which ensured uninterrupted delivery during product owner’s unplanned absence.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position w:val="1"/>
          <w:sz w:val="20"/>
        </w:rPr>
        <w:t>Implemented a contractually mandated annual release of a dental EHR including training dentists and residents.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position w:val="1"/>
          <w:sz w:val="20"/>
        </w:rPr>
        <w:t>Created weekly project progress reports for upper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management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position w:val="1"/>
          <w:sz w:val="20"/>
        </w:rPr>
        <w:t>Maintained risk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repository in SharePoint.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position w:val="1"/>
          <w:sz w:val="20"/>
        </w:rPr>
        <w:t>Assisted the agile team in transitioning from RallyDev and SharePoint to Jira and Confluence.</w:t>
      </w:r>
    </w:p>
    <w:p>
      <w:pPr>
        <w:pStyle w:val="TextBody"/>
        <w:spacing w:before="0" w:after="0"/>
        <w:ind w:left="0" w:hanging="0"/>
        <w:rPr>
          <w:sz w:val="20"/>
        </w:rPr>
      </w:pPr>
      <w:r>
        <w:rPr>
          <w:sz w:val="20"/>
        </w:rPr>
      </w:r>
    </w:p>
    <w:p>
      <w:pPr>
        <w:pStyle w:val="Heading2"/>
        <w:spacing w:before="26" w:after="0"/>
        <w:rPr>
          <w:sz w:val="20"/>
        </w:rPr>
      </w:pPr>
      <w:r>
        <w:rPr>
          <w:rFonts w:eastAsia="Helvetica Neue" w:cs="Helvetica Neue"/>
          <w:b/>
          <w:bCs/>
        </w:rPr>
        <w:t>Implementation</w:t>
      </w:r>
      <w:r>
        <w:rPr/>
        <w:t xml:space="preserve"> Specialist (2006-2008)</w:t>
      </w:r>
    </w:p>
    <w:p>
      <w:pPr>
        <w:pStyle w:val="Normal"/>
        <w:spacing w:before="16" w:after="0"/>
        <w:ind w:left="100" w:hanging="0"/>
        <w:rPr>
          <w:sz w:val="20"/>
        </w:rPr>
      </w:pPr>
      <w:r>
        <w:rPr/>
        <w:t>Document Storage Systems, Inc.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spacing w:before="21" w:after="0"/>
        <w:ind w:left="820" w:hanging="360"/>
        <w:rPr>
          <w:sz w:val="20"/>
        </w:rPr>
      </w:pPr>
      <w:r>
        <w:rPr>
          <w:spacing w:val="-3"/>
          <w:position w:val="1"/>
          <w:sz w:val="20"/>
        </w:rPr>
        <w:t>Implemented a coding and billing suite which resulted in an average of 23% reduction of insurance claims denials.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spacing w:before="21" w:after="0"/>
        <w:ind w:left="820" w:hanging="360"/>
        <w:rPr>
          <w:sz w:val="20"/>
        </w:rPr>
      </w:pPr>
      <w:r>
        <w:rPr>
          <w:spacing w:val="-3"/>
          <w:position w:val="1"/>
          <w:sz w:val="20"/>
        </w:rPr>
        <w:t xml:space="preserve">Trained </w:t>
      </w:r>
      <w:r>
        <w:rPr>
          <w:position w:val="1"/>
          <w:sz w:val="20"/>
        </w:rPr>
        <w:t>hospital staff on software used for medical coding and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billing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position w:val="1"/>
          <w:sz w:val="20"/>
        </w:rPr>
        <w:t>Setup training schedule and agendas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position w:val="1"/>
          <w:sz w:val="20"/>
        </w:rPr>
        <w:t>Analyzed medical billing and coding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reports resulting in increased revenue of 15-30%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spacing w:before="7" w:after="0"/>
        <w:ind w:left="820" w:hanging="360"/>
        <w:rPr>
          <w:sz w:val="20"/>
        </w:rPr>
      </w:pPr>
      <w:r>
        <w:rPr>
          <w:position w:val="1"/>
          <w:sz w:val="20"/>
        </w:rPr>
        <w:t>Organized travel arrangements for on-site training and tracked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expenses</w:t>
      </w:r>
    </w:p>
    <w:p>
      <w:pPr>
        <w:pStyle w:val="TextBody"/>
        <w:spacing w:before="0" w:after="0"/>
        <w:ind w:left="0" w:hanging="0"/>
        <w:rPr>
          <w:sz w:val="20"/>
        </w:rPr>
      </w:pPr>
      <w:r>
        <w:rPr>
          <w:sz w:val="20"/>
        </w:rPr>
      </w:r>
    </w:p>
    <w:p>
      <w:pPr>
        <w:pStyle w:val="Heading2"/>
        <w:spacing w:before="94" w:after="0"/>
        <w:rPr>
          <w:sz w:val="20"/>
        </w:rPr>
      </w:pPr>
      <w:r>
        <w:rPr/>
        <w:t>Network Support Engineer (2003-2006)</w:t>
      </w:r>
    </w:p>
    <w:p>
      <w:pPr>
        <w:pStyle w:val="Normal"/>
        <w:spacing w:before="16" w:after="0"/>
        <w:ind w:left="100" w:hanging="0"/>
        <w:rPr>
          <w:sz w:val="20"/>
        </w:rPr>
      </w:pPr>
      <w:r>
        <w:rPr/>
        <w:t>Verio, Inc.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spacing w:before="21" w:after="0"/>
        <w:ind w:left="820" w:hanging="360"/>
        <w:rPr>
          <w:sz w:val="20"/>
        </w:rPr>
      </w:pPr>
      <w:r>
        <w:rPr>
          <w:position w:val="1"/>
          <w:sz w:val="20"/>
        </w:rPr>
        <w:t>Provided technical support for web hosting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clients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position w:val="1"/>
          <w:sz w:val="20"/>
        </w:rPr>
        <w:t>Identified and troubleshot issues on Unix, FreeBSD, and Windows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servers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position w:val="1"/>
          <w:sz w:val="20"/>
        </w:rPr>
        <w:t>Instructed end-users on email setup and web hosting server use.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spacing w:before="7" w:after="0"/>
        <w:ind w:left="820" w:hanging="360"/>
        <w:rPr>
          <w:sz w:val="20"/>
        </w:rPr>
      </w:pPr>
      <w:r>
        <w:rPr>
          <w:position w:val="1"/>
          <w:sz w:val="20"/>
        </w:rPr>
        <w:t>Diagnosed problems with website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functionality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position w:val="1"/>
          <w:sz w:val="20"/>
        </w:rPr>
        <w:t>Diagnosed website database issues on MS SQL and MySQL</w:t>
      </w:r>
    </w:p>
    <w:p>
      <w:pPr>
        <w:pStyle w:val="TextBody"/>
        <w:spacing w:before="2" w:after="0"/>
        <w:ind w:left="0" w:hanging="0"/>
        <w:rPr>
          <w:sz w:val="15"/>
        </w:rPr>
      </w:pPr>
      <w:r>
        <w:rPr>
          <w:sz w:val="15"/>
        </w:rPr>
      </w:r>
    </w:p>
    <w:p>
      <w:pPr>
        <w:pStyle w:val="Heading2"/>
        <w:spacing w:before="26" w:after="0"/>
        <w:rPr>
          <w:sz w:val="20"/>
        </w:rPr>
      </w:pPr>
      <w:r>
        <w:rPr/>
        <w:t>Technical Support Engineer (2001-2003)</w:t>
      </w:r>
    </w:p>
    <w:p>
      <w:pPr>
        <w:pStyle w:val="Normal"/>
        <w:spacing w:before="16" w:after="0"/>
        <w:ind w:left="100" w:hanging="0"/>
        <w:rPr>
          <w:sz w:val="20"/>
        </w:rPr>
      </w:pPr>
      <w:r>
        <w:rPr/>
        <w:t>The Answer Group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spacing w:before="21" w:after="0"/>
        <w:ind w:left="820" w:hanging="360"/>
        <w:rPr>
          <w:sz w:val="20"/>
        </w:rPr>
      </w:pPr>
      <w:r>
        <w:rPr>
          <w:position w:val="1"/>
          <w:sz w:val="20"/>
        </w:rPr>
        <w:t>Provided technical support for high speed Internet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customers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ind w:left="820" w:hanging="360"/>
        <w:rPr>
          <w:sz w:val="20"/>
        </w:rPr>
      </w:pPr>
      <w:r>
        <w:rPr>
          <w:position w:val="1"/>
          <w:sz w:val="20"/>
        </w:rPr>
        <w:t>Submitted trending reports to identify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outages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9" w:leader="none"/>
          <w:tab w:val="left" w:pos="820" w:leader="none"/>
        </w:tabs>
        <w:spacing w:before="7" w:after="0"/>
        <w:ind w:left="820" w:hanging="360"/>
        <w:rPr>
          <w:sz w:val="20"/>
        </w:rPr>
      </w:pPr>
      <w:r>
        <w:rPr>
          <w:position w:val="1"/>
          <w:sz w:val="20"/>
        </w:rPr>
        <w:t>Identified issue patterns to assist with root cause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analysis and reduce customer impacts.</w:t>
      </w:r>
    </w:p>
    <w:sectPr>
      <w:type w:val="continuous"/>
      <w:pgSz w:w="12240" w:h="15840"/>
      <w:pgMar w:left="1340" w:right="1320" w:header="0" w:top="1340" w:footer="0" w:bottom="280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Helvetica Neu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●"/>
      <w:lvlJc w:val="left"/>
      <w:pPr>
        <w:tabs>
          <w:tab w:val="num" w:pos="0"/>
        </w:tabs>
        <w:ind w:left="460" w:hanging="360"/>
      </w:pPr>
      <w:rPr>
        <w:rFonts w:ascii="Verdana" w:hAnsi="Verdana" w:cs="Verdana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2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4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6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08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2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32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4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56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73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Helvetica Neue" w:hAnsi="Helvetica Neue" w:eastAsia="Helvetica Neue" w:cs="Helvetica Neue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100" w:hanging="0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0" w:hanging="0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8" w:after="0"/>
      <w:ind w:left="820" w:hanging="360"/>
    </w:pPr>
    <w:rPr>
      <w:sz w:val="20"/>
      <w:szCs w:val="20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8" w:after="0"/>
      <w:ind w:left="820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dvinm@me.com" TargetMode="External"/><Relationship Id="rId3" Type="http://schemas.openxmlformats.org/officeDocument/2006/relationships/hyperlink" Target="mailto:edvinm@me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LibreOffice/7.0.0.3$Windows_X86_64 LibreOffice_project/8061b3e9204bef6b321a21033174034a5e2ea88e</Application>
  <Pages>2</Pages>
  <Words>893</Words>
  <Characters>5429</Characters>
  <CharactersWithSpaces>6196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2020-08-20T11:49:00Z</dcterms:created>
  <dc:creator/>
  <dc:description/>
  <dc:language>en-US</dc:language>
  <cp:lastModifiedBy/>
  <dcterms:modified xsi:type="dcterms:W3CDTF">2020-08-27T12:37:40Z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