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tbl>
      <w:tblPr>
        <w:tblStyle w:val="Table1"/>
        <w:tblW w:w="9620" w:type="dxa"/>
        <w:jc w:val="left"/>
        <w:tblInd w:w="0" w:type="dxa"/>
        <w:tblLayout w:type="fixed"/>
        <w:tblLook w:val="0000"/>
      </w:tblPr>
      <w:tblGrid>
        <w:gridCol w:w="3168"/>
        <w:gridCol w:w="6452"/>
      </w:tblGrid>
      <w:tr>
        <w:tblPrEx>
          <w:tblW w:w="9620" w:type="dxa"/>
          <w:jc w:val="left"/>
          <w:tblInd w:w="0" w:type="dxa"/>
          <w:tblLayout w:type="fixed"/>
          <w:tblLook w:val="0000"/>
        </w:tblPrEx>
        <w:trPr>
          <w:trHeight w:val="2640"/>
          <w:jc w:val="left"/>
        </w:trPr>
        <w:tc>
          <w:tcPr>
            <w:tcBorders>
              <w:bottom w:val="single" w:sz="4" w:space="0" w:color="000000"/>
            </w:tcBorders>
          </w:tcPr>
          <w:p w:rsidR="00000000" w:rsidRPr="00000000" w:rsidP="00000000" w14:paraId="00000002">
            <w:pPr>
              <w:spacing w:before="120" w:after="120"/>
              <w:rPr>
                <w:rFonts w:ascii="Arial" w:eastAsia="Arial" w:hAnsi="Arial" w:cs="Arial"/>
                <w:sz w:val="32"/>
                <w:szCs w:val="32"/>
              </w:rPr>
            </w:pPr>
            <w:r w:rsidRPr="00000000">
              <w:rPr>
                <w:rFonts w:ascii="Arial" w:eastAsia="Arial" w:hAnsi="Arial" w:cs="Arial"/>
                <w:b/>
                <w:sz w:val="32"/>
                <w:szCs w:val="32"/>
                <w:rtl w:val="0"/>
              </w:rPr>
              <w:t>HARDIK CHAVDA</w:t>
            </w:r>
          </w:p>
          <w:p w:rsidR="00000000" w:rsidRPr="00000000" w:rsidP="00000000" w14:paraId="00000003">
            <w:pPr>
              <w:spacing w:before="120" w:after="120"/>
              <w:rPr>
                <w:rFonts w:ascii="Trebuchet MS" w:eastAsia="Trebuchet MS" w:hAnsi="Trebuchet MS" w:cs="Trebuchet MS"/>
                <w:sz w:val="24"/>
                <w:szCs w:val="24"/>
              </w:rPr>
            </w:pPr>
            <w:r w:rsidRPr="00000000">
              <w:rPr>
                <w:rFonts w:ascii="Trebuchet MS" w:eastAsia="Trebuchet MS" w:hAnsi="Trebuchet MS" w:cs="Trebuchet MS"/>
                <w:b/>
                <w:sz w:val="24"/>
                <w:szCs w:val="24"/>
                <w:rtl w:val="0"/>
              </w:rPr>
              <w:t>hchavda30@gmail.com</w:t>
            </w:r>
          </w:p>
          <w:p w:rsidR="00000000" w:rsidRPr="00000000" w:rsidP="00000000" w14:paraId="00000004">
            <w:pPr>
              <w:spacing w:before="120" w:after="120"/>
              <w:rPr>
                <w:sz w:val="24"/>
                <w:szCs w:val="24"/>
              </w:rPr>
            </w:pPr>
            <w:r w:rsidRPr="00000000">
              <w:rPr>
                <w:rFonts w:ascii="Trebuchet MS" w:eastAsia="Trebuchet MS" w:hAnsi="Trebuchet MS" w:cs="Trebuchet MS"/>
                <w:b/>
                <w:sz w:val="24"/>
                <w:szCs w:val="24"/>
                <w:rtl w:val="0"/>
              </w:rPr>
              <w:t>+91-9725120779</w:t>
            </w:r>
          </w:p>
        </w:tc>
        <w:tc>
          <w:tcPr>
            <w:tcBorders>
              <w:bottom w:val="single" w:sz="4" w:space="0" w:color="000000"/>
            </w:tcBorders>
          </w:tcPr>
          <w:p w:rsidR="00000000" w:rsidRPr="00000000" w:rsidP="00000000" w14:paraId="00000005">
            <w:pPr>
              <w:jc w:val="left"/>
              <w:rPr>
                <w:rFonts w:ascii="Calibri" w:eastAsia="Calibri" w:hAnsi="Calibri" w:cs="Calibri"/>
                <w:sz w:val="24"/>
                <w:szCs w:val="24"/>
              </w:rPr>
            </w:pPr>
            <w:r w:rsidRPr="00000000">
              <w:rPr>
                <w:rFonts w:ascii="Verdana" w:eastAsia="Verdana" w:hAnsi="Verdana" w:cs="Verdana"/>
                <w:sz w:val="20"/>
                <w:szCs w:val="20"/>
                <w:rtl w:val="0"/>
              </w:rPr>
              <w:t xml:space="preserve">  </w:t>
            </w:r>
          </w:p>
          <w:p w:rsidR="00000000" w:rsidRPr="00000000" w:rsidP="00000000" w14:paraId="00000006">
            <w:pPr>
              <w:jc w:val="left"/>
              <w:rPr>
                <w:rFonts w:ascii="Calibri" w:eastAsia="Calibri" w:hAnsi="Calibri" w:cs="Calibri"/>
                <w:sz w:val="24"/>
                <w:szCs w:val="24"/>
              </w:rPr>
            </w:pPr>
          </w:p>
          <w:p w:rsidR="00000000" w:rsidRPr="00000000" w:rsidP="00000000" w14:paraId="00000007">
            <w:pPr>
              <w:jc w:val="left"/>
              <w:rPr>
                <w:rFonts w:ascii="Verdana" w:eastAsia="Verdana" w:hAnsi="Verdana" w:cs="Verdana"/>
                <w:sz w:val="20"/>
                <w:szCs w:val="20"/>
              </w:rPr>
            </w:pPr>
            <w:r w:rsidRPr="00000000">
              <w:rPr>
                <w:rFonts w:ascii="Verdana" w:eastAsia="Verdana" w:hAnsi="Verdana" w:cs="Verdana"/>
                <w:sz w:val="20"/>
                <w:szCs w:val="20"/>
                <w:rtl w:val="0"/>
              </w:rPr>
              <w:t xml:space="preserve"> </w:t>
            </w:r>
          </w:p>
        </w:tc>
      </w:tr>
      <w:tr>
        <w:tblPrEx>
          <w:tblW w:w="9620" w:type="dxa"/>
          <w:jc w:val="left"/>
          <w:tblInd w:w="0" w:type="dxa"/>
          <w:tblLayout w:type="fixed"/>
          <w:tblLook w:val="0000"/>
        </w:tblPrEx>
        <w:trPr>
          <w:jc w:val="left"/>
        </w:trPr>
        <w:tc>
          <w:tcPr>
            <w:tcBorders>
              <w:bottom w:val="single" w:sz="4" w:space="0" w:color="000000"/>
            </w:tcBorders>
          </w:tcPr>
          <w:p w:rsidR="00000000" w:rsidRPr="00000000" w:rsidP="00000000" w14:paraId="00000008">
            <w:pPr>
              <w:spacing w:before="120" w:after="120"/>
              <w:rPr>
                <w:rFonts w:ascii="Arial" w:eastAsia="Arial" w:hAnsi="Arial" w:cs="Arial"/>
                <w:b/>
                <w:sz w:val="32"/>
                <w:szCs w:val="32"/>
              </w:rPr>
            </w:pPr>
          </w:p>
        </w:tc>
        <w:tc>
          <w:tcPr>
            <w:tcBorders>
              <w:bottom w:val="single" w:sz="4" w:space="0" w:color="000000"/>
            </w:tcBorders>
          </w:tcPr>
          <w:p w:rsidR="00000000" w:rsidRPr="00000000" w:rsidP="00000000" w14:paraId="00000009">
            <w:pPr>
              <w:jc w:val="left"/>
              <w:rPr>
                <w:rFonts w:ascii="Verdana" w:eastAsia="Verdana" w:hAnsi="Verdana" w:cs="Verdana"/>
                <w:sz w:val="20"/>
                <w:szCs w:val="20"/>
              </w:rPr>
            </w:pPr>
          </w:p>
        </w:tc>
      </w:tr>
    </w:tbl>
    <w:p w:rsidR="00000000" w:rsidRPr="00000000" w:rsidP="00000000" w14:paraId="0000000A"/>
    <w:p w:rsidR="00000000" w:rsidRPr="00000000" w:rsidP="00000000" w14:paraId="0000000B"/>
    <w:p w:rsidR="00000000" w:rsidRPr="00000000" w:rsidP="00000000" w14:paraId="0000000C">
      <w:r w:rsidRPr="00000000">
        <w:rPr>
          <w:rFonts w:ascii="Calibri" w:eastAsia="Calibri" w:hAnsi="Calibri" w:cs="Calibri"/>
          <w:b/>
          <w:sz w:val="28"/>
          <w:szCs w:val="28"/>
          <w:rtl w:val="0"/>
        </w:rPr>
        <w:t xml:space="preserve">COMPUTER PROFICIENCY </w:t>
      </w:r>
    </w:p>
    <w:p w:rsidR="00000000" w:rsidRPr="00000000" w:rsidP="00000000" w14:paraId="0000000D"/>
    <w:tbl>
      <w:tblPr>
        <w:tblStyle w:val="Table2"/>
        <w:tblW w:w="9616" w:type="dxa"/>
        <w:jc w:val="left"/>
        <w:tblInd w:w="-10" w:type="dxa"/>
        <w:tblLayout w:type="fixed"/>
        <w:tblLook w:val="0000"/>
      </w:tblPr>
      <w:tblGrid>
        <w:gridCol w:w="8308"/>
        <w:gridCol w:w="1308"/>
      </w:tblGrid>
      <w:tr>
        <w:tblPrEx>
          <w:tblW w:w="9616" w:type="dxa"/>
          <w:jc w:val="left"/>
          <w:tblInd w:w="-10" w:type="dxa"/>
          <w:tblLayout w:type="fixed"/>
          <w:tblLook w:val="0000"/>
        </w:tblPrEx>
        <w:trPr>
          <w:jc w:val="left"/>
        </w:trPr>
        <w:tc>
          <w:tcPr>
            <w:tcBorders>
              <w:top w:val="single" w:sz="4" w:space="0" w:color="000000"/>
              <w:left w:val="single" w:sz="4" w:space="0" w:color="000000"/>
              <w:bottom w:val="single" w:sz="4" w:space="0" w:color="000000"/>
            </w:tcBorders>
          </w:tcPr>
          <w:p w:rsidR="00000000" w:rsidRPr="00000000" w:rsidP="00000000" w14:paraId="0000000E">
            <w:pPr>
              <w:rPr>
                <w:rFonts w:ascii="Cambria" w:eastAsia="Cambria" w:hAnsi="Cambria" w:cs="Cambria"/>
                <w:sz w:val="24"/>
                <w:szCs w:val="24"/>
              </w:rPr>
            </w:pPr>
            <w:r w:rsidRPr="00000000">
              <w:rPr>
                <w:rFonts w:ascii="Cambria" w:eastAsia="Cambria" w:hAnsi="Cambria" w:cs="Cambria"/>
                <w:sz w:val="24"/>
                <w:szCs w:val="24"/>
                <w:rtl w:val="0"/>
              </w:rPr>
              <w:t>Sales Force (Force.com, Apex,Visual force, API Integration, Configuration, Development)</w:t>
            </w: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0F">
            <w:pPr>
              <w:rPr>
                <w:rFonts w:ascii="Cambria" w:eastAsia="Cambria" w:hAnsi="Cambria" w:cs="Cambria"/>
                <w:sz w:val="24"/>
                <w:szCs w:val="24"/>
              </w:rPr>
            </w:pPr>
            <w:r w:rsidRPr="00000000">
              <w:rPr>
                <w:rFonts w:ascii="Cambria" w:eastAsia="Cambria" w:hAnsi="Cambria" w:cs="Cambria"/>
                <w:sz w:val="24"/>
                <w:szCs w:val="24"/>
                <w:rtl w:val="0"/>
              </w:rPr>
              <w:t>5 year</w:t>
            </w:r>
          </w:p>
        </w:tc>
      </w:tr>
      <w:tr>
        <w:tblPrEx>
          <w:tblW w:w="9616" w:type="dxa"/>
          <w:jc w:val="left"/>
          <w:tblInd w:w="-10" w:type="dxa"/>
          <w:tblLayout w:type="fixed"/>
          <w:tblLook w:val="0000"/>
        </w:tblPrEx>
        <w:trPr>
          <w:jc w:val="left"/>
        </w:trPr>
        <w:tc>
          <w:tcPr>
            <w:tcBorders>
              <w:top w:val="single" w:sz="4" w:space="0" w:color="000000"/>
              <w:left w:val="single" w:sz="4" w:space="0" w:color="000000"/>
              <w:bottom w:val="single" w:sz="4" w:space="0" w:color="000000"/>
            </w:tcBorders>
          </w:tcPr>
          <w:p w:rsidR="00000000" w:rsidRPr="00000000" w:rsidP="00000000" w14:paraId="00000010">
            <w:pPr>
              <w:rPr>
                <w:rFonts w:ascii="Cambria" w:eastAsia="Cambria" w:hAnsi="Cambria" w:cs="Cambria"/>
                <w:sz w:val="24"/>
                <w:szCs w:val="24"/>
              </w:rPr>
            </w:pPr>
            <w:r w:rsidRPr="00000000">
              <w:rPr>
                <w:rFonts w:ascii="Cambria" w:eastAsia="Cambria" w:hAnsi="Cambria" w:cs="Cambria"/>
                <w:sz w:val="24"/>
                <w:szCs w:val="24"/>
                <w:rtl w:val="0"/>
              </w:rPr>
              <w:t>Total IT Experience</w:t>
            </w: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11">
            <w:pPr>
              <w:rPr>
                <w:rFonts w:ascii="Cambria" w:eastAsia="Cambria" w:hAnsi="Cambria" w:cs="Cambria"/>
                <w:sz w:val="24"/>
                <w:szCs w:val="24"/>
              </w:rPr>
            </w:pPr>
            <w:r w:rsidRPr="00000000">
              <w:rPr>
                <w:rFonts w:ascii="Cambria" w:eastAsia="Cambria" w:hAnsi="Cambria" w:cs="Cambria"/>
                <w:sz w:val="24"/>
                <w:szCs w:val="24"/>
                <w:rtl w:val="0"/>
              </w:rPr>
              <w:t>5 year</w:t>
            </w:r>
          </w:p>
        </w:tc>
      </w:tr>
    </w:tbl>
    <w:p w:rsidR="00000000" w:rsidRPr="00000000" w:rsidP="00000000" w14:paraId="00000012"/>
    <w:p w:rsidR="00000000" w:rsidRPr="00000000" w:rsidP="00000000" w14:paraId="00000013"/>
    <w:p w:rsidR="00000000" w:rsidRPr="00000000" w:rsidP="00000000" w14:paraId="00000014">
      <w:pPr>
        <w:rPr>
          <w:rFonts w:ascii="Calibri" w:eastAsia="Calibri" w:hAnsi="Calibri" w:cs="Calibri"/>
          <w:sz w:val="28"/>
          <w:szCs w:val="28"/>
        </w:rPr>
      </w:pPr>
      <w:r w:rsidRPr="00000000">
        <w:rPr>
          <w:rFonts w:ascii="Calibri" w:eastAsia="Calibri" w:hAnsi="Calibri" w:cs="Calibri"/>
          <w:b/>
          <w:sz w:val="28"/>
          <w:szCs w:val="28"/>
          <w:rtl w:val="0"/>
        </w:rPr>
        <w:t>PROFESSIONAL SUMMARY</w:t>
      </w:r>
    </w:p>
    <w:p w:rsidR="00000000" w:rsidRPr="00000000" w:rsidP="00000000" w14:paraId="00000015">
      <w:pPr>
        <w:ind w:firstLine="720"/>
        <w:rPr>
          <w:rFonts w:ascii="Calibri" w:eastAsia="Calibri" w:hAnsi="Calibri" w:cs="Calibri"/>
          <w:sz w:val="20"/>
          <w:szCs w:val="20"/>
        </w:rPr>
      </w:pPr>
    </w:p>
    <w:tbl>
      <w:tblPr>
        <w:tblStyle w:val="Table3"/>
        <w:tblW w:w="9640" w:type="dxa"/>
        <w:jc w:val="left"/>
        <w:tblInd w:w="-10" w:type="dxa"/>
        <w:tblLayout w:type="fixed"/>
        <w:tblLook w:val="0000"/>
      </w:tblPr>
      <w:tblGrid>
        <w:gridCol w:w="8298"/>
        <w:gridCol w:w="1342"/>
      </w:tblGrid>
      <w:tr>
        <w:tblPrEx>
          <w:tblW w:w="9640" w:type="dxa"/>
          <w:jc w:val="left"/>
          <w:tblInd w:w="-10" w:type="dxa"/>
          <w:tblLayout w:type="fixed"/>
          <w:tblLook w:val="0000"/>
        </w:tblPrEx>
        <w:trPr>
          <w:jc w:val="left"/>
        </w:trPr>
        <w:tc>
          <w:tcPr>
            <w:tcBorders>
              <w:top w:val="single" w:sz="4" w:space="0" w:color="000000"/>
              <w:left w:val="single" w:sz="4" w:space="0" w:color="000000"/>
              <w:bottom w:val="single" w:sz="4" w:space="0" w:color="000000"/>
            </w:tcBorders>
          </w:tcPr>
          <w:p w:rsidR="00000000" w:rsidRPr="00000000" w:rsidP="00000000" w14:paraId="00000016">
            <w:pPr>
              <w:rPr>
                <w:rFonts w:ascii="Cambria" w:eastAsia="Cambria" w:hAnsi="Cambria" w:cs="Cambria"/>
                <w:sz w:val="24"/>
                <w:szCs w:val="24"/>
              </w:rPr>
            </w:pPr>
            <w:r w:rsidRPr="00000000">
              <w:rPr>
                <w:rFonts w:ascii="Cambria" w:eastAsia="Cambria" w:hAnsi="Cambria" w:cs="Cambria"/>
                <w:b/>
                <w:sz w:val="24"/>
                <w:szCs w:val="24"/>
                <w:rtl w:val="0"/>
              </w:rPr>
              <w:t>EMPLOYER</w:t>
            </w: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17">
            <w:pPr>
              <w:rPr>
                <w:rFonts w:ascii="Cambria" w:eastAsia="Cambria" w:hAnsi="Cambria" w:cs="Cambria"/>
                <w:sz w:val="24"/>
                <w:szCs w:val="24"/>
              </w:rPr>
            </w:pPr>
            <w:r w:rsidRPr="00000000">
              <w:rPr>
                <w:rFonts w:ascii="Cambria" w:eastAsia="Cambria" w:hAnsi="Cambria" w:cs="Cambria"/>
                <w:b/>
                <w:sz w:val="24"/>
                <w:szCs w:val="24"/>
                <w:rtl w:val="0"/>
              </w:rPr>
              <w:t>PERIOD</w:t>
            </w:r>
          </w:p>
        </w:tc>
      </w:tr>
      <w:tr>
        <w:tblPrEx>
          <w:tblW w:w="9640" w:type="dxa"/>
          <w:jc w:val="left"/>
          <w:tblInd w:w="-10" w:type="dxa"/>
          <w:tblLayout w:type="fixed"/>
          <w:tblLook w:val="0000"/>
        </w:tblPrEx>
        <w:trPr>
          <w:jc w:val="left"/>
        </w:trPr>
        <w:tc>
          <w:tcPr>
            <w:tcBorders>
              <w:top w:val="single" w:sz="4" w:space="0" w:color="000000"/>
              <w:left w:val="single" w:sz="4" w:space="0" w:color="000000"/>
              <w:bottom w:val="single" w:sz="4" w:space="0" w:color="000000"/>
            </w:tcBorders>
          </w:tcPr>
          <w:p w:rsidR="00000000" w:rsidRPr="00000000" w:rsidP="00000000" w14:paraId="00000018">
            <w:pPr>
              <w:rPr>
                <w:rFonts w:ascii="Cambria" w:eastAsia="Cambria" w:hAnsi="Cambria" w:cs="Cambria"/>
                <w:sz w:val="24"/>
                <w:szCs w:val="24"/>
              </w:rPr>
            </w:pPr>
            <w:r w:rsidRPr="00000000">
              <w:rPr>
                <w:rFonts w:ascii="Cambria" w:eastAsia="Cambria" w:hAnsi="Cambria" w:cs="Cambria"/>
                <w:sz w:val="24"/>
                <w:szCs w:val="24"/>
                <w:rtl w:val="0"/>
              </w:rPr>
              <w:t>Tata Consultancy Services - Gandhinagar (Currently working)</w:t>
            </w: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19">
            <w:pPr>
              <w:rPr>
                <w:rFonts w:ascii="Cambria" w:eastAsia="Cambria" w:hAnsi="Cambria" w:cs="Cambria"/>
                <w:sz w:val="24"/>
                <w:szCs w:val="24"/>
              </w:rPr>
            </w:pPr>
            <w:r w:rsidRPr="00000000">
              <w:rPr>
                <w:rFonts w:ascii="Cambria" w:eastAsia="Cambria" w:hAnsi="Cambria" w:cs="Cambria"/>
                <w:sz w:val="24"/>
                <w:szCs w:val="24"/>
                <w:rtl w:val="0"/>
              </w:rPr>
              <w:t>Since 11/02/16</w:t>
            </w:r>
          </w:p>
        </w:tc>
      </w:tr>
      <w:tr>
        <w:tblPrEx>
          <w:tblW w:w="9640" w:type="dxa"/>
          <w:jc w:val="left"/>
          <w:tblInd w:w="-10" w:type="dxa"/>
          <w:tblLayout w:type="fixed"/>
          <w:tblLook w:val="0000"/>
        </w:tblPrEx>
        <w:trPr>
          <w:jc w:val="left"/>
        </w:trPr>
        <w:tc>
          <w:tcPr>
            <w:tcBorders>
              <w:top w:val="single" w:sz="4" w:space="0" w:color="000000"/>
              <w:left w:val="single" w:sz="4" w:space="0" w:color="000000"/>
              <w:bottom w:val="single" w:sz="4" w:space="0" w:color="000000"/>
            </w:tcBorders>
          </w:tcPr>
          <w:p w:rsidR="00000000" w:rsidRPr="00000000" w:rsidP="00000000" w14:paraId="0000001A">
            <w:pPr>
              <w:rPr>
                <w:rFonts w:ascii="Cambria" w:eastAsia="Cambria" w:hAnsi="Cambria" w:cs="Cambria"/>
                <w:sz w:val="24"/>
                <w:szCs w:val="24"/>
              </w:rPr>
            </w:pPr>
            <w:r w:rsidRPr="00000000">
              <w:rPr>
                <w:rFonts w:ascii="Cambria" w:eastAsia="Cambria" w:hAnsi="Cambria" w:cs="Cambria"/>
                <w:sz w:val="24"/>
                <w:szCs w:val="24"/>
                <w:rtl w:val="0"/>
              </w:rPr>
              <w:t>Sailfin Technologies PVT. LTD. Ahmedabad</w:t>
            </w: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1B">
            <w:pPr>
              <w:rPr>
                <w:rFonts w:ascii="Cambria" w:eastAsia="Cambria" w:hAnsi="Cambria" w:cs="Cambria"/>
                <w:sz w:val="24"/>
                <w:szCs w:val="24"/>
              </w:rPr>
            </w:pPr>
            <w:r w:rsidRPr="00000000">
              <w:rPr>
                <w:rFonts w:ascii="Cambria" w:eastAsia="Cambria" w:hAnsi="Cambria" w:cs="Cambria"/>
                <w:sz w:val="24"/>
                <w:szCs w:val="24"/>
                <w:rtl w:val="0"/>
              </w:rPr>
              <w:t>8 month</w:t>
            </w:r>
          </w:p>
        </w:tc>
      </w:tr>
    </w:tbl>
    <w:p w:rsidR="00000000" w:rsidRPr="00000000" w:rsidP="00000000" w14:paraId="0000001C">
      <w:pPr>
        <w:ind w:firstLine="720"/>
      </w:pPr>
    </w:p>
    <w:p w:rsidR="00000000" w:rsidRPr="00000000" w:rsidP="00000000" w14:paraId="0000001D">
      <w:pPr>
        <w:rPr>
          <w:rFonts w:ascii="Calibri" w:eastAsia="Calibri" w:hAnsi="Calibri" w:cs="Calibri"/>
          <w:sz w:val="20"/>
          <w:szCs w:val="20"/>
        </w:rPr>
      </w:pPr>
    </w:p>
    <w:p w:rsidR="00000000" w:rsidRPr="00000000" w:rsidP="00000000" w14:paraId="0000001E">
      <w:pPr>
        <w:rPr>
          <w:rFonts w:ascii="Calibri" w:eastAsia="Calibri" w:hAnsi="Calibri" w:cs="Calibri"/>
          <w:sz w:val="20"/>
          <w:szCs w:val="20"/>
        </w:rPr>
      </w:pPr>
    </w:p>
    <w:p w:rsidR="00000000" w:rsidRPr="00000000" w:rsidP="00000000" w14:paraId="0000001F">
      <w:pPr>
        <w:rPr>
          <w:rFonts w:ascii="Calibri" w:eastAsia="Calibri" w:hAnsi="Calibri" w:cs="Calibri"/>
          <w:sz w:val="36"/>
          <w:szCs w:val="36"/>
          <w:u w:val="single"/>
        </w:rPr>
      </w:pPr>
      <w:r w:rsidRPr="00000000">
        <w:rPr>
          <w:rFonts w:ascii="Calibri" w:eastAsia="Calibri" w:hAnsi="Calibri" w:cs="Calibri"/>
          <w:b/>
          <w:sz w:val="36"/>
          <w:szCs w:val="36"/>
          <w:u w:val="single"/>
          <w:rtl w:val="0"/>
        </w:rPr>
        <w:t>INDUSTRIAL PROJECTS</w:t>
      </w:r>
    </w:p>
    <w:p w:rsidR="00000000" w:rsidRPr="00000000" w:rsidP="00000000" w14:paraId="00000020">
      <w:pPr>
        <w:rPr>
          <w:rFonts w:ascii="Calibri" w:eastAsia="Calibri" w:hAnsi="Calibri" w:cs="Calibri"/>
          <w:sz w:val="20"/>
          <w:szCs w:val="20"/>
          <w:u w:val="single"/>
        </w:rPr>
      </w:pPr>
    </w:p>
    <w:p w:rsidR="00000000" w:rsidRPr="00000000" w:rsidP="00000000" w14:paraId="00000021">
      <w:pPr>
        <w:rPr>
          <w:rFonts w:ascii="Calibri" w:eastAsia="Calibri" w:hAnsi="Calibri" w:cs="Calibri"/>
          <w:sz w:val="28"/>
          <w:szCs w:val="28"/>
          <w:u w:val="single"/>
        </w:rPr>
      </w:pPr>
      <w:r w:rsidRPr="00000000">
        <w:rPr>
          <w:rFonts w:ascii="Calibri" w:eastAsia="Calibri" w:hAnsi="Calibri" w:cs="Calibri"/>
          <w:b/>
          <w:sz w:val="28"/>
          <w:szCs w:val="28"/>
          <w:u w:val="single"/>
          <w:rtl w:val="0"/>
        </w:rPr>
        <w:t xml:space="preserve">Transformation Index </w:t>
      </w:r>
    </w:p>
    <w:p w:rsidR="00000000" w:rsidRPr="00000000" w:rsidP="00000000" w14:paraId="00000022">
      <w:pPr>
        <w:ind w:left="360" w:firstLine="0"/>
        <w:rPr>
          <w:rFonts w:ascii="Calibri" w:eastAsia="Calibri" w:hAnsi="Calibri" w:cs="Calibri"/>
          <w:sz w:val="20"/>
          <w:szCs w:val="20"/>
          <w:u w:val="single"/>
        </w:rPr>
      </w:pPr>
    </w:p>
    <w:p w:rsidR="00000000" w:rsidRPr="00000000" w:rsidP="00000000" w14:paraId="00000023">
      <w:pPr>
        <w:ind w:left="360" w:firstLine="0"/>
        <w:rPr>
          <w:rFonts w:ascii="Calibri" w:eastAsia="Calibri" w:hAnsi="Calibri" w:cs="Calibri"/>
          <w:sz w:val="20"/>
          <w:szCs w:val="20"/>
          <w:u w:val="single"/>
        </w:rPr>
      </w:pPr>
    </w:p>
    <w:p w:rsidR="00000000" w:rsidRPr="00000000" w:rsidP="00000000" w14:paraId="00000024">
      <w:pPr>
        <w:ind w:left="2160" w:hanging="2160"/>
        <w:rPr>
          <w:rFonts w:ascii="Cambria" w:eastAsia="Cambria" w:hAnsi="Cambria" w:cs="Cambria"/>
          <w:sz w:val="24"/>
          <w:szCs w:val="24"/>
        </w:rPr>
      </w:pPr>
      <w:r w:rsidRPr="00000000">
        <w:rPr>
          <w:rFonts w:ascii="Cambria" w:eastAsia="Cambria" w:hAnsi="Cambria" w:cs="Cambria"/>
          <w:b/>
          <w:sz w:val="24"/>
          <w:szCs w:val="24"/>
          <w:rtl w:val="0"/>
        </w:rPr>
        <w:t>Description</w:t>
      </w:r>
      <w:r w:rsidRPr="00000000">
        <w:rPr>
          <w:rFonts w:ascii="Cambria" w:eastAsia="Cambria" w:hAnsi="Cambria" w:cs="Cambria"/>
          <w:sz w:val="24"/>
          <w:szCs w:val="24"/>
          <w:rtl w:val="0"/>
        </w:rPr>
        <w:t xml:space="preserve"> </w:t>
        <w:tab/>
        <w:t>Transformation Index is actually a new product on which I worked from scratch. The concept of this product is to do analysis of the client’s company, on the basis of their given input of the questions and standard benchmarks. Also calculate their current state and future state. Based on their given input generate charts and reports.</w:t>
      </w:r>
    </w:p>
    <w:p w:rsidR="00000000" w:rsidRPr="00000000" w:rsidP="00000000" w14:paraId="00000025">
      <w:pPr>
        <w:rPr>
          <w:rFonts w:ascii="Cambria" w:eastAsia="Cambria" w:hAnsi="Cambria" w:cs="Cambria"/>
          <w:sz w:val="24"/>
          <w:szCs w:val="24"/>
        </w:rPr>
      </w:pPr>
    </w:p>
    <w:p w:rsidR="00000000" w:rsidRPr="00000000" w:rsidP="00000000" w14:paraId="00000026">
      <w:pPr>
        <w:rPr>
          <w:rFonts w:ascii="Cambria" w:eastAsia="Cambria" w:hAnsi="Cambria" w:cs="Cambria"/>
          <w:sz w:val="24"/>
          <w:szCs w:val="24"/>
        </w:rPr>
      </w:pPr>
      <w:r w:rsidRPr="00000000">
        <w:rPr>
          <w:rFonts w:ascii="Cambria" w:eastAsia="Cambria" w:hAnsi="Cambria" w:cs="Cambria"/>
          <w:b/>
          <w:sz w:val="24"/>
          <w:szCs w:val="24"/>
          <w:rtl w:val="0"/>
        </w:rPr>
        <w:t>Tools</w:t>
      </w:r>
      <w:r w:rsidRPr="00000000">
        <w:rPr>
          <w:rFonts w:ascii="Cambria" w:eastAsia="Cambria" w:hAnsi="Cambria" w:cs="Cambria"/>
          <w:sz w:val="24"/>
          <w:szCs w:val="24"/>
          <w:rtl w:val="0"/>
        </w:rPr>
        <w:tab/>
        <w:tab/>
        <w:tab/>
        <w:t>Force.com IDE, ANT tool for migration, Eclipse(IDE)</w:t>
      </w:r>
    </w:p>
    <w:p w:rsidR="00000000" w:rsidRPr="00000000" w:rsidP="00000000" w14:paraId="00000027">
      <w:pPr>
        <w:rPr>
          <w:rFonts w:ascii="Cambria" w:eastAsia="Cambria" w:hAnsi="Cambria" w:cs="Cambria"/>
          <w:sz w:val="24"/>
          <w:szCs w:val="24"/>
        </w:rPr>
      </w:pPr>
      <w:r w:rsidRPr="00000000">
        <w:rPr>
          <w:rFonts w:ascii="Cambria" w:eastAsia="Cambria" w:hAnsi="Cambria" w:cs="Cambria"/>
          <w:b/>
          <w:sz w:val="24"/>
          <w:szCs w:val="24"/>
          <w:rtl w:val="0"/>
        </w:rPr>
        <w:t>Company</w:t>
      </w:r>
      <w:r w:rsidRPr="00000000">
        <w:rPr>
          <w:rFonts w:ascii="Cambria" w:eastAsia="Cambria" w:hAnsi="Cambria" w:cs="Cambria"/>
          <w:sz w:val="24"/>
          <w:szCs w:val="24"/>
          <w:rtl w:val="0"/>
        </w:rPr>
        <w:tab/>
        <w:tab/>
        <w:t xml:space="preserve">Sailfin Technologies </w:t>
      </w:r>
    </w:p>
    <w:p w:rsidR="00000000" w:rsidRPr="00000000" w:rsidP="00000000" w14:paraId="00000028">
      <w:pPr>
        <w:rPr>
          <w:rFonts w:ascii="Cambria" w:eastAsia="Cambria" w:hAnsi="Cambria" w:cs="Cambria"/>
          <w:sz w:val="24"/>
          <w:szCs w:val="24"/>
        </w:rPr>
      </w:pPr>
      <w:r w:rsidRPr="00000000">
        <w:rPr>
          <w:rFonts w:ascii="Cambria" w:eastAsia="Cambria" w:hAnsi="Cambria" w:cs="Cambria"/>
          <w:b/>
          <w:sz w:val="24"/>
          <w:szCs w:val="24"/>
          <w:rtl w:val="0"/>
        </w:rPr>
        <w:t>Team</w:t>
      </w:r>
      <w:r w:rsidRPr="00000000">
        <w:rPr>
          <w:rFonts w:ascii="Cambria" w:eastAsia="Cambria" w:hAnsi="Cambria" w:cs="Cambria"/>
          <w:sz w:val="24"/>
          <w:szCs w:val="24"/>
          <w:rtl w:val="0"/>
        </w:rPr>
        <w:t xml:space="preserve"> </w:t>
      </w:r>
      <w:r w:rsidRPr="00000000">
        <w:rPr>
          <w:rFonts w:ascii="Cambria" w:eastAsia="Cambria" w:hAnsi="Cambria" w:cs="Cambria"/>
          <w:b/>
          <w:sz w:val="24"/>
          <w:szCs w:val="24"/>
          <w:rtl w:val="0"/>
        </w:rPr>
        <w:t>Member</w:t>
      </w:r>
      <w:r w:rsidRPr="00000000">
        <w:rPr>
          <w:rFonts w:ascii="Cambria" w:eastAsia="Cambria" w:hAnsi="Cambria" w:cs="Cambria"/>
          <w:sz w:val="24"/>
          <w:szCs w:val="24"/>
          <w:rtl w:val="0"/>
        </w:rPr>
        <w:tab/>
        <w:t>5</w:t>
      </w:r>
    </w:p>
    <w:p w:rsidR="00000000" w:rsidRPr="00000000" w:rsidP="00000000" w14:paraId="00000029">
      <w:pPr>
        <w:rPr>
          <w:rFonts w:ascii="Cambria" w:eastAsia="Cambria" w:hAnsi="Cambria" w:cs="Cambria"/>
          <w:sz w:val="24"/>
          <w:szCs w:val="24"/>
        </w:rPr>
      </w:pPr>
      <w:r w:rsidRPr="00000000">
        <w:rPr>
          <w:rFonts w:ascii="Cambria" w:eastAsia="Cambria" w:hAnsi="Cambria" w:cs="Cambria"/>
          <w:b/>
          <w:sz w:val="24"/>
          <w:szCs w:val="24"/>
          <w:rtl w:val="0"/>
        </w:rPr>
        <w:t>Role</w:t>
      </w:r>
      <w:r w:rsidRPr="00000000">
        <w:rPr>
          <w:rFonts w:ascii="Cambria" w:eastAsia="Cambria" w:hAnsi="Cambria" w:cs="Cambria"/>
          <w:sz w:val="24"/>
          <w:szCs w:val="24"/>
          <w:rtl w:val="0"/>
        </w:rPr>
        <w:tab/>
        <w:tab/>
        <w:tab/>
        <w:t>Jr. Developer.</w:t>
      </w:r>
    </w:p>
    <w:p w:rsidR="00000000" w:rsidRPr="00000000" w:rsidP="00000000" w14:paraId="0000002A">
      <w:pPr>
        <w:ind w:left="2160" w:hanging="2160"/>
        <w:rPr>
          <w:rFonts w:ascii="Cambria" w:eastAsia="Cambria" w:hAnsi="Cambria" w:cs="Cambria"/>
          <w:sz w:val="24"/>
          <w:szCs w:val="24"/>
        </w:rPr>
      </w:pPr>
      <w:r w:rsidRPr="00000000">
        <w:rPr>
          <w:rFonts w:ascii="Cambria" w:eastAsia="Cambria" w:hAnsi="Cambria" w:cs="Cambria"/>
          <w:b/>
          <w:sz w:val="24"/>
          <w:szCs w:val="24"/>
          <w:rtl w:val="0"/>
        </w:rPr>
        <w:t>Responsibility</w:t>
      </w:r>
      <w:r w:rsidRPr="00000000">
        <w:rPr>
          <w:rFonts w:ascii="Cambria" w:eastAsia="Cambria" w:hAnsi="Cambria" w:cs="Cambria"/>
          <w:sz w:val="24"/>
          <w:szCs w:val="24"/>
          <w:rtl w:val="0"/>
        </w:rPr>
        <w:tab/>
        <w:t>Design and development of the objects, Follow the standards and process of development phase, Perform migration</w:t>
      </w:r>
    </w:p>
    <w:p w:rsidR="00000000" w:rsidRPr="00000000" w:rsidP="00000000" w14:paraId="0000002B">
      <w:pPr>
        <w:rPr>
          <w:rFonts w:ascii="Calibri" w:eastAsia="Calibri" w:hAnsi="Calibri" w:cs="Calibri"/>
          <w:sz w:val="28"/>
          <w:szCs w:val="28"/>
          <w:u w:val="single"/>
        </w:rPr>
      </w:pPr>
      <w:r w:rsidRPr="00000000">
        <w:rPr>
          <w:rFonts w:ascii="Calibri" w:eastAsia="Calibri" w:hAnsi="Calibri" w:cs="Calibri"/>
          <w:b/>
          <w:sz w:val="28"/>
          <w:szCs w:val="28"/>
          <w:u w:val="single"/>
          <w:rtl w:val="0"/>
        </w:rPr>
        <w:t>Integration Developer with salesforce</w:t>
      </w:r>
    </w:p>
    <w:p w:rsidR="00000000" w:rsidRPr="00000000" w:rsidP="00000000" w14:paraId="0000002C">
      <w:pPr>
        <w:ind w:left="360" w:firstLine="0"/>
        <w:rPr>
          <w:rFonts w:ascii="Calibri" w:eastAsia="Calibri" w:hAnsi="Calibri" w:cs="Calibri"/>
          <w:sz w:val="20"/>
          <w:szCs w:val="20"/>
          <w:u w:val="single"/>
        </w:rPr>
      </w:pPr>
    </w:p>
    <w:p w:rsidR="00000000" w:rsidRPr="00000000" w:rsidP="00000000" w14:paraId="0000002D">
      <w:pPr>
        <w:ind w:left="360" w:firstLine="0"/>
        <w:rPr>
          <w:rFonts w:ascii="Calibri" w:eastAsia="Calibri" w:hAnsi="Calibri" w:cs="Calibri"/>
          <w:sz w:val="20"/>
          <w:szCs w:val="20"/>
          <w:u w:val="single"/>
        </w:rPr>
      </w:pPr>
    </w:p>
    <w:p w:rsidR="00000000" w:rsidRPr="00000000" w:rsidP="00000000" w14:paraId="0000002E">
      <w:pPr>
        <w:ind w:left="2160" w:hanging="2160"/>
        <w:rPr>
          <w:rFonts w:ascii="Cambria" w:eastAsia="Cambria" w:hAnsi="Cambria" w:cs="Cambria"/>
          <w:sz w:val="24"/>
          <w:szCs w:val="24"/>
        </w:rPr>
      </w:pPr>
      <w:r w:rsidRPr="00000000">
        <w:rPr>
          <w:rFonts w:ascii="Cambria" w:eastAsia="Cambria" w:hAnsi="Cambria" w:cs="Cambria"/>
          <w:b/>
          <w:sz w:val="24"/>
          <w:szCs w:val="24"/>
          <w:rtl w:val="0"/>
        </w:rPr>
        <w:t>Description</w:t>
      </w:r>
      <w:r w:rsidRPr="00000000">
        <w:rPr>
          <w:rFonts w:ascii="Cambria" w:eastAsia="Cambria" w:hAnsi="Cambria" w:cs="Cambria"/>
          <w:sz w:val="24"/>
          <w:szCs w:val="24"/>
          <w:rtl w:val="0"/>
        </w:rPr>
        <w:t xml:space="preserve"> </w:t>
        <w:tab/>
        <w:t>I worked in an integration team which also includes native salesforce and Apttus flow. As we’re following agile, It includes the user-stories given by clients, solving the defects at both levels as an administration as well as in development. User cases raised in Production which are level-3, are handled by me.</w:t>
      </w:r>
    </w:p>
    <w:p w:rsidR="00000000" w:rsidRPr="00000000" w:rsidP="00000000" w14:paraId="0000002F">
      <w:pPr>
        <w:ind w:left="2160" w:hanging="2160"/>
        <w:rPr>
          <w:rFonts w:ascii="Cambria" w:eastAsia="Cambria" w:hAnsi="Cambria" w:cs="Cambria"/>
          <w:sz w:val="24"/>
          <w:szCs w:val="24"/>
        </w:rPr>
      </w:pPr>
      <w:r w:rsidRPr="00000000">
        <w:rPr>
          <w:rFonts w:ascii="Cambria" w:eastAsia="Cambria" w:hAnsi="Cambria" w:cs="Cambria"/>
          <w:sz w:val="24"/>
          <w:szCs w:val="24"/>
          <w:rtl w:val="0"/>
        </w:rPr>
        <w:tab/>
        <w:t xml:space="preserve">We’ve integrated salesforce with a number of external legacy systems. I have good knowledge of enhancement in integration. I’ve worked mostly outbound and inbound rest call and web services. </w:t>
      </w:r>
    </w:p>
    <w:p w:rsidR="00000000" w:rsidRPr="00000000" w:rsidP="00000000" w14:paraId="00000030">
      <w:pPr>
        <w:rPr>
          <w:rFonts w:ascii="Cambria" w:eastAsia="Cambria" w:hAnsi="Cambria" w:cs="Cambria"/>
          <w:sz w:val="24"/>
          <w:szCs w:val="24"/>
        </w:rPr>
      </w:pPr>
    </w:p>
    <w:p w:rsidR="00000000" w:rsidRPr="00000000" w:rsidP="00000000" w14:paraId="00000031">
      <w:pPr>
        <w:rPr>
          <w:rFonts w:ascii="Cambria" w:eastAsia="Cambria" w:hAnsi="Cambria" w:cs="Cambria"/>
          <w:sz w:val="24"/>
          <w:szCs w:val="24"/>
        </w:rPr>
      </w:pPr>
      <w:r w:rsidRPr="00000000">
        <w:rPr>
          <w:rFonts w:ascii="Cambria" w:eastAsia="Cambria" w:hAnsi="Cambria" w:cs="Cambria"/>
          <w:b/>
          <w:sz w:val="24"/>
          <w:szCs w:val="24"/>
          <w:rtl w:val="0"/>
        </w:rPr>
        <w:t>Tools</w:t>
      </w:r>
      <w:r w:rsidRPr="00000000">
        <w:rPr>
          <w:rFonts w:ascii="Cambria" w:eastAsia="Cambria" w:hAnsi="Cambria" w:cs="Cambria"/>
          <w:sz w:val="24"/>
          <w:szCs w:val="24"/>
          <w:rtl w:val="0"/>
        </w:rPr>
        <w:tab/>
        <w:tab/>
        <w:tab/>
        <w:t>Force.com IDE, SOAP UI, Git</w:t>
      </w:r>
    </w:p>
    <w:p w:rsidR="00000000" w:rsidRPr="00000000" w:rsidP="00000000" w14:paraId="00000032">
      <w:pPr>
        <w:rPr>
          <w:rFonts w:ascii="Cambria" w:eastAsia="Cambria" w:hAnsi="Cambria" w:cs="Cambria"/>
          <w:sz w:val="24"/>
          <w:szCs w:val="24"/>
        </w:rPr>
      </w:pPr>
      <w:r w:rsidRPr="00000000">
        <w:rPr>
          <w:rFonts w:ascii="Cambria" w:eastAsia="Cambria" w:hAnsi="Cambria" w:cs="Cambria"/>
          <w:b/>
          <w:sz w:val="24"/>
          <w:szCs w:val="24"/>
          <w:rtl w:val="0"/>
        </w:rPr>
        <w:t>Company</w:t>
      </w:r>
      <w:r w:rsidRPr="00000000">
        <w:rPr>
          <w:rFonts w:ascii="Cambria" w:eastAsia="Cambria" w:hAnsi="Cambria" w:cs="Cambria"/>
          <w:sz w:val="24"/>
          <w:szCs w:val="24"/>
          <w:rtl w:val="0"/>
        </w:rPr>
        <w:tab/>
        <w:tab/>
        <w:t xml:space="preserve">Tata Consultancy Services </w:t>
      </w:r>
    </w:p>
    <w:p w:rsidR="00000000" w:rsidRPr="00000000" w:rsidP="00000000" w14:paraId="00000033">
      <w:pPr>
        <w:rPr>
          <w:rFonts w:ascii="Cambria" w:eastAsia="Cambria" w:hAnsi="Cambria" w:cs="Cambria"/>
          <w:sz w:val="24"/>
          <w:szCs w:val="24"/>
        </w:rPr>
      </w:pPr>
      <w:r w:rsidRPr="00000000">
        <w:rPr>
          <w:rFonts w:ascii="Cambria" w:eastAsia="Cambria" w:hAnsi="Cambria" w:cs="Cambria"/>
          <w:b/>
          <w:sz w:val="24"/>
          <w:szCs w:val="24"/>
          <w:rtl w:val="0"/>
        </w:rPr>
        <w:t>Team</w:t>
      </w:r>
      <w:r w:rsidRPr="00000000">
        <w:rPr>
          <w:rFonts w:ascii="Cambria" w:eastAsia="Cambria" w:hAnsi="Cambria" w:cs="Cambria"/>
          <w:sz w:val="24"/>
          <w:szCs w:val="24"/>
          <w:rtl w:val="0"/>
        </w:rPr>
        <w:t xml:space="preserve"> </w:t>
      </w:r>
      <w:r w:rsidRPr="00000000">
        <w:rPr>
          <w:rFonts w:ascii="Cambria" w:eastAsia="Cambria" w:hAnsi="Cambria" w:cs="Cambria"/>
          <w:b/>
          <w:sz w:val="24"/>
          <w:szCs w:val="24"/>
          <w:rtl w:val="0"/>
        </w:rPr>
        <w:t>Member</w:t>
      </w:r>
      <w:r w:rsidRPr="00000000">
        <w:rPr>
          <w:rFonts w:ascii="Cambria" w:eastAsia="Cambria" w:hAnsi="Cambria" w:cs="Cambria"/>
          <w:sz w:val="24"/>
          <w:szCs w:val="24"/>
          <w:rtl w:val="0"/>
        </w:rPr>
        <w:tab/>
        <w:t>6</w:t>
      </w:r>
    </w:p>
    <w:p w:rsidR="00000000" w:rsidRPr="00000000" w:rsidP="00000000" w14:paraId="00000034">
      <w:pPr>
        <w:rPr>
          <w:rFonts w:ascii="Cambria" w:eastAsia="Cambria" w:hAnsi="Cambria" w:cs="Cambria"/>
          <w:sz w:val="24"/>
          <w:szCs w:val="24"/>
        </w:rPr>
      </w:pPr>
      <w:r w:rsidRPr="00000000">
        <w:rPr>
          <w:rFonts w:ascii="Cambria" w:eastAsia="Cambria" w:hAnsi="Cambria" w:cs="Cambria"/>
          <w:b/>
          <w:sz w:val="24"/>
          <w:szCs w:val="24"/>
          <w:rtl w:val="0"/>
        </w:rPr>
        <w:t>Role</w:t>
      </w:r>
      <w:r w:rsidRPr="00000000">
        <w:rPr>
          <w:rFonts w:ascii="Cambria" w:eastAsia="Cambria" w:hAnsi="Cambria" w:cs="Cambria"/>
          <w:sz w:val="24"/>
          <w:szCs w:val="24"/>
          <w:rtl w:val="0"/>
        </w:rPr>
        <w:tab/>
        <w:tab/>
        <w:tab/>
        <w:t>Developer (System Engineer)</w:t>
      </w:r>
    </w:p>
    <w:p w:rsidR="00000000" w:rsidRPr="00000000" w:rsidP="00000000" w14:paraId="00000035">
      <w:pPr>
        <w:ind w:left="2160" w:hanging="2160"/>
        <w:rPr>
          <w:rFonts w:ascii="Cambria" w:eastAsia="Cambria" w:hAnsi="Cambria" w:cs="Cambria"/>
          <w:sz w:val="24"/>
          <w:szCs w:val="24"/>
        </w:rPr>
      </w:pPr>
      <w:r w:rsidRPr="00000000">
        <w:rPr>
          <w:rFonts w:ascii="Cambria" w:eastAsia="Cambria" w:hAnsi="Cambria" w:cs="Cambria"/>
          <w:b/>
          <w:sz w:val="24"/>
          <w:szCs w:val="24"/>
          <w:rtl w:val="0"/>
        </w:rPr>
        <w:t>Responsibility</w:t>
      </w:r>
      <w:r w:rsidRPr="00000000">
        <w:rPr>
          <w:rFonts w:ascii="Cambria" w:eastAsia="Cambria" w:hAnsi="Cambria" w:cs="Cambria"/>
          <w:sz w:val="24"/>
          <w:szCs w:val="24"/>
          <w:rtl w:val="0"/>
        </w:rPr>
        <w:tab/>
        <w:t>Development, Interaction with middleware systems</w:t>
      </w:r>
    </w:p>
    <w:p w:rsidR="00000000" w:rsidRPr="00000000" w:rsidP="00000000" w14:paraId="00000036">
      <w:pPr>
        <w:ind w:left="2160" w:hanging="2160"/>
        <w:rPr>
          <w:rFonts w:ascii="Calibri" w:eastAsia="Calibri" w:hAnsi="Calibri" w:cs="Calibri"/>
        </w:rPr>
      </w:pPr>
      <w:r w:rsidRPr="00000000">
        <w:rPr>
          <w:rFonts w:ascii="Calibri" w:eastAsia="Calibri" w:hAnsi="Calibri" w:cs="Calibri"/>
          <w:rtl w:val="0"/>
        </w:rPr>
        <w:t xml:space="preserve"> </w:t>
      </w:r>
    </w:p>
    <w:p w:rsidR="00000000" w:rsidRPr="00000000" w:rsidP="00000000" w14:paraId="00000037">
      <w:pPr>
        <w:rPr>
          <w:rFonts w:ascii="Calibri" w:eastAsia="Calibri" w:hAnsi="Calibri" w:cs="Calibri"/>
          <w:b/>
          <w:sz w:val="28"/>
          <w:szCs w:val="28"/>
          <w:u w:val="single"/>
        </w:rPr>
      </w:pPr>
    </w:p>
    <w:p w:rsidR="00000000" w:rsidRPr="00000000" w:rsidP="00000000" w14:paraId="00000038">
      <w:pPr>
        <w:rPr>
          <w:rFonts w:ascii="Calibri" w:eastAsia="Calibri" w:hAnsi="Calibri" w:cs="Calibri"/>
          <w:b/>
          <w:sz w:val="28"/>
          <w:szCs w:val="28"/>
          <w:u w:val="single"/>
        </w:rPr>
      </w:pPr>
    </w:p>
    <w:p w:rsidR="00000000" w:rsidRPr="00000000" w:rsidP="00000000" w14:paraId="00000039">
      <w:pPr>
        <w:rPr>
          <w:rFonts w:ascii="Calibri" w:eastAsia="Calibri" w:hAnsi="Calibri" w:cs="Calibri"/>
          <w:b/>
          <w:sz w:val="28"/>
          <w:szCs w:val="28"/>
          <w:u w:val="single"/>
        </w:rPr>
      </w:pPr>
    </w:p>
    <w:p w:rsidR="00000000" w:rsidRPr="00000000" w:rsidP="00000000" w14:paraId="0000003A">
      <w:pPr>
        <w:rPr>
          <w:rFonts w:ascii="Calibri" w:eastAsia="Calibri" w:hAnsi="Calibri" w:cs="Calibri"/>
          <w:b/>
          <w:sz w:val="28"/>
          <w:szCs w:val="28"/>
          <w:u w:val="single"/>
        </w:rPr>
      </w:pPr>
      <w:r w:rsidRPr="00000000">
        <w:rPr>
          <w:rFonts w:ascii="Calibri" w:eastAsia="Calibri" w:hAnsi="Calibri" w:cs="Calibri"/>
          <w:b/>
          <w:sz w:val="28"/>
          <w:szCs w:val="28"/>
          <w:u w:val="single"/>
          <w:rtl w:val="0"/>
        </w:rPr>
        <w:t>Devops</w:t>
      </w:r>
    </w:p>
    <w:p w:rsidR="00000000" w:rsidRPr="00000000" w:rsidP="00000000" w14:paraId="0000003B">
      <w:pPr>
        <w:rPr>
          <w:rFonts w:ascii="Calibri" w:eastAsia="Calibri" w:hAnsi="Calibri" w:cs="Calibri"/>
          <w:sz w:val="20"/>
          <w:szCs w:val="20"/>
        </w:rPr>
      </w:pPr>
    </w:p>
    <w:p w:rsidR="00000000" w:rsidRPr="00000000" w:rsidP="00000000" w14:paraId="0000003C">
      <w:pPr>
        <w:ind w:left="2160" w:hanging="2160"/>
        <w:rPr>
          <w:rFonts w:ascii="Cambria" w:eastAsia="Cambria" w:hAnsi="Cambria" w:cs="Cambria"/>
          <w:sz w:val="24"/>
          <w:szCs w:val="24"/>
        </w:rPr>
      </w:pPr>
      <w:r w:rsidRPr="00000000">
        <w:rPr>
          <w:rFonts w:ascii="Cambria" w:eastAsia="Cambria" w:hAnsi="Cambria" w:cs="Cambria"/>
          <w:b/>
          <w:sz w:val="24"/>
          <w:szCs w:val="24"/>
          <w:rtl w:val="0"/>
        </w:rPr>
        <w:t>Description</w:t>
      </w:r>
      <w:r w:rsidRPr="00000000">
        <w:rPr>
          <w:rFonts w:ascii="Cambria" w:eastAsia="Cambria" w:hAnsi="Cambria" w:cs="Cambria"/>
          <w:sz w:val="24"/>
          <w:szCs w:val="24"/>
          <w:rtl w:val="0"/>
        </w:rPr>
        <w:t xml:space="preserve"> </w:t>
        <w:tab/>
        <w:t xml:space="preserve">I am currently working in Devops team and handling order fallouts which are integrated with other systems and analyzing the orders failure, check for the failure root cause and perform an automation for the same frequent issue. </w:t>
      </w:r>
    </w:p>
    <w:p w:rsidR="00000000" w:rsidRPr="00000000" w:rsidP="00000000" w14:paraId="0000003D">
      <w:pPr>
        <w:rPr>
          <w:rFonts w:ascii="Cambria" w:eastAsia="Cambria" w:hAnsi="Cambria" w:cs="Cambria"/>
          <w:sz w:val="24"/>
          <w:szCs w:val="24"/>
        </w:rPr>
      </w:pPr>
    </w:p>
    <w:p w:rsidR="00000000" w:rsidRPr="00000000" w:rsidP="00000000" w14:paraId="0000003E">
      <w:pPr>
        <w:rPr>
          <w:rFonts w:ascii="Cambria" w:eastAsia="Cambria" w:hAnsi="Cambria" w:cs="Cambria"/>
          <w:sz w:val="24"/>
          <w:szCs w:val="24"/>
        </w:rPr>
      </w:pPr>
      <w:r w:rsidRPr="00000000">
        <w:rPr>
          <w:rFonts w:ascii="Cambria" w:eastAsia="Cambria" w:hAnsi="Cambria" w:cs="Cambria"/>
          <w:b/>
          <w:sz w:val="24"/>
          <w:szCs w:val="24"/>
          <w:rtl w:val="0"/>
        </w:rPr>
        <w:t>Tools</w:t>
      </w:r>
      <w:r w:rsidRPr="00000000">
        <w:rPr>
          <w:rFonts w:ascii="Cambria" w:eastAsia="Cambria" w:hAnsi="Cambria" w:cs="Cambria"/>
          <w:sz w:val="24"/>
          <w:szCs w:val="24"/>
          <w:rtl w:val="0"/>
        </w:rPr>
        <w:tab/>
        <w:tab/>
        <w:tab/>
        <w:t>Force.com IDE, Git</w:t>
      </w:r>
    </w:p>
    <w:p w:rsidR="00000000" w:rsidRPr="00000000" w:rsidP="00000000" w14:paraId="0000003F">
      <w:pPr>
        <w:rPr>
          <w:rFonts w:ascii="Cambria" w:eastAsia="Cambria" w:hAnsi="Cambria" w:cs="Cambria"/>
          <w:sz w:val="24"/>
          <w:szCs w:val="24"/>
        </w:rPr>
      </w:pPr>
      <w:r w:rsidRPr="00000000">
        <w:rPr>
          <w:rFonts w:ascii="Cambria" w:eastAsia="Cambria" w:hAnsi="Cambria" w:cs="Cambria"/>
          <w:b/>
          <w:sz w:val="24"/>
          <w:szCs w:val="24"/>
          <w:rtl w:val="0"/>
        </w:rPr>
        <w:t>Company</w:t>
      </w:r>
      <w:r w:rsidRPr="00000000">
        <w:rPr>
          <w:rFonts w:ascii="Cambria" w:eastAsia="Cambria" w:hAnsi="Cambria" w:cs="Cambria"/>
          <w:sz w:val="24"/>
          <w:szCs w:val="24"/>
          <w:rtl w:val="0"/>
        </w:rPr>
        <w:tab/>
        <w:tab/>
        <w:t xml:space="preserve">Tata Consultancy Services </w:t>
      </w:r>
    </w:p>
    <w:p w:rsidR="00000000" w:rsidRPr="00000000" w:rsidP="00000000" w14:paraId="00000040">
      <w:pPr>
        <w:rPr>
          <w:rFonts w:ascii="Cambria" w:eastAsia="Cambria" w:hAnsi="Cambria" w:cs="Cambria"/>
          <w:sz w:val="24"/>
          <w:szCs w:val="24"/>
        </w:rPr>
      </w:pPr>
      <w:r w:rsidRPr="00000000">
        <w:rPr>
          <w:rFonts w:ascii="Cambria" w:eastAsia="Cambria" w:hAnsi="Cambria" w:cs="Cambria"/>
          <w:b/>
          <w:sz w:val="24"/>
          <w:szCs w:val="24"/>
          <w:rtl w:val="0"/>
        </w:rPr>
        <w:t>Team</w:t>
      </w:r>
      <w:r w:rsidRPr="00000000">
        <w:rPr>
          <w:rFonts w:ascii="Cambria" w:eastAsia="Cambria" w:hAnsi="Cambria" w:cs="Cambria"/>
          <w:sz w:val="24"/>
          <w:szCs w:val="24"/>
          <w:rtl w:val="0"/>
        </w:rPr>
        <w:t xml:space="preserve"> </w:t>
      </w:r>
      <w:r w:rsidRPr="00000000">
        <w:rPr>
          <w:rFonts w:ascii="Cambria" w:eastAsia="Cambria" w:hAnsi="Cambria" w:cs="Cambria"/>
          <w:b/>
          <w:sz w:val="24"/>
          <w:szCs w:val="24"/>
          <w:rtl w:val="0"/>
        </w:rPr>
        <w:t>Member</w:t>
      </w:r>
      <w:r w:rsidRPr="00000000">
        <w:rPr>
          <w:rFonts w:ascii="Cambria" w:eastAsia="Cambria" w:hAnsi="Cambria" w:cs="Cambria"/>
          <w:sz w:val="24"/>
          <w:szCs w:val="24"/>
          <w:rtl w:val="0"/>
        </w:rPr>
        <w:tab/>
        <w:t>9</w:t>
      </w:r>
    </w:p>
    <w:p w:rsidR="00000000" w:rsidRPr="00000000" w:rsidP="00000000" w14:paraId="00000041">
      <w:pPr>
        <w:rPr>
          <w:rFonts w:ascii="Cambria" w:eastAsia="Cambria" w:hAnsi="Cambria" w:cs="Cambria"/>
          <w:sz w:val="24"/>
          <w:szCs w:val="24"/>
        </w:rPr>
      </w:pPr>
      <w:r w:rsidRPr="00000000">
        <w:rPr>
          <w:rFonts w:ascii="Cambria" w:eastAsia="Cambria" w:hAnsi="Cambria" w:cs="Cambria"/>
          <w:b/>
          <w:sz w:val="24"/>
          <w:szCs w:val="24"/>
          <w:rtl w:val="0"/>
        </w:rPr>
        <w:t>Role</w:t>
      </w:r>
      <w:r w:rsidRPr="00000000">
        <w:rPr>
          <w:rFonts w:ascii="Cambria" w:eastAsia="Cambria" w:hAnsi="Cambria" w:cs="Cambria"/>
          <w:sz w:val="24"/>
          <w:szCs w:val="24"/>
          <w:rtl w:val="0"/>
        </w:rPr>
        <w:tab/>
        <w:tab/>
        <w:tab/>
        <w:t>Technical lead/Developer (Information Technology Analyst)</w:t>
      </w:r>
    </w:p>
    <w:p w:rsidR="00000000" w:rsidRPr="00000000" w:rsidP="00000000" w14:paraId="00000042">
      <w:pPr>
        <w:ind w:left="2160" w:hanging="2160"/>
        <w:rPr>
          <w:rFonts w:ascii="Cambria" w:eastAsia="Cambria" w:hAnsi="Cambria" w:cs="Cambria"/>
          <w:sz w:val="24"/>
          <w:szCs w:val="24"/>
        </w:rPr>
      </w:pPr>
      <w:r w:rsidRPr="00000000">
        <w:rPr>
          <w:rFonts w:ascii="Cambria" w:eastAsia="Cambria" w:hAnsi="Cambria" w:cs="Cambria"/>
          <w:b/>
          <w:sz w:val="24"/>
          <w:szCs w:val="24"/>
          <w:rtl w:val="0"/>
        </w:rPr>
        <w:t>Responsibility</w:t>
      </w:r>
      <w:r w:rsidRPr="00000000">
        <w:rPr>
          <w:rFonts w:ascii="Cambria" w:eastAsia="Cambria" w:hAnsi="Cambria" w:cs="Cambria"/>
          <w:sz w:val="24"/>
          <w:szCs w:val="24"/>
          <w:rtl w:val="0"/>
        </w:rPr>
        <w:tab/>
        <w:t>Development, permanent fix for problems, Automation</w:t>
      </w:r>
    </w:p>
    <w:p w:rsidR="00000000" w:rsidRPr="00000000" w:rsidP="00000000" w14:paraId="00000043">
      <w:pPr>
        <w:rPr>
          <w:rFonts w:ascii="Calibri" w:eastAsia="Calibri" w:hAnsi="Calibri" w:cs="Calibri"/>
          <w:sz w:val="20"/>
          <w:szCs w:val="20"/>
        </w:rPr>
      </w:pPr>
    </w:p>
    <w:p w:rsidR="00000000" w:rsidRPr="00000000" w:rsidP="00000000" w14:paraId="00000044">
      <w:pPr>
        <w:rPr>
          <w:rFonts w:ascii="Calibri" w:eastAsia="Calibri" w:hAnsi="Calibri" w:cs="Calibri"/>
          <w:sz w:val="20"/>
          <w:szCs w:val="20"/>
        </w:rPr>
      </w:pPr>
    </w:p>
    <w:p w:rsidR="00000000" w:rsidRPr="00000000" w:rsidP="00000000" w14:paraId="00000045">
      <w:pPr>
        <w:rPr>
          <w:rFonts w:ascii="Calibri" w:eastAsia="Calibri" w:hAnsi="Calibri" w:cs="Calibri"/>
          <w:sz w:val="20"/>
          <w:szCs w:val="20"/>
        </w:rPr>
      </w:pPr>
    </w:p>
    <w:p w:rsidR="00000000" w:rsidRPr="00000000" w:rsidP="00000000" w14:paraId="00000046">
      <w:pPr>
        <w:rPr>
          <w:rFonts w:ascii="Calibri" w:eastAsia="Calibri" w:hAnsi="Calibri" w:cs="Calibri"/>
          <w:sz w:val="24"/>
          <w:szCs w:val="24"/>
        </w:rPr>
      </w:pPr>
      <w:r w:rsidRPr="00000000">
        <w:rPr>
          <w:rFonts w:ascii="Calibri" w:eastAsia="Calibri" w:hAnsi="Calibri" w:cs="Calibri"/>
          <w:b/>
          <w:sz w:val="28"/>
          <w:szCs w:val="28"/>
          <w:rtl w:val="0"/>
        </w:rPr>
        <w:t>EDUCATIONAL QUALIFICATION</w:t>
      </w:r>
      <w:r w:rsidRPr="00000000">
        <w:rPr>
          <w:rFonts w:ascii="Calibri" w:eastAsia="Calibri" w:hAnsi="Calibri" w:cs="Calibri"/>
          <w:b/>
          <w:sz w:val="24"/>
          <w:szCs w:val="24"/>
          <w:rtl w:val="0"/>
        </w:rPr>
        <w:tab/>
      </w:r>
    </w:p>
    <w:p w:rsidR="00000000" w:rsidRPr="00000000" w:rsidP="00000000" w14:paraId="00000047">
      <w:pPr>
        <w:rPr>
          <w:rFonts w:ascii="Calibri" w:eastAsia="Calibri" w:hAnsi="Calibri" w:cs="Calibri"/>
          <w:sz w:val="20"/>
          <w:szCs w:val="20"/>
        </w:rPr>
      </w:pPr>
    </w:p>
    <w:p w:rsidR="00000000" w:rsidRPr="00000000" w:rsidP="00000000" w14:paraId="00000048">
      <w:pPr>
        <w:rPr>
          <w:rFonts w:ascii="Calibri" w:eastAsia="Calibri" w:hAnsi="Calibri" w:cs="Calibri"/>
          <w:sz w:val="24"/>
          <w:szCs w:val="24"/>
        </w:rPr>
      </w:pPr>
      <w:r w:rsidRPr="00000000">
        <w:rPr>
          <w:rFonts w:ascii="Calibri" w:eastAsia="Calibri" w:hAnsi="Calibri" w:cs="Calibri"/>
          <w:b/>
          <w:sz w:val="24"/>
          <w:szCs w:val="24"/>
          <w:rtl w:val="0"/>
        </w:rPr>
        <w:t xml:space="preserve">Degree Of B.Tech in Computer Engineering. </w:t>
      </w:r>
    </w:p>
    <w:p w:rsidR="00000000" w:rsidRPr="00000000" w:rsidP="00000000" w14:paraId="00000049">
      <w:pPr>
        <w:rPr>
          <w:rFonts w:ascii="Cambria" w:eastAsia="Cambria" w:hAnsi="Cambria" w:cs="Cambria"/>
          <w:sz w:val="24"/>
          <w:szCs w:val="24"/>
        </w:rPr>
      </w:pPr>
      <w:r w:rsidRPr="00000000">
        <w:rPr>
          <w:rFonts w:ascii="Cambria" w:eastAsia="Cambria" w:hAnsi="Cambria" w:cs="Cambria"/>
          <w:sz w:val="24"/>
          <w:szCs w:val="24"/>
          <w:rtl w:val="0"/>
        </w:rPr>
        <w:t>Dharmsinh Desai University,</w:t>
      </w:r>
    </w:p>
    <w:p w:rsidR="00000000" w:rsidRPr="00000000" w:rsidP="00000000" w14:paraId="0000004A">
      <w:pPr>
        <w:rPr>
          <w:rFonts w:ascii="Cambria" w:eastAsia="Cambria" w:hAnsi="Cambria" w:cs="Cambria"/>
          <w:sz w:val="24"/>
          <w:szCs w:val="24"/>
        </w:rPr>
      </w:pPr>
      <w:r w:rsidRPr="00000000">
        <w:rPr>
          <w:rFonts w:ascii="Cambria" w:eastAsia="Cambria" w:hAnsi="Cambria" w:cs="Cambria"/>
          <w:sz w:val="24"/>
          <w:szCs w:val="24"/>
          <w:rtl w:val="0"/>
        </w:rPr>
        <w:t>Nadiad.</w:t>
      </w:r>
    </w:p>
    <w:p w:rsidR="00000000" w:rsidRPr="00000000" w:rsidP="00000000" w14:paraId="0000004B">
      <w:pPr>
        <w:rPr>
          <w:rFonts w:ascii="Cambria" w:eastAsia="Cambria" w:hAnsi="Cambria" w:cs="Cambria"/>
          <w:sz w:val="24"/>
          <w:szCs w:val="24"/>
        </w:rPr>
      </w:pPr>
      <w:r w:rsidRPr="00000000">
        <w:rPr>
          <w:rFonts w:ascii="Cambria" w:eastAsia="Cambria" w:hAnsi="Cambria" w:cs="Cambria"/>
          <w:sz w:val="24"/>
          <w:szCs w:val="24"/>
          <w:rtl w:val="0"/>
        </w:rPr>
        <w:t>Passing Year, 2015</w:t>
      </w:r>
    </w:p>
    <w:p w:rsidR="00000000" w:rsidRPr="00000000" w:rsidP="00000000" w14:paraId="0000004C">
      <w:pPr>
        <w:rPr>
          <w:rFonts w:ascii="Cambria" w:eastAsia="Cambria" w:hAnsi="Cambria" w:cs="Cambria"/>
          <w:sz w:val="24"/>
          <w:szCs w:val="24"/>
        </w:rPr>
      </w:pPr>
      <w:r w:rsidRPr="00000000">
        <w:rPr>
          <w:rFonts w:ascii="Cambria" w:eastAsia="Cambria" w:hAnsi="Cambria" w:cs="Cambria"/>
          <w:sz w:val="24"/>
          <w:szCs w:val="24"/>
          <w:rtl w:val="0"/>
        </w:rPr>
        <w:t>Securing Second Class.</w:t>
      </w:r>
    </w:p>
    <w:p w:rsidR="00000000" w:rsidRPr="00000000" w:rsidP="00000000" w14:paraId="0000004D">
      <w:pPr>
        <w:ind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even" r:id="rId6"/>
      <w:headerReference w:type="default" r:id="rId7"/>
      <w:footerReference w:type="even" r:id="rId8"/>
      <w:footerReference w:type="default" r:id="rId9"/>
      <w:headerReference w:type="first" r:id="rId10"/>
      <w:footerReference w:type="first" r:id="rId11"/>
      <w:pgSz w:w="11906" w:h="16838" w:orient="portrait"/>
      <w:pgMar w:top="1440" w:right="1123" w:bottom="432" w:left="1382" w:header="720" w:foo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Arial">
    <w:charset w:val="00"/>
    <w:family w:val="auto"/>
    <w:pitch w:val="default"/>
  </w:font>
  <w:font w:name="Trebuchet MS">
    <w:charset w:val="00"/>
    <w:family w:val="auto"/>
    <w:pitch w:val="default"/>
  </w:font>
  <w:font w:name="Verdana">
    <w:charset w:val="00"/>
    <w:family w:val="auto"/>
    <w:pitch w:val="default"/>
  </w:font>
  <w:font w:name="Calibri">
    <w:charset w:val="00"/>
    <w:family w:val="auto"/>
    <w:pitch w:val="default"/>
  </w:font>
  <w:font w:name="Cambria">
    <w:charset w:val="00"/>
    <w:family w:val="auto"/>
    <w:pitch w:val="default"/>
  </w:font>
  <w:font w:name="Garamon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3">
    <w:pPr>
      <w:widowControl w:val="0"/>
      <w:ind w:left="3600" w:right="-20"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2"/>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F">
    <w:pPr>
      <w:pBdr>
        <w:top w:val="nil"/>
        <w:left w:val="nil"/>
        <w:bottom w:val="nil"/>
        <w:right w:val="nil"/>
        <w:between w:val="nil"/>
      </w:pBdr>
      <w:spacing w:before="220" w:after="220"/>
      <w:ind w:left="-2160" w:firstLine="0"/>
      <w:rPr>
        <w:smallCap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E">
    <w:pPr>
      <w:spacing w:before="120" w:after="120"/>
      <w:rPr>
        <w:rFonts w:ascii="Verdana" w:eastAsia="Verdana" w:hAnsi="Verdana" w:cs="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Garamond"/>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240" w:after="240"/>
      <w:ind w:left="-2160"/>
      <w:jc w:val="left"/>
      <w:outlineLvl w:val="0"/>
    </w:pPr>
    <w:rPr>
      <w:smallCaps/>
      <w:sz w:val="23"/>
      <w:szCs w:val="23"/>
    </w:rPr>
  </w:style>
  <w:style w:type="paragraph" w:styleId="Heading2">
    <w:name w:val="heading 2"/>
    <w:basedOn w:val="Normal0"/>
    <w:next w:val="Normal0"/>
    <w:pPr>
      <w:keepNext/>
      <w:keepLines/>
      <w:spacing w:before="240" w:after="240"/>
      <w:ind w:left="576" w:hanging="576"/>
      <w:jc w:val="left"/>
      <w:outlineLvl w:val="1"/>
    </w:pPr>
    <w:rPr>
      <w:smallCaps/>
      <w:sz w:val="20"/>
      <w:szCs w:val="20"/>
    </w:rPr>
  </w:style>
  <w:style w:type="paragraph" w:styleId="Heading3">
    <w:name w:val="heading 3"/>
    <w:basedOn w:val="Normal0"/>
    <w:next w:val="Normal0"/>
    <w:pPr>
      <w:keepNext/>
      <w:keepLines/>
      <w:spacing w:before="240" w:after="220"/>
      <w:ind w:left="720" w:hanging="720"/>
      <w:jc w:val="left"/>
      <w:outlineLvl w:val="2"/>
    </w:pPr>
    <w:rPr>
      <w:i/>
      <w:smallCaps/>
      <w:sz w:val="20"/>
      <w:szCs w:val="20"/>
    </w:rPr>
  </w:style>
  <w:style w:type="paragraph" w:styleId="Heading4">
    <w:name w:val="heading 4"/>
    <w:basedOn w:val="Normal0"/>
    <w:next w:val="Normal0"/>
    <w:pPr>
      <w:keepNext/>
      <w:keepLines/>
      <w:spacing w:before="240"/>
      <w:ind w:left="864" w:hanging="864"/>
      <w:jc w:val="left"/>
      <w:outlineLvl w:val="3"/>
    </w:pPr>
    <w:rPr>
      <w:i/>
      <w:sz w:val="24"/>
      <w:szCs w:val="24"/>
    </w:rPr>
  </w:style>
  <w:style w:type="paragraph" w:styleId="Heading5">
    <w:name w:val="heading 5"/>
    <w:basedOn w:val="Normal0"/>
    <w:next w:val="Normal0"/>
    <w:pPr>
      <w:keepNext/>
      <w:keepLines/>
      <w:spacing w:before="240" w:after="220"/>
      <w:ind w:left="1008" w:hanging="1008"/>
      <w:jc w:val="left"/>
      <w:outlineLvl w:val="4"/>
    </w:pPr>
    <w:rPr>
      <w:b/>
      <w:smallCaps/>
      <w:sz w:val="18"/>
      <w:szCs w:val="18"/>
    </w:rPr>
  </w:style>
  <w:style w:type="paragraph" w:styleId="Heading6">
    <w:name w:val="heading 6"/>
    <w:basedOn w:val="Normal0"/>
    <w:next w:val="Normal0"/>
    <w:pPr>
      <w:spacing w:before="240"/>
      <w:ind w:left="1152" w:hanging="1152"/>
      <w:outlineLvl w:val="5"/>
    </w:pPr>
    <w:rPr>
      <w:b/>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style>
  <w:style w:type="paragraph" w:customStyle="1" w:styleId="Heading10">
    <w:name w:val="Heading 1_0"/>
    <w:basedOn w:val="Normal0"/>
    <w:next w:val="Normal0"/>
    <w:uiPriority w:val="9"/>
    <w:qFormat/>
    <w:pPr>
      <w:keepNext/>
      <w:keepLines/>
      <w:spacing w:before="240" w:after="240"/>
      <w:ind w:left="-2160"/>
      <w:jc w:val="left"/>
      <w:outlineLvl w:val="0"/>
    </w:pPr>
    <w:rPr>
      <w:smallCaps/>
      <w:sz w:val="23"/>
      <w:szCs w:val="23"/>
    </w:rPr>
  </w:style>
  <w:style w:type="paragraph" w:customStyle="1" w:styleId="Heading20">
    <w:name w:val="Heading 2_0"/>
    <w:basedOn w:val="Normal0"/>
    <w:next w:val="Normal0"/>
    <w:uiPriority w:val="9"/>
    <w:semiHidden/>
    <w:unhideWhenUsed/>
    <w:qFormat/>
    <w:pPr>
      <w:keepNext/>
      <w:keepLines/>
      <w:spacing w:before="240" w:after="240"/>
      <w:ind w:left="576" w:hanging="576"/>
      <w:jc w:val="left"/>
      <w:outlineLvl w:val="1"/>
    </w:pPr>
    <w:rPr>
      <w:smallCaps/>
      <w:sz w:val="20"/>
      <w:szCs w:val="20"/>
    </w:rPr>
  </w:style>
  <w:style w:type="paragraph" w:customStyle="1" w:styleId="Heading30">
    <w:name w:val="Heading 3_0"/>
    <w:basedOn w:val="Normal0"/>
    <w:next w:val="Normal0"/>
    <w:uiPriority w:val="9"/>
    <w:semiHidden/>
    <w:unhideWhenUsed/>
    <w:qFormat/>
    <w:pPr>
      <w:keepNext/>
      <w:keepLines/>
      <w:spacing w:before="240" w:after="220"/>
      <w:ind w:left="720" w:hanging="720"/>
      <w:jc w:val="left"/>
      <w:outlineLvl w:val="2"/>
    </w:pPr>
    <w:rPr>
      <w:i/>
      <w:smallCaps/>
      <w:sz w:val="20"/>
      <w:szCs w:val="20"/>
    </w:rPr>
  </w:style>
  <w:style w:type="paragraph" w:customStyle="1" w:styleId="Heading40">
    <w:name w:val="Heading 4_0"/>
    <w:basedOn w:val="Normal0"/>
    <w:next w:val="Normal0"/>
    <w:uiPriority w:val="9"/>
    <w:semiHidden/>
    <w:unhideWhenUsed/>
    <w:qFormat/>
    <w:pPr>
      <w:keepNext/>
      <w:keepLines/>
      <w:spacing w:before="240"/>
      <w:ind w:left="864" w:hanging="864"/>
      <w:jc w:val="left"/>
      <w:outlineLvl w:val="3"/>
    </w:pPr>
    <w:rPr>
      <w:i/>
      <w:sz w:val="24"/>
      <w:szCs w:val="24"/>
    </w:rPr>
  </w:style>
  <w:style w:type="paragraph" w:customStyle="1" w:styleId="Heading50">
    <w:name w:val="Heading 5_0"/>
    <w:basedOn w:val="Normal0"/>
    <w:next w:val="Normal0"/>
    <w:uiPriority w:val="9"/>
    <w:semiHidden/>
    <w:unhideWhenUsed/>
    <w:qFormat/>
    <w:pPr>
      <w:keepNext/>
      <w:keepLines/>
      <w:spacing w:before="240" w:after="220"/>
      <w:ind w:left="1008" w:hanging="1008"/>
      <w:jc w:val="left"/>
      <w:outlineLvl w:val="4"/>
    </w:pPr>
    <w:rPr>
      <w:b/>
      <w:smallCaps/>
      <w:sz w:val="18"/>
      <w:szCs w:val="18"/>
    </w:rPr>
  </w:style>
  <w:style w:type="paragraph" w:customStyle="1" w:styleId="Heading60">
    <w:name w:val="Heading 6_0"/>
    <w:basedOn w:val="Normal0"/>
    <w:next w:val="Normal0"/>
    <w:uiPriority w:val="9"/>
    <w:semiHidden/>
    <w:unhideWhenUsed/>
    <w:qFormat/>
    <w:pPr>
      <w:spacing w:before="240"/>
      <w:ind w:left="1152" w:hanging="1152"/>
      <w:outlineLvl w:val="5"/>
    </w:pPr>
    <w:rPr>
      <w:b/>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0"/>
    <w:tblPr>
      <w:tblStyleRowBandSize w:val="1"/>
      <w:tblStyleColBandSize w:val="1"/>
    </w:tblPr>
  </w:style>
  <w:style w:type="table" w:customStyle="1" w:styleId="a0">
    <w:name w:val="a0"/>
    <w:basedOn w:val="TableNormal0"/>
    <w:tblPr>
      <w:tblStyleRowBandSize w:val="1"/>
      <w:tblStyleColBandSize w:val="1"/>
    </w:tblPr>
  </w:style>
  <w:style w:type="table" w:customStyle="1" w:styleId="a1">
    <w:name w:val="a1"/>
    <w:basedOn w:val="TableNormal0"/>
    <w:tblPr>
      <w:tblStyleRowBandSize w:val="1"/>
      <w:tblStyleColBandSize w:val="1"/>
    </w:tbl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 w:type="table" w:customStyle="1" w:styleId="Table1">
    <w:name w:val="Table1"/>
    <w:basedOn w:val="TableNormal0"/>
    <w:tblPr>
      <w:tblStyleRowBandSize w:val="1"/>
      <w:tblStyleColBandSize w:val="1"/>
      <w:tblCellMar>
        <w:top w:w="0" w:type="dxa"/>
        <w:left w:w="108" w:type="dxa"/>
        <w:bottom w:w="0" w:type="dxa"/>
        <w:right w:w="108" w:type="dxa"/>
      </w:tblCellMar>
    </w:tblPr>
  </w:style>
  <w:style w:type="table" w:customStyle="1" w:styleId="Table2">
    <w:name w:val="Table2"/>
    <w:basedOn w:val="TableNormal0"/>
    <w:tblPr>
      <w:tblStyleRowBandSize w:val="1"/>
      <w:tblStyleColBandSize w:val="1"/>
      <w:tblCellMar>
        <w:top w:w="0" w:type="dxa"/>
        <w:left w:w="108" w:type="dxa"/>
        <w:bottom w:w="0" w:type="dxa"/>
        <w:right w:w="108" w:type="dxa"/>
      </w:tblCellMar>
    </w:tblPr>
  </w:style>
  <w:style w:type="table" w:customStyle="1" w:styleId="Table3">
    <w:name w:val="Table3"/>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6e6e059002390bd1fb9c307021659be6134f530e18705c4458440321091b5b581a0f170b114858591b4d58515c424154181c084b281e010303071941515e0f59580f1b425c4c01090340281e0103140a14405d5e014d584b50535a4f162e024b4340010f19564045505b0d02184100440b43120b0801034f130f4555104109595c034f120a15551440585509594e420c160717465d595c5149175814041013585d09004f140d45061545585d085048130d11031048585808074f160c420745440b5808504e1258155515455e4f1543094a5d030903455c540f584f10091000030c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lvXtEjdHNJjCn+e+Vmm5dKlfDQ==">AMUW2mVhc7eUgc3Y852eGZOMkzH+fwPiWyLL+6tXiT7aZYJvm97obnMxunH3AiAC3lp9wWu+CO3a5MZQsy25iCmBNqj1OqF0IeWM/v6ITaHat2Uclqt3fBA=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2020-03-31T07:07:00Z</dcterms:created>
</cp:coreProperties>
</file>