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7CBB7E" w14:textId="487104A4" w:rsidR="00E17893" w:rsidRDefault="006D54AC">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r w:rsidR="00734FB9">
        <w:rPr>
          <w:rFonts w:ascii="Times New Roman" w:eastAsia="Times New Roman" w:hAnsi="Times New Roman" w:cs="Times New Roman"/>
          <w:b/>
          <w:sz w:val="30"/>
          <w:szCs w:val="30"/>
        </w:rPr>
        <w:t>DEEPALI MISHRA</w:t>
      </w:r>
    </w:p>
    <w:p w14:paraId="1331CF7B" w14:textId="77777777" w:rsidR="00E17893" w:rsidRDefault="00734FB9">
      <w:pPr>
        <w:rPr>
          <w:rFonts w:ascii="Times New Roman" w:eastAsia="Times New Roman" w:hAnsi="Times New Roman" w:cs="Times New Roman"/>
          <w:sz w:val="24"/>
          <w:szCs w:val="24"/>
        </w:rPr>
      </w:pPr>
      <w:r>
        <w:rPr>
          <w:rFonts w:ascii="Times New Roman" w:eastAsia="Times New Roman" w:hAnsi="Times New Roman" w:cs="Times New Roman"/>
          <w:b/>
          <w:color w:val="7F7F7F"/>
          <w:sz w:val="24"/>
          <w:szCs w:val="24"/>
        </w:rPr>
        <w:t xml:space="preserve">Email id: </w:t>
      </w:r>
      <w:hyperlink r:id="rId6">
        <w:r>
          <w:rPr>
            <w:color w:val="0000FF"/>
            <w:u w:val="single"/>
          </w:rPr>
          <w:t>deemishra1393@gmail.com</w:t>
        </w:r>
      </w:hyperlink>
    </w:p>
    <w:p w14:paraId="78F15B27" w14:textId="77777777" w:rsidR="00E17893" w:rsidRDefault="00734FB9">
      <w:pPr>
        <w:rPr>
          <w:rFonts w:ascii="Arial" w:eastAsia="Arial" w:hAnsi="Arial" w:cs="Arial"/>
          <w:sz w:val="24"/>
          <w:szCs w:val="24"/>
        </w:rPr>
      </w:pPr>
      <w:r>
        <w:rPr>
          <w:rFonts w:ascii="Times New Roman" w:eastAsia="Times New Roman" w:hAnsi="Times New Roman" w:cs="Times New Roman"/>
          <w:b/>
          <w:color w:val="7F7F7F"/>
          <w:sz w:val="24"/>
          <w:szCs w:val="24"/>
        </w:rPr>
        <w:t xml:space="preserve">Contact: </w:t>
      </w:r>
      <w:r>
        <w:rPr>
          <w:color w:val="404040"/>
          <w:sz w:val="24"/>
          <w:szCs w:val="24"/>
        </w:rPr>
        <w:t>+91-9408005057</w:t>
      </w:r>
    </w:p>
    <w:p w14:paraId="5E42CD38" w14:textId="08B09BE0" w:rsidR="00E17893" w:rsidRDefault="00734FB9">
      <w:pPr>
        <w:rPr>
          <w:color w:val="404040"/>
          <w:sz w:val="24"/>
          <w:szCs w:val="24"/>
        </w:rPr>
      </w:pPr>
      <w:r>
        <w:rPr>
          <w:rFonts w:ascii="Times New Roman" w:eastAsia="Times New Roman" w:hAnsi="Times New Roman" w:cs="Times New Roman"/>
          <w:b/>
          <w:color w:val="7F7F7F"/>
          <w:sz w:val="24"/>
          <w:szCs w:val="24"/>
        </w:rPr>
        <w:t xml:space="preserve">Current </w:t>
      </w:r>
      <w:r w:rsidR="00721B8D">
        <w:rPr>
          <w:rFonts w:ascii="Times New Roman" w:eastAsia="Times New Roman" w:hAnsi="Times New Roman" w:cs="Times New Roman"/>
          <w:b/>
          <w:color w:val="7F7F7F"/>
          <w:sz w:val="24"/>
          <w:szCs w:val="24"/>
        </w:rPr>
        <w:t>Location</w:t>
      </w:r>
      <w:r>
        <w:rPr>
          <w:rFonts w:ascii="Times New Roman" w:eastAsia="Times New Roman" w:hAnsi="Times New Roman" w:cs="Times New Roman"/>
          <w:b/>
          <w:color w:val="7F7F7F"/>
          <w:sz w:val="24"/>
          <w:szCs w:val="24"/>
        </w:rPr>
        <w:t xml:space="preserve">: </w:t>
      </w:r>
      <w:r>
        <w:rPr>
          <w:color w:val="404040"/>
          <w:sz w:val="24"/>
          <w:szCs w:val="24"/>
        </w:rPr>
        <w:t xml:space="preserve">Bangalore, </w:t>
      </w:r>
      <w:r w:rsidR="00721B8D">
        <w:rPr>
          <w:color w:val="404040"/>
          <w:sz w:val="24"/>
          <w:szCs w:val="24"/>
        </w:rPr>
        <w:t>Karnataka</w:t>
      </w:r>
    </w:p>
    <w:p w14:paraId="43C7C678" w14:textId="77777777" w:rsidR="00E17893" w:rsidRDefault="00E17893">
      <w:pPr>
        <w:rPr>
          <w:color w:val="404040"/>
          <w:sz w:val="24"/>
          <w:szCs w:val="24"/>
        </w:rPr>
      </w:pPr>
    </w:p>
    <w:p w14:paraId="6215BD5D" w14:textId="77777777" w:rsidR="00E17893" w:rsidRDefault="00734FB9">
      <w:pPr>
        <w:shd w:val="clear" w:color="auto" w:fill="C6D9F1"/>
        <w:tabs>
          <w:tab w:val="left" w:pos="6825"/>
        </w:tabs>
        <w:rPr>
          <w:b/>
          <w:sz w:val="24"/>
          <w:szCs w:val="24"/>
        </w:rPr>
      </w:pPr>
      <w:r>
        <w:rPr>
          <w:b/>
          <w:sz w:val="24"/>
          <w:szCs w:val="24"/>
        </w:rPr>
        <w:t>OBJECTIVE</w:t>
      </w:r>
      <w:r>
        <w:rPr>
          <w:b/>
          <w:sz w:val="24"/>
          <w:szCs w:val="24"/>
        </w:rPr>
        <w:tab/>
      </w:r>
    </w:p>
    <w:p w14:paraId="164D53BF" w14:textId="77777777" w:rsidR="001317FA" w:rsidRDefault="001317FA">
      <w:pPr>
        <w:rPr>
          <w:color w:val="404040"/>
          <w:sz w:val="24"/>
          <w:szCs w:val="24"/>
        </w:rPr>
      </w:pPr>
    </w:p>
    <w:p w14:paraId="770E7578" w14:textId="170E2FD2" w:rsidR="00E17893" w:rsidRPr="00096E0F" w:rsidRDefault="00734FB9">
      <w:pPr>
        <w:rPr>
          <w:color w:val="404040"/>
        </w:rPr>
      </w:pPr>
      <w:r w:rsidRPr="00096E0F">
        <w:rPr>
          <w:color w:val="404040"/>
        </w:rPr>
        <w:t>Seeking a position in the organization that provides clear direction, where I am encouraged and motivated to welcome challenges and contribute my knowledge, experience and skills, as well as taking the opportunity to learn from others in order to achieve the goals of the Organization yielding me self-satisfaction and professional growth</w:t>
      </w:r>
    </w:p>
    <w:p w14:paraId="00BD70E3" w14:textId="77777777" w:rsidR="00E17893" w:rsidRDefault="00E17893">
      <w:pPr>
        <w:rPr>
          <w:rFonts w:ascii="Carlito" w:eastAsia="Carlito" w:hAnsi="Carlito" w:cs="Carlito"/>
          <w:color w:val="404040"/>
          <w:sz w:val="24"/>
          <w:szCs w:val="24"/>
        </w:rPr>
      </w:pPr>
    </w:p>
    <w:p w14:paraId="7EA06457" w14:textId="77777777" w:rsidR="00E17893" w:rsidRDefault="00734FB9">
      <w:pPr>
        <w:shd w:val="clear" w:color="auto" w:fill="C6D9F1"/>
        <w:tabs>
          <w:tab w:val="left" w:pos="6825"/>
        </w:tabs>
        <w:rPr>
          <w:b/>
          <w:sz w:val="24"/>
          <w:szCs w:val="24"/>
        </w:rPr>
      </w:pPr>
      <w:r>
        <w:rPr>
          <w:b/>
          <w:sz w:val="24"/>
          <w:szCs w:val="24"/>
        </w:rPr>
        <w:t>STRENGTH</w:t>
      </w:r>
    </w:p>
    <w:p w14:paraId="61F53564" w14:textId="77777777" w:rsidR="001317FA" w:rsidRDefault="001317FA" w:rsidP="003B1F75">
      <w:pPr>
        <w:pBdr>
          <w:top w:val="nil"/>
          <w:left w:val="nil"/>
          <w:bottom w:val="nil"/>
          <w:right w:val="nil"/>
          <w:between w:val="nil"/>
        </w:pBdr>
        <w:rPr>
          <w:color w:val="404040"/>
          <w:sz w:val="24"/>
          <w:szCs w:val="24"/>
        </w:rPr>
      </w:pPr>
    </w:p>
    <w:p w14:paraId="6A36606E" w14:textId="4B178FD2" w:rsidR="00E17893" w:rsidRPr="00096E0F" w:rsidRDefault="00734FB9">
      <w:pPr>
        <w:numPr>
          <w:ilvl w:val="0"/>
          <w:numId w:val="3"/>
        </w:numPr>
        <w:pBdr>
          <w:top w:val="nil"/>
          <w:left w:val="nil"/>
          <w:bottom w:val="nil"/>
          <w:right w:val="nil"/>
          <w:between w:val="nil"/>
        </w:pBdr>
        <w:rPr>
          <w:color w:val="404040"/>
        </w:rPr>
      </w:pPr>
      <w:r w:rsidRPr="00096E0F">
        <w:rPr>
          <w:color w:val="404040"/>
        </w:rPr>
        <w:t>Strong Ownership of project</w:t>
      </w:r>
    </w:p>
    <w:p w14:paraId="431E46E2" w14:textId="754032AF" w:rsidR="00E17893" w:rsidRPr="00096E0F" w:rsidRDefault="00477297">
      <w:pPr>
        <w:numPr>
          <w:ilvl w:val="0"/>
          <w:numId w:val="3"/>
        </w:numPr>
        <w:pBdr>
          <w:top w:val="nil"/>
          <w:left w:val="nil"/>
          <w:bottom w:val="nil"/>
          <w:right w:val="nil"/>
          <w:between w:val="nil"/>
        </w:pBdr>
        <w:rPr>
          <w:color w:val="404040"/>
        </w:rPr>
      </w:pPr>
      <w:r w:rsidRPr="00096E0F">
        <w:rPr>
          <w:color w:val="404040"/>
        </w:rPr>
        <w:t>Quick</w:t>
      </w:r>
      <w:r w:rsidR="00734FB9" w:rsidRPr="00096E0F">
        <w:rPr>
          <w:color w:val="404040"/>
        </w:rPr>
        <w:t xml:space="preserve"> learner</w:t>
      </w:r>
    </w:p>
    <w:p w14:paraId="7B922DA8" w14:textId="77777777" w:rsidR="00E17893" w:rsidRPr="00096E0F" w:rsidRDefault="00734FB9">
      <w:pPr>
        <w:numPr>
          <w:ilvl w:val="0"/>
          <w:numId w:val="3"/>
        </w:numPr>
        <w:pBdr>
          <w:top w:val="nil"/>
          <w:left w:val="nil"/>
          <w:bottom w:val="nil"/>
          <w:right w:val="nil"/>
          <w:between w:val="nil"/>
        </w:pBdr>
        <w:rPr>
          <w:color w:val="404040"/>
        </w:rPr>
      </w:pPr>
      <w:r w:rsidRPr="00096E0F">
        <w:rPr>
          <w:color w:val="404040"/>
        </w:rPr>
        <w:t>Comprehensive problem-solving skills</w:t>
      </w:r>
    </w:p>
    <w:p w14:paraId="31EE72E7" w14:textId="77777777" w:rsidR="00E17893" w:rsidRPr="00096E0F" w:rsidRDefault="00734FB9">
      <w:pPr>
        <w:numPr>
          <w:ilvl w:val="0"/>
          <w:numId w:val="3"/>
        </w:numPr>
        <w:pBdr>
          <w:top w:val="nil"/>
          <w:left w:val="nil"/>
          <w:bottom w:val="nil"/>
          <w:right w:val="nil"/>
          <w:between w:val="nil"/>
        </w:pBdr>
        <w:rPr>
          <w:color w:val="404040"/>
        </w:rPr>
      </w:pPr>
      <w:r w:rsidRPr="00096E0F">
        <w:rPr>
          <w:color w:val="404040"/>
        </w:rPr>
        <w:t>Good presentation, communication skills</w:t>
      </w:r>
    </w:p>
    <w:p w14:paraId="23BADEE9" w14:textId="77777777" w:rsidR="00E17893" w:rsidRPr="00096E0F" w:rsidRDefault="00734FB9">
      <w:pPr>
        <w:numPr>
          <w:ilvl w:val="0"/>
          <w:numId w:val="3"/>
        </w:numPr>
        <w:pBdr>
          <w:top w:val="nil"/>
          <w:left w:val="nil"/>
          <w:bottom w:val="nil"/>
          <w:right w:val="nil"/>
          <w:between w:val="nil"/>
        </w:pBdr>
        <w:rPr>
          <w:color w:val="404040"/>
        </w:rPr>
      </w:pPr>
      <w:r w:rsidRPr="00096E0F">
        <w:rPr>
          <w:color w:val="404040"/>
        </w:rPr>
        <w:t>Willingness to learn and lead from the front</w:t>
      </w:r>
    </w:p>
    <w:p w14:paraId="53066610" w14:textId="77777777" w:rsidR="00E17893" w:rsidRPr="00096E0F" w:rsidRDefault="00734FB9">
      <w:pPr>
        <w:numPr>
          <w:ilvl w:val="0"/>
          <w:numId w:val="3"/>
        </w:numPr>
        <w:pBdr>
          <w:top w:val="nil"/>
          <w:left w:val="nil"/>
          <w:bottom w:val="nil"/>
          <w:right w:val="nil"/>
          <w:between w:val="nil"/>
        </w:pBdr>
        <w:rPr>
          <w:color w:val="404040"/>
        </w:rPr>
      </w:pPr>
      <w:r w:rsidRPr="00096E0F">
        <w:rPr>
          <w:color w:val="404040"/>
        </w:rPr>
        <w:t>Have an ability to integrate into and work in teams</w:t>
      </w:r>
    </w:p>
    <w:p w14:paraId="3786505A" w14:textId="77777777" w:rsidR="00E17893" w:rsidRDefault="00E17893">
      <w:pPr>
        <w:pBdr>
          <w:top w:val="nil"/>
          <w:left w:val="nil"/>
          <w:bottom w:val="nil"/>
          <w:right w:val="nil"/>
          <w:between w:val="nil"/>
        </w:pBdr>
        <w:ind w:left="720" w:hanging="720"/>
        <w:rPr>
          <w:rFonts w:ascii="Carlito" w:eastAsia="Carlito" w:hAnsi="Carlito" w:cs="Carlito"/>
          <w:color w:val="404040"/>
          <w:sz w:val="24"/>
          <w:szCs w:val="24"/>
        </w:rPr>
      </w:pPr>
    </w:p>
    <w:p w14:paraId="36C54CAF" w14:textId="2CEB10D4" w:rsidR="00E17893" w:rsidRDefault="00734FB9">
      <w:pPr>
        <w:shd w:val="clear" w:color="auto" w:fill="C6D9F1"/>
        <w:tabs>
          <w:tab w:val="left" w:pos="6825"/>
        </w:tabs>
        <w:rPr>
          <w:rFonts w:ascii="Andalus" w:eastAsia="Andalus" w:hAnsi="Andalus" w:cs="Andalus"/>
          <w:b/>
          <w:sz w:val="24"/>
          <w:szCs w:val="24"/>
        </w:rPr>
      </w:pPr>
      <w:r>
        <w:rPr>
          <w:b/>
          <w:sz w:val="24"/>
          <w:szCs w:val="24"/>
        </w:rPr>
        <w:t>TCS Experience (June 2014-Present Date)</w:t>
      </w:r>
      <w:r>
        <w:rPr>
          <w:rFonts w:ascii="Andalus" w:eastAsia="Andalus" w:hAnsi="Andalus" w:cs="Andalus"/>
          <w:b/>
          <w:sz w:val="24"/>
          <w:szCs w:val="24"/>
        </w:rPr>
        <w:tab/>
      </w:r>
    </w:p>
    <w:p w14:paraId="2C68C9EF" w14:textId="77777777" w:rsidR="001317FA" w:rsidRDefault="001317FA">
      <w:pPr>
        <w:rPr>
          <w:color w:val="404040"/>
          <w:sz w:val="24"/>
          <w:szCs w:val="24"/>
        </w:rPr>
      </w:pPr>
    </w:p>
    <w:p w14:paraId="4A1BB40F" w14:textId="0BDE4F23" w:rsidR="00E17893" w:rsidRPr="00096E0F" w:rsidRDefault="009D1ADB">
      <w:pPr>
        <w:rPr>
          <w:color w:val="404040"/>
        </w:rPr>
      </w:pPr>
      <w:r>
        <w:rPr>
          <w:color w:val="404040"/>
        </w:rPr>
        <w:t>W</w:t>
      </w:r>
      <w:r w:rsidR="00734FB9" w:rsidRPr="00096E0F">
        <w:rPr>
          <w:color w:val="404040"/>
        </w:rPr>
        <w:t>orking as Business Analyst with TATA CONSULTANCY SERVICES, on Global projects.</w:t>
      </w:r>
    </w:p>
    <w:p w14:paraId="7A9F6655" w14:textId="46FE67E3" w:rsidR="00E17893" w:rsidRPr="00FF6C39" w:rsidRDefault="00734FB9" w:rsidP="00FF6C39">
      <w:pPr>
        <w:pStyle w:val="ListParagraph"/>
        <w:numPr>
          <w:ilvl w:val="0"/>
          <w:numId w:val="5"/>
        </w:numPr>
        <w:pBdr>
          <w:top w:val="nil"/>
          <w:left w:val="nil"/>
          <w:bottom w:val="nil"/>
          <w:right w:val="nil"/>
          <w:between w:val="nil"/>
        </w:pBdr>
        <w:rPr>
          <w:color w:val="404040"/>
        </w:rPr>
      </w:pPr>
      <w:r w:rsidRPr="00FF6C39">
        <w:rPr>
          <w:b/>
          <w:bCs/>
          <w:color w:val="404040"/>
        </w:rPr>
        <w:t>Skills</w:t>
      </w:r>
      <w:r w:rsidRPr="00FF6C39">
        <w:rPr>
          <w:color w:val="404040"/>
        </w:rPr>
        <w:t>: Brand Analysis, Category Analysis, Regression Analysis, Time Series, Marketing Effectiveness, Pricing and Promotion, Marketing Analytics, Consumer Insight, Media and Budget Optimization, Media F</w:t>
      </w:r>
      <w:r w:rsidR="008B53BF" w:rsidRPr="00FF6C39">
        <w:rPr>
          <w:color w:val="404040"/>
        </w:rPr>
        <w:t>l</w:t>
      </w:r>
      <w:r w:rsidRPr="00FF6C39">
        <w:rPr>
          <w:color w:val="404040"/>
        </w:rPr>
        <w:t>ighting and Simulation, Providing Insights, R</w:t>
      </w:r>
      <w:r w:rsidR="00B56E20" w:rsidRPr="00FF6C39">
        <w:rPr>
          <w:color w:val="404040"/>
        </w:rPr>
        <w:t xml:space="preserve"> (basics)</w:t>
      </w:r>
      <w:r w:rsidR="00477297" w:rsidRPr="00FF6C39">
        <w:rPr>
          <w:color w:val="404040"/>
        </w:rPr>
        <w:t>, Tableau</w:t>
      </w:r>
      <w:r w:rsidR="00482ABA" w:rsidRPr="00FF6C39">
        <w:rPr>
          <w:color w:val="404040"/>
        </w:rPr>
        <w:t>, Advance Excel</w:t>
      </w:r>
      <w:r w:rsidR="00B56E20" w:rsidRPr="00FF6C39">
        <w:rPr>
          <w:color w:val="404040"/>
        </w:rPr>
        <w:t>, PowerPoint Presentations, Social Media Analysis, Email Marketing, SEO, Website analysis</w:t>
      </w:r>
    </w:p>
    <w:p w14:paraId="5025D32C" w14:textId="7F2A6E0B" w:rsidR="00E17893" w:rsidRPr="00096E0F" w:rsidRDefault="00734FB9">
      <w:pPr>
        <w:numPr>
          <w:ilvl w:val="0"/>
          <w:numId w:val="1"/>
        </w:numPr>
        <w:pBdr>
          <w:top w:val="nil"/>
          <w:left w:val="nil"/>
          <w:bottom w:val="nil"/>
          <w:right w:val="nil"/>
          <w:between w:val="nil"/>
        </w:pBdr>
        <w:rPr>
          <w:color w:val="404040"/>
        </w:rPr>
      </w:pPr>
      <w:r w:rsidRPr="00096E0F">
        <w:rPr>
          <w:color w:val="404040"/>
        </w:rPr>
        <w:t xml:space="preserve">Experienced professional with </w:t>
      </w:r>
      <w:r w:rsidR="00096E0F" w:rsidRPr="00096E0F">
        <w:rPr>
          <w:color w:val="404040"/>
        </w:rPr>
        <w:t>6</w:t>
      </w:r>
      <w:r w:rsidRPr="00096E0F">
        <w:rPr>
          <w:color w:val="404040"/>
        </w:rPr>
        <w:t xml:space="preserve"> years of experience in Marketing Mix </w:t>
      </w:r>
      <w:r w:rsidR="00B56E20">
        <w:rPr>
          <w:color w:val="404040"/>
        </w:rPr>
        <w:t>Modelling</w:t>
      </w:r>
      <w:r w:rsidRPr="00096E0F">
        <w:rPr>
          <w:color w:val="404040"/>
        </w:rPr>
        <w:t>, consulting domain</w:t>
      </w:r>
    </w:p>
    <w:p w14:paraId="56232868" w14:textId="118D4794" w:rsidR="00E17893" w:rsidRPr="00096E0F" w:rsidRDefault="00734FB9">
      <w:pPr>
        <w:numPr>
          <w:ilvl w:val="0"/>
          <w:numId w:val="1"/>
        </w:numPr>
        <w:pBdr>
          <w:top w:val="nil"/>
          <w:left w:val="nil"/>
          <w:bottom w:val="nil"/>
          <w:right w:val="nil"/>
          <w:between w:val="nil"/>
        </w:pBdr>
        <w:rPr>
          <w:color w:val="404040"/>
        </w:rPr>
      </w:pPr>
      <w:r w:rsidRPr="00096E0F">
        <w:rPr>
          <w:color w:val="404040"/>
        </w:rPr>
        <w:t>Good analytical, conceptual and problem-solving skills to evaluate business problems and apply knowledge to identify appropriate solutions</w:t>
      </w:r>
    </w:p>
    <w:p w14:paraId="1E59DACD" w14:textId="382057FB" w:rsidR="00E17893" w:rsidRPr="00096E0F" w:rsidRDefault="00734FB9">
      <w:pPr>
        <w:numPr>
          <w:ilvl w:val="0"/>
          <w:numId w:val="1"/>
        </w:numPr>
        <w:pBdr>
          <w:top w:val="nil"/>
          <w:left w:val="nil"/>
          <w:bottom w:val="nil"/>
          <w:right w:val="nil"/>
          <w:between w:val="nil"/>
        </w:pBdr>
        <w:rPr>
          <w:color w:val="404040"/>
        </w:rPr>
      </w:pPr>
      <w:r w:rsidRPr="00096E0F">
        <w:rPr>
          <w:color w:val="404040"/>
        </w:rPr>
        <w:t>Expert in marketing analysis with strong background in research, strategizing and marketing management. Utilizes critical thinking and information-gathering skills</w:t>
      </w:r>
    </w:p>
    <w:p w14:paraId="782BB9E5" w14:textId="522DED5E" w:rsidR="00E17893" w:rsidRDefault="00734FB9">
      <w:pPr>
        <w:numPr>
          <w:ilvl w:val="0"/>
          <w:numId w:val="1"/>
        </w:numPr>
        <w:pBdr>
          <w:top w:val="nil"/>
          <w:left w:val="nil"/>
          <w:bottom w:val="nil"/>
          <w:right w:val="nil"/>
          <w:between w:val="nil"/>
        </w:pBdr>
        <w:rPr>
          <w:color w:val="404040"/>
        </w:rPr>
      </w:pPr>
      <w:r w:rsidRPr="00096E0F">
        <w:rPr>
          <w:color w:val="404040"/>
        </w:rPr>
        <w:t xml:space="preserve"> Able to contribute personal insights into planning business market strategies using business intelligence, market segmentation, and product analysis</w:t>
      </w:r>
    </w:p>
    <w:p w14:paraId="46F8052B" w14:textId="4BCD475E" w:rsidR="006C779C" w:rsidRPr="006C779C" w:rsidRDefault="006C779C" w:rsidP="006C779C">
      <w:pPr>
        <w:numPr>
          <w:ilvl w:val="0"/>
          <w:numId w:val="1"/>
        </w:numPr>
        <w:pBdr>
          <w:top w:val="nil"/>
          <w:left w:val="nil"/>
          <w:bottom w:val="nil"/>
          <w:right w:val="nil"/>
          <w:between w:val="nil"/>
        </w:pBdr>
        <w:rPr>
          <w:color w:val="404040"/>
        </w:rPr>
      </w:pPr>
      <w:r>
        <w:rPr>
          <w:color w:val="404040"/>
        </w:rPr>
        <w:t xml:space="preserve">Have experience in making Reports, Dashboards and </w:t>
      </w:r>
      <w:r w:rsidRPr="00096E0F">
        <w:rPr>
          <w:color w:val="404040"/>
        </w:rPr>
        <w:t>Presentations for both internal and external stakeholders</w:t>
      </w:r>
    </w:p>
    <w:p w14:paraId="408774B6" w14:textId="034BEAF6" w:rsidR="00E17893" w:rsidRPr="00096E0F" w:rsidRDefault="00734FB9">
      <w:pPr>
        <w:numPr>
          <w:ilvl w:val="0"/>
          <w:numId w:val="1"/>
        </w:numPr>
        <w:pBdr>
          <w:top w:val="nil"/>
          <w:left w:val="nil"/>
          <w:bottom w:val="nil"/>
          <w:right w:val="nil"/>
          <w:between w:val="nil"/>
        </w:pBdr>
        <w:rPr>
          <w:color w:val="404040"/>
        </w:rPr>
      </w:pPr>
      <w:r w:rsidRPr="00096E0F">
        <w:rPr>
          <w:color w:val="404040"/>
        </w:rPr>
        <w:t xml:space="preserve">Key </w:t>
      </w:r>
      <w:r w:rsidR="00644214" w:rsidRPr="00096E0F">
        <w:rPr>
          <w:color w:val="404040"/>
        </w:rPr>
        <w:t>client</w:t>
      </w:r>
      <w:r w:rsidRPr="00096E0F">
        <w:rPr>
          <w:color w:val="404040"/>
        </w:rPr>
        <w:t xml:space="preserve"> includes </w:t>
      </w:r>
      <w:r w:rsidR="009D1ADB">
        <w:rPr>
          <w:color w:val="404040"/>
        </w:rPr>
        <w:t>FMCG</w:t>
      </w:r>
    </w:p>
    <w:p w14:paraId="279540F6" w14:textId="77777777" w:rsidR="00E17893" w:rsidRDefault="00E17893">
      <w:pPr>
        <w:pBdr>
          <w:top w:val="nil"/>
          <w:left w:val="nil"/>
          <w:bottom w:val="nil"/>
          <w:right w:val="nil"/>
          <w:between w:val="nil"/>
        </w:pBdr>
        <w:ind w:left="720" w:hanging="720"/>
        <w:rPr>
          <w:rFonts w:ascii="Carlito" w:eastAsia="Carlito" w:hAnsi="Carlito" w:cs="Carlito"/>
          <w:color w:val="404040"/>
          <w:sz w:val="24"/>
          <w:szCs w:val="24"/>
        </w:rPr>
      </w:pPr>
    </w:p>
    <w:p w14:paraId="23E9E4DA" w14:textId="77777777" w:rsidR="00E17893" w:rsidRDefault="00734FB9">
      <w:pPr>
        <w:shd w:val="clear" w:color="auto" w:fill="C6D9F1"/>
        <w:tabs>
          <w:tab w:val="left" w:pos="6825"/>
        </w:tabs>
        <w:rPr>
          <w:b/>
          <w:sz w:val="24"/>
          <w:szCs w:val="24"/>
        </w:rPr>
      </w:pPr>
      <w:r>
        <w:rPr>
          <w:b/>
          <w:sz w:val="24"/>
          <w:szCs w:val="24"/>
        </w:rPr>
        <w:t>Task Performed</w:t>
      </w:r>
    </w:p>
    <w:p w14:paraId="718D9B84" w14:textId="77777777" w:rsidR="001317FA" w:rsidRDefault="001317FA" w:rsidP="003B1F75">
      <w:pPr>
        <w:pBdr>
          <w:top w:val="nil"/>
          <w:left w:val="nil"/>
          <w:bottom w:val="nil"/>
          <w:right w:val="nil"/>
          <w:between w:val="nil"/>
        </w:pBdr>
        <w:rPr>
          <w:color w:val="404040"/>
          <w:sz w:val="24"/>
          <w:szCs w:val="24"/>
          <w:u w:val="single"/>
        </w:rPr>
      </w:pPr>
    </w:p>
    <w:p w14:paraId="6E78D214" w14:textId="2904A524" w:rsidR="00B56E20" w:rsidRPr="00096E0F" w:rsidRDefault="00B56E20" w:rsidP="00B56E20">
      <w:pPr>
        <w:numPr>
          <w:ilvl w:val="0"/>
          <w:numId w:val="2"/>
        </w:numPr>
        <w:pBdr>
          <w:top w:val="nil"/>
          <w:left w:val="nil"/>
          <w:bottom w:val="nil"/>
          <w:right w:val="nil"/>
          <w:between w:val="nil"/>
        </w:pBdr>
        <w:rPr>
          <w:color w:val="404040"/>
          <w:u w:val="single"/>
        </w:rPr>
      </w:pPr>
      <w:r>
        <w:rPr>
          <w:color w:val="404040"/>
          <w:u w:val="single"/>
        </w:rPr>
        <w:t>Marketing Operations</w:t>
      </w:r>
    </w:p>
    <w:p w14:paraId="565C03D9" w14:textId="07CD38DF" w:rsidR="00B56E20" w:rsidRDefault="00B56E20" w:rsidP="00B56E20">
      <w:pPr>
        <w:pStyle w:val="ListParagraph"/>
        <w:numPr>
          <w:ilvl w:val="0"/>
          <w:numId w:val="4"/>
        </w:numPr>
        <w:pBdr>
          <w:top w:val="nil"/>
          <w:left w:val="nil"/>
          <w:bottom w:val="nil"/>
          <w:right w:val="nil"/>
          <w:between w:val="nil"/>
        </w:pBdr>
        <w:rPr>
          <w:color w:val="404040"/>
        </w:rPr>
      </w:pPr>
      <w:r w:rsidRPr="00B56E20">
        <w:rPr>
          <w:color w:val="404040"/>
        </w:rPr>
        <w:t xml:space="preserve">Google </w:t>
      </w:r>
      <w:r>
        <w:rPr>
          <w:color w:val="404040"/>
        </w:rPr>
        <w:t>Analytics, Website Analytics, A/B testing, Email Marketing, SEO, Social Media Analysis</w:t>
      </w:r>
    </w:p>
    <w:p w14:paraId="670B7F54" w14:textId="77777777" w:rsidR="000C1E7B" w:rsidRPr="00B56E20" w:rsidRDefault="000C1E7B" w:rsidP="000C1E7B">
      <w:pPr>
        <w:pStyle w:val="ListParagraph"/>
        <w:pBdr>
          <w:top w:val="nil"/>
          <w:left w:val="nil"/>
          <w:bottom w:val="nil"/>
          <w:right w:val="nil"/>
          <w:between w:val="nil"/>
        </w:pBdr>
        <w:ind w:left="1080"/>
        <w:rPr>
          <w:color w:val="404040"/>
        </w:rPr>
      </w:pPr>
    </w:p>
    <w:p w14:paraId="5EFD3D9C" w14:textId="28E43899" w:rsidR="00E17893" w:rsidRPr="00096E0F" w:rsidRDefault="00734FB9">
      <w:pPr>
        <w:numPr>
          <w:ilvl w:val="0"/>
          <w:numId w:val="2"/>
        </w:numPr>
        <w:pBdr>
          <w:top w:val="nil"/>
          <w:left w:val="nil"/>
          <w:bottom w:val="nil"/>
          <w:right w:val="nil"/>
          <w:between w:val="nil"/>
        </w:pBdr>
        <w:rPr>
          <w:color w:val="404040"/>
          <w:u w:val="single"/>
        </w:rPr>
      </w:pPr>
      <w:r w:rsidRPr="00096E0F">
        <w:rPr>
          <w:color w:val="404040"/>
          <w:u w:val="single"/>
        </w:rPr>
        <w:t>Media Marketing Mix Europe team</w:t>
      </w:r>
    </w:p>
    <w:p w14:paraId="34316F47" w14:textId="77777777" w:rsidR="00E17893" w:rsidRPr="00096E0F" w:rsidRDefault="00734FB9">
      <w:pPr>
        <w:numPr>
          <w:ilvl w:val="1"/>
          <w:numId w:val="2"/>
        </w:numPr>
        <w:pBdr>
          <w:top w:val="nil"/>
          <w:left w:val="nil"/>
          <w:bottom w:val="nil"/>
          <w:right w:val="nil"/>
          <w:between w:val="nil"/>
        </w:pBdr>
        <w:rPr>
          <w:color w:val="404040"/>
        </w:rPr>
      </w:pPr>
      <w:r w:rsidRPr="00096E0F">
        <w:rPr>
          <w:color w:val="404040"/>
        </w:rPr>
        <w:t xml:space="preserve">Evaluate marketing operations to gauge impact of media and promotional activities; understand the impact of all drivers affecting client's business. </w:t>
      </w:r>
    </w:p>
    <w:p w14:paraId="6786B5F5" w14:textId="4DEE061A" w:rsidR="00E17893" w:rsidRPr="00096E0F" w:rsidRDefault="00477297">
      <w:pPr>
        <w:numPr>
          <w:ilvl w:val="1"/>
          <w:numId w:val="2"/>
        </w:numPr>
        <w:pBdr>
          <w:top w:val="nil"/>
          <w:left w:val="nil"/>
          <w:bottom w:val="nil"/>
          <w:right w:val="nil"/>
          <w:between w:val="nil"/>
        </w:pBdr>
        <w:rPr>
          <w:color w:val="404040"/>
        </w:rPr>
      </w:pPr>
      <w:r w:rsidRPr="00096E0F">
        <w:rPr>
          <w:color w:val="404040"/>
        </w:rPr>
        <w:t>Analyse</w:t>
      </w:r>
      <w:r w:rsidR="00734FB9" w:rsidRPr="00096E0F">
        <w:rPr>
          <w:color w:val="404040"/>
        </w:rPr>
        <w:t xml:space="preserve"> large campaign metrics and turn them into meaningful reports and presentations which help to formulate future strategies on Marketing Operations. </w:t>
      </w:r>
    </w:p>
    <w:p w14:paraId="35FF5690" w14:textId="77777777" w:rsidR="00E17893" w:rsidRPr="00096E0F" w:rsidRDefault="00734FB9">
      <w:pPr>
        <w:numPr>
          <w:ilvl w:val="1"/>
          <w:numId w:val="2"/>
        </w:numPr>
        <w:pBdr>
          <w:top w:val="nil"/>
          <w:left w:val="nil"/>
          <w:bottom w:val="nil"/>
          <w:right w:val="nil"/>
          <w:between w:val="nil"/>
        </w:pBdr>
        <w:rPr>
          <w:color w:val="404040"/>
        </w:rPr>
      </w:pPr>
      <w:r w:rsidRPr="00096E0F">
        <w:rPr>
          <w:color w:val="404040"/>
        </w:rPr>
        <w:t>Connecting with on-shore counterpart(European clients) to understand requirements, explaining the feasibility criteria and thus generating insights</w:t>
      </w:r>
    </w:p>
    <w:p w14:paraId="47BE7818" w14:textId="3886710C" w:rsidR="000212E0" w:rsidRPr="00096E0F" w:rsidRDefault="00734FB9" w:rsidP="000212E0">
      <w:pPr>
        <w:numPr>
          <w:ilvl w:val="1"/>
          <w:numId w:val="2"/>
        </w:numPr>
        <w:pBdr>
          <w:top w:val="nil"/>
          <w:left w:val="nil"/>
          <w:bottom w:val="nil"/>
          <w:right w:val="nil"/>
          <w:between w:val="nil"/>
        </w:pBdr>
        <w:rPr>
          <w:color w:val="404040"/>
        </w:rPr>
      </w:pPr>
      <w:r w:rsidRPr="00096E0F">
        <w:rPr>
          <w:color w:val="404040"/>
        </w:rPr>
        <w:t>Worked with clients like</w:t>
      </w:r>
      <w:r w:rsidR="00BE582B" w:rsidRPr="00096E0F">
        <w:rPr>
          <w:color w:val="404040"/>
        </w:rPr>
        <w:t xml:space="preserve"> </w:t>
      </w:r>
      <w:r w:rsidR="00716E81" w:rsidRPr="00096E0F">
        <w:rPr>
          <w:color w:val="404040"/>
        </w:rPr>
        <w:t>L’Oréal</w:t>
      </w:r>
      <w:r w:rsidR="00BE582B" w:rsidRPr="00096E0F">
        <w:rPr>
          <w:color w:val="404040"/>
        </w:rPr>
        <w:t>,</w:t>
      </w:r>
      <w:r w:rsidRPr="00096E0F">
        <w:rPr>
          <w:color w:val="404040"/>
        </w:rPr>
        <w:t xml:space="preserve"> </w:t>
      </w:r>
      <w:r w:rsidR="00BE582B" w:rsidRPr="00096E0F">
        <w:rPr>
          <w:color w:val="404040"/>
        </w:rPr>
        <w:t>Reckitt and Benckiser</w:t>
      </w:r>
      <w:r w:rsidRPr="00096E0F">
        <w:rPr>
          <w:color w:val="404040"/>
        </w:rPr>
        <w:t>, KAO (the project was a success story), Nestle and other FMCG clients</w:t>
      </w:r>
    </w:p>
    <w:p w14:paraId="26345695" w14:textId="6323DD4B" w:rsidR="00E17893" w:rsidRPr="00096E0F" w:rsidRDefault="00734FB9">
      <w:pPr>
        <w:numPr>
          <w:ilvl w:val="1"/>
          <w:numId w:val="2"/>
        </w:numPr>
        <w:pBdr>
          <w:top w:val="nil"/>
          <w:left w:val="nil"/>
          <w:bottom w:val="nil"/>
          <w:right w:val="nil"/>
          <w:between w:val="nil"/>
        </w:pBdr>
        <w:rPr>
          <w:color w:val="404040"/>
        </w:rPr>
      </w:pPr>
      <w:r w:rsidRPr="00096E0F">
        <w:rPr>
          <w:color w:val="404040"/>
        </w:rPr>
        <w:t>Experience in data solution work</w:t>
      </w:r>
      <w:r w:rsidR="000212E0" w:rsidRPr="00096E0F">
        <w:rPr>
          <w:color w:val="404040"/>
        </w:rPr>
        <w:t xml:space="preserve">, EDA, Charts, Dashboards, KPI, </w:t>
      </w:r>
      <w:r w:rsidR="00D91787" w:rsidRPr="00096E0F">
        <w:rPr>
          <w:color w:val="404040"/>
        </w:rPr>
        <w:t>D</w:t>
      </w:r>
      <w:r w:rsidR="000212E0" w:rsidRPr="00096E0F">
        <w:rPr>
          <w:color w:val="404040"/>
        </w:rPr>
        <w:t>ecking,</w:t>
      </w:r>
      <w:r w:rsidR="00D91787" w:rsidRPr="00096E0F">
        <w:rPr>
          <w:color w:val="404040"/>
        </w:rPr>
        <w:t xml:space="preserve"> Reporting</w:t>
      </w:r>
      <w:r w:rsidR="000C1E7B">
        <w:rPr>
          <w:color w:val="404040"/>
        </w:rPr>
        <w:t>, Presentations,</w:t>
      </w:r>
      <w:r w:rsidR="000212E0" w:rsidRPr="00096E0F">
        <w:rPr>
          <w:color w:val="404040"/>
        </w:rPr>
        <w:t xml:space="preserve"> etc.</w:t>
      </w:r>
    </w:p>
    <w:p w14:paraId="0F01FA27" w14:textId="77777777" w:rsidR="00E17893" w:rsidRDefault="00E17893">
      <w:pPr>
        <w:pBdr>
          <w:top w:val="nil"/>
          <w:left w:val="nil"/>
          <w:bottom w:val="nil"/>
          <w:right w:val="nil"/>
          <w:between w:val="nil"/>
        </w:pBdr>
        <w:ind w:left="1440" w:hanging="720"/>
        <w:rPr>
          <w:rFonts w:ascii="Carlito" w:eastAsia="Carlito" w:hAnsi="Carlito" w:cs="Carlito"/>
          <w:color w:val="404040"/>
          <w:sz w:val="24"/>
          <w:szCs w:val="24"/>
        </w:rPr>
      </w:pPr>
    </w:p>
    <w:p w14:paraId="59E6746C" w14:textId="77777777" w:rsidR="00E17893" w:rsidRDefault="00734FB9">
      <w:pPr>
        <w:shd w:val="clear" w:color="auto" w:fill="C6D9F1"/>
        <w:tabs>
          <w:tab w:val="left" w:pos="6825"/>
        </w:tabs>
        <w:rPr>
          <w:b/>
          <w:sz w:val="24"/>
          <w:szCs w:val="24"/>
        </w:rPr>
      </w:pPr>
      <w:r>
        <w:rPr>
          <w:b/>
          <w:sz w:val="24"/>
          <w:szCs w:val="24"/>
        </w:rPr>
        <w:t>Achievements</w:t>
      </w:r>
    </w:p>
    <w:p w14:paraId="7DF3E0C9" w14:textId="77777777" w:rsidR="001317FA" w:rsidRDefault="001317FA" w:rsidP="003B1F75">
      <w:pPr>
        <w:pBdr>
          <w:top w:val="nil"/>
          <w:left w:val="nil"/>
          <w:bottom w:val="nil"/>
          <w:right w:val="nil"/>
          <w:between w:val="nil"/>
        </w:pBdr>
        <w:rPr>
          <w:color w:val="404040"/>
          <w:sz w:val="24"/>
          <w:szCs w:val="24"/>
        </w:rPr>
      </w:pPr>
    </w:p>
    <w:p w14:paraId="790D2D4C" w14:textId="63C9F1F3" w:rsidR="00E17893" w:rsidRPr="00096E0F" w:rsidRDefault="00734FB9">
      <w:pPr>
        <w:numPr>
          <w:ilvl w:val="0"/>
          <w:numId w:val="2"/>
        </w:numPr>
        <w:pBdr>
          <w:top w:val="nil"/>
          <w:left w:val="nil"/>
          <w:bottom w:val="nil"/>
          <w:right w:val="nil"/>
          <w:between w:val="nil"/>
        </w:pBdr>
        <w:rPr>
          <w:color w:val="404040"/>
        </w:rPr>
      </w:pPr>
      <w:r w:rsidRPr="00096E0F">
        <w:rPr>
          <w:color w:val="404040"/>
        </w:rPr>
        <w:t>On the spot award (TCS and Nielsen both) for excellent on floor performance in live project (For delivering error free project within crunch timeline keeping customer focus, reducing cycle time and also sharing insights on the results)</w:t>
      </w:r>
    </w:p>
    <w:p w14:paraId="5553F515" w14:textId="287138DF" w:rsidR="000706E3" w:rsidRPr="00096E0F" w:rsidRDefault="000706E3">
      <w:pPr>
        <w:numPr>
          <w:ilvl w:val="0"/>
          <w:numId w:val="2"/>
        </w:numPr>
        <w:pBdr>
          <w:top w:val="nil"/>
          <w:left w:val="nil"/>
          <w:bottom w:val="nil"/>
          <w:right w:val="nil"/>
          <w:between w:val="nil"/>
        </w:pBdr>
        <w:rPr>
          <w:color w:val="404040"/>
        </w:rPr>
      </w:pPr>
      <w:r w:rsidRPr="00096E0F">
        <w:rPr>
          <w:color w:val="404040"/>
        </w:rPr>
        <w:t>Received “Star Performer of the month” award</w:t>
      </w:r>
    </w:p>
    <w:p w14:paraId="098FA331" w14:textId="77777777" w:rsidR="00E17893" w:rsidRPr="00096E0F" w:rsidRDefault="00734FB9">
      <w:pPr>
        <w:numPr>
          <w:ilvl w:val="0"/>
          <w:numId w:val="2"/>
        </w:numPr>
        <w:pBdr>
          <w:top w:val="nil"/>
          <w:left w:val="nil"/>
          <w:bottom w:val="nil"/>
          <w:right w:val="nil"/>
          <w:between w:val="nil"/>
        </w:pBdr>
        <w:rPr>
          <w:color w:val="404040"/>
        </w:rPr>
      </w:pPr>
      <w:r w:rsidRPr="00096E0F">
        <w:rPr>
          <w:color w:val="404040"/>
        </w:rPr>
        <w:t>Have received appreciation mails from client consultants for timely support and also for taking up challenges positively and additional delivery from my end (not part of standard deliverable)</w:t>
      </w:r>
    </w:p>
    <w:p w14:paraId="66743589" w14:textId="5D38C397" w:rsidR="00E17893" w:rsidRPr="00096E0F" w:rsidRDefault="00734FB9">
      <w:pPr>
        <w:numPr>
          <w:ilvl w:val="0"/>
          <w:numId w:val="2"/>
        </w:numPr>
        <w:pBdr>
          <w:top w:val="nil"/>
          <w:left w:val="nil"/>
          <w:bottom w:val="nil"/>
          <w:right w:val="nil"/>
          <w:between w:val="nil"/>
        </w:pBdr>
        <w:rPr>
          <w:color w:val="404040"/>
        </w:rPr>
      </w:pPr>
      <w:r w:rsidRPr="00096E0F">
        <w:rPr>
          <w:color w:val="404040"/>
        </w:rPr>
        <w:t>Delivered a success story</w:t>
      </w:r>
      <w:r w:rsidR="000C1E7B">
        <w:rPr>
          <w:color w:val="404040"/>
        </w:rPr>
        <w:t xml:space="preserve"> presentation with insights</w:t>
      </w:r>
      <w:r w:rsidRPr="00096E0F">
        <w:rPr>
          <w:color w:val="404040"/>
        </w:rPr>
        <w:t xml:space="preserve"> for global hair care brand, for defining a new approach towards modelling taking less time than Standard approach, thus winning future projects from the same client</w:t>
      </w:r>
    </w:p>
    <w:p w14:paraId="04AD3C9F" w14:textId="7226C7A3" w:rsidR="00AE4800" w:rsidRPr="00096E0F" w:rsidRDefault="00096E0F">
      <w:pPr>
        <w:numPr>
          <w:ilvl w:val="0"/>
          <w:numId w:val="2"/>
        </w:numPr>
        <w:pBdr>
          <w:top w:val="nil"/>
          <w:left w:val="nil"/>
          <w:bottom w:val="nil"/>
          <w:right w:val="nil"/>
          <w:between w:val="nil"/>
        </w:pBdr>
        <w:rPr>
          <w:color w:val="404040"/>
        </w:rPr>
      </w:pPr>
      <w:r w:rsidRPr="00096E0F">
        <w:rPr>
          <w:color w:val="404040"/>
        </w:rPr>
        <w:t>Holds Following Certificate:</w:t>
      </w:r>
    </w:p>
    <w:p w14:paraId="54C5AC34" w14:textId="00397723" w:rsidR="00096E0F" w:rsidRPr="00096E0F" w:rsidRDefault="00096E0F" w:rsidP="00096E0F">
      <w:pPr>
        <w:numPr>
          <w:ilvl w:val="1"/>
          <w:numId w:val="2"/>
        </w:numPr>
        <w:pBdr>
          <w:top w:val="nil"/>
          <w:left w:val="nil"/>
          <w:bottom w:val="nil"/>
          <w:right w:val="nil"/>
          <w:between w:val="nil"/>
        </w:pBdr>
        <w:rPr>
          <w:color w:val="404040"/>
        </w:rPr>
      </w:pPr>
      <w:r w:rsidRPr="00096E0F">
        <w:rPr>
          <w:color w:val="404040"/>
        </w:rPr>
        <w:t>Fundamental of Digital Marketing – Google Certified</w:t>
      </w:r>
    </w:p>
    <w:p w14:paraId="379C2267" w14:textId="3760E078" w:rsidR="00096E0F" w:rsidRPr="00096E0F" w:rsidRDefault="00096E0F" w:rsidP="00096E0F">
      <w:pPr>
        <w:numPr>
          <w:ilvl w:val="1"/>
          <w:numId w:val="2"/>
        </w:numPr>
        <w:pBdr>
          <w:top w:val="nil"/>
          <w:left w:val="nil"/>
          <w:bottom w:val="nil"/>
          <w:right w:val="nil"/>
          <w:between w:val="nil"/>
        </w:pBdr>
        <w:rPr>
          <w:color w:val="404040"/>
        </w:rPr>
      </w:pPr>
      <w:r w:rsidRPr="00096E0F">
        <w:rPr>
          <w:color w:val="404040"/>
        </w:rPr>
        <w:t>Google Ad Display  - Google Certified</w:t>
      </w:r>
    </w:p>
    <w:p w14:paraId="1A903D3A" w14:textId="0F4EF04D" w:rsidR="00096E0F" w:rsidRPr="00096E0F" w:rsidRDefault="00096E0F" w:rsidP="00096E0F">
      <w:pPr>
        <w:numPr>
          <w:ilvl w:val="1"/>
          <w:numId w:val="2"/>
        </w:numPr>
        <w:pBdr>
          <w:top w:val="nil"/>
          <w:left w:val="nil"/>
          <w:bottom w:val="nil"/>
          <w:right w:val="nil"/>
          <w:between w:val="nil"/>
        </w:pBdr>
        <w:rPr>
          <w:color w:val="404040"/>
        </w:rPr>
      </w:pPr>
      <w:r w:rsidRPr="00096E0F">
        <w:rPr>
          <w:color w:val="404040"/>
        </w:rPr>
        <w:t>Social Media Marketing – HubSpot Certified</w:t>
      </w:r>
    </w:p>
    <w:p w14:paraId="1336C574" w14:textId="77777777" w:rsidR="00E17893" w:rsidRDefault="00E17893">
      <w:pPr>
        <w:pBdr>
          <w:top w:val="nil"/>
          <w:left w:val="nil"/>
          <w:bottom w:val="nil"/>
          <w:right w:val="nil"/>
          <w:between w:val="nil"/>
        </w:pBdr>
        <w:ind w:left="720" w:hanging="720"/>
        <w:rPr>
          <w:rFonts w:ascii="Carlito" w:eastAsia="Carlito" w:hAnsi="Carlito" w:cs="Carlito"/>
          <w:color w:val="404040"/>
          <w:sz w:val="24"/>
          <w:szCs w:val="24"/>
        </w:rPr>
      </w:pPr>
    </w:p>
    <w:p w14:paraId="3741B035" w14:textId="77777777" w:rsidR="00E17893" w:rsidRDefault="00734FB9">
      <w:pPr>
        <w:shd w:val="clear" w:color="auto" w:fill="C6D9F1"/>
        <w:tabs>
          <w:tab w:val="left" w:pos="6825"/>
        </w:tabs>
        <w:rPr>
          <w:rFonts w:ascii="Andalus" w:eastAsia="Andalus" w:hAnsi="Andalus" w:cs="Andalus"/>
          <w:b/>
          <w:sz w:val="24"/>
          <w:szCs w:val="24"/>
        </w:rPr>
      </w:pPr>
      <w:r>
        <w:rPr>
          <w:b/>
          <w:sz w:val="24"/>
          <w:szCs w:val="24"/>
        </w:rPr>
        <w:t>SCHOLASTICS</w:t>
      </w:r>
      <w:r>
        <w:rPr>
          <w:rFonts w:ascii="Andalus" w:eastAsia="Andalus" w:hAnsi="Andalus" w:cs="Andalus"/>
          <w:b/>
          <w:sz w:val="24"/>
          <w:szCs w:val="24"/>
        </w:rPr>
        <w:tab/>
      </w:r>
    </w:p>
    <w:p w14:paraId="6E11BC84" w14:textId="77777777" w:rsidR="00E17893" w:rsidRDefault="00E17893">
      <w:pPr>
        <w:rPr>
          <w:rFonts w:ascii="Carlito" w:eastAsia="Carlito" w:hAnsi="Carlito" w:cs="Carlito"/>
          <w:color w:val="404040"/>
          <w:sz w:val="24"/>
          <w:szCs w:val="24"/>
        </w:rPr>
      </w:pPr>
    </w:p>
    <w:tbl>
      <w:tblPr>
        <w:tblStyle w:val="a6"/>
        <w:tblW w:w="93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5522"/>
        <w:gridCol w:w="1985"/>
      </w:tblGrid>
      <w:tr w:rsidR="00E17893" w14:paraId="3A4B1B32" w14:textId="77777777" w:rsidTr="00A23B1D">
        <w:trPr>
          <w:trHeight w:val="120"/>
        </w:trPr>
        <w:tc>
          <w:tcPr>
            <w:tcW w:w="1820" w:type="dxa"/>
            <w:shd w:val="clear" w:color="auto" w:fill="C6D9F1"/>
          </w:tcPr>
          <w:p w14:paraId="3979F6EF" w14:textId="77777777" w:rsidR="00E17893" w:rsidRDefault="00734FB9">
            <w:pPr>
              <w:jc w:val="center"/>
            </w:pPr>
            <w:r>
              <w:t>Qualification</w:t>
            </w:r>
          </w:p>
        </w:tc>
        <w:tc>
          <w:tcPr>
            <w:tcW w:w="5522" w:type="dxa"/>
            <w:shd w:val="clear" w:color="auto" w:fill="C6D9F1"/>
          </w:tcPr>
          <w:p w14:paraId="170306B8" w14:textId="77777777" w:rsidR="00E17893" w:rsidRDefault="00734FB9">
            <w:pPr>
              <w:jc w:val="center"/>
            </w:pPr>
            <w:r>
              <w:t>School/University</w:t>
            </w:r>
          </w:p>
        </w:tc>
        <w:tc>
          <w:tcPr>
            <w:tcW w:w="1985" w:type="dxa"/>
            <w:shd w:val="clear" w:color="auto" w:fill="C6D9F1"/>
          </w:tcPr>
          <w:p w14:paraId="6A2576CA" w14:textId="77777777" w:rsidR="00E17893" w:rsidRDefault="00734FB9">
            <w:pPr>
              <w:jc w:val="center"/>
            </w:pPr>
            <w:r>
              <w:t>Year of Passing</w:t>
            </w:r>
          </w:p>
        </w:tc>
      </w:tr>
      <w:tr w:rsidR="00A23B1D" w14:paraId="5B644989" w14:textId="77777777" w:rsidTr="00A23B1D">
        <w:trPr>
          <w:trHeight w:val="260"/>
        </w:trPr>
        <w:tc>
          <w:tcPr>
            <w:tcW w:w="1820" w:type="dxa"/>
          </w:tcPr>
          <w:p w14:paraId="497D3FC8" w14:textId="220CB38C" w:rsidR="00A23B1D" w:rsidRDefault="00A23B1D">
            <w:pPr>
              <w:jc w:val="center"/>
            </w:pPr>
            <w:r>
              <w:t>Executive PGDM</w:t>
            </w:r>
          </w:p>
        </w:tc>
        <w:tc>
          <w:tcPr>
            <w:tcW w:w="5522" w:type="dxa"/>
          </w:tcPr>
          <w:p w14:paraId="6504CAC6" w14:textId="2F346402" w:rsidR="00A23B1D" w:rsidRDefault="00A23B1D">
            <w:pPr>
              <w:jc w:val="center"/>
            </w:pPr>
            <w:r>
              <w:t>Great Lakes Institute of Management</w:t>
            </w:r>
          </w:p>
        </w:tc>
        <w:tc>
          <w:tcPr>
            <w:tcW w:w="1985" w:type="dxa"/>
          </w:tcPr>
          <w:p w14:paraId="03E3F616" w14:textId="239E6F93" w:rsidR="00A23B1D" w:rsidRDefault="000C1E7B">
            <w:pPr>
              <w:jc w:val="center"/>
            </w:pPr>
            <w:r>
              <w:t>Perusing</w:t>
            </w:r>
          </w:p>
        </w:tc>
      </w:tr>
      <w:tr w:rsidR="00E17893" w14:paraId="5A625CB3" w14:textId="77777777" w:rsidTr="00A23B1D">
        <w:trPr>
          <w:trHeight w:val="260"/>
        </w:trPr>
        <w:tc>
          <w:tcPr>
            <w:tcW w:w="1820" w:type="dxa"/>
          </w:tcPr>
          <w:p w14:paraId="6E5F11A5" w14:textId="77777777" w:rsidR="00E17893" w:rsidRDefault="00734FB9">
            <w:pPr>
              <w:jc w:val="center"/>
            </w:pPr>
            <w:r>
              <w:t>BBA</w:t>
            </w:r>
          </w:p>
        </w:tc>
        <w:tc>
          <w:tcPr>
            <w:tcW w:w="5522" w:type="dxa"/>
          </w:tcPr>
          <w:p w14:paraId="5034E7E4" w14:textId="77777777" w:rsidR="00E17893" w:rsidRDefault="00734FB9">
            <w:pPr>
              <w:jc w:val="center"/>
            </w:pPr>
            <w:r>
              <w:t>Maharaja Sayajirao University of Baroda</w:t>
            </w:r>
          </w:p>
        </w:tc>
        <w:tc>
          <w:tcPr>
            <w:tcW w:w="1985" w:type="dxa"/>
          </w:tcPr>
          <w:p w14:paraId="18B106E6" w14:textId="77777777" w:rsidR="00E17893" w:rsidRDefault="00734FB9">
            <w:pPr>
              <w:jc w:val="center"/>
            </w:pPr>
            <w:r>
              <w:t>2014</w:t>
            </w:r>
          </w:p>
        </w:tc>
      </w:tr>
      <w:tr w:rsidR="00E17893" w14:paraId="263A6F50" w14:textId="77777777" w:rsidTr="00A23B1D">
        <w:trPr>
          <w:trHeight w:val="260"/>
        </w:trPr>
        <w:tc>
          <w:tcPr>
            <w:tcW w:w="1820" w:type="dxa"/>
          </w:tcPr>
          <w:p w14:paraId="0A8B333F" w14:textId="77777777" w:rsidR="00E17893" w:rsidRDefault="00734FB9">
            <w:pPr>
              <w:jc w:val="center"/>
            </w:pPr>
            <w:r>
              <w:t>10+2</w:t>
            </w:r>
          </w:p>
        </w:tc>
        <w:tc>
          <w:tcPr>
            <w:tcW w:w="5522" w:type="dxa"/>
          </w:tcPr>
          <w:p w14:paraId="1939A0CD" w14:textId="77777777" w:rsidR="00E17893" w:rsidRDefault="00734FB9">
            <w:pPr>
              <w:jc w:val="center"/>
            </w:pPr>
            <w:r>
              <w:t>Gujarat Refinery English Medium School – Gujarat Board</w:t>
            </w:r>
          </w:p>
        </w:tc>
        <w:tc>
          <w:tcPr>
            <w:tcW w:w="1985" w:type="dxa"/>
          </w:tcPr>
          <w:p w14:paraId="52DA92B1" w14:textId="77777777" w:rsidR="00E17893" w:rsidRDefault="00734FB9">
            <w:pPr>
              <w:jc w:val="center"/>
            </w:pPr>
            <w:r>
              <w:t>2011</w:t>
            </w:r>
          </w:p>
        </w:tc>
      </w:tr>
      <w:tr w:rsidR="00E17893" w14:paraId="56937E8C" w14:textId="77777777" w:rsidTr="00A23B1D">
        <w:trPr>
          <w:trHeight w:val="260"/>
        </w:trPr>
        <w:tc>
          <w:tcPr>
            <w:tcW w:w="1820" w:type="dxa"/>
          </w:tcPr>
          <w:p w14:paraId="2ACD0FD4" w14:textId="77777777" w:rsidR="00E17893" w:rsidRDefault="00734FB9">
            <w:pPr>
              <w:jc w:val="center"/>
            </w:pPr>
            <w:r>
              <w:t>10</w:t>
            </w:r>
            <w:r>
              <w:rPr>
                <w:vertAlign w:val="superscript"/>
              </w:rPr>
              <w:t>th</w:t>
            </w:r>
          </w:p>
        </w:tc>
        <w:tc>
          <w:tcPr>
            <w:tcW w:w="5522" w:type="dxa"/>
          </w:tcPr>
          <w:p w14:paraId="17E50199" w14:textId="77777777" w:rsidR="00E17893" w:rsidRDefault="00734FB9">
            <w:pPr>
              <w:jc w:val="center"/>
            </w:pPr>
            <w:r>
              <w:t>Gujarat Refinery English Medium School – Gujarat Board</w:t>
            </w:r>
          </w:p>
        </w:tc>
        <w:tc>
          <w:tcPr>
            <w:tcW w:w="1985" w:type="dxa"/>
          </w:tcPr>
          <w:p w14:paraId="477B0C4B" w14:textId="77777777" w:rsidR="00E17893" w:rsidRDefault="00734FB9">
            <w:pPr>
              <w:jc w:val="center"/>
            </w:pPr>
            <w:r>
              <w:t>2009</w:t>
            </w:r>
          </w:p>
        </w:tc>
      </w:tr>
    </w:tbl>
    <w:p w14:paraId="5F10706B" w14:textId="77777777" w:rsidR="00E17893" w:rsidRDefault="00E17893">
      <w:pPr>
        <w:rPr>
          <w:rFonts w:ascii="Carlito" w:eastAsia="Carlito" w:hAnsi="Carlito" w:cs="Carlito"/>
          <w:color w:val="404040"/>
          <w:sz w:val="24"/>
          <w:szCs w:val="24"/>
        </w:rPr>
      </w:pPr>
    </w:p>
    <w:p w14:paraId="14B59A35" w14:textId="77777777" w:rsidR="00E17893" w:rsidRDefault="00734FB9">
      <w:pPr>
        <w:shd w:val="clear" w:color="auto" w:fill="C6D9F1"/>
        <w:tabs>
          <w:tab w:val="left" w:pos="6825"/>
        </w:tabs>
        <w:rPr>
          <w:b/>
          <w:sz w:val="24"/>
          <w:szCs w:val="24"/>
        </w:rPr>
      </w:pPr>
      <w:r>
        <w:rPr>
          <w:b/>
          <w:sz w:val="24"/>
          <w:szCs w:val="24"/>
        </w:rPr>
        <w:t>PROFESSIONAL EXPERIENCE</w:t>
      </w:r>
    </w:p>
    <w:p w14:paraId="7C432981" w14:textId="77777777" w:rsidR="001317FA" w:rsidRDefault="001317FA" w:rsidP="003B1F75">
      <w:pPr>
        <w:pBdr>
          <w:top w:val="nil"/>
          <w:left w:val="nil"/>
          <w:bottom w:val="nil"/>
          <w:right w:val="nil"/>
          <w:between w:val="nil"/>
        </w:pBdr>
        <w:rPr>
          <w:color w:val="404040"/>
          <w:sz w:val="24"/>
          <w:szCs w:val="24"/>
          <w:u w:val="single"/>
        </w:rPr>
      </w:pPr>
    </w:p>
    <w:p w14:paraId="15E994DC" w14:textId="5C71291D" w:rsidR="00E17893" w:rsidRPr="00096E0F" w:rsidRDefault="00734FB9">
      <w:pPr>
        <w:numPr>
          <w:ilvl w:val="0"/>
          <w:numId w:val="2"/>
        </w:numPr>
        <w:pBdr>
          <w:top w:val="nil"/>
          <w:left w:val="nil"/>
          <w:bottom w:val="nil"/>
          <w:right w:val="nil"/>
          <w:between w:val="nil"/>
        </w:pBdr>
        <w:rPr>
          <w:color w:val="404040"/>
          <w:u w:val="single"/>
        </w:rPr>
      </w:pPr>
      <w:r w:rsidRPr="00096E0F">
        <w:rPr>
          <w:color w:val="404040"/>
          <w:u w:val="single"/>
        </w:rPr>
        <w:t>L&amp;T – HMD HR (L&amp;D Team) Domain: HR People Process Management</w:t>
      </w:r>
    </w:p>
    <w:p w14:paraId="3D0078D7" w14:textId="77777777" w:rsidR="00E17893" w:rsidRPr="00096E0F" w:rsidRDefault="00734FB9">
      <w:pPr>
        <w:numPr>
          <w:ilvl w:val="1"/>
          <w:numId w:val="2"/>
        </w:numPr>
        <w:pBdr>
          <w:top w:val="nil"/>
          <w:left w:val="nil"/>
          <w:bottom w:val="nil"/>
          <w:right w:val="nil"/>
          <w:between w:val="nil"/>
        </w:pBdr>
        <w:rPr>
          <w:color w:val="404040"/>
        </w:rPr>
      </w:pPr>
      <w:r w:rsidRPr="00096E0F">
        <w:rPr>
          <w:color w:val="404040"/>
        </w:rPr>
        <w:t>Have worked with L&amp;T Knowledge City as a part of summer  internship</w:t>
      </w:r>
    </w:p>
    <w:p w14:paraId="56289D6E" w14:textId="77777777" w:rsidR="00E17893" w:rsidRPr="00096E0F" w:rsidRDefault="00734FB9">
      <w:pPr>
        <w:numPr>
          <w:ilvl w:val="1"/>
          <w:numId w:val="2"/>
        </w:numPr>
        <w:pBdr>
          <w:top w:val="nil"/>
          <w:left w:val="nil"/>
          <w:bottom w:val="nil"/>
          <w:right w:val="nil"/>
          <w:between w:val="nil"/>
        </w:pBdr>
        <w:rPr>
          <w:color w:val="404040"/>
        </w:rPr>
      </w:pPr>
      <w:r w:rsidRPr="00096E0F">
        <w:rPr>
          <w:color w:val="404040"/>
        </w:rPr>
        <w:t>Was part of People Process Management, HR team</w:t>
      </w:r>
    </w:p>
    <w:p w14:paraId="6F2C702E" w14:textId="2A069477" w:rsidR="00E17893" w:rsidRPr="00096E0F" w:rsidRDefault="00734FB9">
      <w:pPr>
        <w:numPr>
          <w:ilvl w:val="1"/>
          <w:numId w:val="2"/>
        </w:numPr>
        <w:pBdr>
          <w:top w:val="nil"/>
          <w:left w:val="nil"/>
          <w:bottom w:val="nil"/>
          <w:right w:val="nil"/>
          <w:between w:val="nil"/>
        </w:pBdr>
        <w:rPr>
          <w:color w:val="404040"/>
        </w:rPr>
      </w:pPr>
      <w:r w:rsidRPr="00096E0F">
        <w:rPr>
          <w:color w:val="404040"/>
        </w:rPr>
        <w:t>Part of Organizing trainings for the employees</w:t>
      </w:r>
    </w:p>
    <w:p w14:paraId="16D89225" w14:textId="076F734A" w:rsidR="00E17893" w:rsidRPr="00096E0F" w:rsidRDefault="00734FB9">
      <w:pPr>
        <w:numPr>
          <w:ilvl w:val="1"/>
          <w:numId w:val="2"/>
        </w:numPr>
        <w:pBdr>
          <w:top w:val="nil"/>
          <w:left w:val="nil"/>
          <w:bottom w:val="nil"/>
          <w:right w:val="nil"/>
          <w:between w:val="nil"/>
        </w:pBdr>
        <w:rPr>
          <w:color w:val="404040"/>
        </w:rPr>
      </w:pPr>
      <w:r w:rsidRPr="00096E0F">
        <w:rPr>
          <w:color w:val="404040"/>
        </w:rPr>
        <w:t>Hosted and managed the trainings and other events in the organization</w:t>
      </w:r>
    </w:p>
    <w:p w14:paraId="0D6B4B9E" w14:textId="77777777" w:rsidR="00E17893" w:rsidRDefault="00E17893">
      <w:pPr>
        <w:rPr>
          <w:rFonts w:ascii="Carlito" w:eastAsia="Carlito" w:hAnsi="Carlito" w:cs="Carlito"/>
          <w:b/>
          <w:color w:val="404040"/>
          <w:sz w:val="24"/>
          <w:szCs w:val="24"/>
        </w:rPr>
      </w:pPr>
    </w:p>
    <w:p w14:paraId="6840AC63" w14:textId="77777777" w:rsidR="00E17893" w:rsidRDefault="00734FB9">
      <w:pPr>
        <w:shd w:val="clear" w:color="auto" w:fill="C6D9F1"/>
        <w:tabs>
          <w:tab w:val="left" w:pos="6825"/>
        </w:tabs>
        <w:rPr>
          <w:rFonts w:ascii="Andalus" w:eastAsia="Andalus" w:hAnsi="Andalus" w:cs="Andalus"/>
          <w:b/>
          <w:sz w:val="24"/>
          <w:szCs w:val="24"/>
        </w:rPr>
      </w:pPr>
      <w:r>
        <w:rPr>
          <w:b/>
          <w:sz w:val="24"/>
          <w:szCs w:val="24"/>
        </w:rPr>
        <w:t>INTEREST AND HOBBIES</w:t>
      </w:r>
      <w:r>
        <w:rPr>
          <w:rFonts w:ascii="Andalus" w:eastAsia="Andalus" w:hAnsi="Andalus" w:cs="Andalus"/>
          <w:b/>
          <w:sz w:val="24"/>
          <w:szCs w:val="24"/>
        </w:rPr>
        <w:tab/>
      </w:r>
    </w:p>
    <w:p w14:paraId="25115A27" w14:textId="77777777" w:rsidR="001317FA" w:rsidRDefault="001317FA" w:rsidP="003B1F75">
      <w:pPr>
        <w:pBdr>
          <w:top w:val="nil"/>
          <w:left w:val="nil"/>
          <w:bottom w:val="nil"/>
          <w:right w:val="nil"/>
          <w:between w:val="nil"/>
        </w:pBdr>
        <w:rPr>
          <w:color w:val="404040"/>
          <w:sz w:val="24"/>
          <w:szCs w:val="24"/>
        </w:rPr>
      </w:pPr>
    </w:p>
    <w:p w14:paraId="7EA9877C" w14:textId="2F9292AA" w:rsidR="00E17893" w:rsidRPr="00096E0F" w:rsidRDefault="00734FB9">
      <w:pPr>
        <w:numPr>
          <w:ilvl w:val="0"/>
          <w:numId w:val="2"/>
        </w:numPr>
        <w:pBdr>
          <w:top w:val="nil"/>
          <w:left w:val="nil"/>
          <w:bottom w:val="nil"/>
          <w:right w:val="nil"/>
          <w:between w:val="nil"/>
        </w:pBdr>
        <w:rPr>
          <w:color w:val="404040"/>
        </w:rPr>
      </w:pPr>
      <w:r w:rsidRPr="00096E0F">
        <w:rPr>
          <w:color w:val="404040"/>
        </w:rPr>
        <w:t>Strict with my fitness routine</w:t>
      </w:r>
    </w:p>
    <w:p w14:paraId="243868F5" w14:textId="04FB508B" w:rsidR="00E17893" w:rsidRPr="00096E0F" w:rsidRDefault="00477297" w:rsidP="00477297">
      <w:pPr>
        <w:numPr>
          <w:ilvl w:val="0"/>
          <w:numId w:val="2"/>
        </w:numPr>
        <w:pBdr>
          <w:top w:val="nil"/>
          <w:left w:val="nil"/>
          <w:bottom w:val="nil"/>
          <w:right w:val="nil"/>
          <w:between w:val="nil"/>
        </w:pBdr>
        <w:rPr>
          <w:color w:val="404040"/>
        </w:rPr>
      </w:pPr>
      <w:r w:rsidRPr="00096E0F">
        <w:rPr>
          <w:color w:val="404040"/>
        </w:rPr>
        <w:t>Meditation and Reiki practitioner</w:t>
      </w:r>
    </w:p>
    <w:p w14:paraId="384DA17D" w14:textId="4FA9FA1D" w:rsidR="00AE4800" w:rsidRPr="00096E0F" w:rsidRDefault="00AE4800" w:rsidP="00477297">
      <w:pPr>
        <w:numPr>
          <w:ilvl w:val="0"/>
          <w:numId w:val="2"/>
        </w:numPr>
        <w:pBdr>
          <w:top w:val="nil"/>
          <w:left w:val="nil"/>
          <w:bottom w:val="nil"/>
          <w:right w:val="nil"/>
          <w:between w:val="nil"/>
        </w:pBdr>
        <w:rPr>
          <w:color w:val="404040"/>
        </w:rPr>
      </w:pPr>
      <w:r w:rsidRPr="00096E0F">
        <w:rPr>
          <w:color w:val="404040"/>
        </w:rPr>
        <w:t>YouTuber</w:t>
      </w:r>
    </w:p>
    <w:p w14:paraId="2AE2A79F" w14:textId="77777777" w:rsidR="00477297" w:rsidRPr="00477297" w:rsidRDefault="00477297" w:rsidP="00477297">
      <w:pPr>
        <w:pBdr>
          <w:top w:val="nil"/>
          <w:left w:val="nil"/>
          <w:bottom w:val="nil"/>
          <w:right w:val="nil"/>
          <w:between w:val="nil"/>
        </w:pBdr>
        <w:ind w:left="720"/>
        <w:rPr>
          <w:color w:val="404040"/>
          <w:sz w:val="24"/>
          <w:szCs w:val="24"/>
        </w:rPr>
      </w:pPr>
    </w:p>
    <w:p w14:paraId="231F48E3" w14:textId="77777777" w:rsidR="00E17893" w:rsidRDefault="00734FB9">
      <w:pPr>
        <w:shd w:val="clear" w:color="auto" w:fill="C6D9F1"/>
        <w:tabs>
          <w:tab w:val="left" w:pos="6825"/>
        </w:tabs>
        <w:rPr>
          <w:color w:val="404040"/>
          <w:sz w:val="24"/>
          <w:szCs w:val="24"/>
        </w:rPr>
      </w:pPr>
      <w:r>
        <w:rPr>
          <w:b/>
          <w:sz w:val="24"/>
          <w:szCs w:val="24"/>
        </w:rPr>
        <w:t>PERSONAL DETAILS</w:t>
      </w:r>
      <w:r>
        <w:rPr>
          <w:rFonts w:ascii="Andalus" w:eastAsia="Andalus" w:hAnsi="Andalus" w:cs="Andalus"/>
          <w:b/>
          <w:sz w:val="24"/>
          <w:szCs w:val="24"/>
        </w:rPr>
        <w:tab/>
      </w:r>
    </w:p>
    <w:p w14:paraId="49AE8A6F" w14:textId="77777777" w:rsidR="003B1F75" w:rsidRDefault="003B1F75">
      <w:pPr>
        <w:rPr>
          <w:color w:val="404040"/>
        </w:rPr>
      </w:pPr>
    </w:p>
    <w:p w14:paraId="023BE3B1" w14:textId="597A7385" w:rsidR="00E17893" w:rsidRPr="00096E0F" w:rsidRDefault="00734FB9">
      <w:pPr>
        <w:rPr>
          <w:color w:val="404040"/>
        </w:rPr>
      </w:pPr>
      <w:r w:rsidRPr="00096E0F">
        <w:rPr>
          <w:color w:val="404040"/>
        </w:rPr>
        <w:t>Date of Birth               : 13</w:t>
      </w:r>
      <w:r w:rsidRPr="00096E0F">
        <w:rPr>
          <w:color w:val="404040"/>
          <w:vertAlign w:val="superscript"/>
        </w:rPr>
        <w:t>th</w:t>
      </w:r>
      <w:r w:rsidRPr="00096E0F">
        <w:rPr>
          <w:color w:val="404040"/>
        </w:rPr>
        <w:t xml:space="preserve"> </w:t>
      </w:r>
      <w:r w:rsidR="0081272D" w:rsidRPr="00096E0F">
        <w:rPr>
          <w:color w:val="404040"/>
        </w:rPr>
        <w:t>Nov</w:t>
      </w:r>
      <w:r w:rsidRPr="00096E0F">
        <w:rPr>
          <w:color w:val="404040"/>
        </w:rPr>
        <w:t xml:space="preserve"> 1993</w:t>
      </w:r>
    </w:p>
    <w:p w14:paraId="4E9AABC1" w14:textId="77777777" w:rsidR="00E17893" w:rsidRPr="00096E0F" w:rsidRDefault="00734FB9">
      <w:pPr>
        <w:rPr>
          <w:color w:val="404040"/>
        </w:rPr>
      </w:pPr>
      <w:r w:rsidRPr="00096E0F">
        <w:rPr>
          <w:color w:val="404040"/>
        </w:rPr>
        <w:t>Linguistic Abilities      : English, Hindi, Gujarati</w:t>
      </w:r>
    </w:p>
    <w:p w14:paraId="1EBBFCA2" w14:textId="77777777" w:rsidR="00E17893" w:rsidRPr="00096E0F" w:rsidRDefault="00734FB9">
      <w:pPr>
        <w:rPr>
          <w:color w:val="404040"/>
        </w:rPr>
      </w:pPr>
      <w:r w:rsidRPr="00096E0F">
        <w:rPr>
          <w:color w:val="404040"/>
        </w:rPr>
        <w:t>Gender                         :  Female</w:t>
      </w:r>
    </w:p>
    <w:p w14:paraId="67CCA232" w14:textId="77777777" w:rsidR="00E17893" w:rsidRDefault="00E17893">
      <w:pPr>
        <w:rPr>
          <w:rFonts w:ascii="Carlito" w:eastAsia="Carlito" w:hAnsi="Carlito" w:cs="Carlito"/>
          <w:color w:val="404040"/>
          <w:sz w:val="24"/>
          <w:szCs w:val="24"/>
        </w:rPr>
      </w:pPr>
    </w:p>
    <w:p w14:paraId="307750E0" w14:textId="77777777" w:rsidR="00E17893" w:rsidRDefault="00734FB9">
      <w:pPr>
        <w:rPr>
          <w:b/>
          <w:sz w:val="24"/>
          <w:szCs w:val="24"/>
        </w:rPr>
      </w:pPr>
      <w:r>
        <w:rPr>
          <w:b/>
          <w:sz w:val="24"/>
          <w:szCs w:val="24"/>
        </w:rPr>
        <w:t>Deepali Mishra</w:t>
      </w:r>
    </w:p>
    <w:sectPr w:rsidR="00E17893">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auto"/>
    <w:pitch w:val="default"/>
  </w:font>
  <w:font w:name="Andalus">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90D6E"/>
    <w:multiLevelType w:val="multilevel"/>
    <w:tmpl w:val="BBF08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B63BE3"/>
    <w:multiLevelType w:val="multilevel"/>
    <w:tmpl w:val="7548CE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DA37D33"/>
    <w:multiLevelType w:val="multilevel"/>
    <w:tmpl w:val="CDE20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D169C7"/>
    <w:multiLevelType w:val="hybridMultilevel"/>
    <w:tmpl w:val="8D5C945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5DA7236F"/>
    <w:multiLevelType w:val="hybridMultilevel"/>
    <w:tmpl w:val="34ECB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93"/>
    <w:rsid w:val="000212E0"/>
    <w:rsid w:val="000706E3"/>
    <w:rsid w:val="00096E0F"/>
    <w:rsid w:val="000C1E7B"/>
    <w:rsid w:val="001317FA"/>
    <w:rsid w:val="0028192E"/>
    <w:rsid w:val="003264F4"/>
    <w:rsid w:val="00371184"/>
    <w:rsid w:val="003B1F75"/>
    <w:rsid w:val="003B6C57"/>
    <w:rsid w:val="003F5E84"/>
    <w:rsid w:val="00477297"/>
    <w:rsid w:val="00482ABA"/>
    <w:rsid w:val="005110AB"/>
    <w:rsid w:val="00644214"/>
    <w:rsid w:val="006C779C"/>
    <w:rsid w:val="006D54AC"/>
    <w:rsid w:val="006F12F3"/>
    <w:rsid w:val="00716E81"/>
    <w:rsid w:val="00721B8D"/>
    <w:rsid w:val="00734FB9"/>
    <w:rsid w:val="0081272D"/>
    <w:rsid w:val="00820647"/>
    <w:rsid w:val="00841A26"/>
    <w:rsid w:val="008B53BF"/>
    <w:rsid w:val="009D1ADB"/>
    <w:rsid w:val="00A23B1D"/>
    <w:rsid w:val="00AE4800"/>
    <w:rsid w:val="00B56E20"/>
    <w:rsid w:val="00BE582B"/>
    <w:rsid w:val="00C30799"/>
    <w:rsid w:val="00D91787"/>
    <w:rsid w:val="00E17893"/>
    <w:rsid w:val="00E61244"/>
    <w:rsid w:val="00FF6C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F79D"/>
  <w15:docId w15:val="{20BD36B4-5EC7-43B3-8CDD-47BCBCE7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ListParagraph">
    <w:name w:val="List Paragraph"/>
    <w:basedOn w:val="Normal"/>
    <w:uiPriority w:val="34"/>
    <w:qFormat/>
    <w:rsid w:val="00B56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emishra139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F8894-4543-4717-9DBA-66724EAA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Deepali</cp:lastModifiedBy>
  <cp:revision>139</cp:revision>
  <dcterms:created xsi:type="dcterms:W3CDTF">2019-08-21T07:45:00Z</dcterms:created>
  <dcterms:modified xsi:type="dcterms:W3CDTF">2021-01-23T10:33:00Z</dcterms:modified>
</cp:coreProperties>
</file>