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FEE66" w14:textId="77777777" w:rsidR="0081248F" w:rsidRDefault="00966DE8">
      <w:pPr>
        <w:pStyle w:val="ContactInformation"/>
        <w:rPr>
          <w:color w:val="00B0F0"/>
          <w:sz w:val="28"/>
          <w:szCs w:val="20"/>
        </w:rPr>
      </w:pPr>
      <w:r>
        <w:rPr>
          <w:color w:val="00B0F0"/>
          <w:sz w:val="28"/>
          <w:szCs w:val="20"/>
        </w:rPr>
        <w:t>Arjun</w:t>
      </w:r>
    </w:p>
    <w:p w14:paraId="27B982F1" w14:textId="77777777" w:rsidR="0081248F" w:rsidRDefault="00966DE8">
      <w:pPr>
        <w:pStyle w:val="ContactInformation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+91 962-022-1671</w:t>
      </w:r>
    </w:p>
    <w:p w14:paraId="12E120C2" w14:textId="77777777" w:rsidR="0081248F" w:rsidRDefault="00AA5D9D">
      <w:pPr>
        <w:pStyle w:val="ContactInformation"/>
        <w:rPr>
          <w:color w:val="FF0000"/>
          <w:sz w:val="20"/>
          <w:szCs w:val="20"/>
        </w:rPr>
      </w:pPr>
      <w:hyperlink r:id="rId8" w:history="1">
        <w:r w:rsidR="00B9188D" w:rsidRPr="003C6291">
          <w:rPr>
            <w:rStyle w:val="Hyperlink"/>
            <w:sz w:val="20"/>
            <w:szCs w:val="20"/>
          </w:rPr>
          <w:t>pmkreddys@gmail.com</w:t>
        </w:r>
      </w:hyperlink>
    </w:p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81248F" w14:paraId="16A754AA" w14:textId="77777777" w:rsidTr="1221F4E6">
        <w:tc>
          <w:tcPr>
            <w:tcW w:w="8856" w:type="dxa"/>
            <w:gridSpan w:val="2"/>
            <w:tcBorders>
              <w:top w:val="single" w:sz="4" w:space="0" w:color="7598D9"/>
              <w:bottom w:val="single" w:sz="4" w:space="0" w:color="7598D9"/>
            </w:tcBorders>
          </w:tcPr>
          <w:p w14:paraId="61B277B5" w14:textId="77777777" w:rsidR="0081248F" w:rsidRDefault="00966DE8">
            <w:pPr>
              <w:pStyle w:val="ResumeHeading1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Professional Profile</w:t>
            </w:r>
          </w:p>
        </w:tc>
      </w:tr>
      <w:tr w:rsidR="0081248F" w14:paraId="2412196C" w14:textId="77777777" w:rsidTr="1221F4E6">
        <w:tc>
          <w:tcPr>
            <w:tcW w:w="8856" w:type="dxa"/>
            <w:gridSpan w:val="2"/>
            <w:tcBorders>
              <w:top w:val="single" w:sz="4" w:space="0" w:color="7598D9"/>
            </w:tcBorders>
          </w:tcPr>
          <w:p w14:paraId="33476536" w14:textId="77777777" w:rsidR="0081248F" w:rsidRDefault="00B36C3E" w:rsidP="00B36C3E">
            <w:pPr>
              <w:pStyle w:val="BodyText1"/>
              <w:rPr>
                <w:rFonts w:eastAsia="Gulim"/>
                <w:sz w:val="22"/>
              </w:rPr>
            </w:pPr>
            <w:r w:rsidRPr="00B36C3E">
              <w:rPr>
                <w:rFonts w:eastAsia="Gulim"/>
                <w:sz w:val="22"/>
              </w:rPr>
              <w:t>Professional with 1</w:t>
            </w:r>
            <w:r w:rsidR="0073735E">
              <w:rPr>
                <w:rFonts w:eastAsia="Gulim"/>
                <w:sz w:val="22"/>
              </w:rPr>
              <w:t>2</w:t>
            </w:r>
            <w:r w:rsidRPr="00B36C3E">
              <w:rPr>
                <w:rFonts w:eastAsia="Gulim"/>
                <w:sz w:val="22"/>
              </w:rPr>
              <w:t xml:space="preserve">+ YEARS of experience in IT industry comprising of </w:t>
            </w:r>
            <w:r w:rsidR="00A81C0D">
              <w:rPr>
                <w:rFonts w:eastAsia="Gulim"/>
                <w:sz w:val="22"/>
              </w:rPr>
              <w:t xml:space="preserve">PeopleSoft, </w:t>
            </w:r>
            <w:r w:rsidRPr="00B36C3E">
              <w:rPr>
                <w:rFonts w:eastAsia="Gulim"/>
                <w:sz w:val="22"/>
              </w:rPr>
              <w:t>build release management, software configuration, design, DEVELOPMENT AND CLOUD IMPLEMENTATION. Cognitive about designing, deploying and operating highly available, scalable a</w:t>
            </w:r>
            <w:r>
              <w:rPr>
                <w:rFonts w:eastAsia="Gulim"/>
                <w:sz w:val="22"/>
              </w:rPr>
              <w:t xml:space="preserve">pplications using </w:t>
            </w:r>
            <w:r w:rsidR="00FD60CA">
              <w:rPr>
                <w:rFonts w:eastAsia="Gulim"/>
                <w:sz w:val="22"/>
              </w:rPr>
              <w:t xml:space="preserve">Angular, Django Python, </w:t>
            </w:r>
            <w:r>
              <w:rPr>
                <w:rFonts w:eastAsia="Gulim"/>
                <w:sz w:val="22"/>
              </w:rPr>
              <w:t>PHP Laravel</w:t>
            </w:r>
            <w:r w:rsidRPr="00B36C3E">
              <w:rPr>
                <w:rFonts w:eastAsia="Gulim"/>
                <w:sz w:val="22"/>
              </w:rPr>
              <w:t xml:space="preserve"> Framework. PEOPLESOFT HCM UPGRADE, expert in upgrading and troubleshooting the issues. Founder of COREHQ Network, biggest gaming community in ASIA. </w:t>
            </w:r>
          </w:p>
          <w:p w14:paraId="5DB27B9E" w14:textId="77777777" w:rsidR="003163D1" w:rsidRDefault="003163D1" w:rsidP="00B36C3E">
            <w:pPr>
              <w:pStyle w:val="BodyText1"/>
              <w:rPr>
                <w:rFonts w:eastAsia="Gulim"/>
                <w:sz w:val="22"/>
              </w:rPr>
            </w:pPr>
          </w:p>
          <w:p w14:paraId="492AAC2E" w14:textId="77777777" w:rsidR="003163D1" w:rsidRDefault="003163D1" w:rsidP="003163D1">
            <w:pPr>
              <w:pStyle w:val="ResumeHeading1"/>
              <w:rPr>
                <w:rFonts w:eastAsia="Gulim"/>
                <w:color w:val="0070C0"/>
              </w:rPr>
            </w:pPr>
            <w:r w:rsidRPr="003163D1">
              <w:rPr>
                <w:rFonts w:eastAsia="Gulim"/>
                <w:color w:val="0070C0"/>
              </w:rPr>
              <w:t>CERTIFICATIONS:</w:t>
            </w:r>
          </w:p>
          <w:p w14:paraId="414530D4" w14:textId="48BF90F8" w:rsidR="003163D1" w:rsidRDefault="003163D1" w:rsidP="003163D1">
            <w:pPr>
              <w:pStyle w:val="BodyText1"/>
              <w:numPr>
                <w:ilvl w:val="0"/>
                <w:numId w:val="8"/>
              </w:numPr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ORACLE CERTIFIED ASSOCATE</w:t>
            </w:r>
          </w:p>
          <w:p w14:paraId="782949AA" w14:textId="0B6CA02F" w:rsidR="003163D1" w:rsidRDefault="003163D1" w:rsidP="003163D1">
            <w:pPr>
              <w:pStyle w:val="BodyText1"/>
              <w:numPr>
                <w:ilvl w:val="0"/>
                <w:numId w:val="8"/>
              </w:numPr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DevOps Practitioner</w:t>
            </w:r>
          </w:p>
          <w:p w14:paraId="6149E31E" w14:textId="403B8A04" w:rsidR="003163D1" w:rsidRDefault="003163D1" w:rsidP="003163D1">
            <w:pPr>
              <w:pStyle w:val="BodyText1"/>
              <w:numPr>
                <w:ilvl w:val="0"/>
                <w:numId w:val="8"/>
              </w:numPr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ORACLE CLOUD Infrastructure </w:t>
            </w:r>
          </w:p>
          <w:p w14:paraId="2C67C58A" w14:textId="166F056B" w:rsidR="003163D1" w:rsidRDefault="003163D1" w:rsidP="003163D1">
            <w:pPr>
              <w:pStyle w:val="ResumeHeading1"/>
              <w:rPr>
                <w:rFonts w:eastAsia="Gulim"/>
              </w:rPr>
            </w:pPr>
          </w:p>
        </w:tc>
      </w:tr>
      <w:tr w:rsidR="0081248F" w14:paraId="76F73A00" w14:textId="77777777" w:rsidTr="1221F4E6">
        <w:tc>
          <w:tcPr>
            <w:tcW w:w="4428" w:type="dxa"/>
            <w:tcBorders>
              <w:bottom w:val="single" w:sz="4" w:space="0" w:color="7598D9"/>
            </w:tcBorders>
          </w:tcPr>
          <w:p w14:paraId="6566195A" w14:textId="77777777" w:rsidR="0081248F" w:rsidRDefault="00966DE8">
            <w:pPr>
              <w:pStyle w:val="BodyText1"/>
              <w:rPr>
                <w:rFonts w:eastAsia="Gulim"/>
                <w:color w:val="0070C0"/>
                <w:sz w:val="22"/>
              </w:rPr>
            </w:pPr>
            <w:r>
              <w:rPr>
                <w:rFonts w:eastAsia="Gulim"/>
                <w:color w:val="0070C0"/>
                <w:sz w:val="22"/>
              </w:rPr>
              <w:t>Relevant Skills:</w:t>
            </w:r>
          </w:p>
          <w:p w14:paraId="18E778B9" w14:textId="77777777" w:rsidR="0081248F" w:rsidRDefault="00723879" w:rsidP="00B36C3E">
            <w:pPr>
              <w:pStyle w:val="BodyText1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Angular, Django, </w:t>
            </w:r>
            <w:r w:rsidR="00633973">
              <w:rPr>
                <w:rFonts w:eastAsia="Gulim"/>
                <w:sz w:val="22"/>
              </w:rPr>
              <w:t xml:space="preserve">Amazon AWS, EC2, LightSail, S3, Amazon RDS, VPC, SNS, PHP, LARAVEL, </w:t>
            </w:r>
            <w:r w:rsidR="008F7226">
              <w:rPr>
                <w:rFonts w:eastAsia="Gulim"/>
                <w:sz w:val="22"/>
              </w:rPr>
              <w:t xml:space="preserve">NGINX, COMPOSER, </w:t>
            </w:r>
            <w:r w:rsidR="00966DE8">
              <w:rPr>
                <w:rFonts w:eastAsia="Gulim"/>
                <w:sz w:val="22"/>
              </w:rPr>
              <w:t>PeopleSoft HCM Upgrade</w:t>
            </w:r>
            <w:r w:rsidR="00B36C3E">
              <w:rPr>
                <w:rFonts w:eastAsia="Gulim"/>
                <w:sz w:val="22"/>
              </w:rPr>
              <w:t>, WebLogic 12c, Apache 2.4, Tomcat, IIS, JBOSS</w:t>
            </w:r>
          </w:p>
          <w:p w14:paraId="030F21AF" w14:textId="77777777" w:rsidR="0081248F" w:rsidRDefault="00B36C3E" w:rsidP="00B36C3E">
            <w:pPr>
              <w:pStyle w:val="BodyText1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Python, Perl, Shell, JavaScript, ECMA, E6</w:t>
            </w:r>
          </w:p>
        </w:tc>
        <w:tc>
          <w:tcPr>
            <w:tcW w:w="4428" w:type="dxa"/>
            <w:tcBorders>
              <w:bottom w:val="single" w:sz="4" w:space="0" w:color="7598D9"/>
            </w:tcBorders>
          </w:tcPr>
          <w:p w14:paraId="768BED32" w14:textId="77777777" w:rsidR="0081248F" w:rsidRDefault="0081248F">
            <w:pPr>
              <w:pStyle w:val="BodyText1"/>
              <w:rPr>
                <w:rFonts w:eastAsia="Gulim"/>
                <w:sz w:val="22"/>
              </w:rPr>
            </w:pPr>
          </w:p>
          <w:p w14:paraId="711780F6" w14:textId="77777777" w:rsidR="0081248F" w:rsidRDefault="0081248F">
            <w:pPr>
              <w:pStyle w:val="BodyText1"/>
              <w:rPr>
                <w:rFonts w:eastAsia="Gulim"/>
                <w:sz w:val="22"/>
              </w:rPr>
            </w:pPr>
          </w:p>
          <w:p w14:paraId="2DBB6091" w14:textId="11644833" w:rsidR="0081248F" w:rsidRDefault="1221F4E6" w:rsidP="1221F4E6">
            <w:pPr>
              <w:pStyle w:val="BodyText1"/>
              <w:rPr>
                <w:rFonts w:eastAsia="Gulim"/>
                <w:sz w:val="22"/>
              </w:rPr>
            </w:pPr>
            <w:r w:rsidRPr="1221F4E6">
              <w:rPr>
                <w:rFonts w:eastAsia="Gulim"/>
                <w:sz w:val="22"/>
              </w:rPr>
              <w:t xml:space="preserve">HTML5, CSS3, ReactJS, </w:t>
            </w:r>
            <w:proofErr w:type="spellStart"/>
            <w:r w:rsidRPr="1221F4E6">
              <w:rPr>
                <w:rFonts w:eastAsia="Gulim"/>
                <w:sz w:val="22"/>
              </w:rPr>
              <w:t>VueJs</w:t>
            </w:r>
            <w:proofErr w:type="spellEnd"/>
            <w:r w:rsidRPr="1221F4E6">
              <w:rPr>
                <w:rFonts w:eastAsia="Gulim"/>
                <w:sz w:val="22"/>
              </w:rPr>
              <w:t xml:space="preserve">, </w:t>
            </w:r>
            <w:proofErr w:type="spellStart"/>
            <w:r w:rsidR="003163D1">
              <w:rPr>
                <w:rFonts w:eastAsia="Gulim"/>
                <w:sz w:val="22"/>
              </w:rPr>
              <w:t>Tailwindcss</w:t>
            </w:r>
            <w:proofErr w:type="spellEnd"/>
            <w:r w:rsidR="003163D1">
              <w:rPr>
                <w:rFonts w:eastAsia="Gulim"/>
                <w:sz w:val="22"/>
              </w:rPr>
              <w:t xml:space="preserve">, </w:t>
            </w:r>
            <w:proofErr w:type="gramStart"/>
            <w:r w:rsidRPr="1221F4E6">
              <w:rPr>
                <w:rFonts w:eastAsia="Gulim"/>
                <w:sz w:val="22"/>
              </w:rPr>
              <w:t xml:space="preserve">Bootstrap,  </w:t>
            </w:r>
            <w:proofErr w:type="spellStart"/>
            <w:r w:rsidRPr="1221F4E6">
              <w:rPr>
                <w:rFonts w:eastAsia="Gulim"/>
                <w:sz w:val="22"/>
              </w:rPr>
              <w:t>Bulma</w:t>
            </w:r>
            <w:proofErr w:type="spellEnd"/>
            <w:proofErr w:type="gramEnd"/>
            <w:r w:rsidRPr="1221F4E6">
              <w:rPr>
                <w:rFonts w:eastAsia="Gulim"/>
                <w:sz w:val="22"/>
              </w:rPr>
              <w:t>, Oracle, MYSQL</w:t>
            </w:r>
          </w:p>
          <w:p w14:paraId="0874769E" w14:textId="77777777" w:rsidR="0081248F" w:rsidRDefault="0081248F" w:rsidP="00B36C3E">
            <w:pPr>
              <w:pStyle w:val="BodyText1"/>
              <w:rPr>
                <w:rFonts w:eastAsia="Gulim"/>
                <w:sz w:val="22"/>
              </w:rPr>
            </w:pPr>
          </w:p>
        </w:tc>
      </w:tr>
      <w:tr w:rsidR="0081248F" w14:paraId="109F67EF" w14:textId="77777777" w:rsidTr="1221F4E6">
        <w:tc>
          <w:tcPr>
            <w:tcW w:w="8856" w:type="dxa"/>
            <w:gridSpan w:val="2"/>
            <w:tcBorders>
              <w:top w:val="single" w:sz="4" w:space="0" w:color="7598D9"/>
              <w:bottom w:val="single" w:sz="4" w:space="0" w:color="7598D9"/>
            </w:tcBorders>
          </w:tcPr>
          <w:p w14:paraId="05791175" w14:textId="77777777" w:rsidR="0081248F" w:rsidRDefault="00966DE8">
            <w:pPr>
              <w:pStyle w:val="ResumeHeading1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Professional Experience</w:t>
            </w:r>
          </w:p>
        </w:tc>
      </w:tr>
      <w:tr w:rsidR="0081248F" w14:paraId="667D3068" w14:textId="77777777" w:rsidTr="1221F4E6">
        <w:tc>
          <w:tcPr>
            <w:tcW w:w="8856" w:type="dxa"/>
            <w:gridSpan w:val="2"/>
            <w:tcBorders>
              <w:top w:val="single" w:sz="4" w:space="0" w:color="7598D9"/>
            </w:tcBorders>
          </w:tcPr>
          <w:p w14:paraId="4E62F8AA" w14:textId="77777777" w:rsidR="0081248F" w:rsidRDefault="00966DE8">
            <w:pPr>
              <w:pStyle w:val="CompanyInformation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Current Company</w:t>
            </w:r>
          </w:p>
          <w:p w14:paraId="45EA7E7B" w14:textId="77777777" w:rsidR="0081248F" w:rsidRDefault="00966DE8">
            <w:pPr>
              <w:pStyle w:val="CompanyInformation"/>
              <w:rPr>
                <w:rFonts w:eastAsia="Gulim"/>
              </w:rPr>
            </w:pPr>
            <w:r>
              <w:rPr>
                <w:rFonts w:eastAsia="Gulim"/>
              </w:rPr>
              <w:t>Oracle Corporation, Bangalore</w:t>
            </w:r>
          </w:p>
          <w:p w14:paraId="5002FDAA" w14:textId="77777777" w:rsidR="0081248F" w:rsidRDefault="00966DE8">
            <w:pPr>
              <w:pStyle w:val="YourTitle"/>
              <w:rPr>
                <w:rFonts w:eastAsia="Gulim"/>
              </w:rPr>
            </w:pPr>
            <w:r>
              <w:rPr>
                <w:rFonts w:eastAsia="Gulim"/>
              </w:rPr>
              <w:t>PeopleSoft Enterprise</w:t>
            </w:r>
          </w:p>
          <w:p w14:paraId="1DCA3974" w14:textId="77777777" w:rsidR="0081248F" w:rsidRDefault="00966DE8">
            <w:pPr>
              <w:pStyle w:val="DatesofEmployment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May 2011 – till date</w:t>
            </w:r>
          </w:p>
          <w:p w14:paraId="720AD0AF" w14:textId="77777777" w:rsidR="0081248F" w:rsidRDefault="00966DE8">
            <w:pPr>
              <w:pStyle w:val="ResumeHeading2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Achievements:</w:t>
            </w:r>
          </w:p>
          <w:p w14:paraId="23F4B699" w14:textId="77777777" w:rsidR="0081248F" w:rsidRDefault="00966DE8" w:rsidP="1221F4E6">
            <w:pPr>
              <w:pStyle w:val="IndentedBodyText"/>
              <w:spacing w:after="0"/>
              <w:rPr>
                <w:rFonts w:eastAsia="Gulim"/>
                <w:b/>
                <w:bCs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Customer: Oracle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b/>
                <w:bCs/>
                <w:sz w:val="22"/>
              </w:rPr>
              <w:t xml:space="preserve"> Corporation  </w:t>
            </w:r>
          </w:p>
          <w:p w14:paraId="7E0DCA25" w14:textId="77777777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Period: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            May ’11 – till date </w:t>
            </w:r>
          </w:p>
          <w:p w14:paraId="7210E0F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Industry: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</w:r>
            <w:r w:rsidR="003E36D4">
              <w:rPr>
                <w:rFonts w:eastAsia="Gulim"/>
                <w:sz w:val="22"/>
              </w:rPr>
              <w:t>ERP</w:t>
            </w:r>
          </w:p>
          <w:p w14:paraId="0C93DA9F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Project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b/>
                <w:sz w:val="22"/>
              </w:rPr>
              <w:t>Type: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PeopleSoft </w:t>
            </w:r>
          </w:p>
          <w:p w14:paraId="1F36CCB9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Environment: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>PeopleSoft Enterprise, Release Engineering</w:t>
            </w:r>
          </w:p>
          <w:p w14:paraId="14588936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Role: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            </w:t>
            </w:r>
            <w:r w:rsidR="00723879">
              <w:rPr>
                <w:rFonts w:eastAsia="Gulim"/>
                <w:sz w:val="22"/>
              </w:rPr>
              <w:t>Principal Applications Engineer</w:t>
            </w:r>
          </w:p>
          <w:p w14:paraId="23949258" w14:textId="77777777" w:rsidR="0081248F" w:rsidRDefault="0081248F">
            <w:pPr>
              <w:pStyle w:val="IndentedBodyText"/>
              <w:spacing w:after="0"/>
              <w:rPr>
                <w:rFonts w:eastAsia="Gulim"/>
                <w:b/>
                <w:sz w:val="22"/>
              </w:rPr>
            </w:pPr>
          </w:p>
          <w:p w14:paraId="15BEF684" w14:textId="11CD3BD4" w:rsidR="0081248F" w:rsidRDefault="1221F4E6">
            <w:pPr>
              <w:pStyle w:val="ResumeHeading2"/>
              <w:rPr>
                <w:rFonts w:eastAsia="Gulim"/>
                <w:color w:val="auto"/>
              </w:rPr>
            </w:pPr>
            <w:r w:rsidRPr="1221F4E6">
              <w:rPr>
                <w:rFonts w:eastAsia="Gulim"/>
                <w:color w:val="0070C0"/>
              </w:rPr>
              <w:t>Responsibilities: [</w:t>
            </w:r>
            <w:r w:rsidRPr="1221F4E6">
              <w:rPr>
                <w:rFonts w:eastAsia="Gulim"/>
                <w:color w:val="auto"/>
              </w:rPr>
              <w:t>Oracle Corporation]</w:t>
            </w:r>
          </w:p>
          <w:p w14:paraId="4DA31487" w14:textId="76DF682E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lastRenderedPageBreak/>
              <w:t>Orchestrate and provide direction on all activities and issues for 4 pillars HCM, CRM, ELM and IH</w:t>
            </w:r>
          </w:p>
          <w:p w14:paraId="04575032" w14:textId="234955E5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Track, communicate all Dev Deliverables for HCM, CRM, ELM and IH pillars</w:t>
            </w:r>
          </w:p>
          <w:p w14:paraId="24AC36C7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Manage BASS2 activities and builds for all HCM images</w:t>
            </w:r>
          </w:p>
          <w:p w14:paraId="7DBE3500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Rebase and Promos HCM</w:t>
            </w:r>
          </w:p>
          <w:p w14:paraId="0504307F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Manage and Post PRPs for HCM/ELM/CRM</w:t>
            </w:r>
          </w:p>
          <w:p w14:paraId="0CC53668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Manage Security CPUs</w:t>
            </w:r>
          </w:p>
          <w:p w14:paraId="04C4E517" w14:textId="32C86C7B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HCM/ELM/CRM install cert</w:t>
            </w:r>
            <w:r>
              <w:rPr>
                <w:rFonts w:eastAsia="Gulim"/>
              </w:rPr>
              <w:t>ification</w:t>
            </w:r>
          </w:p>
          <w:p w14:paraId="10954467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Create HCM/CRM/ELM and IH image, Bundle and Build Schedules</w:t>
            </w:r>
          </w:p>
          <w:p w14:paraId="496DDADD" w14:textId="5D0E5B4E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Manage BASS2 Activities and builds for HCM, CRM, ELM and IH images</w:t>
            </w:r>
          </w:p>
          <w:p w14:paraId="16723A03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Rebase and promotions for HCM/ELM/CRM and IH</w:t>
            </w:r>
          </w:p>
          <w:p w14:paraId="1EC0F0D2" w14:textId="4DF67E14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Fix Upgrade bugs for SD for HCM/ELM/CRM</w:t>
            </w:r>
          </w:p>
          <w:p w14:paraId="6AE37936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Package HCM GP/HR/ELM/CRM 9.1 bundles</w:t>
            </w:r>
          </w:p>
          <w:p w14:paraId="33ADED0D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Package HCM PNA 8.81, 8.9, 9.1 and 9.1 bundles</w:t>
            </w:r>
          </w:p>
          <w:p w14:paraId="6F0525FC" w14:textId="044FA57A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Package HCM ELM</w:t>
            </w:r>
          </w:p>
          <w:p w14:paraId="338F1F9F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PUM: provide specs and technical support for all BASS2 production changes</w:t>
            </w:r>
          </w:p>
          <w:p w14:paraId="14BCDFF8" w14:textId="5AA652D8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 xml:space="preserve">Develop and test all approval rules/alerts/ tools </w:t>
            </w:r>
            <w:proofErr w:type="spellStart"/>
            <w:r w:rsidRPr="00A81C0D">
              <w:rPr>
                <w:rFonts w:eastAsia="Gulim"/>
              </w:rPr>
              <w:t>upg</w:t>
            </w:r>
            <w:proofErr w:type="spellEnd"/>
            <w:r w:rsidRPr="00A81C0D">
              <w:rPr>
                <w:rFonts w:eastAsia="Gulim"/>
              </w:rPr>
              <w:t>/ClearCase for HCM/CRM/ELM/IH</w:t>
            </w:r>
          </w:p>
          <w:p w14:paraId="2CE8F254" w14:textId="5A62EF6A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QA testing for BASS2, all issues and major tools release impact on BASS2 ClearCase etc.</w:t>
            </w:r>
          </w:p>
          <w:p w14:paraId="7FA5540F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Manage BASS2 Template changes and Sync issues and BASS2 research of issues</w:t>
            </w:r>
          </w:p>
          <w:p w14:paraId="0496B199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Develop and Maintain Dev process/procedures portal</w:t>
            </w:r>
          </w:p>
          <w:p w14:paraId="2427EEA9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HCM ND upgrade</w:t>
            </w:r>
          </w:p>
          <w:p w14:paraId="2AFB8617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Jira Configuration. Design and technical support.</w:t>
            </w:r>
          </w:p>
          <w:p w14:paraId="41B01B84" w14:textId="4E0C9550" w:rsidR="00A81C0D" w:rsidRPr="00A81C0D" w:rsidRDefault="00A81C0D" w:rsidP="004815E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 xml:space="preserve">Design and test Dev </w:t>
            </w:r>
            <w:r w:rsidR="003C784B" w:rsidRPr="00A81C0D">
              <w:rPr>
                <w:rFonts w:eastAsia="Gulim"/>
              </w:rPr>
              <w:t>Work center</w:t>
            </w:r>
          </w:p>
          <w:p w14:paraId="1C1C6CE6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PUM image Audits HCM/CRM/ELM and IH</w:t>
            </w:r>
          </w:p>
          <w:p w14:paraId="098A7426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PI HOME page and Audits page</w:t>
            </w:r>
          </w:p>
          <w:p w14:paraId="1F9678F3" w14:textId="77777777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Assign QA in PUM CP application</w:t>
            </w:r>
          </w:p>
          <w:p w14:paraId="6AAABD05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 xml:space="preserve">Review/Approve MASTER UOWs </w:t>
            </w:r>
          </w:p>
          <w:p w14:paraId="3322523E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Maintain PUM Known Issues Page</w:t>
            </w:r>
          </w:p>
          <w:p w14:paraId="46B9DDCE" w14:textId="0F646F09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Review and sign-off Technical/Deployment/ Platform Validation pages for HCM/ELM/CRM and IH</w:t>
            </w:r>
          </w:p>
          <w:p w14:paraId="637EF409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BASS2 Admin functions</w:t>
            </w:r>
          </w:p>
          <w:p w14:paraId="1864F30F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Maintain PUM templates</w:t>
            </w:r>
          </w:p>
          <w:p w14:paraId="379837CC" w14:textId="6CA40731" w:rsidR="00A81C0D" w:rsidRDefault="1221F4E6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Set DB refresh flags for each build</w:t>
            </w:r>
          </w:p>
          <w:p w14:paraId="6FB10893" w14:textId="26CC64F9" w:rsidR="1221F4E6" w:rsidRDefault="1221F4E6" w:rsidP="00AA5D9D">
            <w:pPr>
              <w:shd w:val="clear" w:color="auto" w:fill="FFFFFF"/>
              <w:spacing w:beforeAutospacing="1" w:afterAutospacing="1" w:line="240" w:lineRule="auto"/>
              <w:ind w:left="480"/>
              <w:rPr>
                <w:rFonts w:eastAsia="Gulim"/>
                <w:b/>
                <w:bCs/>
              </w:rPr>
            </w:pPr>
          </w:p>
          <w:p w14:paraId="73AA62D6" w14:textId="0EE506E5" w:rsidR="00A81C0D" w:rsidRPr="00A81C0D" w:rsidRDefault="1221F4E6" w:rsidP="00AA5D9D">
            <w:pPr>
              <w:shd w:val="clear" w:color="auto" w:fill="FFFFFF"/>
              <w:spacing w:before="100" w:beforeAutospacing="1" w:after="100" w:afterAutospacing="1" w:line="240" w:lineRule="auto"/>
              <w:ind w:left="480"/>
              <w:rPr>
                <w:rFonts w:eastAsia="Gulim"/>
              </w:rPr>
            </w:pPr>
            <w:r w:rsidRPr="1221F4E6">
              <w:rPr>
                <w:rFonts w:eastAsia="Gulim"/>
                <w:b/>
                <w:bCs/>
              </w:rPr>
              <w:t>Posting</w:t>
            </w:r>
            <w:r w:rsidRPr="1221F4E6">
              <w:rPr>
                <w:rFonts w:eastAsia="Gulim"/>
              </w:rPr>
              <w:t>:</w:t>
            </w:r>
          </w:p>
          <w:p w14:paraId="6A9E91B8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Posting Resolutions</w:t>
            </w:r>
          </w:p>
          <w:p w14:paraId="604921EC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 Workflow</w:t>
            </w:r>
          </w:p>
          <w:p w14:paraId="70A75204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Rework UOWs</w:t>
            </w:r>
          </w:p>
          <w:p w14:paraId="5E026A3F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Working with bundles and POCs</w:t>
            </w:r>
          </w:p>
          <w:p w14:paraId="73D71A07" w14:textId="68E6F872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Get an image included in a build.</w:t>
            </w:r>
          </w:p>
          <w:p w14:paraId="6E9588E4" w14:textId="268963C7" w:rsidR="1221F4E6" w:rsidRDefault="1221F4E6" w:rsidP="00AA5D9D">
            <w:pPr>
              <w:shd w:val="clear" w:color="auto" w:fill="FFFFFF"/>
              <w:spacing w:beforeAutospacing="1" w:afterAutospacing="1" w:line="240" w:lineRule="auto"/>
              <w:ind w:left="480"/>
              <w:rPr>
                <w:rFonts w:eastAsia="Gulim"/>
                <w:b/>
                <w:bCs/>
              </w:rPr>
            </w:pPr>
          </w:p>
          <w:p w14:paraId="1E0E699E" w14:textId="77777777" w:rsidR="00A81C0D" w:rsidRPr="00A81C0D" w:rsidRDefault="1221F4E6" w:rsidP="00AA5D9D">
            <w:pPr>
              <w:shd w:val="clear" w:color="auto" w:fill="FFFFFF"/>
              <w:spacing w:before="100" w:beforeAutospacing="1" w:after="100" w:afterAutospacing="1" w:line="240" w:lineRule="auto"/>
              <w:ind w:left="480"/>
              <w:rPr>
                <w:rFonts w:eastAsia="Gulim"/>
              </w:rPr>
            </w:pPr>
            <w:r w:rsidRPr="1221F4E6">
              <w:rPr>
                <w:rFonts w:eastAsia="Gulim"/>
                <w:b/>
                <w:bCs/>
              </w:rPr>
              <w:t>Documentation</w:t>
            </w:r>
            <w:r w:rsidRPr="1221F4E6">
              <w:rPr>
                <w:rFonts w:eastAsia="Gulim"/>
              </w:rPr>
              <w:t>:</w:t>
            </w:r>
          </w:p>
          <w:p w14:paraId="29F69B9B" w14:textId="1821E474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 xml:space="preserve">Manual instructions, individual postings and bundles. </w:t>
            </w:r>
          </w:p>
          <w:p w14:paraId="74BC4E8A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Special instructions</w:t>
            </w:r>
          </w:p>
          <w:p w14:paraId="40AB9387" w14:textId="63E8A487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Unpots/Supersede resolutions or POCs</w:t>
            </w:r>
          </w:p>
          <w:p w14:paraId="4805BE9A" w14:textId="0406E675" w:rsidR="1221F4E6" w:rsidRDefault="1221F4E6" w:rsidP="00AA5D9D">
            <w:pPr>
              <w:shd w:val="clear" w:color="auto" w:fill="FFFFFF"/>
              <w:spacing w:beforeAutospacing="1" w:afterAutospacing="1" w:line="240" w:lineRule="auto"/>
              <w:ind w:left="480"/>
              <w:rPr>
                <w:rFonts w:eastAsia="Gulim"/>
                <w:b/>
                <w:bCs/>
              </w:rPr>
            </w:pPr>
          </w:p>
          <w:p w14:paraId="11477A03" w14:textId="77777777" w:rsidR="00A81C0D" w:rsidRPr="00A81C0D" w:rsidRDefault="1221F4E6" w:rsidP="00AA5D9D">
            <w:pPr>
              <w:shd w:val="clear" w:color="auto" w:fill="FFFFFF"/>
              <w:spacing w:before="100" w:beforeAutospacing="1" w:after="100" w:afterAutospacing="1" w:line="240" w:lineRule="auto"/>
              <w:ind w:left="480"/>
              <w:rPr>
                <w:rFonts w:eastAsia="Gulim"/>
                <w:b/>
                <w:bCs/>
              </w:rPr>
            </w:pPr>
            <w:r w:rsidRPr="1221F4E6">
              <w:rPr>
                <w:rFonts w:eastAsia="Gulim"/>
                <w:b/>
                <w:bCs/>
              </w:rPr>
              <w:t xml:space="preserve">ND PUM </w:t>
            </w:r>
          </w:p>
          <w:p w14:paraId="7E208201" w14:textId="4031AB86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Participate in design of the ND PUM process &amp; functionality</w:t>
            </w:r>
          </w:p>
          <w:p w14:paraId="4028540E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merge 9.20 changes into 9.21 CC</w:t>
            </w:r>
          </w:p>
          <w:p w14:paraId="662D61F1" w14:textId="5E9BE14E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facilitate rebasing activities in code lines</w:t>
            </w:r>
          </w:p>
          <w:p w14:paraId="761357FA" w14:textId="49D2CFB6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facilitate Promotion activities in code lines</w:t>
            </w:r>
          </w:p>
          <w:p w14:paraId="5F231492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New BASS2 Feature testing</w:t>
            </w:r>
          </w:p>
          <w:p w14:paraId="5FD8FD87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Create New Approval Rules</w:t>
            </w:r>
          </w:p>
          <w:p w14:paraId="228311BD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Developer Training</w:t>
            </w:r>
          </w:p>
          <w:p w14:paraId="194C5681" w14:textId="07983540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Separation Testing facilitation/Platform MMC test/</w:t>
            </w:r>
            <w:r w:rsidR="003C784B" w:rsidRPr="00A81C0D">
              <w:rPr>
                <w:rFonts w:eastAsia="Gulim"/>
              </w:rPr>
              <w:t>etc.</w:t>
            </w:r>
          </w:p>
          <w:p w14:paraId="1C59C6C0" w14:textId="6FC79A88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Developer Dashboard</w:t>
            </w:r>
          </w:p>
          <w:p w14:paraId="78848DD4" w14:textId="66B0C48C" w:rsidR="1221F4E6" w:rsidRDefault="1221F4E6" w:rsidP="00AA5D9D">
            <w:pPr>
              <w:shd w:val="clear" w:color="auto" w:fill="FFFFFF"/>
              <w:spacing w:beforeAutospacing="1" w:afterAutospacing="1" w:line="240" w:lineRule="auto"/>
              <w:ind w:left="480"/>
              <w:rPr>
                <w:rFonts w:eastAsia="Gulim"/>
                <w:b/>
                <w:bCs/>
              </w:rPr>
            </w:pPr>
          </w:p>
          <w:p w14:paraId="3B2A72FD" w14:textId="028940AE" w:rsidR="00A81C0D" w:rsidRPr="00A81C0D" w:rsidRDefault="1221F4E6" w:rsidP="00AA5D9D">
            <w:pPr>
              <w:shd w:val="clear" w:color="auto" w:fill="FFFFFF"/>
              <w:spacing w:before="100" w:beforeAutospacing="1" w:after="100" w:afterAutospacing="1" w:line="240" w:lineRule="auto"/>
              <w:ind w:left="480"/>
              <w:rPr>
                <w:rFonts w:eastAsia="Gulim"/>
              </w:rPr>
            </w:pPr>
            <w:r w:rsidRPr="1221F4E6">
              <w:rPr>
                <w:rFonts w:eastAsia="Gulim"/>
                <w:b/>
                <w:bCs/>
              </w:rPr>
              <w:t>PUM:</w:t>
            </w:r>
          </w:p>
          <w:p w14:paraId="668A3970" w14:textId="6A7F49EA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proofErr w:type="spellStart"/>
            <w:r w:rsidRPr="1221F4E6">
              <w:rPr>
                <w:rFonts w:eastAsia="Gulim"/>
              </w:rPr>
              <w:t>ApplyToInit</w:t>
            </w:r>
            <w:proofErr w:type="spellEnd"/>
            <w:r w:rsidRPr="1221F4E6">
              <w:rPr>
                <w:rFonts w:eastAsia="Gulim"/>
              </w:rPr>
              <w:t xml:space="preserve"> for production</w:t>
            </w:r>
          </w:p>
          <w:p w14:paraId="5FCA5C3F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Deliver Build CP to QA</w:t>
            </w:r>
          </w:p>
          <w:p w14:paraId="7141BF91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Review Build Audit Process</w:t>
            </w:r>
          </w:p>
          <w:p w14:paraId="025EFFFC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Setting up a new target</w:t>
            </w:r>
          </w:p>
          <w:p w14:paraId="118F2604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 Approval Instructions</w:t>
            </w:r>
          </w:p>
          <w:p w14:paraId="3BB2152A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Translations instructions from a developer's viewpoint for 1. Regular fixes 2. Catchup fixes.</w:t>
            </w:r>
          </w:p>
          <w:p w14:paraId="39E2AF18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 xml:space="preserve">Apply specific CPs to replicate QA's test environments from a major build, </w:t>
            </w:r>
          </w:p>
          <w:p w14:paraId="48640675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DB refresh schedule maintenance</w:t>
            </w:r>
          </w:p>
          <w:p w14:paraId="40588F12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Auditing PUM tables in R2 Build</w:t>
            </w:r>
          </w:p>
          <w:p w14:paraId="207573D7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Environment Sync</w:t>
            </w:r>
          </w:p>
          <w:p w14:paraId="54E9D1D3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Remove UOWs from Image</w:t>
            </w:r>
          </w:p>
          <w:p w14:paraId="292379E0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Rework applied UOWS</w:t>
            </w:r>
          </w:p>
          <w:p w14:paraId="51074145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Remove objects from the Image</w:t>
            </w:r>
          </w:p>
          <w:p w14:paraId="1E5FC511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Security Automation tools</w:t>
            </w:r>
          </w:p>
          <w:p w14:paraId="5B17DE36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 xml:space="preserve">Adjust the applied date for unposted UOWs </w:t>
            </w:r>
          </w:p>
          <w:p w14:paraId="3DB4B0EF" w14:textId="026D6990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Set Activity UOW to Create in Error</w:t>
            </w:r>
          </w:p>
          <w:p w14:paraId="57F48934" w14:textId="1037430F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PRP workaround for the issue in SPQ when testing PRP cases</w:t>
            </w:r>
          </w:p>
          <w:p w14:paraId="5B407B90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Make Me current</w:t>
            </w:r>
          </w:p>
          <w:p w14:paraId="53D11DD3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Validations</w:t>
            </w:r>
          </w:p>
          <w:p w14:paraId="187211AE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lastRenderedPageBreak/>
              <w:t>PRP processing</w:t>
            </w:r>
          </w:p>
          <w:p w14:paraId="6B1CF482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Bundle Frequency for Rel 9.1 and below</w:t>
            </w:r>
          </w:p>
          <w:p w14:paraId="50DD1730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Image Frequency</w:t>
            </w:r>
          </w:p>
          <w:p w14:paraId="6BB4C22F" w14:textId="4CCF5EEF" w:rsid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Upgrade Certification</w:t>
            </w:r>
          </w:p>
          <w:p w14:paraId="4F2157ED" w14:textId="6FD5A5DE" w:rsidR="00A81C0D" w:rsidRPr="00A81C0D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HCM/CRM/ELM Agile Enhancements list that would benefit the HCM Agile users (items that will improve productivity, effectiveness).</w:t>
            </w:r>
          </w:p>
          <w:p w14:paraId="4D3701B4" w14:textId="060B836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Create Weekly 9.21 Master Dbs. HCM Rebase builds.</w:t>
            </w:r>
          </w:p>
          <w:p w14:paraId="524931BA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Pre-allocate message catalog numbers</w:t>
            </w:r>
          </w:p>
          <w:p w14:paraId="5D059684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Updating master databases.</w:t>
            </w:r>
          </w:p>
          <w:p w14:paraId="3A6C4003" w14:textId="7777777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create an un-compared project</w:t>
            </w:r>
          </w:p>
          <w:p w14:paraId="65E088CE" w14:textId="44EA53F7" w:rsidR="00A81C0D" w:rsidRP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Handling Objects in ClearCase when there are no bundles</w:t>
            </w:r>
          </w:p>
          <w:p w14:paraId="38DA8071" w14:textId="71ED3F3E" w:rsidR="00A81C0D" w:rsidRDefault="00A81C0D" w:rsidP="00A81C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A81C0D">
              <w:rPr>
                <w:rFonts w:eastAsia="Gulim"/>
              </w:rPr>
              <w:t>Pre and post requisites</w:t>
            </w:r>
          </w:p>
          <w:p w14:paraId="5A03D070" w14:textId="77777777" w:rsidR="00B36C3E" w:rsidRDefault="00B36C3E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As a PeopleSoft HCM Upgrade Lead, troubleshoot, resolve Customer Upgrade issues</w:t>
            </w:r>
          </w:p>
          <w:p w14:paraId="5F603226" w14:textId="77777777" w:rsidR="003B7BF7" w:rsidRPr="00B36C3E" w:rsidRDefault="003B7BF7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>
              <w:rPr>
                <w:rFonts w:eastAsia="Gulim"/>
              </w:rPr>
              <w:t xml:space="preserve">Upgraded PeopleSoft </w:t>
            </w:r>
            <w:proofErr w:type="spellStart"/>
            <w:r>
              <w:rPr>
                <w:rFonts w:eastAsia="Gulim"/>
              </w:rPr>
              <w:t>peopletools</w:t>
            </w:r>
            <w:proofErr w:type="spellEnd"/>
            <w:r>
              <w:rPr>
                <w:rFonts w:eastAsia="Gulim"/>
              </w:rPr>
              <w:t xml:space="preserve"> and Applications to 8.57 and PI-24 from lower releases 8.8x</w:t>
            </w:r>
          </w:p>
          <w:p w14:paraId="0870D75D" w14:textId="77777777" w:rsidR="00B36C3E" w:rsidRDefault="00B36C3E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Work closely with our Product Management, Development, and QA team in a continuous delivery environment</w:t>
            </w:r>
          </w:p>
          <w:p w14:paraId="6C02D26A" w14:textId="77777777" w:rsidR="00EC7ED1" w:rsidRDefault="00EC7ED1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>
              <w:rPr>
                <w:rFonts w:eastAsia="Gulim"/>
              </w:rPr>
              <w:t>Work on PeopleSoft Release Patch Sets, POC’s, apply these on internal environments to validate the patches then release the patches to the customer portal called MOS.</w:t>
            </w:r>
          </w:p>
          <w:p w14:paraId="434F1F39" w14:textId="46D6A23A" w:rsidR="00EC7ED1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Create, modify PUM [PeopleSoft Update Manager] templates which will be generated dynamically when a customer chooses a specific update</w:t>
            </w:r>
          </w:p>
          <w:p w14:paraId="4D6DAB24" w14:textId="77777777" w:rsidR="00EC7ED1" w:rsidRDefault="00EC7ED1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>
              <w:rPr>
                <w:rFonts w:eastAsia="Gulim"/>
              </w:rPr>
              <w:t>Responsible for Build and delivery of PUM images</w:t>
            </w:r>
          </w:p>
          <w:p w14:paraId="034B7154" w14:textId="77777777" w:rsidR="000D74EF" w:rsidRDefault="000D74EF" w:rsidP="008D6BA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0D74EF">
              <w:rPr>
                <w:rFonts w:eastAsia="Gulim"/>
              </w:rPr>
              <w:t>Extensive experience in Agile Methodology, Scrum processes, Sprint Planning, Story based Development and Project Management</w:t>
            </w:r>
          </w:p>
          <w:p w14:paraId="0047508D" w14:textId="77777777" w:rsidR="00415675" w:rsidRPr="000D74EF" w:rsidRDefault="00415675" w:rsidP="008D6BA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415675">
              <w:rPr>
                <w:rFonts w:eastAsia="Gulim"/>
              </w:rPr>
              <w:t>Experience in installation, configuration, and management of</w:t>
            </w:r>
            <w:r>
              <w:rPr>
                <w:rFonts w:eastAsia="Gulim"/>
              </w:rPr>
              <w:t xml:space="preserve"> PeopleSoft Applications</w:t>
            </w:r>
          </w:p>
          <w:p w14:paraId="4AE9EB12" w14:textId="77777777" w:rsidR="00B36C3E" w:rsidRPr="00B36C3E" w:rsidRDefault="00B36C3E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Provide assistance to SQA for developing functional and failure analysis test cases to support new product design as well as Proof-of-Concept activities</w:t>
            </w:r>
          </w:p>
          <w:p w14:paraId="0AEBE4B5" w14:textId="77777777" w:rsidR="00B36C3E" w:rsidRPr="00B36C3E" w:rsidRDefault="00B36C3E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Work with the Development engineers to scale up test automation practices and provide robust releases</w:t>
            </w:r>
          </w:p>
          <w:p w14:paraId="16B1AECD" w14:textId="77777777" w:rsidR="00B36C3E" w:rsidRPr="00B36C3E" w:rsidRDefault="00B36C3E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Work directly with agile Application Development to provide daily support aligned with a model of Continuous Delivery</w:t>
            </w:r>
          </w:p>
          <w:p w14:paraId="398BA70B" w14:textId="77777777" w:rsidR="00B36C3E" w:rsidRDefault="00B36C3E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Automate Release Engineering Tasks and Create dashboards to monitor internal RE systems</w:t>
            </w:r>
          </w:p>
          <w:p w14:paraId="3D943028" w14:textId="77777777" w:rsidR="00D20F59" w:rsidRDefault="00D20F59" w:rsidP="00B36C3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D20F59">
              <w:rPr>
                <w:rFonts w:eastAsia="Gulim"/>
              </w:rPr>
              <w:t>Expertise in scripting for automation, and monitoring using Python scripts</w:t>
            </w:r>
          </w:p>
          <w:p w14:paraId="79083C3B" w14:textId="6D8DA090" w:rsidR="00603004" w:rsidRDefault="1221F4E6" w:rsidP="00AA5D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Defining Process &amp; Ensuring process adherence to ensure the best quality of service</w:t>
            </w:r>
          </w:p>
          <w:p w14:paraId="4BFB8B22" w14:textId="77777777" w:rsidR="000A58A0" w:rsidRPr="000A58A0" w:rsidRDefault="000A58A0" w:rsidP="000A58A0">
            <w:pPr>
              <w:numPr>
                <w:ilvl w:val="0"/>
                <w:numId w:val="2"/>
              </w:numPr>
              <w:rPr>
                <w:rFonts w:eastAsia="Gulim"/>
              </w:rPr>
            </w:pPr>
            <w:r w:rsidRPr="000A58A0">
              <w:rPr>
                <w:rFonts w:eastAsia="Gulim"/>
              </w:rPr>
              <w:t>Experience as Scrum master, Scrum calls, Retrospective meetings, Sprint planning sessions and story creations</w:t>
            </w:r>
          </w:p>
          <w:p w14:paraId="0C15802E" w14:textId="77777777" w:rsidR="000A58A0" w:rsidRPr="000A58A0" w:rsidRDefault="000A58A0" w:rsidP="002152B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0A58A0">
              <w:rPr>
                <w:rFonts w:eastAsia="Gulim"/>
              </w:rPr>
              <w:t>Facilitating daily scrum meetings, enforcing timeframes and responding to the roadblocks, tracking baseline, sprint planning and sprint retrospective</w:t>
            </w:r>
          </w:p>
          <w:p w14:paraId="2FE31C9C" w14:textId="77777777" w:rsidR="00B36C3E" w:rsidRPr="00B36C3E" w:rsidRDefault="00B36C3E" w:rsidP="00B36C3E">
            <w:pPr>
              <w:shd w:val="clear" w:color="auto" w:fill="FFFFFF"/>
              <w:spacing w:after="240" w:line="240" w:lineRule="auto"/>
              <w:rPr>
                <w:rFonts w:eastAsia="Gulim"/>
              </w:rPr>
            </w:pPr>
            <w:r w:rsidRPr="00B36C3E">
              <w:rPr>
                <w:rFonts w:eastAsia="Gulim"/>
                <w:b/>
              </w:rPr>
              <w:t>AWARDS</w:t>
            </w:r>
            <w:r w:rsidRPr="00B36C3E">
              <w:rPr>
                <w:rFonts w:eastAsia="Gulim"/>
              </w:rPr>
              <w:t>: Outstanding Contributor Award: 2018, Spot Award: 2017</w:t>
            </w:r>
          </w:p>
          <w:p w14:paraId="36CD537B" w14:textId="77777777" w:rsidR="00633973" w:rsidRDefault="00633973">
            <w:pPr>
              <w:pStyle w:val="IndentedBodyText"/>
              <w:spacing w:after="0"/>
              <w:rPr>
                <w:rFonts w:eastAsia="Gulim"/>
                <w:sz w:val="22"/>
              </w:rPr>
            </w:pPr>
          </w:p>
          <w:p w14:paraId="7E08621B" w14:textId="77777777" w:rsidR="00633973" w:rsidRDefault="0091440B" w:rsidP="0091440B">
            <w:pPr>
              <w:pStyle w:val="IndentedBodyText"/>
              <w:spacing w:after="0"/>
              <w:ind w:left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I do own a Gaming Community called</w:t>
            </w:r>
            <w:r w:rsidR="008F7226">
              <w:rPr>
                <w:rFonts w:eastAsia="Gulim"/>
                <w:sz w:val="22"/>
              </w:rPr>
              <w:t xml:space="preserve"> COREHQ Network </w:t>
            </w:r>
            <w:r w:rsidR="008F7226" w:rsidRPr="008F7226">
              <w:rPr>
                <w:rFonts w:ascii="Wingdings" w:eastAsia="Wingdings" w:hAnsi="Wingdings" w:cs="Wingdings"/>
                <w:sz w:val="22"/>
              </w:rPr>
              <w:t>à</w:t>
            </w:r>
            <w:r>
              <w:rPr>
                <w:rFonts w:eastAsia="Gulim"/>
                <w:sz w:val="22"/>
              </w:rPr>
              <w:t xml:space="preserve"> </w:t>
            </w:r>
            <w:hyperlink r:id="rId9" w:history="1">
              <w:r w:rsidRPr="00FD71A9">
                <w:rPr>
                  <w:rStyle w:val="Hyperlink"/>
                  <w:rFonts w:eastAsia="Gulim"/>
                  <w:sz w:val="22"/>
                </w:rPr>
                <w:t>https://corehqnetwork.com</w:t>
              </w:r>
            </w:hyperlink>
            <w:r>
              <w:rPr>
                <w:rFonts w:eastAsia="Gulim"/>
                <w:sz w:val="22"/>
              </w:rPr>
              <w:t xml:space="preserve"> </w:t>
            </w:r>
          </w:p>
          <w:p w14:paraId="22A8B081" w14:textId="77777777" w:rsidR="0091440B" w:rsidRDefault="0091440B" w:rsidP="0091440B">
            <w:pPr>
              <w:pStyle w:val="IndentedBodyText"/>
              <w:spacing w:after="0"/>
              <w:ind w:left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I have developed the website and maintain my website on Amazon LightSail and AWS. </w:t>
            </w:r>
          </w:p>
          <w:p w14:paraId="3C8800BB" w14:textId="77777777" w:rsidR="0091440B" w:rsidRDefault="0091440B" w:rsidP="0091440B">
            <w:pPr>
              <w:pStyle w:val="IndentedBodyText"/>
              <w:spacing w:after="0"/>
              <w:ind w:left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lastRenderedPageBreak/>
              <w:t xml:space="preserve">I have been using AWS and implementing the solutions for my gaming community. </w:t>
            </w:r>
          </w:p>
          <w:p w14:paraId="4890E4CB" w14:textId="77777777" w:rsidR="0081248F" w:rsidRDefault="0081248F" w:rsidP="00633973">
            <w:pPr>
              <w:pStyle w:val="IndentedBodyText"/>
              <w:spacing w:after="0"/>
              <w:ind w:left="0"/>
              <w:rPr>
                <w:rFonts w:eastAsia="Gulim"/>
                <w:sz w:val="22"/>
              </w:rPr>
            </w:pPr>
          </w:p>
          <w:p w14:paraId="79A617EF" w14:textId="77777777" w:rsidR="0081248F" w:rsidRDefault="0081248F">
            <w:pPr>
              <w:pStyle w:val="CompanyInformation"/>
              <w:rPr>
                <w:rFonts w:eastAsia="Gulim"/>
                <w:color w:val="0070C0"/>
              </w:rPr>
            </w:pPr>
          </w:p>
          <w:p w14:paraId="73F12402" w14:textId="77777777" w:rsidR="0081248F" w:rsidRDefault="00966DE8">
            <w:pPr>
              <w:pStyle w:val="CompanyInformation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Previous Company</w:t>
            </w:r>
          </w:p>
          <w:p w14:paraId="04FF480E" w14:textId="77777777" w:rsidR="0081248F" w:rsidRDefault="00966DE8">
            <w:pPr>
              <w:pStyle w:val="CompanyInformation"/>
              <w:rPr>
                <w:rFonts w:eastAsia="Gulim"/>
              </w:rPr>
            </w:pPr>
            <w:r>
              <w:rPr>
                <w:rFonts w:eastAsia="Gulim"/>
              </w:rPr>
              <w:t>Cap Gemini India Pvt Ltd, Bangalore</w:t>
            </w:r>
          </w:p>
          <w:p w14:paraId="507C0725" w14:textId="77777777" w:rsidR="0081248F" w:rsidRDefault="00966DE8">
            <w:pPr>
              <w:pStyle w:val="YourTitle"/>
              <w:rPr>
                <w:rFonts w:eastAsia="Gulim"/>
              </w:rPr>
            </w:pPr>
            <w:r>
              <w:rPr>
                <w:rFonts w:eastAsia="Gulim"/>
              </w:rPr>
              <w:t>Middle Ware Management</w:t>
            </w:r>
          </w:p>
          <w:p w14:paraId="412AE9E9" w14:textId="77777777" w:rsidR="0081248F" w:rsidRDefault="00966DE8">
            <w:pPr>
              <w:pStyle w:val="DatesofEmployment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April 2010 – May 2011</w:t>
            </w:r>
          </w:p>
          <w:p w14:paraId="265C76D3" w14:textId="77777777" w:rsidR="0081248F" w:rsidRDefault="00966DE8">
            <w:pPr>
              <w:pStyle w:val="ResumeHeading2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Achievements:</w:t>
            </w:r>
          </w:p>
          <w:p w14:paraId="444734B3" w14:textId="0CAC5DC4" w:rsidR="0081248F" w:rsidRDefault="00966DE8" w:rsidP="1221F4E6">
            <w:pPr>
              <w:pStyle w:val="IndentedBodyText"/>
              <w:spacing w:after="0"/>
              <w:rPr>
                <w:rFonts w:eastAsia="Gulim"/>
                <w:b/>
                <w:bCs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Customer: PHILIPS [</w:t>
            </w:r>
            <w:r>
              <w:rPr>
                <w:rFonts w:eastAsia="Gulim"/>
                <w:sz w:val="22"/>
              </w:rPr>
              <w:tab/>
            </w:r>
            <w:r w:rsidR="0056305F" w:rsidRPr="1221F4E6">
              <w:rPr>
                <w:rFonts w:eastAsia="Gulim"/>
                <w:b/>
                <w:bCs/>
                <w:sz w:val="22"/>
              </w:rPr>
              <w:t>External Consultant]</w:t>
            </w:r>
          </w:p>
          <w:p w14:paraId="7ABD8BC5" w14:textId="4B553892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Period: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            Apr ’10 – May ’11</w:t>
            </w:r>
          </w:p>
          <w:p w14:paraId="54A7EF1D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Industry: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</w:r>
            <w:r w:rsidR="003E36D4">
              <w:rPr>
                <w:rFonts w:eastAsia="Gulim"/>
                <w:sz w:val="22"/>
              </w:rPr>
              <w:t>Manufacturing, Health care</w:t>
            </w:r>
          </w:p>
          <w:p w14:paraId="498D10C3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Project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b/>
                <w:sz w:val="22"/>
              </w:rPr>
              <w:t>Type: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>Build and Release Manager</w:t>
            </w:r>
          </w:p>
          <w:p w14:paraId="43C8F1E4" w14:textId="38BA841C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Environment:</w:t>
            </w:r>
            <w:r w:rsidRPr="1221F4E6"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Apache 2.x, Tomcat 6.x, IIS 5.x/6.x, Windows 2003, </w:t>
            </w:r>
            <w:proofErr w:type="spellStart"/>
            <w:r w:rsidRPr="1221F4E6">
              <w:rPr>
                <w:rFonts w:eastAsia="Gulim"/>
                <w:sz w:val="22"/>
              </w:rPr>
              <w:t>Hyperic</w:t>
            </w:r>
            <w:proofErr w:type="spellEnd"/>
            <w:r w:rsidRPr="1221F4E6">
              <w:rPr>
                <w:rFonts w:eastAsia="Gulim"/>
                <w:sz w:val="22"/>
              </w:rPr>
              <w:t xml:space="preserve">-HQ, </w:t>
            </w:r>
            <w:proofErr w:type="gramStart"/>
            <w:r w:rsidRPr="1221F4E6">
              <w:rPr>
                <w:rFonts w:eastAsia="Gulim"/>
                <w:sz w:val="22"/>
              </w:rPr>
              <w:t xml:space="preserve">LDAP,   </w:t>
            </w:r>
            <w:proofErr w:type="gramEnd"/>
            <w:r w:rsidRPr="1221F4E6">
              <w:rPr>
                <w:rFonts w:eastAsia="Gulim"/>
                <w:sz w:val="22"/>
              </w:rPr>
              <w:t xml:space="preserve"> Server-Alive, Sub Version, Tortoise SVN, Perl</w:t>
            </w:r>
          </w:p>
          <w:p w14:paraId="0EF484A2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Role: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            Build and Release Manager</w:t>
            </w:r>
          </w:p>
          <w:p w14:paraId="5590F54B" w14:textId="77777777" w:rsidR="0081248F" w:rsidRDefault="0081248F">
            <w:pPr>
              <w:pStyle w:val="IndentedBodyText"/>
              <w:spacing w:after="0"/>
              <w:rPr>
                <w:rFonts w:eastAsia="Gulim"/>
                <w:b/>
                <w:sz w:val="22"/>
              </w:rPr>
            </w:pPr>
          </w:p>
          <w:p w14:paraId="351F3229" w14:textId="117AC362" w:rsidR="0081248F" w:rsidRDefault="1221F4E6">
            <w:pPr>
              <w:pStyle w:val="ResumeHeading2"/>
              <w:rPr>
                <w:rFonts w:eastAsia="Gulim"/>
                <w:color w:val="auto"/>
              </w:rPr>
            </w:pPr>
            <w:r w:rsidRPr="1221F4E6">
              <w:rPr>
                <w:rFonts w:eastAsia="Gulim"/>
                <w:color w:val="0070C0"/>
              </w:rPr>
              <w:t>Responsibilities: [</w:t>
            </w:r>
            <w:r w:rsidRPr="1221F4E6">
              <w:rPr>
                <w:rFonts w:eastAsia="Gulim"/>
                <w:color w:val="auto"/>
              </w:rPr>
              <w:t>PHILIPS]</w:t>
            </w:r>
          </w:p>
          <w:p w14:paraId="08D428AA" w14:textId="77777777" w:rsidR="00B36C3E" w:rsidRPr="00B36C3E" w:rsidRDefault="00B36C3E" w:rsidP="00B36C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Maintained and monitored software and hardware configurations for classified networks</w:t>
            </w:r>
          </w:p>
          <w:p w14:paraId="4E28A619" w14:textId="77777777" w:rsidR="00B36C3E" w:rsidRPr="00B36C3E" w:rsidRDefault="00B36C3E" w:rsidP="00B36C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Maintained and updated configuration control item inventory</w:t>
            </w:r>
          </w:p>
          <w:p w14:paraId="0878EA99" w14:textId="77777777" w:rsidR="00B36C3E" w:rsidRPr="00B36C3E" w:rsidRDefault="00B36C3E" w:rsidP="00B36C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Designed developed and implemented configuration management and change control programs</w:t>
            </w:r>
          </w:p>
          <w:p w14:paraId="21CC9712" w14:textId="77777777" w:rsidR="00B36C3E" w:rsidRPr="00B36C3E" w:rsidRDefault="00B36C3E" w:rsidP="00B36C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 xml:space="preserve">Install and configure Apache2.x/Tomcat 6.x, IIS 5.x, Sub Version, </w:t>
            </w:r>
            <w:proofErr w:type="spellStart"/>
            <w:r w:rsidRPr="00B36C3E">
              <w:rPr>
                <w:rFonts w:eastAsia="Gulim"/>
              </w:rPr>
              <w:t>Hyperic</w:t>
            </w:r>
            <w:proofErr w:type="spellEnd"/>
            <w:r w:rsidRPr="00B36C3E">
              <w:rPr>
                <w:rFonts w:eastAsia="Gulim"/>
              </w:rPr>
              <w:t>-HQ, Server Alive</w:t>
            </w:r>
          </w:p>
          <w:p w14:paraId="40CC5CD0" w14:textId="77777777" w:rsidR="00B36C3E" w:rsidRPr="00B36C3E" w:rsidRDefault="00B36C3E" w:rsidP="00B36C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 xml:space="preserve">Automated the Production deployment using Perl/VB </w:t>
            </w:r>
            <w:r w:rsidR="00723879" w:rsidRPr="00B36C3E">
              <w:rPr>
                <w:rFonts w:eastAsia="Gulim"/>
              </w:rPr>
              <w:t>Scripts,</w:t>
            </w:r>
            <w:r w:rsidRPr="00B36C3E">
              <w:rPr>
                <w:rFonts w:eastAsia="Gulim"/>
              </w:rPr>
              <w:t xml:space="preserve"> scripts for instance startup/shutdown then monitor</w:t>
            </w:r>
          </w:p>
          <w:p w14:paraId="7B117824" w14:textId="77777777" w:rsidR="00B36C3E" w:rsidRDefault="00B36C3E" w:rsidP="00B36C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Created an application using PHP to start/Stop and Dashboard for production Environments</w:t>
            </w:r>
          </w:p>
          <w:p w14:paraId="683B0273" w14:textId="48BA7AB6" w:rsidR="003E36D4" w:rsidRPr="003E36D4" w:rsidRDefault="1221F4E6" w:rsidP="003E36D4">
            <w:pPr>
              <w:numPr>
                <w:ilvl w:val="0"/>
                <w:numId w:val="4"/>
              </w:numPr>
              <w:rPr>
                <w:rFonts w:eastAsia="Gulim"/>
              </w:rPr>
            </w:pPr>
            <w:r w:rsidRPr="1221F4E6">
              <w:rPr>
                <w:rFonts w:eastAsia="Gulim"/>
              </w:rPr>
              <w:t xml:space="preserve">Expertise with VCS tools / SCM such as the git, stash, </w:t>
            </w:r>
            <w:proofErr w:type="spellStart"/>
            <w:r w:rsidRPr="1221F4E6">
              <w:rPr>
                <w:rFonts w:eastAsia="Gulim"/>
              </w:rPr>
              <w:t>svn</w:t>
            </w:r>
            <w:proofErr w:type="spellEnd"/>
            <w:r w:rsidRPr="1221F4E6">
              <w:rPr>
                <w:rFonts w:eastAsia="Gulim"/>
              </w:rPr>
              <w:t xml:space="preserve">, </w:t>
            </w:r>
            <w:proofErr w:type="spellStart"/>
            <w:r w:rsidRPr="1221F4E6">
              <w:rPr>
                <w:rFonts w:eastAsia="Gulim"/>
              </w:rPr>
              <w:t>rcs</w:t>
            </w:r>
            <w:proofErr w:type="spellEnd"/>
          </w:p>
          <w:p w14:paraId="3AD9DBE8" w14:textId="77777777" w:rsidR="003E36D4" w:rsidRPr="00B36C3E" w:rsidRDefault="003E36D4" w:rsidP="00B36C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</w:p>
          <w:p w14:paraId="52D61CDC" w14:textId="77777777" w:rsidR="0081248F" w:rsidRDefault="00B36C3E" w:rsidP="00B36C3E">
            <w:pPr>
              <w:shd w:val="clear" w:color="auto" w:fill="FFFFFF"/>
              <w:spacing w:after="240" w:line="240" w:lineRule="auto"/>
              <w:rPr>
                <w:rFonts w:eastAsia="Gulim"/>
              </w:rPr>
            </w:pPr>
            <w:r w:rsidRPr="00B36C3E">
              <w:rPr>
                <w:rFonts w:eastAsia="Gulim"/>
                <w:b/>
              </w:rPr>
              <w:t>AWARDS</w:t>
            </w:r>
            <w:r w:rsidRPr="00B36C3E">
              <w:rPr>
                <w:rFonts w:eastAsia="Gulim"/>
              </w:rPr>
              <w:t>: Spot Award: 2011</w:t>
            </w:r>
          </w:p>
          <w:p w14:paraId="7B1E0BFE" w14:textId="77777777" w:rsidR="00B36C3E" w:rsidRDefault="00B36C3E" w:rsidP="00B36C3E">
            <w:pPr>
              <w:shd w:val="clear" w:color="auto" w:fill="FFFFFF"/>
              <w:spacing w:after="240" w:line="240" w:lineRule="auto"/>
              <w:rPr>
                <w:rFonts w:eastAsia="Gulim"/>
                <w:color w:val="7598D9"/>
              </w:rPr>
            </w:pPr>
          </w:p>
          <w:p w14:paraId="4ABF1AF0" w14:textId="77777777" w:rsidR="0081248F" w:rsidRDefault="00966DE8">
            <w:pPr>
              <w:pStyle w:val="CompanyInformation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Previous Company</w:t>
            </w:r>
          </w:p>
          <w:p w14:paraId="20795935" w14:textId="77777777" w:rsidR="0081248F" w:rsidRDefault="00966DE8">
            <w:pPr>
              <w:pStyle w:val="CompanyInformation"/>
              <w:rPr>
                <w:rFonts w:eastAsia="Gulim"/>
              </w:rPr>
            </w:pPr>
            <w:r>
              <w:rPr>
                <w:rFonts w:eastAsia="Gulim"/>
              </w:rPr>
              <w:t>Symphony Services, Bangalore</w:t>
            </w:r>
          </w:p>
          <w:p w14:paraId="6A600EEF" w14:textId="77777777" w:rsidR="0081248F" w:rsidRDefault="00966DE8">
            <w:pPr>
              <w:pStyle w:val="YourTitle"/>
              <w:rPr>
                <w:rFonts w:eastAsia="Gulim"/>
              </w:rPr>
            </w:pPr>
            <w:r>
              <w:rPr>
                <w:rFonts w:eastAsia="Gulim"/>
              </w:rPr>
              <w:t>Middle Ware Management</w:t>
            </w:r>
          </w:p>
          <w:p w14:paraId="0229C803" w14:textId="77777777" w:rsidR="0081248F" w:rsidRDefault="00966DE8">
            <w:pPr>
              <w:pStyle w:val="DatesofEmployment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July 2009 – April 2010</w:t>
            </w:r>
          </w:p>
          <w:p w14:paraId="17EABEC2" w14:textId="77777777" w:rsidR="0081248F" w:rsidRDefault="00966DE8">
            <w:pPr>
              <w:pStyle w:val="ResumeHeading2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Achievements:</w:t>
            </w:r>
          </w:p>
          <w:p w14:paraId="23A4DDA4" w14:textId="12516F9F" w:rsidR="0081248F" w:rsidRDefault="00966DE8" w:rsidP="1221F4E6">
            <w:pPr>
              <w:pStyle w:val="IndentedBodyText"/>
              <w:spacing w:after="0"/>
              <w:rPr>
                <w:rFonts w:eastAsia="Gulim"/>
                <w:b/>
                <w:bCs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lastRenderedPageBreak/>
              <w:t>Customer: IRM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b/>
                <w:bCs/>
                <w:sz w:val="22"/>
              </w:rPr>
              <w:t xml:space="preserve"> (IRONMOUNTAIN) </w:t>
            </w:r>
          </w:p>
          <w:p w14:paraId="06D799CC" w14:textId="77777777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Period: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            Jul ’09 – Apr ’10  </w:t>
            </w:r>
          </w:p>
          <w:p w14:paraId="1833E9F3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Industry: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>Data Storage</w:t>
            </w:r>
          </w:p>
          <w:p w14:paraId="1AA2C3A8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Project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b/>
                <w:sz w:val="22"/>
              </w:rPr>
              <w:t>Type: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>Middleware Management</w:t>
            </w:r>
          </w:p>
          <w:p w14:paraId="7138B63B" w14:textId="1C67DEB9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Environment:</w:t>
            </w:r>
            <w:r w:rsidRPr="1221F4E6"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Linux, AIX, Web Sphere 6.1,5.1, JBoss 4.3.2, WebLogic 9.2, Apache 2.0, Tomcat 5.5, </w:t>
            </w:r>
            <w:proofErr w:type="spellStart"/>
            <w:r w:rsidRPr="1221F4E6">
              <w:rPr>
                <w:rFonts w:eastAsia="Gulim"/>
                <w:sz w:val="22"/>
              </w:rPr>
              <w:t>IPlanet</w:t>
            </w:r>
            <w:proofErr w:type="spellEnd"/>
            <w:r w:rsidRPr="1221F4E6">
              <w:rPr>
                <w:rFonts w:eastAsia="Gulim"/>
                <w:sz w:val="22"/>
              </w:rPr>
              <w:t xml:space="preserve"> 4.1, IIS 5.x/6.x/</w:t>
            </w:r>
          </w:p>
          <w:p w14:paraId="27B3EA19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Role: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                Middleware Administration</w:t>
            </w:r>
          </w:p>
          <w:p w14:paraId="3C2893E1" w14:textId="77777777" w:rsidR="0081248F" w:rsidRDefault="0081248F">
            <w:pPr>
              <w:pStyle w:val="IndentedBodyText"/>
              <w:spacing w:after="0"/>
              <w:rPr>
                <w:rFonts w:eastAsia="Gulim"/>
                <w:b/>
                <w:sz w:val="22"/>
              </w:rPr>
            </w:pPr>
          </w:p>
          <w:p w14:paraId="7BBDED8F" w14:textId="7444EBFF" w:rsidR="0081248F" w:rsidRDefault="1221F4E6">
            <w:pPr>
              <w:pStyle w:val="ResumeHeading2"/>
              <w:rPr>
                <w:rFonts w:eastAsia="Gulim"/>
                <w:color w:val="auto"/>
              </w:rPr>
            </w:pPr>
            <w:r w:rsidRPr="1221F4E6">
              <w:rPr>
                <w:rFonts w:eastAsia="Gulim"/>
                <w:color w:val="0070C0"/>
              </w:rPr>
              <w:t>Responsibilities: [</w:t>
            </w:r>
            <w:r w:rsidRPr="1221F4E6">
              <w:rPr>
                <w:rFonts w:eastAsia="Gulim"/>
                <w:color w:val="auto"/>
              </w:rPr>
              <w:t>IRM]</w:t>
            </w:r>
          </w:p>
          <w:p w14:paraId="404F8A73" w14:textId="62D20F5B" w:rsidR="00B36C3E" w:rsidRPr="00B36C3E" w:rsidRDefault="1221F4E6" w:rsidP="00AA5D9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 xml:space="preserve">Installation and Setup of WebSphere Application Server 5.1, WebLogic 9.x, JBoss 4.x, Apache2.x/Tomcat 5.x, IIS 5.x and </w:t>
            </w:r>
            <w:proofErr w:type="spellStart"/>
            <w:r w:rsidRPr="1221F4E6">
              <w:rPr>
                <w:rFonts w:eastAsia="Gulim"/>
              </w:rPr>
              <w:t>IPlanet</w:t>
            </w:r>
            <w:proofErr w:type="spellEnd"/>
          </w:p>
          <w:p w14:paraId="467F2F39" w14:textId="4550BA75" w:rsidR="00B36C3E" w:rsidRPr="00B36C3E" w:rsidRDefault="1221F4E6" w:rsidP="00AA5D9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1221F4E6">
              <w:rPr>
                <w:rFonts w:eastAsia="Gulim"/>
              </w:rPr>
              <w:t>Responsible for the setup, configuration and ongoing development of WebSphere Application Server (Enterprise), WebLogic and JBoss Servers on Linux, AIX and Solaris platforms</w:t>
            </w:r>
          </w:p>
          <w:p w14:paraId="1843888F" w14:textId="77777777" w:rsidR="00B36C3E" w:rsidRPr="00B36C3E" w:rsidRDefault="00B36C3E" w:rsidP="00B36C3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Migrating the Applications from WebSphere to JBoss</w:t>
            </w:r>
          </w:p>
          <w:p w14:paraId="71DA8A2C" w14:textId="77777777" w:rsidR="00B36C3E" w:rsidRPr="00B36C3E" w:rsidRDefault="00B36C3E" w:rsidP="00B36C3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>Deploy patches to production environments on IPL windows</w:t>
            </w:r>
          </w:p>
          <w:p w14:paraId="67F3AAF9" w14:textId="77777777" w:rsidR="00B36C3E" w:rsidRPr="00B36C3E" w:rsidRDefault="00B36C3E" w:rsidP="00B36C3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 xml:space="preserve">Created scripts for automatic </w:t>
            </w:r>
            <w:r w:rsidR="00723879" w:rsidRPr="00B36C3E">
              <w:rPr>
                <w:rFonts w:eastAsia="Gulim"/>
              </w:rPr>
              <w:t>deployment</w:t>
            </w:r>
            <w:r w:rsidRPr="00B36C3E">
              <w:rPr>
                <w:rFonts w:eastAsia="Gulim"/>
              </w:rPr>
              <w:t xml:space="preserve"> of patches for the Test environments and development environments</w:t>
            </w:r>
          </w:p>
          <w:p w14:paraId="09F30F5E" w14:textId="77777777" w:rsidR="00B36C3E" w:rsidRDefault="00B36C3E" w:rsidP="00B36C3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0" w:afterAutospacing="1" w:line="240" w:lineRule="auto"/>
              <w:rPr>
                <w:rFonts w:eastAsia="Gulim"/>
              </w:rPr>
            </w:pPr>
            <w:r w:rsidRPr="00B36C3E">
              <w:rPr>
                <w:rFonts w:eastAsia="Gulim"/>
              </w:rPr>
              <w:t xml:space="preserve">Created </w:t>
            </w:r>
            <w:r w:rsidR="00723879" w:rsidRPr="00B36C3E">
              <w:rPr>
                <w:rFonts w:eastAsia="Gulim"/>
              </w:rPr>
              <w:t>a</w:t>
            </w:r>
            <w:r w:rsidRPr="00B36C3E">
              <w:rPr>
                <w:rFonts w:eastAsia="Gulim"/>
              </w:rPr>
              <w:t xml:space="preserve"> utility to read and report the Errors in the Log Files generated by the Web and Application Servers</w:t>
            </w:r>
          </w:p>
          <w:p w14:paraId="4CA134C2" w14:textId="77777777" w:rsidR="00B36C3E" w:rsidRPr="00B36C3E" w:rsidRDefault="00B36C3E" w:rsidP="00B36C3E">
            <w:pPr>
              <w:shd w:val="clear" w:color="auto" w:fill="FFFFFF"/>
              <w:spacing w:before="100" w:beforeAutospacing="1" w:after="240" w:afterAutospacing="1" w:line="240" w:lineRule="auto"/>
              <w:ind w:left="120"/>
              <w:rPr>
                <w:rFonts w:eastAsia="Gulim"/>
              </w:rPr>
            </w:pPr>
            <w:r w:rsidRPr="00B36C3E">
              <w:rPr>
                <w:rFonts w:eastAsia="Gulim"/>
                <w:b/>
              </w:rPr>
              <w:t>AWARDS</w:t>
            </w:r>
            <w:r w:rsidRPr="00B36C3E">
              <w:rPr>
                <w:rFonts w:eastAsia="Gulim"/>
              </w:rPr>
              <w:t>: Best Performer:2010</w:t>
            </w:r>
          </w:p>
          <w:p w14:paraId="5F71C560" w14:textId="77777777" w:rsidR="0081248F" w:rsidRDefault="0081248F" w:rsidP="00B36C3E">
            <w:pPr>
              <w:pStyle w:val="IndentedBodyText"/>
              <w:spacing w:after="0"/>
              <w:rPr>
                <w:rFonts w:eastAsia="Gulim"/>
              </w:rPr>
            </w:pPr>
          </w:p>
          <w:p w14:paraId="2AADD7FB" w14:textId="77777777" w:rsidR="0081248F" w:rsidRDefault="0081248F">
            <w:pPr>
              <w:pStyle w:val="CompanyInformation"/>
              <w:rPr>
                <w:rFonts w:eastAsia="Gulim"/>
              </w:rPr>
            </w:pPr>
          </w:p>
          <w:p w14:paraId="6A43856F" w14:textId="77777777" w:rsidR="0081248F" w:rsidRDefault="0081248F">
            <w:pPr>
              <w:pStyle w:val="CompanyInformation"/>
              <w:rPr>
                <w:rFonts w:eastAsia="Gulim"/>
              </w:rPr>
            </w:pPr>
          </w:p>
          <w:p w14:paraId="3B62D794" w14:textId="77777777" w:rsidR="00B36C3E" w:rsidRDefault="00B36C3E">
            <w:pPr>
              <w:pStyle w:val="CompanyInformation"/>
              <w:rPr>
                <w:rFonts w:eastAsia="Gulim"/>
              </w:rPr>
            </w:pPr>
          </w:p>
          <w:p w14:paraId="59F523F4" w14:textId="77777777" w:rsidR="00B36C3E" w:rsidRDefault="00B36C3E">
            <w:pPr>
              <w:pStyle w:val="CompanyInformation"/>
              <w:rPr>
                <w:rFonts w:eastAsia="Gulim"/>
              </w:rPr>
            </w:pPr>
          </w:p>
          <w:p w14:paraId="2C7123A7" w14:textId="77777777" w:rsidR="00B36C3E" w:rsidRDefault="00B36C3E">
            <w:pPr>
              <w:pStyle w:val="CompanyInformation"/>
              <w:rPr>
                <w:rFonts w:eastAsia="Gulim"/>
              </w:rPr>
            </w:pPr>
          </w:p>
          <w:p w14:paraId="0B71999C" w14:textId="77777777" w:rsidR="00B36C3E" w:rsidRDefault="00B36C3E">
            <w:pPr>
              <w:pStyle w:val="CompanyInformation"/>
              <w:rPr>
                <w:rFonts w:eastAsia="Gulim"/>
              </w:rPr>
            </w:pPr>
          </w:p>
          <w:p w14:paraId="201EA448" w14:textId="77777777" w:rsidR="00B36C3E" w:rsidRDefault="00B36C3E">
            <w:pPr>
              <w:pStyle w:val="CompanyInformation"/>
              <w:rPr>
                <w:rFonts w:eastAsia="Gulim"/>
              </w:rPr>
            </w:pPr>
          </w:p>
          <w:p w14:paraId="529110E2" w14:textId="77777777" w:rsidR="00B36C3E" w:rsidRDefault="00B36C3E">
            <w:pPr>
              <w:pStyle w:val="CompanyInformation"/>
              <w:rPr>
                <w:rFonts w:eastAsia="Gulim"/>
              </w:rPr>
            </w:pPr>
          </w:p>
          <w:p w14:paraId="224186D2" w14:textId="77777777" w:rsidR="00B36C3E" w:rsidRDefault="00B36C3E">
            <w:pPr>
              <w:pStyle w:val="CompanyInformation"/>
              <w:rPr>
                <w:rFonts w:eastAsia="Gulim"/>
              </w:rPr>
            </w:pPr>
          </w:p>
          <w:p w14:paraId="46DDDC2A" w14:textId="77777777" w:rsidR="0081248F" w:rsidRDefault="00966DE8">
            <w:pPr>
              <w:pStyle w:val="CompanyInformation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Other Company</w:t>
            </w:r>
          </w:p>
          <w:p w14:paraId="485401BD" w14:textId="77777777" w:rsidR="0081248F" w:rsidRDefault="00966DE8">
            <w:pPr>
              <w:pStyle w:val="CompanyInformation"/>
              <w:rPr>
                <w:rFonts w:eastAsia="Gulim"/>
              </w:rPr>
            </w:pPr>
            <w:r>
              <w:rPr>
                <w:rFonts w:eastAsia="Gulim"/>
              </w:rPr>
              <w:t>iGATE Global Solutions, Bangalore</w:t>
            </w:r>
          </w:p>
          <w:p w14:paraId="59D37844" w14:textId="77777777" w:rsidR="0081248F" w:rsidRDefault="00966DE8">
            <w:pPr>
              <w:pStyle w:val="YourTitle"/>
              <w:rPr>
                <w:rFonts w:eastAsia="Gulim"/>
              </w:rPr>
            </w:pPr>
            <w:r>
              <w:rPr>
                <w:rFonts w:eastAsia="Gulim"/>
              </w:rPr>
              <w:t>Middle Ware Management</w:t>
            </w:r>
          </w:p>
          <w:p w14:paraId="20B9A2EB" w14:textId="77777777" w:rsidR="0081248F" w:rsidRDefault="00966DE8">
            <w:pPr>
              <w:pStyle w:val="DatesofEmployment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June 2007 – July 2009</w:t>
            </w:r>
          </w:p>
          <w:p w14:paraId="0CABDF86" w14:textId="77777777" w:rsidR="0081248F" w:rsidRDefault="00966DE8">
            <w:pPr>
              <w:pStyle w:val="ResumeHeading2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t>Achievements:</w:t>
            </w:r>
          </w:p>
          <w:p w14:paraId="38AADC77" w14:textId="53CAC7B6" w:rsidR="0081248F" w:rsidRDefault="00966DE8" w:rsidP="1221F4E6">
            <w:pPr>
              <w:pStyle w:val="IndentedBodyText"/>
              <w:spacing w:after="0"/>
              <w:rPr>
                <w:rFonts w:eastAsia="Gulim"/>
                <w:b/>
                <w:bCs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Customer: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 </w:t>
            </w:r>
            <w:proofErr w:type="spellStart"/>
            <w:r w:rsidRPr="1221F4E6">
              <w:rPr>
                <w:rFonts w:eastAsia="Gulim"/>
                <w:b/>
                <w:bCs/>
                <w:sz w:val="22"/>
              </w:rPr>
              <w:t>UBoC</w:t>
            </w:r>
            <w:proofErr w:type="spellEnd"/>
            <w:r w:rsidRPr="1221F4E6">
              <w:rPr>
                <w:rFonts w:eastAsia="Gulim"/>
                <w:b/>
                <w:bCs/>
                <w:sz w:val="22"/>
              </w:rPr>
              <w:t xml:space="preserve"> (Union Bank of California) </w:t>
            </w:r>
          </w:p>
          <w:p w14:paraId="0DD89155" w14:textId="77777777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lastRenderedPageBreak/>
              <w:t>Period: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             Nov ’08 – Jul ’09</w:t>
            </w:r>
          </w:p>
          <w:p w14:paraId="484C2406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Industry: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 Finance and Banking </w:t>
            </w:r>
          </w:p>
          <w:p w14:paraId="2C0ED239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Project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b/>
                <w:sz w:val="22"/>
              </w:rPr>
              <w:t>Type: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>Middleware Management</w:t>
            </w:r>
          </w:p>
          <w:p w14:paraId="4FA39897" w14:textId="4200FA17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Environment:</w:t>
            </w:r>
            <w:r w:rsidRPr="1221F4E6"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Linux, AIX WebSphere 6.1,5.1, JBoss 4.3.2, WebLogic 9.2, Apache 2.0, Tomcat 5.5, </w:t>
            </w:r>
            <w:proofErr w:type="spellStart"/>
            <w:r w:rsidRPr="1221F4E6">
              <w:rPr>
                <w:rFonts w:eastAsia="Gulim"/>
                <w:sz w:val="22"/>
              </w:rPr>
              <w:t>IPlanet</w:t>
            </w:r>
            <w:proofErr w:type="spellEnd"/>
            <w:r w:rsidRPr="1221F4E6">
              <w:rPr>
                <w:rFonts w:eastAsia="Gulim"/>
                <w:sz w:val="22"/>
              </w:rPr>
              <w:t xml:space="preserve"> 4.1, IIS 5.x/6.x/</w:t>
            </w:r>
          </w:p>
          <w:p w14:paraId="5221C86C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Role: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           Middleware Administration</w:t>
            </w:r>
          </w:p>
          <w:p w14:paraId="7512C2D4" w14:textId="77777777" w:rsidR="0081248F" w:rsidRDefault="0081248F">
            <w:pPr>
              <w:pStyle w:val="IndentedBodyText"/>
              <w:spacing w:after="0"/>
              <w:rPr>
                <w:rFonts w:eastAsia="Gulim"/>
                <w:b/>
                <w:sz w:val="22"/>
              </w:rPr>
            </w:pPr>
          </w:p>
          <w:p w14:paraId="6BC938EC" w14:textId="77777777" w:rsidR="0081248F" w:rsidRDefault="00966DE8">
            <w:pPr>
              <w:pStyle w:val="IndentedBodyText"/>
              <w:spacing w:after="0"/>
              <w:rPr>
                <w:rFonts w:eastAsia="Gulim"/>
                <w:b/>
                <w:sz w:val="22"/>
              </w:rPr>
            </w:pPr>
            <w:r>
              <w:rPr>
                <w:rFonts w:eastAsia="Gulim"/>
                <w:b/>
                <w:sz w:val="22"/>
              </w:rPr>
              <w:t>Customer:</w:t>
            </w:r>
            <w:r>
              <w:rPr>
                <w:rFonts w:eastAsia="Gulim"/>
                <w:sz w:val="22"/>
              </w:rPr>
              <w:t xml:space="preserve">  </w:t>
            </w:r>
            <w:r>
              <w:rPr>
                <w:rFonts w:eastAsia="Gulim"/>
                <w:sz w:val="22"/>
              </w:rPr>
              <w:tab/>
            </w:r>
            <w:r>
              <w:rPr>
                <w:rFonts w:eastAsia="Gulim"/>
                <w:b/>
                <w:sz w:val="22"/>
              </w:rPr>
              <w:t xml:space="preserve">GE Commercial Finance </w:t>
            </w:r>
          </w:p>
          <w:p w14:paraId="2199A3F5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Period:</w:t>
            </w:r>
            <w:r>
              <w:rPr>
                <w:rFonts w:eastAsia="Gulim"/>
                <w:sz w:val="22"/>
              </w:rPr>
              <w:tab/>
              <w:t xml:space="preserve">            July ’08 –Oct ’08 </w:t>
            </w:r>
          </w:p>
          <w:p w14:paraId="1E33A8F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Industry: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Finance and Capital Market </w:t>
            </w:r>
          </w:p>
          <w:p w14:paraId="3EE6306C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Project Type: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Middleware Management </w:t>
            </w:r>
          </w:p>
          <w:p w14:paraId="1FDC8284" w14:textId="77777777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Environment: Linux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 xml:space="preserve">, WebLogic 9.2, Apache 2.0, Tomcat 5.5, JBoss 4.3.2/5.1, </w:t>
            </w:r>
            <w:proofErr w:type="spellStart"/>
            <w:r w:rsidRPr="1221F4E6">
              <w:rPr>
                <w:rFonts w:eastAsia="Gulim"/>
                <w:sz w:val="22"/>
              </w:rPr>
              <w:t>IPlanet</w:t>
            </w:r>
            <w:proofErr w:type="spellEnd"/>
            <w:r w:rsidRPr="1221F4E6">
              <w:rPr>
                <w:rFonts w:eastAsia="Gulim"/>
                <w:sz w:val="22"/>
              </w:rPr>
              <w:t xml:space="preserve"> </w:t>
            </w:r>
          </w:p>
          <w:p w14:paraId="6987CF47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Role: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            Middleware Administration</w:t>
            </w:r>
          </w:p>
          <w:p w14:paraId="1A27C205" w14:textId="77777777" w:rsidR="0081248F" w:rsidRDefault="0081248F">
            <w:pPr>
              <w:pStyle w:val="IndentedBodyText"/>
              <w:spacing w:after="0"/>
              <w:rPr>
                <w:rFonts w:eastAsia="Gulim"/>
                <w:sz w:val="22"/>
              </w:rPr>
            </w:pPr>
          </w:p>
          <w:p w14:paraId="024AEA86" w14:textId="77777777" w:rsidR="0081248F" w:rsidRDefault="0081248F">
            <w:pPr>
              <w:pStyle w:val="IndentedBodyText"/>
              <w:spacing w:after="0"/>
              <w:rPr>
                <w:rFonts w:eastAsia="Gulim"/>
                <w:sz w:val="22"/>
              </w:rPr>
            </w:pPr>
          </w:p>
          <w:p w14:paraId="0F13CCB5" w14:textId="77777777" w:rsidR="0081248F" w:rsidRDefault="0081248F">
            <w:pPr>
              <w:pStyle w:val="IndentedBodyText"/>
              <w:spacing w:after="0"/>
              <w:rPr>
                <w:rFonts w:eastAsia="Gulim"/>
                <w:b/>
                <w:sz w:val="22"/>
              </w:rPr>
            </w:pPr>
          </w:p>
          <w:p w14:paraId="05A0EDD0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Customer: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</w:r>
            <w:r>
              <w:rPr>
                <w:rFonts w:eastAsia="Gulim"/>
                <w:b/>
                <w:sz w:val="22"/>
              </w:rPr>
              <w:t>RCM</w:t>
            </w:r>
            <w:r>
              <w:rPr>
                <w:rFonts w:eastAsia="Gulim"/>
                <w:sz w:val="22"/>
              </w:rPr>
              <w:t xml:space="preserve"> [ A company Of Allianz GI]</w:t>
            </w:r>
          </w:p>
          <w:p w14:paraId="09CFF592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Period: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            June ’07 – Jul’08 </w:t>
            </w:r>
          </w:p>
          <w:p w14:paraId="0A0C8D93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Industry: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Financial and Capital Market </w:t>
            </w:r>
          </w:p>
          <w:p w14:paraId="1EA00856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Project Type: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>Middleware Management</w:t>
            </w:r>
          </w:p>
          <w:p w14:paraId="7C6C8D1A" w14:textId="531BD576" w:rsidR="0081248F" w:rsidRDefault="00966DE8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b/>
                <w:bCs/>
                <w:sz w:val="22"/>
              </w:rPr>
              <w:t>Environment: Linux</w:t>
            </w:r>
            <w:r>
              <w:rPr>
                <w:rFonts w:eastAsia="Gulim"/>
                <w:sz w:val="22"/>
              </w:rPr>
              <w:tab/>
            </w:r>
            <w:r w:rsidRPr="1221F4E6">
              <w:rPr>
                <w:rFonts w:eastAsia="Gulim"/>
                <w:sz w:val="22"/>
              </w:rPr>
              <w:t>, Solaris,</w:t>
            </w:r>
            <w:r w:rsidR="00723879" w:rsidRPr="1221F4E6">
              <w:rPr>
                <w:rFonts w:eastAsia="Gulim"/>
                <w:sz w:val="22"/>
              </w:rPr>
              <w:t xml:space="preserve"> </w:t>
            </w:r>
            <w:r w:rsidRPr="1221F4E6">
              <w:rPr>
                <w:rFonts w:eastAsia="Gulim"/>
                <w:sz w:val="22"/>
              </w:rPr>
              <w:t>WebLogic,</w:t>
            </w:r>
            <w:r w:rsidR="00723879" w:rsidRPr="1221F4E6">
              <w:rPr>
                <w:rFonts w:eastAsia="Gulim"/>
                <w:sz w:val="22"/>
              </w:rPr>
              <w:t xml:space="preserve"> </w:t>
            </w:r>
            <w:r w:rsidRPr="1221F4E6">
              <w:rPr>
                <w:rFonts w:eastAsia="Gulim"/>
                <w:sz w:val="22"/>
              </w:rPr>
              <w:t>IIS, Apache 1.5, Tomcat 5.5, WebSphere 5.1/6.1</w:t>
            </w:r>
          </w:p>
          <w:p w14:paraId="6B6E11AF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b/>
                <w:sz w:val="22"/>
              </w:rPr>
              <w:t>Role:</w:t>
            </w:r>
            <w:r>
              <w:rPr>
                <w:rFonts w:eastAsia="Gulim"/>
                <w:sz w:val="22"/>
              </w:rPr>
              <w:t xml:space="preserve"> </w:t>
            </w:r>
            <w:r>
              <w:rPr>
                <w:rFonts w:eastAsia="Gulim"/>
                <w:sz w:val="22"/>
              </w:rPr>
              <w:tab/>
              <w:t xml:space="preserve">            Middleware Administrator</w:t>
            </w:r>
          </w:p>
          <w:p w14:paraId="78A94E7F" w14:textId="77777777" w:rsidR="0081248F" w:rsidRDefault="0081248F">
            <w:pPr>
              <w:pStyle w:val="ResumeHeading2"/>
              <w:rPr>
                <w:rFonts w:eastAsia="Gulim"/>
              </w:rPr>
            </w:pPr>
          </w:p>
          <w:p w14:paraId="12355BF2" w14:textId="77777777" w:rsidR="0081248F" w:rsidRDefault="00966DE8">
            <w:pPr>
              <w:pStyle w:val="ResumeHeading2"/>
              <w:rPr>
                <w:rFonts w:eastAsia="Gulim"/>
                <w:color w:val="auto"/>
              </w:rPr>
            </w:pPr>
            <w:r>
              <w:rPr>
                <w:rFonts w:eastAsia="Gulim"/>
                <w:color w:val="0070C0"/>
              </w:rPr>
              <w:t>Responsibilities</w:t>
            </w:r>
            <w:proofErr w:type="gramStart"/>
            <w:r>
              <w:rPr>
                <w:rFonts w:eastAsia="Gulim"/>
                <w:color w:val="0070C0"/>
              </w:rPr>
              <w:t>:</w:t>
            </w:r>
            <w:r>
              <w:rPr>
                <w:rFonts w:eastAsia="Gulim"/>
              </w:rPr>
              <w:t xml:space="preserve">  </w:t>
            </w:r>
            <w:r>
              <w:rPr>
                <w:rFonts w:eastAsia="Gulim"/>
                <w:color w:val="auto"/>
              </w:rPr>
              <w:t>[</w:t>
            </w:r>
            <w:proofErr w:type="spellStart"/>
            <w:proofErr w:type="gramEnd"/>
            <w:r>
              <w:rPr>
                <w:rFonts w:eastAsia="Gulim"/>
                <w:color w:val="auto"/>
              </w:rPr>
              <w:t>UBoC</w:t>
            </w:r>
            <w:proofErr w:type="spellEnd"/>
            <w:r>
              <w:rPr>
                <w:rFonts w:eastAsia="Gulim"/>
                <w:color w:val="auto"/>
              </w:rPr>
              <w:t>]</w:t>
            </w:r>
          </w:p>
          <w:p w14:paraId="2415057E" w14:textId="59D28F39" w:rsidR="0081248F" w:rsidRDefault="1221F4E6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sz w:val="22"/>
              </w:rPr>
              <w:t xml:space="preserve">• Installation and Setup of WebSphere Application Server 5.1, WebLogic 9.x, JBoss 4.x, Apache2.x/Tomcat 5.x, IIS 5.x and </w:t>
            </w:r>
            <w:proofErr w:type="spellStart"/>
            <w:r w:rsidRPr="1221F4E6">
              <w:rPr>
                <w:rFonts w:eastAsia="Gulim"/>
                <w:sz w:val="22"/>
              </w:rPr>
              <w:t>IPlanet</w:t>
            </w:r>
            <w:proofErr w:type="spellEnd"/>
            <w:r w:rsidRPr="1221F4E6">
              <w:rPr>
                <w:rFonts w:eastAsia="Gulim"/>
                <w:sz w:val="22"/>
              </w:rPr>
              <w:t>.</w:t>
            </w:r>
          </w:p>
          <w:p w14:paraId="55807D8D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Responsible for setup, configuration and ongoing development of WebSphere Application Server (Enterprise), WebLogic and JBoss Servers on Linux, AIX and Solaris platforms</w:t>
            </w:r>
          </w:p>
          <w:p w14:paraId="3D5D6EB4" w14:textId="7C25D4C6" w:rsidR="0081248F" w:rsidRDefault="1221F4E6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sz w:val="22"/>
              </w:rPr>
              <w:t>• Worked closely with developers to define and configure Application Servers, Virtual Hosts, Web Applications, Web Resources, Servlets, Servlets Engines-as well as the deployment of Java code across multiple instances of WebSphere Server, JBoss and WebLogic</w:t>
            </w:r>
          </w:p>
          <w:p w14:paraId="446CB91F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Migrating the Applications from WebSphere to JBoss.</w:t>
            </w:r>
          </w:p>
          <w:p w14:paraId="1A06A9E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Installed and configured IBM HTTP web servers &amp; PLUG-IN.XML Files.</w:t>
            </w:r>
          </w:p>
          <w:p w14:paraId="0CB12CB5" w14:textId="24750AC9" w:rsidR="0081248F" w:rsidRDefault="1221F4E6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sz w:val="22"/>
              </w:rPr>
              <w:t>• Created and managed the connection pools and clusters for WebSphere, WebLogic and JBoss</w:t>
            </w:r>
          </w:p>
          <w:p w14:paraId="040CE629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Responsible for developing UNIX Shell scripts to execute the programs</w:t>
            </w:r>
          </w:p>
          <w:p w14:paraId="7DE67487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User interaction to extract detailed information needed for developed and designed the system</w:t>
            </w:r>
          </w:p>
          <w:p w14:paraId="0D1163BF" w14:textId="660EBE2D" w:rsidR="0081248F" w:rsidRDefault="1221F4E6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sz w:val="22"/>
              </w:rPr>
              <w:t>• Extensively involved in the management of the Build and Migration Process</w:t>
            </w:r>
          </w:p>
          <w:p w14:paraId="6F2C3DDF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lastRenderedPageBreak/>
              <w:t>• Responsible for setup of Development, Test and Production environment</w:t>
            </w:r>
          </w:p>
          <w:p w14:paraId="0F4E89A7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• Unit testing of the application specific changes and moving the J2EE code </w:t>
            </w:r>
          </w:p>
          <w:p w14:paraId="53038609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Tuned the initial Heap Size for JVM so that Garbage Collector runs at suitable intervals.</w:t>
            </w:r>
          </w:p>
          <w:p w14:paraId="4939F437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• Developed and Modified Shell, JACL scripts to automate the WebSphere Administration (recycling the application server, deploying customer applications, logs rotation, monitor applications state, </w:t>
            </w:r>
            <w:r w:rsidR="00723879">
              <w:rPr>
                <w:rFonts w:eastAsia="Gulim"/>
                <w:sz w:val="22"/>
              </w:rPr>
              <w:t>etc.</w:t>
            </w:r>
            <w:r>
              <w:rPr>
                <w:rFonts w:eastAsia="Gulim"/>
                <w:sz w:val="22"/>
              </w:rPr>
              <w:t>)</w:t>
            </w:r>
          </w:p>
          <w:p w14:paraId="4F5ABFDD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Implement performance monitoring software (CA Wily Introscope 8.0)</w:t>
            </w:r>
          </w:p>
          <w:p w14:paraId="677F71F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Application Monitoring</w:t>
            </w:r>
          </w:p>
          <w:p w14:paraId="1F4464DB" w14:textId="77777777" w:rsidR="0081248F" w:rsidRDefault="0081248F">
            <w:pPr>
              <w:pStyle w:val="IndentedBodyText"/>
              <w:spacing w:after="0"/>
              <w:rPr>
                <w:rFonts w:eastAsia="Gulim"/>
                <w:sz w:val="22"/>
              </w:rPr>
            </w:pPr>
          </w:p>
          <w:p w14:paraId="1DDDE1A7" w14:textId="77777777" w:rsidR="0081248F" w:rsidRDefault="0081248F">
            <w:pPr>
              <w:pStyle w:val="IndentedBodyText"/>
              <w:spacing w:after="0"/>
              <w:rPr>
                <w:rFonts w:eastAsia="Gulim"/>
                <w:sz w:val="22"/>
              </w:rPr>
            </w:pPr>
          </w:p>
          <w:p w14:paraId="64269111" w14:textId="338238B9" w:rsidR="0081248F" w:rsidRDefault="1221F4E6">
            <w:pPr>
              <w:pStyle w:val="ResumeHeading2"/>
              <w:rPr>
                <w:rFonts w:eastAsia="Gulim"/>
                <w:color w:val="auto"/>
              </w:rPr>
            </w:pPr>
            <w:r w:rsidRPr="1221F4E6">
              <w:rPr>
                <w:rFonts w:eastAsia="Gulim"/>
                <w:color w:val="0070C0"/>
              </w:rPr>
              <w:t>Responsibilities: [</w:t>
            </w:r>
            <w:r w:rsidRPr="1221F4E6">
              <w:rPr>
                <w:rFonts w:eastAsia="Gulim"/>
                <w:color w:val="auto"/>
              </w:rPr>
              <w:t>GE]</w:t>
            </w:r>
          </w:p>
          <w:p w14:paraId="36982B5E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Installation, Configuration and maintenance of WAS 5.1, IBM IHS 2.0.42, Site Minder 5.5, • Created and setup new WebSphere Application Servers in a clustered environment.</w:t>
            </w:r>
          </w:p>
          <w:p w14:paraId="06C48819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Deployed new Enterprise J2EE applications in the shared WAS environment</w:t>
            </w:r>
          </w:p>
          <w:p w14:paraId="3CA5DD7B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Configuration of new IHS Web Servers and Virtual Hosts</w:t>
            </w:r>
          </w:p>
          <w:p w14:paraId="422E8C94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Setup of new WebSphere MQ Queues on WAS nodes. Local queues for the Application MDB's and Remote queues for connecting to the Mainframe</w:t>
            </w:r>
          </w:p>
          <w:p w14:paraId="0ED3DBE4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Setup of the new Application work area. Created deploy scripts for Dev/Test/Stage and Production</w:t>
            </w:r>
          </w:p>
          <w:p w14:paraId="70A7704C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Creation of data sources for the applications involving DB2, Sybase, Oracle.</w:t>
            </w:r>
          </w:p>
          <w:p w14:paraId="628C15D5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Applied fix packs and upgraded WAS5, MQ and WAS Databases.</w:t>
            </w:r>
          </w:p>
          <w:p w14:paraId="332E80E5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Server Administration</w:t>
            </w:r>
          </w:p>
          <w:p w14:paraId="1A1395F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Setting up Environment for Application packaging and deploying</w:t>
            </w:r>
          </w:p>
          <w:p w14:paraId="7C6D67E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Diagnosed the problems caused in the applications through the log files and rectified the problems</w:t>
            </w:r>
          </w:p>
          <w:p w14:paraId="0C3882E2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Ensuring consistent communication between WebSphere Clients, Oracle, Web Server and WAS</w:t>
            </w:r>
          </w:p>
          <w:p w14:paraId="6F01C9C7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Troubleshooting and Problem Evaluation</w:t>
            </w:r>
          </w:p>
          <w:p w14:paraId="32A6C18B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• Day-to-Day </w:t>
            </w:r>
            <w:r w:rsidR="00723879">
              <w:rPr>
                <w:rFonts w:eastAsia="Gulim"/>
                <w:sz w:val="22"/>
              </w:rPr>
              <w:t>problem-solving</w:t>
            </w:r>
            <w:r>
              <w:rPr>
                <w:rFonts w:eastAsia="Gulim"/>
                <w:sz w:val="22"/>
              </w:rPr>
              <w:t xml:space="preserve"> involving WAS 5.0.2, IHS Web Servers, Inters cope Monitoring, WebSphere MQ.</w:t>
            </w:r>
          </w:p>
          <w:p w14:paraId="425BBAD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Issues involving LDAP Authentication, Orange Box and File System in UNIX</w:t>
            </w:r>
          </w:p>
          <w:p w14:paraId="541C105D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Running OS SUN specified diagnostic tools and scripts on the Solaris Machines</w:t>
            </w:r>
          </w:p>
          <w:p w14:paraId="53ACB173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Escalating Issues with IBM involving WAS 5.0.2 ND Version, DB2, MQ</w:t>
            </w:r>
          </w:p>
          <w:p w14:paraId="232077AC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Performance Analysis</w:t>
            </w:r>
          </w:p>
          <w:p w14:paraId="2F9BD4BB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Integrated and ran test runs on the WebSphere Application Server</w:t>
            </w:r>
          </w:p>
          <w:p w14:paraId="083CDC35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• Used </w:t>
            </w:r>
            <w:proofErr w:type="spellStart"/>
            <w:r>
              <w:rPr>
                <w:rFonts w:eastAsia="Gulim"/>
                <w:sz w:val="22"/>
              </w:rPr>
              <w:t>JProbe</w:t>
            </w:r>
            <w:proofErr w:type="spellEnd"/>
            <w:r>
              <w:rPr>
                <w:rFonts w:eastAsia="Gulim"/>
                <w:sz w:val="22"/>
              </w:rPr>
              <w:t xml:space="preserve"> Memory Debugger for investigating memory leaks and heap analysis</w:t>
            </w:r>
          </w:p>
          <w:p w14:paraId="21D8A1A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• Used </w:t>
            </w:r>
            <w:proofErr w:type="spellStart"/>
            <w:r>
              <w:rPr>
                <w:rFonts w:eastAsia="Gulim"/>
                <w:sz w:val="22"/>
              </w:rPr>
              <w:t>JProbe</w:t>
            </w:r>
            <w:proofErr w:type="spellEnd"/>
            <w:r>
              <w:rPr>
                <w:rFonts w:eastAsia="Gulim"/>
                <w:sz w:val="22"/>
              </w:rPr>
              <w:t xml:space="preserve"> Profiler for Hot-Spot Analysis of application packages </w:t>
            </w:r>
          </w:p>
          <w:p w14:paraId="0EBECA62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Automated the process of Environment variables being updated into the Application specific documentation using a Java Application.</w:t>
            </w:r>
          </w:p>
          <w:p w14:paraId="4866B9FD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Web Tier Migration</w:t>
            </w:r>
          </w:p>
          <w:p w14:paraId="27F9F514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• Involved in the migration of Web-Tier from RAINBOW SSL accelerator devices </w:t>
            </w:r>
          </w:p>
          <w:p w14:paraId="3B3BD5C2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Created new Web Servers to use VeriSign certificates and IBM IKEYMAN</w:t>
            </w:r>
          </w:p>
          <w:p w14:paraId="018456FC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lastRenderedPageBreak/>
              <w:t>• Phase-out RAINBOW devices and bring in F5 devices for the Web-Tier</w:t>
            </w:r>
          </w:p>
          <w:p w14:paraId="4D09BD6A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Other Responsibilities</w:t>
            </w:r>
          </w:p>
          <w:p w14:paraId="09B46A5F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Installation and Configuration of Solaris/Linux Servers and Windows NT/2000 Servers.</w:t>
            </w:r>
          </w:p>
          <w:p w14:paraId="69617BCD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Configure groups and users, enable high-end security based secure Ids for all users, to log on to the server at various clients</w:t>
            </w:r>
          </w:p>
          <w:p w14:paraId="5BD757A4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Environment</w:t>
            </w:r>
          </w:p>
          <w:p w14:paraId="6F4A0531" w14:textId="54873802" w:rsidR="0081248F" w:rsidRDefault="1221F4E6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sz w:val="22"/>
              </w:rPr>
              <w:t>WAS 5.1, WebLogic 8.x., Apache1.</w:t>
            </w:r>
            <w:proofErr w:type="gramStart"/>
            <w:r w:rsidRPr="1221F4E6">
              <w:rPr>
                <w:rFonts w:eastAsia="Gulim"/>
                <w:sz w:val="22"/>
              </w:rPr>
              <w:t>5,Solaris</w:t>
            </w:r>
            <w:proofErr w:type="gramEnd"/>
            <w:r w:rsidRPr="1221F4E6">
              <w:rPr>
                <w:rFonts w:eastAsia="Gulim"/>
                <w:sz w:val="22"/>
              </w:rPr>
              <w:t xml:space="preserve"> 2.8, Linux 4.3, Site Minder 5.0, IHS Web Server, WebSphere MQ, IBM DB2, Interscope 8.0, Oracle9.0/10g/11g, Tomcat4.x/5.x, SQL Server.</w:t>
            </w:r>
          </w:p>
          <w:p w14:paraId="05B6281C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 </w:t>
            </w:r>
          </w:p>
          <w:p w14:paraId="382D5EAA" w14:textId="5C729CBF" w:rsidR="0081248F" w:rsidRDefault="1221F4E6">
            <w:pPr>
              <w:pStyle w:val="ResumeHeading2"/>
              <w:rPr>
                <w:rFonts w:eastAsia="Gulim"/>
                <w:color w:val="auto"/>
              </w:rPr>
            </w:pPr>
            <w:r w:rsidRPr="1221F4E6">
              <w:rPr>
                <w:rFonts w:eastAsia="Gulim"/>
                <w:color w:val="0070C0"/>
              </w:rPr>
              <w:t>Responsibilities: [</w:t>
            </w:r>
            <w:r w:rsidRPr="1221F4E6">
              <w:rPr>
                <w:rFonts w:eastAsia="Gulim"/>
                <w:color w:val="auto"/>
              </w:rPr>
              <w:t>RCM-Allianz]</w:t>
            </w:r>
          </w:p>
          <w:p w14:paraId="3F9564D8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• Installed and configured Web sphere Application server 5.x/4.0 on Solaris and Windows.</w:t>
            </w:r>
          </w:p>
          <w:p w14:paraId="614A7813" w14:textId="77777777" w:rsidR="0081248F" w:rsidRDefault="00966DE8">
            <w:pPr>
              <w:pStyle w:val="IndentedBodyText"/>
              <w:spacing w:after="0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• Managed the Connection Pooling and registering web applications (Servlets, JSP) in the Web Sphere server. </w:t>
            </w:r>
          </w:p>
          <w:p w14:paraId="00ED674B" w14:textId="21A66F85" w:rsidR="0081248F" w:rsidRDefault="1221F4E6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sz w:val="22"/>
              </w:rPr>
              <w:t>• Implemented creation of Server groups and clusters in the Web sphere Application server and cloning of servers (vertical and horizontal).</w:t>
            </w:r>
          </w:p>
          <w:p w14:paraId="2EA05B6C" w14:textId="77777777" w:rsidR="0081248F" w:rsidRDefault="1221F4E6" w:rsidP="1221F4E6">
            <w:pPr>
              <w:pStyle w:val="IndentedBodyText"/>
              <w:spacing w:after="0"/>
              <w:rPr>
                <w:rFonts w:eastAsia="Gulim"/>
                <w:sz w:val="22"/>
              </w:rPr>
            </w:pPr>
            <w:r w:rsidRPr="1221F4E6">
              <w:rPr>
                <w:rFonts w:eastAsia="Gulim"/>
                <w:sz w:val="22"/>
              </w:rPr>
              <w:t xml:space="preserve">• Installed, configured and maintained apaches IBM HTTP server instances in Linux and Windows. Platform Expert in Troubleshooting, developing, deploying and supporting the Applications running on Web Sphere 5.x/4.0. </w:t>
            </w:r>
          </w:p>
          <w:p w14:paraId="58E01A65" w14:textId="77777777" w:rsidR="0081248F" w:rsidRDefault="0081248F">
            <w:pPr>
              <w:pStyle w:val="IndentedBodyText"/>
              <w:spacing w:after="0"/>
              <w:rPr>
                <w:rFonts w:eastAsia="Gulim"/>
                <w:sz w:val="22"/>
              </w:rPr>
            </w:pPr>
          </w:p>
          <w:p w14:paraId="28618A11" w14:textId="77777777" w:rsidR="0081248F" w:rsidRDefault="0081248F">
            <w:pPr>
              <w:pStyle w:val="IndentedBodyText"/>
              <w:spacing w:after="0"/>
              <w:rPr>
                <w:rFonts w:eastAsia="Gulim"/>
                <w:sz w:val="22"/>
              </w:rPr>
            </w:pPr>
          </w:p>
          <w:p w14:paraId="40FA8997" w14:textId="77777777" w:rsidR="0081248F" w:rsidRDefault="0081248F">
            <w:pPr>
              <w:pStyle w:val="IndentedBodyText"/>
              <w:spacing w:after="0"/>
              <w:rPr>
                <w:rFonts w:eastAsia="Gulim"/>
                <w:sz w:val="22"/>
              </w:rPr>
            </w:pPr>
          </w:p>
        </w:tc>
      </w:tr>
      <w:tr w:rsidR="0081248F" w14:paraId="65E397EF" w14:textId="77777777" w:rsidTr="1221F4E6">
        <w:tc>
          <w:tcPr>
            <w:tcW w:w="8856" w:type="dxa"/>
            <w:gridSpan w:val="2"/>
            <w:tcBorders>
              <w:top w:val="single" w:sz="4" w:space="0" w:color="7598D9"/>
              <w:bottom w:val="single" w:sz="4" w:space="0" w:color="7598D9"/>
            </w:tcBorders>
          </w:tcPr>
          <w:p w14:paraId="6BB6FBB7" w14:textId="77777777" w:rsidR="0081248F" w:rsidRDefault="00966DE8">
            <w:pPr>
              <w:pStyle w:val="ResumeHeading1"/>
              <w:rPr>
                <w:rFonts w:eastAsia="Gulim"/>
                <w:color w:val="0070C0"/>
              </w:rPr>
            </w:pPr>
            <w:r>
              <w:rPr>
                <w:rFonts w:eastAsia="Gulim"/>
                <w:color w:val="0070C0"/>
              </w:rPr>
              <w:lastRenderedPageBreak/>
              <w:t>Education</w:t>
            </w:r>
          </w:p>
        </w:tc>
      </w:tr>
      <w:tr w:rsidR="0081248F" w14:paraId="0C57F0C5" w14:textId="77777777" w:rsidTr="1221F4E6">
        <w:tc>
          <w:tcPr>
            <w:tcW w:w="8856" w:type="dxa"/>
            <w:gridSpan w:val="2"/>
            <w:tcBorders>
              <w:top w:val="single" w:sz="4" w:space="0" w:color="7598D9"/>
              <w:bottom w:val="single" w:sz="4" w:space="0" w:color="7598D9"/>
            </w:tcBorders>
          </w:tcPr>
          <w:p w14:paraId="6748A0C9" w14:textId="77777777" w:rsidR="0081248F" w:rsidRDefault="00966DE8">
            <w:pPr>
              <w:pStyle w:val="BodyText1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Sri </w:t>
            </w:r>
            <w:r w:rsidR="00723879">
              <w:rPr>
                <w:rFonts w:eastAsia="Gulim"/>
                <w:sz w:val="22"/>
              </w:rPr>
              <w:t>Venkateshwara</w:t>
            </w:r>
            <w:r>
              <w:rPr>
                <w:rFonts w:eastAsia="Gulim"/>
                <w:sz w:val="22"/>
              </w:rPr>
              <w:t xml:space="preserve"> University, Nellore, Andhra Pradesh</w:t>
            </w:r>
          </w:p>
          <w:p w14:paraId="684D2D9D" w14:textId="77777777" w:rsidR="0081248F" w:rsidRDefault="00723879">
            <w:pPr>
              <w:pStyle w:val="BodyText1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B.Sc.</w:t>
            </w:r>
            <w:r w:rsidR="00966DE8">
              <w:rPr>
                <w:rFonts w:eastAsia="Gulim"/>
                <w:sz w:val="22"/>
              </w:rPr>
              <w:t xml:space="preserve"> Computers</w:t>
            </w:r>
          </w:p>
          <w:p w14:paraId="73DBBDC5" w14:textId="5978DA8B" w:rsidR="0081248F" w:rsidRDefault="1221F4E6" w:rsidP="1221F4E6">
            <w:pPr>
              <w:pStyle w:val="BodyText1"/>
              <w:rPr>
                <w:rFonts w:eastAsia="Gulim"/>
                <w:b/>
                <w:bCs/>
                <w:sz w:val="22"/>
              </w:rPr>
            </w:pPr>
            <w:r w:rsidRPr="1221F4E6">
              <w:rPr>
                <w:rFonts w:eastAsia="Gulim"/>
                <w:sz w:val="22"/>
              </w:rPr>
              <w:t>April-2006 [</w:t>
            </w:r>
            <w:r w:rsidRPr="1221F4E6">
              <w:rPr>
                <w:rFonts w:eastAsia="Gulim"/>
                <w:b/>
                <w:bCs/>
                <w:sz w:val="22"/>
              </w:rPr>
              <w:t>82%]</w:t>
            </w:r>
          </w:p>
          <w:p w14:paraId="500C1152" w14:textId="77777777" w:rsidR="0081248F" w:rsidRDefault="0081248F">
            <w:pPr>
              <w:pStyle w:val="BodyText1"/>
              <w:rPr>
                <w:rFonts w:eastAsia="Gulim"/>
                <w:sz w:val="22"/>
              </w:rPr>
            </w:pPr>
          </w:p>
          <w:p w14:paraId="7A016036" w14:textId="77777777" w:rsidR="0081248F" w:rsidRDefault="00966DE8">
            <w:pPr>
              <w:pStyle w:val="BodyText1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 xml:space="preserve">Board </w:t>
            </w:r>
            <w:r w:rsidR="00723879">
              <w:rPr>
                <w:rFonts w:eastAsia="Gulim"/>
                <w:sz w:val="22"/>
              </w:rPr>
              <w:t>of</w:t>
            </w:r>
            <w:r>
              <w:rPr>
                <w:rFonts w:eastAsia="Gulim"/>
                <w:sz w:val="22"/>
              </w:rPr>
              <w:t xml:space="preserve"> Intermediate, Nellore, Andhra Pradesh</w:t>
            </w:r>
          </w:p>
          <w:p w14:paraId="21D4E743" w14:textId="77777777" w:rsidR="0081248F" w:rsidRDefault="00966DE8">
            <w:pPr>
              <w:pStyle w:val="BodyText1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M.P.C</w:t>
            </w:r>
          </w:p>
          <w:p w14:paraId="7FB8C1B0" w14:textId="321EE4F9" w:rsidR="0081248F" w:rsidRDefault="1221F4E6" w:rsidP="1221F4E6">
            <w:pPr>
              <w:pStyle w:val="BodyText1"/>
              <w:rPr>
                <w:rFonts w:eastAsia="Gulim"/>
                <w:b/>
                <w:bCs/>
                <w:sz w:val="22"/>
              </w:rPr>
            </w:pPr>
            <w:r w:rsidRPr="1221F4E6">
              <w:rPr>
                <w:rFonts w:eastAsia="Gulim"/>
                <w:sz w:val="22"/>
              </w:rPr>
              <w:t>April-2002 [</w:t>
            </w:r>
            <w:r w:rsidRPr="1221F4E6">
              <w:rPr>
                <w:rFonts w:eastAsia="Gulim"/>
                <w:b/>
                <w:bCs/>
                <w:sz w:val="22"/>
              </w:rPr>
              <w:t>91.1%]</w:t>
            </w:r>
          </w:p>
          <w:p w14:paraId="6DEB80A9" w14:textId="77777777" w:rsidR="0081248F" w:rsidRDefault="0081248F">
            <w:pPr>
              <w:pStyle w:val="BodyText1"/>
              <w:rPr>
                <w:rFonts w:eastAsia="Gulim"/>
                <w:sz w:val="22"/>
              </w:rPr>
            </w:pPr>
          </w:p>
          <w:p w14:paraId="7EB3B9D1" w14:textId="77777777" w:rsidR="0081248F" w:rsidRDefault="00966DE8">
            <w:pPr>
              <w:pStyle w:val="BodyText1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SSC, Nellore, Andhra Pradesh</w:t>
            </w:r>
          </w:p>
          <w:p w14:paraId="4FEC92D1" w14:textId="77777777" w:rsidR="0081248F" w:rsidRDefault="00966DE8">
            <w:pPr>
              <w:pStyle w:val="BodyText1"/>
              <w:rPr>
                <w:rFonts w:eastAsia="Gulim"/>
                <w:sz w:val="22"/>
              </w:rPr>
            </w:pPr>
            <w:r>
              <w:rPr>
                <w:rFonts w:eastAsia="Gulim"/>
                <w:sz w:val="22"/>
              </w:rPr>
              <w:t>Mathematics, Science, Social</w:t>
            </w:r>
          </w:p>
          <w:p w14:paraId="41C93A8F" w14:textId="2F70246E" w:rsidR="0081248F" w:rsidRDefault="1221F4E6" w:rsidP="1221F4E6">
            <w:pPr>
              <w:pStyle w:val="BodyText1"/>
              <w:rPr>
                <w:rFonts w:eastAsia="Gulim"/>
                <w:b/>
                <w:bCs/>
                <w:sz w:val="22"/>
              </w:rPr>
            </w:pPr>
            <w:r w:rsidRPr="1221F4E6">
              <w:rPr>
                <w:rFonts w:eastAsia="Gulim"/>
                <w:sz w:val="22"/>
              </w:rPr>
              <w:t>April-2000 [</w:t>
            </w:r>
            <w:r w:rsidRPr="1221F4E6">
              <w:rPr>
                <w:rFonts w:eastAsia="Gulim"/>
                <w:b/>
                <w:bCs/>
                <w:sz w:val="22"/>
              </w:rPr>
              <w:t>74.6%]</w:t>
            </w:r>
          </w:p>
          <w:p w14:paraId="5FD86999" w14:textId="77777777" w:rsidR="0081248F" w:rsidRDefault="0081248F">
            <w:pPr>
              <w:pStyle w:val="BodyText1"/>
              <w:rPr>
                <w:rFonts w:eastAsia="Gulim"/>
                <w:sz w:val="22"/>
              </w:rPr>
            </w:pPr>
          </w:p>
        </w:tc>
      </w:tr>
    </w:tbl>
    <w:p w14:paraId="24BC7568" w14:textId="77777777" w:rsidR="0081248F" w:rsidRDefault="0081248F">
      <w:pPr>
        <w:rPr>
          <w:sz w:val="20"/>
          <w:szCs w:val="20"/>
        </w:rPr>
      </w:pPr>
    </w:p>
    <w:sectPr w:rsidR="0081248F"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2CAFB" w14:textId="77777777" w:rsidR="00AA5D9D" w:rsidRDefault="00AA5D9D">
      <w:pPr>
        <w:spacing w:after="0" w:line="240" w:lineRule="auto"/>
      </w:pPr>
      <w:r>
        <w:separator/>
      </w:r>
    </w:p>
  </w:endnote>
  <w:endnote w:type="continuationSeparator" w:id="0">
    <w:p w14:paraId="68CEA8E6" w14:textId="77777777" w:rsidR="00AA5D9D" w:rsidRDefault="00AA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B11B4" w14:textId="77777777" w:rsidR="00AA5D9D" w:rsidRDefault="00AA5D9D">
      <w:pPr>
        <w:spacing w:after="0" w:line="240" w:lineRule="auto"/>
      </w:pPr>
      <w:r>
        <w:separator/>
      </w:r>
    </w:p>
  </w:footnote>
  <w:footnote w:type="continuationSeparator" w:id="0">
    <w:p w14:paraId="608C83BF" w14:textId="77777777" w:rsidR="00AA5D9D" w:rsidRDefault="00AA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03FB9" w14:textId="77777777" w:rsidR="0081248F" w:rsidRDefault="00966DE8">
    <w:pPr>
      <w:pStyle w:val="ResumeHeader"/>
      <w:rPr>
        <w:b/>
        <w:color w:val="00B050"/>
      </w:rPr>
    </w:pPr>
    <w:r>
      <w:rPr>
        <w:b/>
        <w:color w:val="00B050"/>
      </w:rPr>
      <w:t>Mallikharjuna Reddy Poonuru • +91 962-022-1671• pmreddys@outlook.com</w:t>
    </w:r>
    <w:r>
      <w:rPr>
        <w:b/>
        <w:color w:val="00B050"/>
      </w:rPr>
      <w:tab/>
      <w:t xml:space="preserve">Page </w:t>
    </w:r>
    <w:r>
      <w:rPr>
        <w:b/>
        <w:color w:val="00B050"/>
      </w:rPr>
      <w:fldChar w:fldCharType="begin"/>
    </w:r>
    <w:r>
      <w:rPr>
        <w:b/>
        <w:color w:val="00B050"/>
      </w:rPr>
      <w:instrText xml:space="preserve"> PAGE  \* MERGEFORMAT </w:instrText>
    </w:r>
    <w:r>
      <w:rPr>
        <w:b/>
        <w:color w:val="00B050"/>
      </w:rPr>
      <w:fldChar w:fldCharType="separate"/>
    </w:r>
    <w:r w:rsidR="00B9188D">
      <w:rPr>
        <w:b/>
        <w:noProof/>
        <w:color w:val="00B050"/>
      </w:rPr>
      <w:t>6</w:t>
    </w:r>
    <w:r>
      <w:rPr>
        <w:b/>
        <w:color w:val="00B05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6CE4"/>
    <w:multiLevelType w:val="hybridMultilevel"/>
    <w:tmpl w:val="5B5E8534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A410F60"/>
    <w:multiLevelType w:val="multilevel"/>
    <w:tmpl w:val="F78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13723"/>
    <w:multiLevelType w:val="multilevel"/>
    <w:tmpl w:val="127A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53C2B"/>
    <w:multiLevelType w:val="hybridMultilevel"/>
    <w:tmpl w:val="EB84DF9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8B801F0"/>
    <w:multiLevelType w:val="multilevel"/>
    <w:tmpl w:val="E726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07321"/>
    <w:multiLevelType w:val="hybridMultilevel"/>
    <w:tmpl w:val="FC88AEEE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6" w15:restartNumberingAfterBreak="0">
    <w:nsid w:val="75DD677A"/>
    <w:multiLevelType w:val="hybridMultilevel"/>
    <w:tmpl w:val="1BEA34D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EB41ACF"/>
    <w:multiLevelType w:val="hybridMultilevel"/>
    <w:tmpl w:val="3712132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276"/>
    <w:rsid w:val="0003772D"/>
    <w:rsid w:val="00050793"/>
    <w:rsid w:val="0007298D"/>
    <w:rsid w:val="00097F60"/>
    <w:rsid w:val="000A178E"/>
    <w:rsid w:val="000A58A0"/>
    <w:rsid w:val="000D0DC9"/>
    <w:rsid w:val="000D2012"/>
    <w:rsid w:val="000D4AF8"/>
    <w:rsid w:val="000D74EF"/>
    <w:rsid w:val="00115E96"/>
    <w:rsid w:val="0012274C"/>
    <w:rsid w:val="00137FAD"/>
    <w:rsid w:val="001425D1"/>
    <w:rsid w:val="001B3B05"/>
    <w:rsid w:val="001E19A9"/>
    <w:rsid w:val="00202C0D"/>
    <w:rsid w:val="00210686"/>
    <w:rsid w:val="002148F5"/>
    <w:rsid w:val="002E5FE8"/>
    <w:rsid w:val="003076CA"/>
    <w:rsid w:val="00311E33"/>
    <w:rsid w:val="003163D1"/>
    <w:rsid w:val="0032585A"/>
    <w:rsid w:val="003508CE"/>
    <w:rsid w:val="003B7BF7"/>
    <w:rsid w:val="003C784B"/>
    <w:rsid w:val="003E36D4"/>
    <w:rsid w:val="00415675"/>
    <w:rsid w:val="00425DFF"/>
    <w:rsid w:val="0046208F"/>
    <w:rsid w:val="00463A6F"/>
    <w:rsid w:val="00486064"/>
    <w:rsid w:val="00492D82"/>
    <w:rsid w:val="004B14D1"/>
    <w:rsid w:val="004C4CCA"/>
    <w:rsid w:val="004D32B2"/>
    <w:rsid w:val="00520CCA"/>
    <w:rsid w:val="00536276"/>
    <w:rsid w:val="00557CAC"/>
    <w:rsid w:val="00560191"/>
    <w:rsid w:val="0056145C"/>
    <w:rsid w:val="0056305F"/>
    <w:rsid w:val="005669A2"/>
    <w:rsid w:val="005A2009"/>
    <w:rsid w:val="005A4A25"/>
    <w:rsid w:val="005D3DC2"/>
    <w:rsid w:val="005F5775"/>
    <w:rsid w:val="00602F8C"/>
    <w:rsid w:val="00603004"/>
    <w:rsid w:val="00633973"/>
    <w:rsid w:val="0067651A"/>
    <w:rsid w:val="006C1A66"/>
    <w:rsid w:val="006D0CF8"/>
    <w:rsid w:val="007166FB"/>
    <w:rsid w:val="00723879"/>
    <w:rsid w:val="0073735E"/>
    <w:rsid w:val="00746490"/>
    <w:rsid w:val="007A4F2F"/>
    <w:rsid w:val="007C4D8E"/>
    <w:rsid w:val="007D09AE"/>
    <w:rsid w:val="007D4518"/>
    <w:rsid w:val="0081248F"/>
    <w:rsid w:val="008139BC"/>
    <w:rsid w:val="00827976"/>
    <w:rsid w:val="008727E7"/>
    <w:rsid w:val="00887AEC"/>
    <w:rsid w:val="008A1F06"/>
    <w:rsid w:val="008A2970"/>
    <w:rsid w:val="008C54AF"/>
    <w:rsid w:val="008D0BF3"/>
    <w:rsid w:val="008E1D2C"/>
    <w:rsid w:val="008F7226"/>
    <w:rsid w:val="0091440B"/>
    <w:rsid w:val="0091636B"/>
    <w:rsid w:val="00926BAA"/>
    <w:rsid w:val="009466AC"/>
    <w:rsid w:val="00966DE8"/>
    <w:rsid w:val="009B6A88"/>
    <w:rsid w:val="009E14BE"/>
    <w:rsid w:val="00A04BE9"/>
    <w:rsid w:val="00A1068A"/>
    <w:rsid w:val="00A345A4"/>
    <w:rsid w:val="00A44604"/>
    <w:rsid w:val="00A767ED"/>
    <w:rsid w:val="00A81C0D"/>
    <w:rsid w:val="00A96D55"/>
    <w:rsid w:val="00AA5D9D"/>
    <w:rsid w:val="00AA75F1"/>
    <w:rsid w:val="00AF731D"/>
    <w:rsid w:val="00B02E8A"/>
    <w:rsid w:val="00B35260"/>
    <w:rsid w:val="00B36C3E"/>
    <w:rsid w:val="00B41842"/>
    <w:rsid w:val="00B77B9B"/>
    <w:rsid w:val="00B85B7F"/>
    <w:rsid w:val="00B9188D"/>
    <w:rsid w:val="00B964D0"/>
    <w:rsid w:val="00C855CA"/>
    <w:rsid w:val="00CC3E81"/>
    <w:rsid w:val="00D03482"/>
    <w:rsid w:val="00D20F59"/>
    <w:rsid w:val="00D25439"/>
    <w:rsid w:val="00D34BF6"/>
    <w:rsid w:val="00D72D8D"/>
    <w:rsid w:val="00D96343"/>
    <w:rsid w:val="00E0336A"/>
    <w:rsid w:val="00E3414E"/>
    <w:rsid w:val="00E5551A"/>
    <w:rsid w:val="00E73601"/>
    <w:rsid w:val="00E763A4"/>
    <w:rsid w:val="00EA002C"/>
    <w:rsid w:val="00EB66A0"/>
    <w:rsid w:val="00EC7ED1"/>
    <w:rsid w:val="00F01584"/>
    <w:rsid w:val="00F52362"/>
    <w:rsid w:val="00F647AC"/>
    <w:rsid w:val="00F96CAD"/>
    <w:rsid w:val="00FA6E97"/>
    <w:rsid w:val="00FD60CA"/>
    <w:rsid w:val="00FE698E"/>
    <w:rsid w:val="1221F4E6"/>
    <w:rsid w:val="651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E904BB9"/>
  <w15:docId w15:val="{4FCC9130-5341-42BE-8B5E-3FA8B007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IN" w:eastAsia="en-US" w:bidi="te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semiHidden="1" w:uiPriority="99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pPr>
      <w:spacing w:after="200" w:line="276" w:lineRule="auto"/>
    </w:pPr>
    <w:rPr>
      <w:sz w:val="22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keepNext/>
      <w:keepLines/>
      <w:spacing w:before="200" w:after="0"/>
      <w:outlineLvl w:val="0"/>
    </w:pPr>
    <w:rPr>
      <w:rFonts w:ascii="Cambria" w:eastAsia="Times New Roman" w:hAnsi="Cambria" w:cs="Times New Roman"/>
      <w:b/>
      <w:bCs/>
      <w:color w:val="575F6D"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ourName">
    <w:name w:val="Your Name"/>
    <w:basedOn w:val="Normal"/>
    <w:qFormat/>
    <w:pPr>
      <w:spacing w:after="0"/>
    </w:pPr>
    <w:rPr>
      <w:color w:val="000000"/>
      <w:sz w:val="28"/>
    </w:rPr>
  </w:style>
  <w:style w:type="paragraph" w:customStyle="1" w:styleId="ContactInformation">
    <w:name w:val="Contact Information"/>
    <w:basedOn w:val="Normal"/>
    <w:qFormat/>
    <w:pPr>
      <w:spacing w:after="280"/>
      <w:contextualSpacing/>
    </w:pPr>
    <w:rPr>
      <w:color w:val="7598D9"/>
    </w:rPr>
  </w:style>
  <w:style w:type="paragraph" w:customStyle="1" w:styleId="ResumeHeading1">
    <w:name w:val="Resume Heading 1"/>
    <w:basedOn w:val="Normal"/>
    <w:qFormat/>
    <w:pPr>
      <w:spacing w:before="120" w:after="120" w:line="240" w:lineRule="auto"/>
    </w:pPr>
    <w:rPr>
      <w:b/>
      <w:caps/>
      <w:color w:val="7598D9"/>
    </w:rPr>
  </w:style>
  <w:style w:type="paragraph" w:customStyle="1" w:styleId="BodyText1">
    <w:name w:val="Body Text 1"/>
    <w:basedOn w:val="Normal"/>
    <w:qFormat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pPr>
      <w:spacing w:before="120" w:after="0" w:line="240" w:lineRule="auto"/>
    </w:pPr>
  </w:style>
  <w:style w:type="paragraph" w:customStyle="1" w:styleId="YourTitle">
    <w:name w:val="Your Title"/>
    <w:basedOn w:val="Normal"/>
    <w:qFormat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pPr>
      <w:spacing w:before="120" w:after="120" w:line="240" w:lineRule="auto"/>
      <w:ind w:left="346"/>
    </w:pPr>
    <w:rPr>
      <w:color w:val="7598D9"/>
    </w:rPr>
  </w:style>
  <w:style w:type="paragraph" w:customStyle="1" w:styleId="IndentedBodyText">
    <w:name w:val="Indented Body Text"/>
    <w:basedOn w:val="Normal"/>
    <w:qFormat/>
    <w:pPr>
      <w:spacing w:before="40" w:line="240" w:lineRule="auto"/>
      <w:ind w:left="504"/>
      <w:contextualSpacing/>
    </w:pPr>
    <w:rPr>
      <w:sz w:val="20"/>
    </w:rPr>
  </w:style>
  <w:style w:type="paragraph" w:customStyle="1" w:styleId="ResumeHeader">
    <w:name w:val="Resume Header"/>
    <w:basedOn w:val="Header"/>
    <w:qFormat/>
    <w:pPr>
      <w:tabs>
        <w:tab w:val="clear" w:pos="4680"/>
        <w:tab w:val="clear" w:pos="9360"/>
        <w:tab w:val="right" w:pos="8730"/>
      </w:tabs>
    </w:pPr>
    <w:rPr>
      <w:color w:val="7598D9"/>
      <w:sz w:val="18"/>
    </w:rPr>
  </w:style>
  <w:style w:type="paragraph" w:customStyle="1" w:styleId="TableContents">
    <w:name w:val="Table Contents"/>
    <w:basedOn w:val="BodyText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1"/>
    <w:semiHidden/>
    <w:rPr>
      <w:rFonts w:ascii="Cambria" w:eastAsia="Times New Roman" w:hAnsi="Cambria" w:cs="Times New Roman"/>
      <w:b/>
      <w:bCs/>
      <w:color w:val="575F6D"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UnresolvedMention1">
    <w:name w:val="Unresolved Mention1"/>
    <w:uiPriority w:val="99"/>
    <w:semiHidden/>
    <w:unhideWhenUsed/>
    <w:rsid w:val="0091440B"/>
    <w:rPr>
      <w:color w:val="808080"/>
      <w:shd w:val="clear" w:color="auto" w:fill="E6E6E6"/>
    </w:rPr>
  </w:style>
  <w:style w:type="paragraph" w:customStyle="1" w:styleId="medium">
    <w:name w:val="medium"/>
    <w:basedOn w:val="Normal"/>
    <w:rsid w:val="00B3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36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kreddy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rehqnetwor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80447\Desktop\1007266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Settings\dv80447\Desktop\10072663.dotx</Template>
  <TotalTime>4</TotalTime>
  <Pages>9</Pages>
  <Words>2172</Words>
  <Characters>12385</Characters>
  <Application>Microsoft Office Word</Application>
  <DocSecurity>0</DocSecurity>
  <Lines>103</Lines>
  <Paragraphs>29</Paragraphs>
  <ScaleCrop>false</ScaleCrop>
  <Company>Oracle Corporation</Company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Arjun</dc:title>
  <dc:creator>Mallikharjuna Reddy</dc:creator>
  <cp:lastModifiedBy>Mallikharjuna Poonuru</cp:lastModifiedBy>
  <cp:revision>19</cp:revision>
  <cp:lastPrinted>2006-08-01T17:47:00Z</cp:lastPrinted>
  <dcterms:created xsi:type="dcterms:W3CDTF">2018-05-24T03:10:00Z</dcterms:created>
  <dcterms:modified xsi:type="dcterms:W3CDTF">2020-10-09T14:41:00Z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TC100726631033</vt:lpwstr>
  </property>
  <property fmtid="{D5CDD505-2E9C-101B-9397-08002B2CF9AE}" pid="3" name="KSOProductBuildVer">
    <vt:lpwstr>1033-9.1.0.5078</vt:lpwstr>
  </property>
</Properties>
</file>