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F" w:rsidRDefault="00930F3F" w:rsidP="00D54DB7">
      <w:pPr>
        <w:spacing w:after="0" w:line="240" w:lineRule="auto"/>
        <w:rPr>
          <w:rFonts w:ascii="Open Sans" w:eastAsia="Arial Unicode MS" w:hAnsi="Open Sans" w:cs="Arial Unicode MS" w:hint="eastAsia"/>
          <w:b/>
          <w:sz w:val="20"/>
          <w:szCs w:val="20"/>
        </w:rPr>
      </w:pPr>
      <w:r w:rsidRPr="00D54DB7">
        <w:rPr>
          <w:rFonts w:ascii="Arial" w:eastAsia="Times New Roman" w:hAnsi="Arial" w:cs="Arial"/>
          <w:b/>
          <w:bCs/>
          <w:color w:val="7030A0"/>
          <w:sz w:val="20"/>
          <w:szCs w:val="20"/>
        </w:rPr>
        <w:t>Objective</w:t>
      </w:r>
    </w:p>
    <w:p w:rsidR="00D54DB7" w:rsidRPr="000B7121" w:rsidRDefault="00D54DB7" w:rsidP="00D54DB7">
      <w:pPr>
        <w:spacing w:after="0" w:line="240" w:lineRule="auto"/>
        <w:rPr>
          <w:rFonts w:ascii="Open Sans" w:eastAsia="Arial Unicode MS" w:hAnsi="Open Sans" w:cs="Arial Unicode MS" w:hint="eastAsia"/>
          <w:b/>
          <w:sz w:val="20"/>
          <w:szCs w:val="20"/>
        </w:rPr>
      </w:pPr>
    </w:p>
    <w:p w:rsidR="00930F3F" w:rsidRPr="00854BE1" w:rsidRDefault="00D54DB7" w:rsidP="00843880">
      <w:pPr>
        <w:ind w:left="720"/>
        <w:rPr>
          <w:rFonts w:ascii="Open Sans" w:eastAsia="Times New Roman" w:hAnsi="Open Sans" w:cs="Times New Roman"/>
          <w:color w:val="4E4E4E"/>
          <w:sz w:val="20"/>
          <w:szCs w:val="20"/>
          <w:lang w:val="en-IN" w:eastAsia="en-IN"/>
        </w:rPr>
      </w:pPr>
      <w:r w:rsidRPr="00854BE1">
        <w:rPr>
          <w:rFonts w:ascii="Open Sans" w:eastAsia="Times New Roman" w:hAnsi="Open Sans" w:cs="Times New Roman"/>
          <w:color w:val="4E4E4E"/>
          <w:sz w:val="20"/>
          <w:szCs w:val="20"/>
          <w:lang w:val="en-IN" w:eastAsia="en-IN"/>
        </w:rPr>
        <w:t>To work in the most challenging position with an organization that provides ample opportunities to learn and by enabling me to utilize my experience in multiple industries to improve business process, streamline workflow and enhance company reputation and profitability</w:t>
      </w:r>
    </w:p>
    <w:p w:rsidR="009F62C3" w:rsidRPr="00770D65" w:rsidRDefault="00D4229C">
      <w:pPr>
        <w:rPr>
          <w:rFonts w:ascii="Open Sans" w:eastAsia="Times New Roman" w:hAnsi="Open Sans" w:cs="Times New Roman"/>
          <w:color w:val="4E4E4E"/>
          <w:sz w:val="20"/>
          <w:szCs w:val="20"/>
          <w:lang w:val="en-IN" w:eastAsia="en-IN"/>
        </w:rPr>
      </w:pPr>
      <w:r>
        <w:rPr>
          <w:rFonts w:ascii="Open Sans" w:eastAsia="Times New Roman" w:hAnsi="Open Sans" w:cs="Times New Roman"/>
          <w:color w:val="4E4E4E"/>
          <w:sz w:val="20"/>
          <w:szCs w:val="20"/>
          <w:lang w:val="en-IN" w:eastAsia="en-IN"/>
        </w:rPr>
        <w:pict>
          <v:rect id="_x0000_i1025" style="width:415.3pt;height:1pt" o:hrstd="t" o:hr="t" fillcolor="#a0a0a0" stroked="f"/>
        </w:pict>
      </w:r>
    </w:p>
    <w:p w:rsidR="009F560D" w:rsidRDefault="00873DDC">
      <w:pPr>
        <w:rPr>
          <w:rFonts w:ascii="Arial" w:eastAsia="Times New Roman" w:hAnsi="Arial" w:cs="Arial"/>
          <w:b/>
          <w:bCs/>
          <w:color w:val="7030A0"/>
          <w:sz w:val="20"/>
          <w:szCs w:val="20"/>
        </w:rPr>
      </w:pPr>
      <w:r w:rsidRPr="00D54DB7">
        <w:rPr>
          <w:rFonts w:ascii="Arial" w:eastAsia="Times New Roman" w:hAnsi="Arial" w:cs="Arial"/>
          <w:b/>
          <w:bCs/>
          <w:color w:val="7030A0"/>
          <w:sz w:val="20"/>
          <w:szCs w:val="20"/>
        </w:rPr>
        <w:t>Professional Summary</w:t>
      </w:r>
    </w:p>
    <w:p w:rsidR="009F560D" w:rsidRPr="00D23F0D" w:rsidRDefault="009F560D" w:rsidP="009F560D">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Around 6</w:t>
      </w:r>
      <w:r w:rsidR="003B228A">
        <w:rPr>
          <w:rFonts w:ascii="Open Sans" w:eastAsia="Times New Roman" w:hAnsi="Open Sans" w:cs="Times New Roman"/>
          <w:color w:val="4E4E4E"/>
          <w:sz w:val="20"/>
          <w:szCs w:val="20"/>
          <w:lang w:val="en-IN" w:eastAsia="en-IN"/>
        </w:rPr>
        <w:t>.2</w:t>
      </w:r>
      <w:r w:rsidRPr="00D23F0D">
        <w:rPr>
          <w:rFonts w:ascii="Open Sans" w:eastAsia="Times New Roman" w:hAnsi="Open Sans" w:cs="Times New Roman"/>
          <w:color w:val="4E4E4E"/>
          <w:sz w:val="20"/>
          <w:szCs w:val="20"/>
          <w:lang w:val="en-IN" w:eastAsia="en-IN"/>
        </w:rPr>
        <w:t xml:space="preserve"> </w:t>
      </w:r>
      <w:r w:rsidRPr="00770D65">
        <w:rPr>
          <w:rFonts w:ascii="Open Sans" w:eastAsia="Times New Roman" w:hAnsi="Open Sans" w:cs="Times New Roman"/>
          <w:b/>
          <w:color w:val="4E4E4E"/>
          <w:sz w:val="20"/>
          <w:szCs w:val="20"/>
          <w:lang w:val="en-IN" w:eastAsia="en-IN"/>
        </w:rPr>
        <w:t>years of PeopleSoft Techno-Functional experience</w:t>
      </w:r>
      <w:r w:rsidRPr="00D23F0D">
        <w:rPr>
          <w:rFonts w:ascii="Open Sans" w:eastAsia="Times New Roman" w:hAnsi="Open Sans" w:cs="Times New Roman"/>
          <w:color w:val="4E4E4E"/>
          <w:sz w:val="20"/>
          <w:szCs w:val="20"/>
          <w:lang w:val="en-IN" w:eastAsia="en-IN"/>
        </w:rPr>
        <w:t xml:space="preserve"> in Consulting, Development, Analysis, Design and Support in </w:t>
      </w:r>
      <w:r w:rsidRPr="00770D65">
        <w:rPr>
          <w:rFonts w:ascii="Open Sans" w:eastAsia="Times New Roman" w:hAnsi="Open Sans" w:cs="Times New Roman"/>
          <w:b/>
          <w:color w:val="4E4E4E"/>
          <w:sz w:val="20"/>
          <w:szCs w:val="20"/>
          <w:lang w:val="en-IN" w:eastAsia="en-IN"/>
        </w:rPr>
        <w:t>HCM/HRMS</w:t>
      </w:r>
    </w:p>
    <w:p w:rsidR="0021536A" w:rsidRPr="00D23F0D" w:rsidRDefault="00AF550E"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 xml:space="preserve">Got </w:t>
      </w:r>
      <w:r w:rsidR="006138E5" w:rsidRPr="00D23F0D">
        <w:rPr>
          <w:rFonts w:ascii="Open Sans" w:eastAsia="Times New Roman" w:hAnsi="Open Sans" w:cs="Times New Roman"/>
          <w:color w:val="4E4E4E"/>
          <w:sz w:val="20"/>
          <w:szCs w:val="20"/>
          <w:lang w:val="en-IN" w:eastAsia="en-IN"/>
        </w:rPr>
        <w:t xml:space="preserve">Trained </w:t>
      </w:r>
      <w:r w:rsidRPr="00D23F0D">
        <w:rPr>
          <w:rFonts w:ascii="Open Sans" w:eastAsia="Times New Roman" w:hAnsi="Open Sans" w:cs="Times New Roman"/>
          <w:color w:val="4E4E4E"/>
          <w:sz w:val="20"/>
          <w:szCs w:val="20"/>
          <w:lang w:val="en-IN" w:eastAsia="en-IN"/>
        </w:rPr>
        <w:t>o</w:t>
      </w:r>
      <w:r w:rsidR="00114C15" w:rsidRPr="00D23F0D">
        <w:rPr>
          <w:rFonts w:ascii="Open Sans" w:eastAsia="Times New Roman" w:hAnsi="Open Sans" w:cs="Times New Roman"/>
          <w:color w:val="4E4E4E"/>
          <w:sz w:val="20"/>
          <w:szCs w:val="20"/>
          <w:lang w:val="en-IN" w:eastAsia="en-IN"/>
        </w:rPr>
        <w:t xml:space="preserve">n People </w:t>
      </w:r>
      <w:r w:rsidR="003C624B" w:rsidRPr="00D23F0D">
        <w:rPr>
          <w:rFonts w:ascii="Open Sans" w:eastAsia="Times New Roman" w:hAnsi="Open Sans" w:cs="Times New Roman"/>
          <w:color w:val="4E4E4E"/>
          <w:sz w:val="20"/>
          <w:szCs w:val="20"/>
          <w:lang w:val="en-IN" w:eastAsia="en-IN"/>
        </w:rPr>
        <w:t xml:space="preserve">Tools </w:t>
      </w:r>
      <w:r w:rsidR="003C624B" w:rsidRPr="00D23F0D">
        <w:rPr>
          <w:rFonts w:ascii="Open Sans" w:eastAsia="Times New Roman" w:hAnsi="Open Sans" w:cs="Times New Roman" w:hint="eastAsia"/>
          <w:color w:val="4E4E4E"/>
          <w:sz w:val="20"/>
          <w:szCs w:val="20"/>
          <w:lang w:val="en-IN" w:eastAsia="en-IN"/>
        </w:rPr>
        <w:t>(</w:t>
      </w:r>
      <w:r w:rsidR="00114C15" w:rsidRPr="00D23F0D">
        <w:rPr>
          <w:rFonts w:ascii="Open Sans" w:eastAsia="Times New Roman" w:hAnsi="Open Sans" w:cs="Times New Roman"/>
          <w:color w:val="4E4E4E"/>
          <w:sz w:val="20"/>
          <w:szCs w:val="20"/>
          <w:lang w:val="en-IN" w:eastAsia="en-IN"/>
        </w:rPr>
        <w:t>8.81, 8.9, 9.0, 9.1 and 9.2), SQR, design and development</w:t>
      </w:r>
      <w:r w:rsidR="003C624B" w:rsidRPr="00D23F0D">
        <w:rPr>
          <w:rFonts w:ascii="Open Sans" w:eastAsia="Times New Roman" w:hAnsi="Open Sans" w:cs="Times New Roman"/>
          <w:color w:val="4E4E4E"/>
          <w:sz w:val="20"/>
          <w:szCs w:val="20"/>
          <w:lang w:val="en-IN" w:eastAsia="en-IN"/>
        </w:rPr>
        <w:t>.</w:t>
      </w:r>
    </w:p>
    <w:p w:rsidR="00BD0E73" w:rsidRPr="006D18C5"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 xml:space="preserve">Got trained on </w:t>
      </w:r>
      <w:r w:rsidRPr="00770D65">
        <w:rPr>
          <w:rFonts w:ascii="Open Sans" w:eastAsia="Times New Roman" w:hAnsi="Open Sans" w:cs="Times New Roman"/>
          <w:b/>
          <w:color w:val="4E4E4E"/>
          <w:sz w:val="20"/>
          <w:szCs w:val="20"/>
          <w:lang w:val="en-IN" w:eastAsia="en-IN"/>
        </w:rPr>
        <w:t>Workday HCM</w:t>
      </w:r>
    </w:p>
    <w:p w:rsidR="006D18C5" w:rsidRDefault="006D18C5" w:rsidP="00BD0E73">
      <w:pPr>
        <w:pStyle w:val="ListParagraph"/>
        <w:numPr>
          <w:ilvl w:val="0"/>
          <w:numId w:val="24"/>
        </w:numPr>
        <w:rPr>
          <w:rFonts w:ascii="Open Sans" w:eastAsia="Times New Roman" w:hAnsi="Open Sans" w:cs="Times New Roman"/>
          <w:color w:val="4E4E4E"/>
          <w:sz w:val="20"/>
          <w:szCs w:val="20"/>
          <w:lang w:val="en-IN" w:eastAsia="en-IN"/>
        </w:rPr>
      </w:pPr>
      <w:r w:rsidRPr="006D18C5">
        <w:rPr>
          <w:rFonts w:ascii="Open Sans" w:eastAsia="Times New Roman" w:hAnsi="Open Sans" w:cs="Times New Roman"/>
          <w:color w:val="4E4E4E"/>
          <w:sz w:val="20"/>
          <w:szCs w:val="20"/>
          <w:lang w:val="en-IN" w:eastAsia="en-IN"/>
        </w:rPr>
        <w:t xml:space="preserve">Possess good knowledge on </w:t>
      </w:r>
      <w:r w:rsidRPr="006D18C5">
        <w:rPr>
          <w:rFonts w:ascii="Open Sans" w:eastAsia="Times New Roman" w:hAnsi="Open Sans" w:cs="Times New Roman"/>
          <w:b/>
          <w:color w:val="4E4E4E"/>
          <w:sz w:val="20"/>
          <w:szCs w:val="20"/>
          <w:lang w:val="en-IN" w:eastAsia="en-IN"/>
        </w:rPr>
        <w:t>Workday Functional concepts</w:t>
      </w:r>
      <w:r w:rsidRPr="006D18C5">
        <w:rPr>
          <w:rFonts w:ascii="Open Sans" w:eastAsia="Times New Roman" w:hAnsi="Open Sans" w:cs="Times New Roman"/>
          <w:color w:val="4E4E4E"/>
          <w:sz w:val="20"/>
          <w:szCs w:val="20"/>
          <w:lang w:val="en-IN" w:eastAsia="en-IN"/>
        </w:rPr>
        <w:t xml:space="preserve"> like Supervisory Organizations, Staffing Models, Jobs and Position, Business Processes, Security, Benefits and Compensation</w:t>
      </w:r>
    </w:p>
    <w:p w:rsidR="000B4CAA" w:rsidRDefault="000B4CAA" w:rsidP="000B4CAA">
      <w:pPr>
        <w:pStyle w:val="ListParagraph"/>
        <w:numPr>
          <w:ilvl w:val="0"/>
          <w:numId w:val="24"/>
        </w:numPr>
        <w:rPr>
          <w:rFonts w:ascii="Open Sans" w:eastAsia="Times New Roman" w:hAnsi="Open Sans" w:cs="Times New Roman"/>
          <w:color w:val="4E4E4E"/>
          <w:sz w:val="20"/>
          <w:szCs w:val="20"/>
          <w:lang w:val="en-IN" w:eastAsia="en-IN"/>
        </w:rPr>
      </w:pPr>
      <w:r w:rsidRPr="000B4CAA">
        <w:rPr>
          <w:rFonts w:ascii="Open Sans" w:eastAsia="Times New Roman" w:hAnsi="Open Sans" w:cs="Times New Roman"/>
          <w:color w:val="4E4E4E"/>
          <w:sz w:val="20"/>
          <w:szCs w:val="20"/>
          <w:lang w:val="en-IN" w:eastAsia="en-IN"/>
        </w:rPr>
        <w:t xml:space="preserve">Experienced to work on </w:t>
      </w:r>
      <w:r w:rsidRPr="000B4CAA">
        <w:rPr>
          <w:rFonts w:ascii="Open Sans" w:eastAsia="Times New Roman" w:hAnsi="Open Sans" w:cs="Times New Roman"/>
          <w:b/>
          <w:color w:val="4E4E4E"/>
          <w:sz w:val="20"/>
          <w:szCs w:val="20"/>
          <w:lang w:val="en-IN" w:eastAsia="en-IN"/>
        </w:rPr>
        <w:t>Workday Report Writer</w:t>
      </w:r>
      <w:r w:rsidRPr="000B4CAA">
        <w:rPr>
          <w:rFonts w:ascii="Open Sans" w:eastAsia="Times New Roman" w:hAnsi="Open Sans" w:cs="Times New Roman"/>
          <w:color w:val="4E4E4E"/>
          <w:sz w:val="20"/>
          <w:szCs w:val="20"/>
          <w:lang w:val="en-IN" w:eastAsia="en-IN"/>
        </w:rPr>
        <w:t xml:space="preserve"> and creating custom integrations with third party applications using Enterprise Interface Builder (EIB).</w:t>
      </w:r>
    </w:p>
    <w:p w:rsidR="00F05940" w:rsidRPr="000B4CAA" w:rsidRDefault="00F05940" w:rsidP="000B4CAA">
      <w:pPr>
        <w:pStyle w:val="ListParagraph"/>
        <w:numPr>
          <w:ilvl w:val="0"/>
          <w:numId w:val="24"/>
        </w:numPr>
        <w:rPr>
          <w:rFonts w:ascii="Open Sans" w:eastAsia="Times New Roman" w:hAnsi="Open Sans" w:cs="Times New Roman"/>
          <w:color w:val="4E4E4E"/>
          <w:sz w:val="20"/>
          <w:szCs w:val="20"/>
          <w:lang w:val="en-IN" w:eastAsia="en-IN"/>
        </w:rPr>
      </w:pPr>
      <w:r w:rsidRPr="00F05940">
        <w:rPr>
          <w:rFonts w:ascii="Open Sans" w:eastAsia="Times New Roman" w:hAnsi="Open Sans" w:cs="Times New Roman"/>
          <w:color w:val="4E4E4E"/>
          <w:sz w:val="20"/>
          <w:szCs w:val="20"/>
          <w:lang w:val="en-IN" w:eastAsia="en-IN"/>
        </w:rPr>
        <w:t>Experienced on creating Custom objects, Custom Reports and Calculated Fields</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Designed, Customized, Modified PeopleSoft Application in HCM</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 xml:space="preserve">Functional knowledge in HCM 9.1 </w:t>
      </w:r>
      <w:r w:rsidRPr="00EB7D7C">
        <w:rPr>
          <w:rFonts w:ascii="Open Sans" w:eastAsia="Times New Roman" w:hAnsi="Open Sans" w:cs="Times New Roman"/>
          <w:b/>
          <w:color w:val="4E4E4E"/>
          <w:sz w:val="20"/>
          <w:szCs w:val="20"/>
          <w:lang w:val="en-IN" w:eastAsia="en-IN"/>
        </w:rPr>
        <w:t>Global Payroll, Base Benefits, Workforce Admin, Absence Management System, and Payroll for North America</w:t>
      </w:r>
    </w:p>
    <w:p w:rsidR="00BD0E73" w:rsidRPr="00D23F0D" w:rsidRDefault="006159B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Writing and maintaining program code to meet system requirem</w:t>
      </w:r>
      <w:bookmarkStart w:id="0" w:name="_GoBack"/>
      <w:bookmarkEnd w:id="0"/>
      <w:r w:rsidRPr="00D23F0D">
        <w:rPr>
          <w:rFonts w:ascii="Open Sans" w:eastAsia="Times New Roman" w:hAnsi="Open Sans" w:cs="Times New Roman"/>
          <w:color w:val="4E4E4E"/>
          <w:sz w:val="20"/>
          <w:szCs w:val="20"/>
          <w:lang w:val="en-IN" w:eastAsia="en-IN"/>
        </w:rPr>
        <w:t>ents, system designs and technical specifications in accordance with quality accredited standards</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Have good background in People Tools &amp; Reporting Tools STAT migrations, TOAD, FileZilla</w:t>
      </w:r>
    </w:p>
    <w:p w:rsidR="00BD0E73" w:rsidRPr="00D23F0D" w:rsidRDefault="00C30369"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 xml:space="preserve">Researching, consulting, </w:t>
      </w:r>
      <w:r w:rsidR="00770D65" w:rsidRPr="00D23F0D">
        <w:rPr>
          <w:rFonts w:ascii="Open Sans" w:eastAsia="Times New Roman" w:hAnsi="Open Sans" w:cs="Times New Roman"/>
          <w:color w:val="4E4E4E"/>
          <w:sz w:val="20"/>
          <w:szCs w:val="20"/>
          <w:lang w:val="en-IN" w:eastAsia="en-IN"/>
        </w:rPr>
        <w:t>analysing</w:t>
      </w:r>
      <w:r w:rsidRPr="00D23F0D">
        <w:rPr>
          <w:rFonts w:ascii="Open Sans" w:eastAsia="Times New Roman" w:hAnsi="Open Sans" w:cs="Times New Roman"/>
          <w:color w:val="4E4E4E"/>
          <w:sz w:val="20"/>
          <w:szCs w:val="20"/>
          <w:lang w:val="en-IN" w:eastAsia="en-IN"/>
        </w:rPr>
        <w:t xml:space="preserve"> and evaluating system program needs</w:t>
      </w:r>
    </w:p>
    <w:p w:rsidR="00770D65" w:rsidRPr="00770D65" w:rsidRDefault="00770D65" w:rsidP="00770D65">
      <w:pPr>
        <w:pStyle w:val="ListParagraph"/>
        <w:numPr>
          <w:ilvl w:val="0"/>
          <w:numId w:val="24"/>
        </w:numPr>
        <w:rPr>
          <w:rFonts w:ascii="Open Sans" w:eastAsia="Times New Roman" w:hAnsi="Open Sans" w:cs="Times New Roman"/>
          <w:color w:val="4E4E4E"/>
          <w:sz w:val="20"/>
          <w:szCs w:val="20"/>
          <w:lang w:val="en-IN" w:eastAsia="en-IN"/>
        </w:rPr>
      </w:pPr>
      <w:r w:rsidRPr="00770D65">
        <w:rPr>
          <w:rFonts w:ascii="Open Sans" w:eastAsia="Times New Roman" w:hAnsi="Open Sans" w:cs="Times New Roman"/>
          <w:color w:val="4E4E4E"/>
          <w:sz w:val="20"/>
          <w:szCs w:val="20"/>
          <w:lang w:val="en-IN" w:eastAsia="en-IN"/>
        </w:rPr>
        <w:t>Exposed to various stages of life cycle development and have gained extensive knowledge in Quality Management, Project Management</w:t>
      </w:r>
    </w:p>
    <w:p w:rsidR="006876C1" w:rsidRPr="00D23F0D" w:rsidRDefault="006876C1" w:rsidP="006876C1">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Document unit test procedures and participate in software development process to perform all tests on designs and ensure compliance to all Object-Oriented Programming activities</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Have a good ability to quickly acquaint with new concepts and technology</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Worked closely with Payroll Functional Team to develop custom Payroll requirements</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Self-starter, Result-oriented Multi-Tasking ability with strong Organizational Abilities</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Have Strong analytical and problem-solving skills</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Able to work with and maintain relations with internal and external clients on all level</w:t>
      </w:r>
    </w:p>
    <w:p w:rsidR="00BD0E73" w:rsidRPr="00D23F0D" w:rsidRDefault="00BD0E73"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Ability to work Individual</w:t>
      </w:r>
      <w:r w:rsidR="002D54BB" w:rsidRPr="00D23F0D">
        <w:rPr>
          <w:rFonts w:ascii="Open Sans" w:eastAsia="Times New Roman" w:hAnsi="Open Sans" w:cs="Times New Roman"/>
          <w:color w:val="4E4E4E"/>
          <w:sz w:val="20"/>
          <w:szCs w:val="20"/>
          <w:lang w:val="en-IN" w:eastAsia="en-IN"/>
        </w:rPr>
        <w:t>, as well as in team environment, to achieve project goals</w:t>
      </w:r>
    </w:p>
    <w:p w:rsidR="00BD0E73" w:rsidRPr="00D23F0D" w:rsidRDefault="007C7AC6"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Shared knowledge by effective documenting work.</w:t>
      </w:r>
    </w:p>
    <w:p w:rsidR="00E023FC" w:rsidRPr="00D23F0D" w:rsidRDefault="007C7AC6" w:rsidP="00BD0E73">
      <w:pPr>
        <w:pStyle w:val="ListParagraph"/>
        <w:numPr>
          <w:ilvl w:val="0"/>
          <w:numId w:val="24"/>
        </w:numPr>
        <w:rPr>
          <w:rFonts w:ascii="Open Sans" w:eastAsia="Times New Roman" w:hAnsi="Open Sans" w:cs="Times New Roman"/>
          <w:color w:val="4E4E4E"/>
          <w:sz w:val="20"/>
          <w:szCs w:val="20"/>
          <w:lang w:val="en-IN" w:eastAsia="en-IN"/>
        </w:rPr>
      </w:pPr>
      <w:r w:rsidRPr="00D23F0D">
        <w:rPr>
          <w:rFonts w:ascii="Open Sans" w:eastAsia="Times New Roman" w:hAnsi="Open Sans" w:cs="Times New Roman"/>
          <w:color w:val="4E4E4E"/>
          <w:sz w:val="20"/>
          <w:szCs w:val="20"/>
          <w:lang w:val="en-IN" w:eastAsia="en-IN"/>
        </w:rPr>
        <w:t>Effective Team Player and an individual contributor with steep learning curve.</w:t>
      </w:r>
    </w:p>
    <w:p w:rsidR="009F62C3" w:rsidRPr="00CF0C14" w:rsidRDefault="009F62C3" w:rsidP="00CF0C14">
      <w:pPr>
        <w:spacing w:beforeLines="20" w:before="48" w:after="20" w:line="240" w:lineRule="auto"/>
        <w:jc w:val="both"/>
        <w:rPr>
          <w:rFonts w:ascii="Open Sans" w:hAnsi="Open Sans"/>
          <w:color w:val="4E4E4E"/>
          <w:sz w:val="20"/>
          <w:szCs w:val="20"/>
          <w:shd w:val="clear" w:color="auto" w:fill="F8F9F9"/>
        </w:rPr>
      </w:pPr>
    </w:p>
    <w:p w:rsidR="00904DD3" w:rsidRDefault="000B030A" w:rsidP="00BD0E73">
      <w:pPr>
        <w:rPr>
          <w:rFonts w:ascii="Arial" w:hAnsi="Arial" w:cs="Arial"/>
          <w:b/>
          <w:bCs/>
          <w:color w:val="7030A0"/>
          <w:sz w:val="20"/>
          <w:szCs w:val="20"/>
        </w:rPr>
      </w:pPr>
      <w:r>
        <w:rPr>
          <w:rFonts w:ascii="Arial" w:hAnsi="Arial" w:cs="Arial"/>
          <w:b/>
          <w:bCs/>
          <w:color w:val="7030A0"/>
          <w:sz w:val="20"/>
          <w:szCs w:val="20"/>
        </w:rPr>
        <w:t xml:space="preserve"> </w:t>
      </w:r>
      <w:r w:rsidR="00904DD3" w:rsidRPr="00E749A7">
        <w:rPr>
          <w:rFonts w:ascii="Arial" w:hAnsi="Arial" w:cs="Arial"/>
          <w:b/>
          <w:bCs/>
          <w:color w:val="7030A0"/>
          <w:sz w:val="20"/>
          <w:szCs w:val="20"/>
        </w:rPr>
        <w:t>Professional Experience</w:t>
      </w:r>
    </w:p>
    <w:p w:rsidR="00904DD3" w:rsidRPr="00025929" w:rsidRDefault="00904DD3" w:rsidP="00904DD3">
      <w:pPr>
        <w:pStyle w:val="ListParagraph"/>
        <w:numPr>
          <w:ilvl w:val="0"/>
          <w:numId w:val="24"/>
        </w:numPr>
        <w:rPr>
          <w:rFonts w:ascii="Open Sans" w:eastAsia="Times New Roman" w:hAnsi="Open Sans" w:cs="Times New Roman"/>
          <w:color w:val="4E4E4E"/>
          <w:sz w:val="20"/>
          <w:szCs w:val="20"/>
          <w:lang w:val="en-IN" w:eastAsia="en-IN"/>
        </w:rPr>
      </w:pPr>
      <w:r w:rsidRPr="00025929">
        <w:rPr>
          <w:rFonts w:ascii="Open Sans" w:eastAsia="Times New Roman" w:hAnsi="Open Sans" w:cs="Times New Roman"/>
          <w:color w:val="4E4E4E"/>
          <w:sz w:val="20"/>
          <w:szCs w:val="20"/>
          <w:lang w:val="en-IN" w:eastAsia="en-IN"/>
        </w:rPr>
        <w:t xml:space="preserve">Currently </w:t>
      </w:r>
      <w:r w:rsidR="00D36066">
        <w:rPr>
          <w:rFonts w:ascii="Open Sans" w:eastAsia="Times New Roman" w:hAnsi="Open Sans" w:cs="Times New Roman"/>
          <w:color w:val="4E4E4E"/>
          <w:sz w:val="20"/>
          <w:szCs w:val="20"/>
          <w:lang w:val="en-IN" w:eastAsia="en-IN"/>
        </w:rPr>
        <w:t>w</w:t>
      </w:r>
      <w:r w:rsidRPr="00025929">
        <w:rPr>
          <w:rFonts w:ascii="Open Sans" w:eastAsia="Times New Roman" w:hAnsi="Open Sans" w:cs="Times New Roman"/>
          <w:color w:val="4E4E4E"/>
          <w:sz w:val="20"/>
          <w:szCs w:val="20"/>
          <w:lang w:val="en-IN" w:eastAsia="en-IN"/>
        </w:rPr>
        <w:t xml:space="preserve">orking as </w:t>
      </w:r>
      <w:r w:rsidRPr="008F28D4">
        <w:rPr>
          <w:rFonts w:ascii="Open Sans" w:eastAsia="Times New Roman" w:hAnsi="Open Sans" w:cs="Times New Roman"/>
          <w:b/>
          <w:color w:val="4E4E4E"/>
          <w:sz w:val="20"/>
          <w:szCs w:val="20"/>
          <w:lang w:val="en-IN" w:eastAsia="en-IN"/>
        </w:rPr>
        <w:t>Senior Software Developer</w:t>
      </w:r>
      <w:r w:rsidRPr="00025929">
        <w:rPr>
          <w:rFonts w:ascii="Open Sans" w:eastAsia="Times New Roman" w:hAnsi="Open Sans" w:cs="Times New Roman"/>
          <w:color w:val="4E4E4E"/>
          <w:sz w:val="20"/>
          <w:szCs w:val="20"/>
          <w:lang w:val="en-IN" w:eastAsia="en-IN"/>
        </w:rPr>
        <w:t xml:space="preserve"> </w:t>
      </w:r>
      <w:r w:rsidR="00E47A74">
        <w:rPr>
          <w:rFonts w:ascii="Open Sans" w:eastAsia="Times New Roman" w:hAnsi="Open Sans" w:cs="Times New Roman"/>
          <w:color w:val="4E4E4E"/>
          <w:sz w:val="20"/>
          <w:szCs w:val="20"/>
          <w:lang w:val="en-IN" w:eastAsia="en-IN"/>
        </w:rPr>
        <w:t xml:space="preserve">in </w:t>
      </w:r>
      <w:r w:rsidRPr="008F28D4">
        <w:rPr>
          <w:rFonts w:ascii="Open Sans" w:eastAsia="Times New Roman" w:hAnsi="Open Sans" w:cs="Times New Roman"/>
          <w:b/>
          <w:color w:val="4E4E4E"/>
          <w:sz w:val="20"/>
          <w:szCs w:val="20"/>
          <w:lang w:val="en-IN" w:eastAsia="en-IN"/>
        </w:rPr>
        <w:t xml:space="preserve">Sierra-Cedar India Pvt. </w:t>
      </w:r>
      <w:r w:rsidR="00E12BC4" w:rsidRPr="008F28D4">
        <w:rPr>
          <w:rFonts w:ascii="Open Sans" w:eastAsia="Times New Roman" w:hAnsi="Open Sans" w:cs="Times New Roman"/>
          <w:b/>
          <w:color w:val="4E4E4E"/>
          <w:sz w:val="20"/>
          <w:szCs w:val="20"/>
          <w:lang w:val="en-IN" w:eastAsia="en-IN"/>
        </w:rPr>
        <w:t>Ltd</w:t>
      </w:r>
      <w:r w:rsidRPr="00025929">
        <w:rPr>
          <w:rFonts w:ascii="Open Sans" w:eastAsia="Times New Roman" w:hAnsi="Open Sans" w:cs="Times New Roman"/>
          <w:color w:val="4E4E4E"/>
          <w:sz w:val="20"/>
          <w:szCs w:val="20"/>
          <w:lang w:val="en-IN" w:eastAsia="en-IN"/>
        </w:rPr>
        <w:t xml:space="preserve">, Hyderabad from </w:t>
      </w:r>
      <w:r w:rsidRPr="008F28D4">
        <w:rPr>
          <w:rFonts w:ascii="Open Sans" w:eastAsia="Times New Roman" w:hAnsi="Open Sans" w:cs="Times New Roman"/>
          <w:b/>
          <w:color w:val="4E4E4E"/>
          <w:sz w:val="20"/>
          <w:szCs w:val="20"/>
          <w:lang w:val="en-IN" w:eastAsia="en-IN"/>
        </w:rPr>
        <w:t>15</w:t>
      </w:r>
      <w:r w:rsidR="00D726AF" w:rsidRPr="00D726AF">
        <w:rPr>
          <w:rFonts w:ascii="Open Sans" w:eastAsia="Times New Roman" w:hAnsi="Open Sans" w:cs="Times New Roman"/>
          <w:b/>
          <w:color w:val="4E4E4E"/>
          <w:sz w:val="20"/>
          <w:szCs w:val="20"/>
          <w:vertAlign w:val="superscript"/>
          <w:lang w:val="en-IN" w:eastAsia="en-IN"/>
        </w:rPr>
        <w:t>th</w:t>
      </w:r>
      <w:r w:rsidRPr="008F28D4">
        <w:rPr>
          <w:rFonts w:ascii="Open Sans" w:eastAsia="Times New Roman" w:hAnsi="Open Sans" w:cs="Times New Roman"/>
          <w:b/>
          <w:color w:val="4E4E4E"/>
          <w:sz w:val="20"/>
          <w:szCs w:val="20"/>
          <w:lang w:val="en-IN" w:eastAsia="en-IN"/>
        </w:rPr>
        <w:t xml:space="preserve"> Apr 2019 – Till Date</w:t>
      </w:r>
    </w:p>
    <w:p w:rsidR="00904DD3" w:rsidRPr="00025929" w:rsidRDefault="00904DD3" w:rsidP="00904DD3">
      <w:pPr>
        <w:pStyle w:val="ListParagraph"/>
        <w:numPr>
          <w:ilvl w:val="0"/>
          <w:numId w:val="24"/>
        </w:numPr>
        <w:rPr>
          <w:rFonts w:ascii="Open Sans" w:eastAsia="Times New Roman" w:hAnsi="Open Sans" w:cs="Times New Roman"/>
          <w:color w:val="4E4E4E"/>
          <w:sz w:val="20"/>
          <w:szCs w:val="20"/>
          <w:lang w:val="en-IN" w:eastAsia="en-IN"/>
        </w:rPr>
      </w:pPr>
      <w:r w:rsidRPr="00025929">
        <w:rPr>
          <w:rFonts w:ascii="Open Sans" w:eastAsia="Times New Roman" w:hAnsi="Open Sans" w:cs="Times New Roman"/>
          <w:color w:val="4E4E4E"/>
          <w:sz w:val="20"/>
          <w:szCs w:val="20"/>
          <w:lang w:val="en-IN" w:eastAsia="en-IN"/>
        </w:rPr>
        <w:t xml:space="preserve">Worked as </w:t>
      </w:r>
      <w:r w:rsidRPr="000878AA">
        <w:rPr>
          <w:rFonts w:ascii="Open Sans" w:eastAsia="Times New Roman" w:hAnsi="Open Sans" w:cs="Times New Roman"/>
          <w:b/>
          <w:color w:val="4E4E4E"/>
          <w:sz w:val="20"/>
          <w:szCs w:val="20"/>
          <w:lang w:val="en-IN" w:eastAsia="en-IN"/>
        </w:rPr>
        <w:t>Associate Consultant</w:t>
      </w:r>
      <w:r w:rsidRPr="00025929">
        <w:rPr>
          <w:rFonts w:ascii="Open Sans" w:eastAsia="Times New Roman" w:hAnsi="Open Sans" w:cs="Times New Roman"/>
          <w:color w:val="4E4E4E"/>
          <w:sz w:val="20"/>
          <w:szCs w:val="20"/>
          <w:lang w:val="en-IN" w:eastAsia="en-IN"/>
        </w:rPr>
        <w:t xml:space="preserve"> in </w:t>
      </w:r>
      <w:r w:rsidRPr="008F28D4">
        <w:rPr>
          <w:rFonts w:ascii="Open Sans" w:eastAsia="Times New Roman" w:hAnsi="Open Sans" w:cs="Times New Roman"/>
          <w:b/>
          <w:color w:val="4E4E4E"/>
          <w:sz w:val="20"/>
          <w:szCs w:val="20"/>
          <w:lang w:val="en-IN" w:eastAsia="en-IN"/>
        </w:rPr>
        <w:t>Wipro Technologies</w:t>
      </w:r>
      <w:r w:rsidRPr="00025929">
        <w:rPr>
          <w:rFonts w:ascii="Open Sans" w:eastAsia="Times New Roman" w:hAnsi="Open Sans" w:cs="Times New Roman"/>
          <w:color w:val="4E4E4E"/>
          <w:sz w:val="20"/>
          <w:szCs w:val="20"/>
          <w:lang w:val="en-IN" w:eastAsia="en-IN"/>
        </w:rPr>
        <w:t xml:space="preserve">, Hyderabad from </w:t>
      </w:r>
      <w:r w:rsidRPr="008F28D4">
        <w:rPr>
          <w:rFonts w:ascii="Open Sans" w:eastAsia="Times New Roman" w:hAnsi="Open Sans" w:cs="Times New Roman"/>
          <w:b/>
          <w:color w:val="4E4E4E"/>
          <w:sz w:val="20"/>
          <w:szCs w:val="20"/>
          <w:lang w:val="en-IN" w:eastAsia="en-IN"/>
        </w:rPr>
        <w:t>13</w:t>
      </w:r>
      <w:r w:rsidR="008F28D4" w:rsidRPr="008F28D4">
        <w:rPr>
          <w:rFonts w:ascii="Open Sans" w:eastAsia="Times New Roman" w:hAnsi="Open Sans" w:cs="Times New Roman"/>
          <w:b/>
          <w:color w:val="4E4E4E"/>
          <w:sz w:val="20"/>
          <w:szCs w:val="20"/>
          <w:vertAlign w:val="superscript"/>
          <w:lang w:val="en-IN" w:eastAsia="en-IN"/>
        </w:rPr>
        <w:t>th</w:t>
      </w:r>
      <w:r w:rsidR="008F28D4" w:rsidRPr="008F28D4">
        <w:rPr>
          <w:rFonts w:ascii="Open Sans" w:eastAsia="Times New Roman" w:hAnsi="Open Sans" w:cs="Times New Roman"/>
          <w:b/>
          <w:color w:val="4E4E4E"/>
          <w:sz w:val="20"/>
          <w:szCs w:val="20"/>
          <w:lang w:val="en-IN" w:eastAsia="en-IN"/>
        </w:rPr>
        <w:t xml:space="preserve"> </w:t>
      </w:r>
      <w:r w:rsidRPr="008F28D4">
        <w:rPr>
          <w:rFonts w:ascii="Open Sans" w:eastAsia="Times New Roman" w:hAnsi="Open Sans" w:cs="Times New Roman"/>
          <w:b/>
          <w:color w:val="4E4E4E"/>
          <w:sz w:val="20"/>
          <w:szCs w:val="20"/>
          <w:lang w:val="en-IN" w:eastAsia="en-IN"/>
        </w:rPr>
        <w:t>Dec 2017 – 13</w:t>
      </w:r>
      <w:r w:rsidR="008F28D4" w:rsidRPr="008F28D4">
        <w:rPr>
          <w:rFonts w:ascii="Open Sans" w:eastAsia="Times New Roman" w:hAnsi="Open Sans" w:cs="Times New Roman"/>
          <w:b/>
          <w:color w:val="4E4E4E"/>
          <w:sz w:val="20"/>
          <w:szCs w:val="20"/>
          <w:vertAlign w:val="superscript"/>
          <w:lang w:val="en-IN" w:eastAsia="en-IN"/>
        </w:rPr>
        <w:t>th</w:t>
      </w:r>
      <w:r w:rsidR="008F28D4">
        <w:rPr>
          <w:rFonts w:ascii="Open Sans" w:eastAsia="Times New Roman" w:hAnsi="Open Sans" w:cs="Times New Roman"/>
          <w:b/>
          <w:color w:val="4E4E4E"/>
          <w:sz w:val="20"/>
          <w:szCs w:val="20"/>
          <w:lang w:val="en-IN" w:eastAsia="en-IN"/>
        </w:rPr>
        <w:t xml:space="preserve"> </w:t>
      </w:r>
      <w:r w:rsidRPr="008F28D4">
        <w:rPr>
          <w:rFonts w:ascii="Open Sans" w:eastAsia="Times New Roman" w:hAnsi="Open Sans" w:cs="Times New Roman"/>
          <w:b/>
          <w:color w:val="4E4E4E"/>
          <w:sz w:val="20"/>
          <w:szCs w:val="20"/>
          <w:lang w:val="en-IN" w:eastAsia="en-IN"/>
        </w:rPr>
        <w:t>Apr 2019</w:t>
      </w:r>
    </w:p>
    <w:p w:rsidR="00904DD3" w:rsidRPr="00025929" w:rsidRDefault="00904DD3" w:rsidP="00904DD3">
      <w:pPr>
        <w:pStyle w:val="ListParagraph"/>
        <w:numPr>
          <w:ilvl w:val="0"/>
          <w:numId w:val="24"/>
        </w:numPr>
        <w:rPr>
          <w:rFonts w:ascii="Open Sans" w:eastAsia="Times New Roman" w:hAnsi="Open Sans" w:cs="Times New Roman"/>
          <w:color w:val="4E4E4E"/>
          <w:sz w:val="20"/>
          <w:szCs w:val="20"/>
          <w:lang w:val="en-IN" w:eastAsia="en-IN"/>
        </w:rPr>
      </w:pPr>
      <w:r w:rsidRPr="00025929">
        <w:rPr>
          <w:rFonts w:ascii="Open Sans" w:eastAsia="Times New Roman" w:hAnsi="Open Sans" w:cs="Times New Roman"/>
          <w:color w:val="4E4E4E"/>
          <w:sz w:val="20"/>
          <w:szCs w:val="20"/>
          <w:lang w:val="en-IN" w:eastAsia="en-IN"/>
        </w:rPr>
        <w:t xml:space="preserve">Worked as </w:t>
      </w:r>
      <w:r w:rsidR="00E47A74" w:rsidRPr="000878AA">
        <w:rPr>
          <w:rFonts w:ascii="Open Sans" w:eastAsia="Times New Roman" w:hAnsi="Open Sans" w:cs="Times New Roman"/>
          <w:b/>
          <w:color w:val="4E4E4E"/>
          <w:sz w:val="20"/>
          <w:szCs w:val="20"/>
          <w:lang w:val="en-IN" w:eastAsia="en-IN"/>
        </w:rPr>
        <w:t>Associate</w:t>
      </w:r>
      <w:r w:rsidR="00CA5C47" w:rsidRPr="000878AA">
        <w:rPr>
          <w:rFonts w:ascii="Open Sans" w:eastAsia="Times New Roman" w:hAnsi="Open Sans" w:cs="Times New Roman"/>
          <w:b/>
          <w:color w:val="4E4E4E"/>
          <w:sz w:val="20"/>
          <w:szCs w:val="20"/>
          <w:lang w:val="en-IN" w:eastAsia="en-IN"/>
        </w:rPr>
        <w:t xml:space="preserve"> Projects</w:t>
      </w:r>
      <w:r w:rsidRPr="00025929">
        <w:rPr>
          <w:rFonts w:ascii="Open Sans" w:eastAsia="Times New Roman" w:hAnsi="Open Sans" w:cs="Times New Roman"/>
          <w:color w:val="4E4E4E"/>
          <w:sz w:val="20"/>
          <w:szCs w:val="20"/>
          <w:lang w:val="en-IN" w:eastAsia="en-IN"/>
        </w:rPr>
        <w:t xml:space="preserve"> in </w:t>
      </w:r>
      <w:r w:rsidR="00CA5C47" w:rsidRPr="008F28D4">
        <w:rPr>
          <w:rFonts w:ascii="Open Sans" w:eastAsia="Times New Roman" w:hAnsi="Open Sans" w:cs="Times New Roman"/>
          <w:b/>
          <w:color w:val="4E4E4E"/>
          <w:sz w:val="20"/>
          <w:szCs w:val="20"/>
          <w:lang w:val="en-IN" w:eastAsia="en-IN"/>
        </w:rPr>
        <w:t>Cognizant Technology Solutions</w:t>
      </w:r>
      <w:r w:rsidRPr="008F28D4">
        <w:rPr>
          <w:rFonts w:ascii="Open Sans" w:eastAsia="Times New Roman" w:hAnsi="Open Sans" w:cs="Times New Roman"/>
          <w:b/>
          <w:color w:val="4E4E4E"/>
          <w:sz w:val="20"/>
          <w:szCs w:val="20"/>
          <w:lang w:val="en-IN" w:eastAsia="en-IN"/>
        </w:rPr>
        <w:t xml:space="preserve"> India Pvt. Ltd</w:t>
      </w:r>
      <w:r w:rsidRPr="00025929">
        <w:rPr>
          <w:rFonts w:ascii="Open Sans" w:eastAsia="Times New Roman" w:hAnsi="Open Sans" w:cs="Times New Roman"/>
          <w:color w:val="4E4E4E"/>
          <w:sz w:val="20"/>
          <w:szCs w:val="20"/>
          <w:lang w:val="en-IN" w:eastAsia="en-IN"/>
        </w:rPr>
        <w:t xml:space="preserve">, </w:t>
      </w:r>
      <w:r w:rsidR="00CA5C47" w:rsidRPr="00025929">
        <w:rPr>
          <w:rFonts w:ascii="Open Sans" w:eastAsia="Times New Roman" w:hAnsi="Open Sans" w:cs="Times New Roman"/>
          <w:color w:val="4E4E4E"/>
          <w:sz w:val="20"/>
          <w:szCs w:val="20"/>
          <w:lang w:val="en-IN" w:eastAsia="en-IN"/>
        </w:rPr>
        <w:t>Pune</w:t>
      </w:r>
      <w:r w:rsidRPr="00025929">
        <w:rPr>
          <w:rFonts w:ascii="Open Sans" w:eastAsia="Times New Roman" w:hAnsi="Open Sans" w:cs="Times New Roman"/>
          <w:color w:val="4E4E4E"/>
          <w:sz w:val="20"/>
          <w:szCs w:val="20"/>
          <w:lang w:val="en-IN" w:eastAsia="en-IN"/>
        </w:rPr>
        <w:t xml:space="preserve"> from </w:t>
      </w:r>
      <w:r w:rsidR="008F28D4" w:rsidRPr="008F28D4">
        <w:rPr>
          <w:rFonts w:ascii="Open Sans" w:eastAsia="Times New Roman" w:hAnsi="Open Sans" w:cs="Times New Roman"/>
          <w:b/>
          <w:color w:val="4E4E4E"/>
          <w:sz w:val="20"/>
          <w:szCs w:val="20"/>
          <w:lang w:val="en-IN" w:eastAsia="en-IN"/>
        </w:rPr>
        <w:t>20</w:t>
      </w:r>
      <w:r w:rsidR="008F28D4" w:rsidRPr="008F28D4">
        <w:rPr>
          <w:rFonts w:ascii="Open Sans" w:eastAsia="Times New Roman" w:hAnsi="Open Sans" w:cs="Times New Roman"/>
          <w:b/>
          <w:color w:val="4E4E4E"/>
          <w:sz w:val="20"/>
          <w:szCs w:val="20"/>
          <w:vertAlign w:val="superscript"/>
          <w:lang w:val="en-IN" w:eastAsia="en-IN"/>
        </w:rPr>
        <w:t>th</w:t>
      </w:r>
      <w:r w:rsidRPr="008F28D4">
        <w:rPr>
          <w:rFonts w:ascii="Open Sans" w:eastAsia="Times New Roman" w:hAnsi="Open Sans" w:cs="Times New Roman"/>
          <w:b/>
          <w:color w:val="4E4E4E"/>
          <w:sz w:val="20"/>
          <w:szCs w:val="20"/>
          <w:lang w:val="en-IN" w:eastAsia="en-IN"/>
        </w:rPr>
        <w:t xml:space="preserve"> </w:t>
      </w:r>
      <w:r w:rsidR="008F28D4" w:rsidRPr="008F28D4">
        <w:rPr>
          <w:rFonts w:ascii="Open Sans" w:eastAsia="Times New Roman" w:hAnsi="Open Sans" w:cs="Times New Roman"/>
          <w:b/>
          <w:color w:val="4E4E4E"/>
          <w:sz w:val="20"/>
          <w:szCs w:val="20"/>
          <w:lang w:val="en-IN" w:eastAsia="en-IN"/>
        </w:rPr>
        <w:t>Jul</w:t>
      </w:r>
      <w:r w:rsidRPr="008F28D4">
        <w:rPr>
          <w:rFonts w:ascii="Open Sans" w:eastAsia="Times New Roman" w:hAnsi="Open Sans" w:cs="Times New Roman"/>
          <w:b/>
          <w:color w:val="4E4E4E"/>
          <w:sz w:val="20"/>
          <w:szCs w:val="20"/>
          <w:lang w:val="en-IN" w:eastAsia="en-IN"/>
        </w:rPr>
        <w:t xml:space="preserve"> 20</w:t>
      </w:r>
      <w:r w:rsidR="008F28D4" w:rsidRPr="008F28D4">
        <w:rPr>
          <w:rFonts w:ascii="Open Sans" w:eastAsia="Times New Roman" w:hAnsi="Open Sans" w:cs="Times New Roman"/>
          <w:b/>
          <w:color w:val="4E4E4E"/>
          <w:sz w:val="20"/>
          <w:szCs w:val="20"/>
          <w:lang w:val="en-IN" w:eastAsia="en-IN"/>
        </w:rPr>
        <w:t>16</w:t>
      </w:r>
      <w:r w:rsidRPr="008F28D4">
        <w:rPr>
          <w:rFonts w:ascii="Open Sans" w:eastAsia="Times New Roman" w:hAnsi="Open Sans" w:cs="Times New Roman"/>
          <w:b/>
          <w:color w:val="4E4E4E"/>
          <w:sz w:val="20"/>
          <w:szCs w:val="20"/>
          <w:lang w:val="en-IN" w:eastAsia="en-IN"/>
        </w:rPr>
        <w:t xml:space="preserve"> </w:t>
      </w:r>
      <w:r w:rsidR="008F28D4" w:rsidRPr="008F28D4">
        <w:rPr>
          <w:rFonts w:ascii="Open Sans" w:eastAsia="Times New Roman" w:hAnsi="Open Sans" w:cs="Times New Roman"/>
          <w:b/>
          <w:color w:val="4E4E4E"/>
          <w:sz w:val="20"/>
          <w:szCs w:val="20"/>
          <w:lang w:val="en-IN" w:eastAsia="en-IN"/>
        </w:rPr>
        <w:t>–</w:t>
      </w:r>
      <w:r w:rsidRPr="008F28D4">
        <w:rPr>
          <w:rFonts w:ascii="Open Sans" w:eastAsia="Times New Roman" w:hAnsi="Open Sans" w:cs="Times New Roman"/>
          <w:b/>
          <w:color w:val="4E4E4E"/>
          <w:sz w:val="20"/>
          <w:szCs w:val="20"/>
          <w:lang w:val="en-IN" w:eastAsia="en-IN"/>
        </w:rPr>
        <w:t xml:space="preserve"> </w:t>
      </w:r>
      <w:r w:rsidR="008F28D4" w:rsidRPr="008F28D4">
        <w:rPr>
          <w:rFonts w:ascii="Open Sans" w:eastAsia="Times New Roman" w:hAnsi="Open Sans" w:cs="Times New Roman"/>
          <w:b/>
          <w:color w:val="4E4E4E"/>
          <w:sz w:val="20"/>
          <w:szCs w:val="20"/>
          <w:lang w:val="en-IN" w:eastAsia="en-IN"/>
        </w:rPr>
        <w:t>03</w:t>
      </w:r>
      <w:r w:rsidR="008F28D4" w:rsidRPr="008F28D4">
        <w:rPr>
          <w:rFonts w:ascii="Open Sans" w:eastAsia="Times New Roman" w:hAnsi="Open Sans" w:cs="Times New Roman"/>
          <w:b/>
          <w:color w:val="4E4E4E"/>
          <w:sz w:val="20"/>
          <w:szCs w:val="20"/>
          <w:vertAlign w:val="superscript"/>
          <w:lang w:val="en-IN" w:eastAsia="en-IN"/>
        </w:rPr>
        <w:t>rd</w:t>
      </w:r>
      <w:r w:rsidR="008F28D4" w:rsidRPr="008F28D4">
        <w:rPr>
          <w:rFonts w:ascii="Open Sans" w:eastAsia="Times New Roman" w:hAnsi="Open Sans" w:cs="Times New Roman"/>
          <w:b/>
          <w:color w:val="4E4E4E"/>
          <w:sz w:val="20"/>
          <w:szCs w:val="20"/>
          <w:lang w:val="en-IN" w:eastAsia="en-IN"/>
        </w:rPr>
        <w:t xml:space="preserve"> Nov</w:t>
      </w:r>
      <w:r w:rsidRPr="008F28D4">
        <w:rPr>
          <w:rFonts w:ascii="Open Sans" w:eastAsia="Times New Roman" w:hAnsi="Open Sans" w:cs="Times New Roman"/>
          <w:b/>
          <w:color w:val="4E4E4E"/>
          <w:sz w:val="20"/>
          <w:szCs w:val="20"/>
          <w:lang w:val="en-IN" w:eastAsia="en-IN"/>
        </w:rPr>
        <w:t xml:space="preserve"> 201</w:t>
      </w:r>
      <w:r w:rsidR="008F28D4" w:rsidRPr="008F28D4">
        <w:rPr>
          <w:rFonts w:ascii="Open Sans" w:eastAsia="Times New Roman" w:hAnsi="Open Sans" w:cs="Times New Roman"/>
          <w:b/>
          <w:color w:val="4E4E4E"/>
          <w:sz w:val="20"/>
          <w:szCs w:val="20"/>
          <w:lang w:val="en-IN" w:eastAsia="en-IN"/>
        </w:rPr>
        <w:t>7</w:t>
      </w:r>
    </w:p>
    <w:p w:rsidR="00904DD3" w:rsidRPr="00826FB2" w:rsidRDefault="00904DD3" w:rsidP="00E47A74">
      <w:pPr>
        <w:pStyle w:val="ListParagraph"/>
        <w:numPr>
          <w:ilvl w:val="0"/>
          <w:numId w:val="24"/>
        </w:numPr>
        <w:rPr>
          <w:rFonts w:ascii="Open Sans" w:eastAsia="Times New Roman" w:hAnsi="Open Sans" w:cs="Times New Roman"/>
          <w:color w:val="4E4E4E"/>
          <w:sz w:val="20"/>
          <w:szCs w:val="20"/>
          <w:lang w:val="en-IN" w:eastAsia="en-IN"/>
        </w:rPr>
      </w:pPr>
      <w:r w:rsidRPr="00025929">
        <w:rPr>
          <w:rFonts w:ascii="Open Sans" w:eastAsia="Times New Roman" w:hAnsi="Open Sans" w:cs="Times New Roman"/>
          <w:color w:val="4E4E4E"/>
          <w:sz w:val="20"/>
          <w:szCs w:val="20"/>
          <w:lang w:val="en-IN" w:eastAsia="en-IN"/>
        </w:rPr>
        <w:t xml:space="preserve">Worked </w:t>
      </w:r>
      <w:r w:rsidR="000878AA" w:rsidRPr="00025929">
        <w:rPr>
          <w:rFonts w:ascii="Open Sans" w:eastAsia="Times New Roman" w:hAnsi="Open Sans" w:cs="Times New Roman"/>
          <w:color w:val="4E4E4E"/>
          <w:sz w:val="20"/>
          <w:szCs w:val="20"/>
          <w:lang w:val="en-IN" w:eastAsia="en-IN"/>
        </w:rPr>
        <w:t xml:space="preserve">as </w:t>
      </w:r>
      <w:r w:rsidR="000878AA" w:rsidRPr="000878AA">
        <w:rPr>
          <w:rFonts w:ascii="Open Sans" w:eastAsia="Times New Roman" w:hAnsi="Open Sans" w:cs="Times New Roman"/>
          <w:b/>
          <w:color w:val="4E4E4E"/>
          <w:sz w:val="20"/>
          <w:szCs w:val="20"/>
          <w:lang w:val="en-IN" w:eastAsia="en-IN"/>
        </w:rPr>
        <w:t>Software</w:t>
      </w:r>
      <w:r w:rsidR="00CA5C47" w:rsidRPr="008F28D4">
        <w:rPr>
          <w:rFonts w:ascii="Open Sans" w:eastAsia="Times New Roman" w:hAnsi="Open Sans" w:cs="Times New Roman"/>
          <w:b/>
          <w:color w:val="4E4E4E"/>
          <w:sz w:val="20"/>
          <w:szCs w:val="20"/>
          <w:lang w:val="en-IN" w:eastAsia="en-IN"/>
        </w:rPr>
        <w:t xml:space="preserve"> </w:t>
      </w:r>
      <w:r w:rsidR="000878AA">
        <w:rPr>
          <w:rFonts w:ascii="Open Sans" w:eastAsia="Times New Roman" w:hAnsi="Open Sans" w:cs="Times New Roman"/>
          <w:b/>
          <w:color w:val="4E4E4E"/>
          <w:sz w:val="20"/>
          <w:szCs w:val="20"/>
          <w:lang w:val="en-IN" w:eastAsia="en-IN"/>
        </w:rPr>
        <w:t xml:space="preserve">Engineer </w:t>
      </w:r>
      <w:r w:rsidRPr="00E47A74">
        <w:rPr>
          <w:rFonts w:ascii="Open Sans" w:eastAsia="Times New Roman" w:hAnsi="Open Sans" w:cs="Times New Roman"/>
          <w:color w:val="4E4E4E"/>
          <w:sz w:val="20"/>
          <w:szCs w:val="20"/>
          <w:lang w:val="en-IN" w:eastAsia="en-IN"/>
        </w:rPr>
        <w:t xml:space="preserve">in </w:t>
      </w:r>
      <w:r w:rsidR="00CA5C47" w:rsidRPr="00E47A74">
        <w:rPr>
          <w:rFonts w:ascii="Open Sans" w:eastAsia="Times New Roman" w:hAnsi="Open Sans" w:cs="Times New Roman"/>
          <w:b/>
          <w:color w:val="4E4E4E"/>
          <w:sz w:val="20"/>
          <w:szCs w:val="20"/>
          <w:lang w:val="en-IN" w:eastAsia="en-IN"/>
        </w:rPr>
        <w:t>Tech Mahindra</w:t>
      </w:r>
      <w:r w:rsidRPr="00E47A74">
        <w:rPr>
          <w:rFonts w:ascii="Open Sans" w:eastAsia="Times New Roman" w:hAnsi="Open Sans" w:cs="Times New Roman"/>
          <w:b/>
          <w:color w:val="4E4E4E"/>
          <w:sz w:val="20"/>
          <w:szCs w:val="20"/>
          <w:lang w:val="en-IN" w:eastAsia="en-IN"/>
        </w:rPr>
        <w:t xml:space="preserve"> Ltd</w:t>
      </w:r>
      <w:r w:rsidRPr="00E47A74">
        <w:rPr>
          <w:rFonts w:ascii="Open Sans" w:eastAsia="Times New Roman" w:hAnsi="Open Sans" w:cs="Times New Roman"/>
          <w:color w:val="4E4E4E"/>
          <w:sz w:val="20"/>
          <w:szCs w:val="20"/>
          <w:lang w:val="en-IN" w:eastAsia="en-IN"/>
        </w:rPr>
        <w:t xml:space="preserve">., </w:t>
      </w:r>
      <w:r w:rsidR="00CA5C47" w:rsidRPr="00E47A74">
        <w:rPr>
          <w:rFonts w:ascii="Open Sans" w:eastAsia="Times New Roman" w:hAnsi="Open Sans" w:cs="Times New Roman"/>
          <w:color w:val="4E4E4E"/>
          <w:sz w:val="20"/>
          <w:szCs w:val="20"/>
          <w:lang w:val="en-IN" w:eastAsia="en-IN"/>
        </w:rPr>
        <w:t xml:space="preserve">Pune </w:t>
      </w:r>
      <w:r w:rsidRPr="00E47A74">
        <w:rPr>
          <w:rFonts w:ascii="Open Sans" w:eastAsia="Times New Roman" w:hAnsi="Open Sans" w:cs="Times New Roman"/>
          <w:color w:val="4E4E4E"/>
          <w:sz w:val="20"/>
          <w:szCs w:val="20"/>
          <w:lang w:val="en-IN" w:eastAsia="en-IN"/>
        </w:rPr>
        <w:t xml:space="preserve">from </w:t>
      </w:r>
      <w:r w:rsidR="008F28D4" w:rsidRPr="00E47A74">
        <w:rPr>
          <w:rFonts w:ascii="Open Sans" w:eastAsia="Times New Roman" w:hAnsi="Open Sans" w:cs="Times New Roman"/>
          <w:b/>
          <w:color w:val="4E4E4E"/>
          <w:sz w:val="20"/>
          <w:szCs w:val="20"/>
          <w:lang w:val="en-IN" w:eastAsia="en-IN"/>
        </w:rPr>
        <w:t>30</w:t>
      </w:r>
      <w:r w:rsidR="008F28D4" w:rsidRPr="00E47A74">
        <w:rPr>
          <w:rFonts w:ascii="Open Sans" w:eastAsia="Times New Roman" w:hAnsi="Open Sans" w:cs="Times New Roman"/>
          <w:b/>
          <w:color w:val="4E4E4E"/>
          <w:sz w:val="20"/>
          <w:szCs w:val="20"/>
          <w:vertAlign w:val="superscript"/>
          <w:lang w:val="en-IN" w:eastAsia="en-IN"/>
        </w:rPr>
        <w:t>th</w:t>
      </w:r>
      <w:r w:rsidR="008F28D4" w:rsidRPr="00E47A74">
        <w:rPr>
          <w:rFonts w:ascii="Open Sans" w:eastAsia="Times New Roman" w:hAnsi="Open Sans" w:cs="Times New Roman"/>
          <w:b/>
          <w:color w:val="4E4E4E"/>
          <w:sz w:val="20"/>
          <w:szCs w:val="20"/>
          <w:lang w:val="en-IN" w:eastAsia="en-IN"/>
        </w:rPr>
        <w:t xml:space="preserve"> Aug</w:t>
      </w:r>
      <w:r w:rsidRPr="00E47A74">
        <w:rPr>
          <w:rFonts w:ascii="Open Sans" w:eastAsia="Times New Roman" w:hAnsi="Open Sans" w:cs="Times New Roman"/>
          <w:b/>
          <w:color w:val="4E4E4E"/>
          <w:sz w:val="20"/>
          <w:szCs w:val="20"/>
          <w:lang w:val="en-IN" w:eastAsia="en-IN"/>
        </w:rPr>
        <w:t xml:space="preserve"> 20</w:t>
      </w:r>
      <w:r w:rsidR="008F28D4" w:rsidRPr="00E47A74">
        <w:rPr>
          <w:rFonts w:ascii="Open Sans" w:eastAsia="Times New Roman" w:hAnsi="Open Sans" w:cs="Times New Roman"/>
          <w:b/>
          <w:color w:val="4E4E4E"/>
          <w:sz w:val="20"/>
          <w:szCs w:val="20"/>
          <w:lang w:val="en-IN" w:eastAsia="en-IN"/>
        </w:rPr>
        <w:t>13</w:t>
      </w:r>
      <w:r w:rsidRPr="00E47A74">
        <w:rPr>
          <w:rFonts w:ascii="Open Sans" w:eastAsia="Times New Roman" w:hAnsi="Open Sans" w:cs="Times New Roman"/>
          <w:b/>
          <w:color w:val="4E4E4E"/>
          <w:sz w:val="20"/>
          <w:szCs w:val="20"/>
          <w:lang w:val="en-IN" w:eastAsia="en-IN"/>
        </w:rPr>
        <w:t xml:space="preserve"> </w:t>
      </w:r>
      <w:r w:rsidR="008F28D4" w:rsidRPr="00E47A74">
        <w:rPr>
          <w:rFonts w:ascii="Open Sans" w:eastAsia="Times New Roman" w:hAnsi="Open Sans" w:cs="Times New Roman"/>
          <w:b/>
          <w:color w:val="4E4E4E"/>
          <w:sz w:val="20"/>
          <w:szCs w:val="20"/>
          <w:lang w:val="en-IN" w:eastAsia="en-IN"/>
        </w:rPr>
        <w:t>–</w:t>
      </w:r>
      <w:r w:rsidRPr="00E47A74">
        <w:rPr>
          <w:rFonts w:ascii="Open Sans" w:eastAsia="Times New Roman" w:hAnsi="Open Sans" w:cs="Times New Roman"/>
          <w:b/>
          <w:color w:val="4E4E4E"/>
          <w:sz w:val="20"/>
          <w:szCs w:val="20"/>
          <w:lang w:val="en-IN" w:eastAsia="en-IN"/>
        </w:rPr>
        <w:t xml:space="preserve"> 2</w:t>
      </w:r>
      <w:r w:rsidR="008F28D4" w:rsidRPr="00E47A74">
        <w:rPr>
          <w:rFonts w:ascii="Open Sans" w:eastAsia="Times New Roman" w:hAnsi="Open Sans" w:cs="Times New Roman"/>
          <w:b/>
          <w:color w:val="4E4E4E"/>
          <w:sz w:val="20"/>
          <w:szCs w:val="20"/>
          <w:lang w:val="en-IN" w:eastAsia="en-IN"/>
        </w:rPr>
        <w:t>4</w:t>
      </w:r>
      <w:r w:rsidR="008F28D4" w:rsidRPr="00E47A74">
        <w:rPr>
          <w:rFonts w:ascii="Open Sans" w:eastAsia="Times New Roman" w:hAnsi="Open Sans" w:cs="Times New Roman"/>
          <w:b/>
          <w:color w:val="4E4E4E"/>
          <w:sz w:val="20"/>
          <w:szCs w:val="20"/>
          <w:vertAlign w:val="superscript"/>
          <w:lang w:val="en-IN" w:eastAsia="en-IN"/>
        </w:rPr>
        <w:t>th</w:t>
      </w:r>
      <w:r w:rsidR="008F28D4" w:rsidRPr="00E47A74">
        <w:rPr>
          <w:rFonts w:ascii="Open Sans" w:eastAsia="Times New Roman" w:hAnsi="Open Sans" w:cs="Times New Roman"/>
          <w:b/>
          <w:color w:val="4E4E4E"/>
          <w:sz w:val="20"/>
          <w:szCs w:val="20"/>
          <w:lang w:val="en-IN" w:eastAsia="en-IN"/>
        </w:rPr>
        <w:t xml:space="preserve"> Jun</w:t>
      </w:r>
      <w:r w:rsidRPr="00E47A74">
        <w:rPr>
          <w:rFonts w:ascii="Open Sans" w:eastAsia="Times New Roman" w:hAnsi="Open Sans" w:cs="Times New Roman"/>
          <w:b/>
          <w:color w:val="4E4E4E"/>
          <w:sz w:val="20"/>
          <w:szCs w:val="20"/>
          <w:lang w:val="en-IN" w:eastAsia="en-IN"/>
        </w:rPr>
        <w:t xml:space="preserve"> 20</w:t>
      </w:r>
      <w:r w:rsidR="008F28D4" w:rsidRPr="00E47A74">
        <w:rPr>
          <w:rFonts w:ascii="Open Sans" w:eastAsia="Times New Roman" w:hAnsi="Open Sans" w:cs="Times New Roman"/>
          <w:b/>
          <w:color w:val="4E4E4E"/>
          <w:sz w:val="20"/>
          <w:szCs w:val="20"/>
          <w:lang w:val="en-IN" w:eastAsia="en-IN"/>
        </w:rPr>
        <w:t>16</w:t>
      </w:r>
    </w:p>
    <w:p w:rsidR="00826FB2" w:rsidRPr="00E47A74" w:rsidRDefault="00826FB2" w:rsidP="00826FB2">
      <w:pPr>
        <w:pStyle w:val="ListParagraph"/>
        <w:ind w:left="1080"/>
        <w:rPr>
          <w:rFonts w:ascii="Open Sans" w:eastAsia="Times New Roman" w:hAnsi="Open Sans" w:cs="Times New Roman"/>
          <w:color w:val="4E4E4E"/>
          <w:sz w:val="20"/>
          <w:szCs w:val="20"/>
          <w:lang w:val="en-IN" w:eastAsia="en-IN"/>
        </w:rPr>
      </w:pPr>
    </w:p>
    <w:p w:rsidR="00025929" w:rsidRPr="00EC217C" w:rsidRDefault="00025929" w:rsidP="00EC217C">
      <w:pPr>
        <w:rPr>
          <w:rFonts w:ascii="Arial" w:hAnsi="Arial" w:cs="Arial"/>
          <w:b/>
          <w:bCs/>
          <w:color w:val="7030A0"/>
          <w:sz w:val="20"/>
          <w:szCs w:val="20"/>
        </w:rPr>
      </w:pPr>
      <w:r w:rsidRPr="00E749A7">
        <w:rPr>
          <w:rFonts w:ascii="Arial" w:hAnsi="Arial" w:cs="Arial"/>
          <w:b/>
          <w:bCs/>
          <w:color w:val="7030A0"/>
          <w:sz w:val="20"/>
          <w:szCs w:val="20"/>
        </w:rPr>
        <w:lastRenderedPageBreak/>
        <w:t>Educational Qualification</w:t>
      </w:r>
    </w:p>
    <w:p w:rsidR="00025929" w:rsidRDefault="00025929" w:rsidP="00025929">
      <w:pPr>
        <w:pStyle w:val="BodyText"/>
        <w:numPr>
          <w:ilvl w:val="0"/>
          <w:numId w:val="26"/>
        </w:numPr>
        <w:tabs>
          <w:tab w:val="num" w:pos="360"/>
        </w:tabs>
        <w:spacing w:after="0" w:line="240" w:lineRule="auto"/>
        <w:ind w:left="360"/>
        <w:rPr>
          <w:b/>
          <w:bCs/>
          <w:sz w:val="20"/>
          <w:szCs w:val="20"/>
        </w:rPr>
      </w:pPr>
      <w:r>
        <w:rPr>
          <w:rFonts w:ascii="Open Sans" w:eastAsia="Times New Roman" w:hAnsi="Open Sans" w:cs="Times New Roman"/>
          <w:b/>
          <w:color w:val="4E4E4E"/>
          <w:sz w:val="20"/>
          <w:szCs w:val="20"/>
          <w:lang w:val="en-IN" w:eastAsia="en-IN"/>
        </w:rPr>
        <w:t xml:space="preserve"> </w:t>
      </w:r>
      <w:r w:rsidRPr="00025929">
        <w:rPr>
          <w:rFonts w:ascii="Open Sans" w:eastAsia="Times New Roman" w:hAnsi="Open Sans" w:cs="Times New Roman"/>
          <w:b/>
          <w:color w:val="4E4E4E"/>
          <w:sz w:val="20"/>
          <w:szCs w:val="20"/>
          <w:lang w:val="en-IN" w:eastAsia="en-IN"/>
        </w:rPr>
        <w:t>Bachelor’s degree in Computer Science</w:t>
      </w:r>
      <w:r w:rsidRPr="00957634">
        <w:rPr>
          <w:bCs/>
          <w:sz w:val="20"/>
          <w:szCs w:val="20"/>
        </w:rPr>
        <w:t xml:space="preserve">, </w:t>
      </w:r>
      <w:r>
        <w:rPr>
          <w:bCs/>
          <w:sz w:val="20"/>
          <w:szCs w:val="20"/>
        </w:rPr>
        <w:t>Andhra University</w:t>
      </w:r>
    </w:p>
    <w:p w:rsidR="00025929" w:rsidRPr="00DF4944" w:rsidRDefault="00025929" w:rsidP="00025929">
      <w:pPr>
        <w:pStyle w:val="BodyText"/>
        <w:numPr>
          <w:ilvl w:val="1"/>
          <w:numId w:val="26"/>
        </w:numPr>
        <w:spacing w:after="0" w:line="240" w:lineRule="auto"/>
        <w:rPr>
          <w:bCs/>
          <w:sz w:val="20"/>
          <w:szCs w:val="20"/>
        </w:rPr>
      </w:pPr>
      <w:r w:rsidRPr="00DF4944">
        <w:rPr>
          <w:bCs/>
          <w:sz w:val="20"/>
          <w:szCs w:val="20"/>
        </w:rPr>
        <w:t>Full Time</w:t>
      </w:r>
    </w:p>
    <w:p w:rsidR="00025929" w:rsidRDefault="00025929" w:rsidP="00025929">
      <w:pPr>
        <w:pStyle w:val="BodyText"/>
        <w:numPr>
          <w:ilvl w:val="1"/>
          <w:numId w:val="26"/>
        </w:numPr>
        <w:spacing w:after="0" w:line="240" w:lineRule="auto"/>
        <w:rPr>
          <w:bCs/>
          <w:sz w:val="20"/>
          <w:szCs w:val="20"/>
        </w:rPr>
      </w:pPr>
      <w:r w:rsidRPr="00DF4944">
        <w:rPr>
          <w:bCs/>
          <w:sz w:val="20"/>
          <w:szCs w:val="20"/>
        </w:rPr>
        <w:t>Course – 20</w:t>
      </w:r>
      <w:r>
        <w:rPr>
          <w:bCs/>
          <w:sz w:val="20"/>
          <w:szCs w:val="20"/>
        </w:rPr>
        <w:t>10</w:t>
      </w:r>
      <w:r w:rsidRPr="00DF4944">
        <w:rPr>
          <w:bCs/>
          <w:sz w:val="20"/>
          <w:szCs w:val="20"/>
        </w:rPr>
        <w:t xml:space="preserve"> to 20</w:t>
      </w:r>
      <w:r>
        <w:rPr>
          <w:bCs/>
          <w:sz w:val="20"/>
          <w:szCs w:val="20"/>
        </w:rPr>
        <w:t>13</w:t>
      </w:r>
    </w:p>
    <w:p w:rsidR="00DA2C6A" w:rsidRDefault="00DA2C6A" w:rsidP="00DA2C6A">
      <w:pPr>
        <w:pStyle w:val="BodyText"/>
        <w:spacing w:after="0" w:line="240" w:lineRule="auto"/>
        <w:rPr>
          <w:bCs/>
          <w:sz w:val="20"/>
          <w:szCs w:val="20"/>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19"/>
        <w:gridCol w:w="2115"/>
        <w:gridCol w:w="7208"/>
      </w:tblGrid>
      <w:tr w:rsidR="00DA2C6A" w:rsidRPr="00957634" w:rsidTr="00BB4C47">
        <w:trPr>
          <w:trHeight w:val="234"/>
        </w:trPr>
        <w:tc>
          <w:tcPr>
            <w:tcW w:w="9342" w:type="dxa"/>
            <w:gridSpan w:val="3"/>
            <w:shd w:val="clear" w:color="auto" w:fill="666666"/>
          </w:tcPr>
          <w:p w:rsidR="00DA2C6A" w:rsidRPr="00957634" w:rsidRDefault="00DA2C6A" w:rsidP="00BB4C47">
            <w:pPr>
              <w:pStyle w:val="Heading3"/>
              <w:rPr>
                <w:rFonts w:ascii="Arial" w:eastAsia="MS ??" w:hAnsi="Arial" w:cs="Arial"/>
                <w:b/>
                <w:bCs/>
                <w:color w:val="FFFFFF"/>
              </w:rPr>
            </w:pPr>
            <w:r>
              <w:rPr>
                <w:rFonts w:ascii="Arial" w:eastAsia="MS ??" w:hAnsi="Arial" w:cs="Arial"/>
                <w:b/>
                <w:bCs/>
                <w:color w:val="FFFFFF"/>
              </w:rPr>
              <w:t>Current Project</w:t>
            </w:r>
          </w:p>
        </w:tc>
      </w:tr>
      <w:tr w:rsidR="00DA2C6A"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cantSplit/>
          <w:trHeight w:val="335"/>
        </w:trPr>
        <w:tc>
          <w:tcPr>
            <w:tcW w:w="2115" w:type="dxa"/>
            <w:shd w:val="pct15" w:color="auto" w:fill="FFFFFF"/>
          </w:tcPr>
          <w:p w:rsidR="00DA2C6A" w:rsidRPr="00957634" w:rsidRDefault="00DA2C6A" w:rsidP="00BB4C47">
            <w:pPr>
              <w:pStyle w:val="Heading1"/>
              <w:spacing w:before="20" w:after="20"/>
              <w:rPr>
                <w:rFonts w:ascii="Arial" w:hAnsi="Arial" w:cs="Arial"/>
                <w:spacing w:val="4"/>
                <w:szCs w:val="20"/>
              </w:rPr>
            </w:pPr>
            <w:r w:rsidRPr="00957634">
              <w:rPr>
                <w:rFonts w:ascii="Arial" w:hAnsi="Arial" w:cs="Arial"/>
                <w:spacing w:val="4"/>
                <w:szCs w:val="20"/>
              </w:rPr>
              <w:t xml:space="preserve"># 1 </w:t>
            </w:r>
          </w:p>
        </w:tc>
        <w:tc>
          <w:tcPr>
            <w:tcW w:w="7208" w:type="dxa"/>
            <w:shd w:val="pct15" w:color="auto" w:fill="FFFFFF"/>
          </w:tcPr>
          <w:p w:rsidR="00DA2C6A" w:rsidRPr="00957634" w:rsidRDefault="00DA2C6A" w:rsidP="00BB4C47">
            <w:pPr>
              <w:pStyle w:val="Header"/>
              <w:spacing w:before="20" w:after="20"/>
              <w:rPr>
                <w:rFonts w:ascii="Arial" w:hAnsi="Arial" w:cs="Arial"/>
                <w:b/>
                <w:spacing w:val="4"/>
                <w:sz w:val="20"/>
                <w:szCs w:val="20"/>
              </w:rPr>
            </w:pPr>
            <w:r w:rsidRPr="00957634">
              <w:rPr>
                <w:rFonts w:ascii="Arial" w:hAnsi="Arial" w:cs="Arial"/>
                <w:b/>
                <w:spacing w:val="4"/>
                <w:sz w:val="20"/>
                <w:szCs w:val="20"/>
              </w:rPr>
              <w:t xml:space="preserve">Project Name:  </w:t>
            </w:r>
            <w:r w:rsidR="00DC30AC" w:rsidRPr="00DC30AC">
              <w:rPr>
                <w:rFonts w:ascii="Arial" w:hAnsi="Arial" w:cs="Arial"/>
                <w:b/>
                <w:spacing w:val="4"/>
                <w:sz w:val="20"/>
                <w:szCs w:val="20"/>
              </w:rPr>
              <w:t xml:space="preserve">BITS PeopleSoft HCM Upgrade (9.0 to 9.2)                                   </w:t>
            </w:r>
          </w:p>
        </w:tc>
      </w:tr>
      <w:tr w:rsidR="00DA2C6A"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A2C6A" w:rsidRPr="00DC30AC" w:rsidRDefault="00DA2C6A" w:rsidP="00DC30AC">
            <w:pPr>
              <w:spacing w:before="20" w:after="20"/>
              <w:rPr>
                <w:rFonts w:ascii="Arial" w:hAnsi="Arial" w:cs="Arial"/>
                <w:spacing w:val="4"/>
                <w:sz w:val="20"/>
                <w:szCs w:val="20"/>
              </w:rPr>
            </w:pPr>
            <w:r w:rsidRPr="00DC30AC">
              <w:rPr>
                <w:rStyle w:val="Strong"/>
                <w:rFonts w:ascii="Open Sans" w:hAnsi="Open Sans"/>
                <w:color w:val="4E4E4E"/>
                <w:shd w:val="clear" w:color="auto" w:fill="F8F9F9"/>
              </w:rPr>
              <w:t>Client</w:t>
            </w:r>
          </w:p>
        </w:tc>
        <w:tc>
          <w:tcPr>
            <w:tcW w:w="7208" w:type="dxa"/>
          </w:tcPr>
          <w:p w:rsidR="00DA2C6A" w:rsidRPr="00957634" w:rsidRDefault="00DC30AC" w:rsidP="00BB4C47">
            <w:pPr>
              <w:rPr>
                <w:rFonts w:ascii="Arial" w:hAnsi="Arial" w:cs="Arial"/>
                <w:sz w:val="20"/>
                <w:szCs w:val="20"/>
              </w:rPr>
            </w:pPr>
            <w:r w:rsidRPr="00DC30AC">
              <w:rPr>
                <w:rFonts w:ascii="Arial" w:hAnsi="Arial" w:cs="Arial"/>
                <w:sz w:val="20"/>
                <w:szCs w:val="20"/>
              </w:rPr>
              <w:t>Birla Institute of Technology and Science</w:t>
            </w:r>
          </w:p>
        </w:tc>
      </w:tr>
      <w:tr w:rsidR="00DA2C6A"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A2C6A" w:rsidRPr="00957634" w:rsidRDefault="00DA2C6A" w:rsidP="00BB4C47">
            <w:pPr>
              <w:spacing w:before="20" w:after="20"/>
              <w:rPr>
                <w:rFonts w:ascii="Arial" w:hAnsi="Arial" w:cs="Arial"/>
                <w:b/>
                <w:spacing w:val="4"/>
                <w:sz w:val="20"/>
                <w:szCs w:val="20"/>
              </w:rPr>
            </w:pPr>
            <w:r w:rsidRPr="00DC30AC">
              <w:rPr>
                <w:rStyle w:val="Strong"/>
                <w:rFonts w:ascii="Open Sans" w:hAnsi="Open Sans"/>
                <w:color w:val="4E4E4E"/>
                <w:shd w:val="clear" w:color="auto" w:fill="F8F9F9"/>
              </w:rPr>
              <w:t>Environment</w:t>
            </w:r>
          </w:p>
        </w:tc>
        <w:tc>
          <w:tcPr>
            <w:tcW w:w="7208" w:type="dxa"/>
          </w:tcPr>
          <w:p w:rsidR="00DA2C6A" w:rsidRPr="00957634" w:rsidRDefault="00DC30AC" w:rsidP="00BB4C47">
            <w:pPr>
              <w:spacing w:before="20" w:after="20"/>
              <w:rPr>
                <w:rFonts w:ascii="Arial" w:hAnsi="Arial" w:cs="Arial"/>
                <w:snapToGrid w:val="0"/>
                <w:sz w:val="20"/>
                <w:szCs w:val="20"/>
              </w:rPr>
            </w:pPr>
            <w:r w:rsidRPr="00DC30AC">
              <w:rPr>
                <w:rFonts w:ascii="Arial" w:hAnsi="Arial" w:cs="Arial"/>
                <w:snapToGrid w:val="0"/>
                <w:sz w:val="20"/>
                <w:szCs w:val="20"/>
              </w:rPr>
              <w:t>PeopleSoft HCM 9.1</w:t>
            </w:r>
            <w:r>
              <w:rPr>
                <w:rFonts w:ascii="Arial" w:hAnsi="Arial" w:cs="Arial"/>
                <w:snapToGrid w:val="0"/>
                <w:sz w:val="20"/>
                <w:szCs w:val="20"/>
              </w:rPr>
              <w:t xml:space="preserve"> &amp; </w:t>
            </w:r>
            <w:r w:rsidRPr="00DC30AC">
              <w:rPr>
                <w:rFonts w:ascii="Arial" w:hAnsi="Arial" w:cs="Arial"/>
                <w:snapToGrid w:val="0"/>
                <w:sz w:val="20"/>
                <w:szCs w:val="20"/>
              </w:rPr>
              <w:t>9.2 People Tools 8.51 &amp; 8.56</w:t>
            </w:r>
          </w:p>
        </w:tc>
      </w:tr>
      <w:tr w:rsidR="00DA2C6A"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A2C6A" w:rsidRPr="00DC30AC" w:rsidRDefault="00DA2C6A"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Duration</w:t>
            </w:r>
          </w:p>
        </w:tc>
        <w:tc>
          <w:tcPr>
            <w:tcW w:w="7208" w:type="dxa"/>
          </w:tcPr>
          <w:p w:rsidR="00DA2C6A" w:rsidRPr="00957634" w:rsidRDefault="00DC30AC" w:rsidP="00BB4C47">
            <w:pPr>
              <w:spacing w:before="20" w:after="20"/>
              <w:rPr>
                <w:rFonts w:ascii="Arial" w:hAnsi="Arial" w:cs="Arial"/>
                <w:snapToGrid w:val="0"/>
                <w:sz w:val="20"/>
                <w:szCs w:val="20"/>
              </w:rPr>
            </w:pPr>
            <w:r>
              <w:rPr>
                <w:rFonts w:ascii="Arial" w:hAnsi="Arial" w:cs="Arial"/>
                <w:snapToGrid w:val="0"/>
                <w:sz w:val="20"/>
                <w:szCs w:val="20"/>
              </w:rPr>
              <w:t>15</w:t>
            </w:r>
            <w:r w:rsidRPr="00DC30AC">
              <w:rPr>
                <w:rFonts w:ascii="Arial" w:hAnsi="Arial" w:cs="Arial"/>
                <w:snapToGrid w:val="0"/>
                <w:sz w:val="20"/>
                <w:szCs w:val="20"/>
                <w:vertAlign w:val="superscript"/>
              </w:rPr>
              <w:t>th</w:t>
            </w:r>
            <w:r>
              <w:rPr>
                <w:rFonts w:ascii="Arial" w:hAnsi="Arial" w:cs="Arial"/>
                <w:snapToGrid w:val="0"/>
                <w:sz w:val="20"/>
                <w:szCs w:val="20"/>
              </w:rPr>
              <w:t xml:space="preserve"> </w:t>
            </w:r>
            <w:r w:rsidR="00DA2C6A">
              <w:rPr>
                <w:rFonts w:ascii="Arial" w:hAnsi="Arial" w:cs="Arial"/>
                <w:snapToGrid w:val="0"/>
                <w:sz w:val="20"/>
                <w:szCs w:val="20"/>
              </w:rPr>
              <w:t>A</w:t>
            </w:r>
            <w:r w:rsidR="004D01B9">
              <w:rPr>
                <w:rFonts w:ascii="Arial" w:hAnsi="Arial" w:cs="Arial"/>
                <w:snapToGrid w:val="0"/>
                <w:sz w:val="20"/>
                <w:szCs w:val="20"/>
              </w:rPr>
              <w:t>pr</w:t>
            </w:r>
            <w:r w:rsidR="00DA2C6A">
              <w:rPr>
                <w:rFonts w:ascii="Arial" w:hAnsi="Arial" w:cs="Arial"/>
                <w:snapToGrid w:val="0"/>
                <w:sz w:val="20"/>
                <w:szCs w:val="20"/>
              </w:rPr>
              <w:t xml:space="preserve"> 1</w:t>
            </w:r>
            <w:r>
              <w:rPr>
                <w:rFonts w:ascii="Arial" w:hAnsi="Arial" w:cs="Arial"/>
                <w:snapToGrid w:val="0"/>
                <w:sz w:val="20"/>
                <w:szCs w:val="20"/>
              </w:rPr>
              <w:t>9</w:t>
            </w:r>
            <w:r w:rsidR="00DA2C6A">
              <w:rPr>
                <w:rFonts w:ascii="Arial" w:hAnsi="Arial" w:cs="Arial"/>
                <w:snapToGrid w:val="0"/>
                <w:sz w:val="20"/>
                <w:szCs w:val="20"/>
              </w:rPr>
              <w:t xml:space="preserve"> – Till Date</w:t>
            </w:r>
          </w:p>
        </w:tc>
      </w:tr>
    </w:tbl>
    <w:p w:rsidR="00780178" w:rsidRPr="000B7121" w:rsidRDefault="00780178" w:rsidP="00780178">
      <w:pPr>
        <w:contextualSpacing/>
        <w:rPr>
          <w:rFonts w:ascii="Open Sans" w:eastAsia="Arial Unicode MS" w:hAnsi="Open Sans" w:cs="Arial Unicode MS" w:hint="eastAsia"/>
          <w:sz w:val="20"/>
          <w:szCs w:val="20"/>
        </w:rPr>
      </w:pPr>
    </w:p>
    <w:p w:rsidR="00780178" w:rsidRPr="008B15C3" w:rsidRDefault="00780178" w:rsidP="00780178">
      <w:pPr>
        <w:contextualSpacing/>
        <w:rPr>
          <w:rStyle w:val="Strong"/>
          <w:rFonts w:ascii="Open Sans" w:hAnsi="Open Sans"/>
          <w:color w:val="4E4E4E"/>
          <w:sz w:val="20"/>
          <w:szCs w:val="20"/>
          <w:shd w:val="clear" w:color="auto" w:fill="F8F9F9"/>
        </w:rPr>
      </w:pPr>
      <w:r w:rsidRPr="008B15C3">
        <w:rPr>
          <w:rStyle w:val="Strong"/>
          <w:rFonts w:ascii="Open Sans" w:hAnsi="Open Sans"/>
          <w:color w:val="4E4E4E"/>
          <w:sz w:val="20"/>
          <w:szCs w:val="20"/>
          <w:shd w:val="clear" w:color="auto" w:fill="F8F9F9"/>
        </w:rPr>
        <w:t>Description:</w:t>
      </w:r>
    </w:p>
    <w:p w:rsidR="00780178" w:rsidRPr="007625AA" w:rsidRDefault="008067A2" w:rsidP="00DC30AC">
      <w:pPr>
        <w:contextualSpacing/>
        <w:jc w:val="both"/>
        <w:rPr>
          <w:rFonts w:ascii="Open Sans" w:eastAsia="Times New Roman" w:hAnsi="Open Sans" w:cs="Times New Roman"/>
          <w:color w:val="4E4E4E"/>
          <w:sz w:val="20"/>
          <w:szCs w:val="20"/>
          <w:lang w:val="en-IN" w:eastAsia="en-IN"/>
        </w:rPr>
      </w:pPr>
      <w:r w:rsidRPr="008067A2">
        <w:rPr>
          <w:rFonts w:ascii="Open Sans" w:eastAsia="Times New Roman" w:hAnsi="Open Sans" w:cs="Times New Roman"/>
          <w:color w:val="4E4E4E"/>
          <w:sz w:val="20"/>
          <w:szCs w:val="20"/>
          <w:lang w:val="en-IN" w:eastAsia="en-IN"/>
        </w:rPr>
        <w:t xml:space="preserve">Birla Institute of Technology and Science is an engineering and science institute for higher education in India, located in </w:t>
      </w:r>
      <w:r w:rsidR="00AA0A54">
        <w:rPr>
          <w:rFonts w:ascii="Open Sans" w:eastAsia="Times New Roman" w:hAnsi="Open Sans" w:cs="Times New Roman"/>
          <w:color w:val="4E4E4E"/>
          <w:sz w:val="20"/>
          <w:szCs w:val="20"/>
          <w:lang w:val="en-IN" w:eastAsia="en-IN"/>
        </w:rPr>
        <w:t xml:space="preserve">four different </w:t>
      </w:r>
      <w:r>
        <w:rPr>
          <w:rFonts w:ascii="Open Sans" w:eastAsia="Times New Roman" w:hAnsi="Open Sans" w:cs="Times New Roman"/>
          <w:color w:val="4E4E4E"/>
          <w:sz w:val="20"/>
          <w:szCs w:val="20"/>
          <w:lang w:val="en-IN" w:eastAsia="en-IN"/>
        </w:rPr>
        <w:t>states</w:t>
      </w:r>
      <w:r w:rsidR="00AA0A54">
        <w:rPr>
          <w:rFonts w:ascii="Open Sans" w:eastAsia="Times New Roman" w:hAnsi="Open Sans" w:cs="Times New Roman"/>
          <w:color w:val="4E4E4E"/>
          <w:sz w:val="20"/>
          <w:szCs w:val="20"/>
          <w:lang w:val="en-IN" w:eastAsia="en-IN"/>
        </w:rPr>
        <w:t xml:space="preserve"> in </w:t>
      </w:r>
      <w:r w:rsidRPr="008067A2">
        <w:rPr>
          <w:rFonts w:ascii="Open Sans" w:eastAsia="Times New Roman" w:hAnsi="Open Sans" w:cs="Times New Roman"/>
          <w:color w:val="4E4E4E"/>
          <w:sz w:val="20"/>
          <w:szCs w:val="20"/>
          <w:lang w:val="en-IN" w:eastAsia="en-IN"/>
        </w:rPr>
        <w:t xml:space="preserve">India. </w:t>
      </w:r>
      <w:r>
        <w:rPr>
          <w:rFonts w:ascii="Open Sans" w:eastAsia="Times New Roman" w:hAnsi="Open Sans" w:cs="Times New Roman"/>
          <w:color w:val="4E4E4E"/>
          <w:sz w:val="20"/>
          <w:szCs w:val="20"/>
          <w:lang w:val="en-IN" w:eastAsia="en-IN"/>
        </w:rPr>
        <w:t>BITS</w:t>
      </w:r>
      <w:r w:rsidR="002E5E72">
        <w:rPr>
          <w:rFonts w:ascii="Open Sans" w:eastAsia="Times New Roman" w:hAnsi="Open Sans" w:cs="Times New Roman"/>
          <w:color w:val="4E4E4E"/>
          <w:sz w:val="20"/>
          <w:szCs w:val="20"/>
          <w:lang w:val="en-IN" w:eastAsia="en-IN"/>
        </w:rPr>
        <w:t xml:space="preserve"> HCM upgrade project</w:t>
      </w:r>
      <w:r w:rsidR="00780178" w:rsidRPr="007625AA">
        <w:rPr>
          <w:rFonts w:ascii="Open Sans" w:eastAsia="Times New Roman" w:hAnsi="Open Sans" w:cs="Times New Roman"/>
          <w:color w:val="4E4E4E"/>
          <w:sz w:val="20"/>
          <w:szCs w:val="20"/>
          <w:lang w:val="en-IN" w:eastAsia="en-IN"/>
        </w:rPr>
        <w:t xml:space="preserve"> is the development project, which has </w:t>
      </w:r>
      <w:r w:rsidR="002E5E72">
        <w:rPr>
          <w:rFonts w:ascii="Open Sans" w:eastAsia="Times New Roman" w:hAnsi="Open Sans" w:cs="Times New Roman"/>
          <w:color w:val="4E4E4E"/>
          <w:sz w:val="20"/>
          <w:szCs w:val="20"/>
          <w:lang w:val="en-IN" w:eastAsia="en-IN"/>
        </w:rPr>
        <w:t>Core HR/Global Payroll/ePerformance/Recruitment</w:t>
      </w:r>
      <w:r w:rsidR="00780178" w:rsidRPr="007625AA">
        <w:rPr>
          <w:rFonts w:ascii="Open Sans" w:eastAsia="Times New Roman" w:hAnsi="Open Sans" w:cs="Times New Roman"/>
          <w:color w:val="4E4E4E"/>
          <w:sz w:val="20"/>
          <w:szCs w:val="20"/>
          <w:lang w:val="en-IN" w:eastAsia="en-IN"/>
        </w:rPr>
        <w:t xml:space="preserve"> </w:t>
      </w:r>
      <w:r w:rsidR="002E5E72">
        <w:rPr>
          <w:rFonts w:ascii="Open Sans" w:eastAsia="Times New Roman" w:hAnsi="Open Sans" w:cs="Times New Roman"/>
          <w:color w:val="4E4E4E"/>
          <w:sz w:val="20"/>
          <w:szCs w:val="20"/>
          <w:lang w:val="en-IN" w:eastAsia="en-IN"/>
        </w:rPr>
        <w:t xml:space="preserve">and other </w:t>
      </w:r>
      <w:r w:rsidR="00780178" w:rsidRPr="007625AA">
        <w:rPr>
          <w:rFonts w:ascii="Open Sans" w:eastAsia="Times New Roman" w:hAnsi="Open Sans" w:cs="Times New Roman"/>
          <w:color w:val="4E4E4E"/>
          <w:sz w:val="20"/>
          <w:szCs w:val="20"/>
          <w:lang w:val="en-IN" w:eastAsia="en-IN"/>
        </w:rPr>
        <w:t>customized applications to handle day-to-day employees HR functionalities.</w:t>
      </w:r>
    </w:p>
    <w:p w:rsidR="00780178" w:rsidRDefault="00780178" w:rsidP="00780178">
      <w:pPr>
        <w:contextualSpacing/>
        <w:rPr>
          <w:rFonts w:ascii="Open Sans" w:hAnsi="Open Sans"/>
          <w:sz w:val="20"/>
          <w:szCs w:val="20"/>
        </w:rPr>
      </w:pPr>
    </w:p>
    <w:p w:rsidR="00AA48A6" w:rsidRPr="00CE6B39" w:rsidRDefault="00780178" w:rsidP="00780178">
      <w:pPr>
        <w:contextualSpacing/>
        <w:rPr>
          <w:rFonts w:ascii="Open Sans" w:hAnsi="Open Sans"/>
          <w:b/>
          <w:bCs/>
          <w:color w:val="4E4E4E"/>
          <w:sz w:val="20"/>
          <w:szCs w:val="20"/>
          <w:shd w:val="clear" w:color="auto" w:fill="F8F9F9"/>
        </w:rPr>
      </w:pPr>
      <w:r>
        <w:rPr>
          <w:rStyle w:val="Strong"/>
          <w:rFonts w:ascii="Open Sans" w:hAnsi="Open Sans"/>
          <w:color w:val="4E4E4E"/>
          <w:sz w:val="20"/>
          <w:szCs w:val="20"/>
          <w:shd w:val="clear" w:color="auto" w:fill="F8F9F9"/>
        </w:rPr>
        <w:t>Responsibilities</w:t>
      </w:r>
    </w:p>
    <w:p w:rsidR="00780178" w:rsidRPr="00E12BC4" w:rsidRDefault="00780178"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Understanding the changes, documenting the requirements and conducting Fit-Gap analysis of the Changes and </w:t>
      </w:r>
      <w:r w:rsidR="00F91700" w:rsidRPr="00E12BC4">
        <w:rPr>
          <w:rFonts w:ascii="Open Sans" w:eastAsia="Times New Roman" w:hAnsi="Open Sans" w:cs="Times New Roman"/>
          <w:color w:val="4E4E4E"/>
          <w:sz w:val="20"/>
          <w:szCs w:val="20"/>
          <w:lang w:val="en-IN" w:eastAsia="en-IN"/>
        </w:rPr>
        <w:t>doing the i</w:t>
      </w:r>
      <w:r w:rsidRPr="00E12BC4">
        <w:rPr>
          <w:rFonts w:ascii="Open Sans" w:eastAsia="Times New Roman" w:hAnsi="Open Sans" w:cs="Times New Roman"/>
          <w:color w:val="4E4E4E"/>
          <w:sz w:val="20"/>
          <w:szCs w:val="20"/>
          <w:lang w:val="en-IN" w:eastAsia="en-IN"/>
        </w:rPr>
        <w:t xml:space="preserve">mpact analysis on </w:t>
      </w:r>
      <w:r w:rsidR="00AA48A6" w:rsidRPr="00E12BC4">
        <w:rPr>
          <w:rFonts w:ascii="Open Sans" w:eastAsia="Times New Roman" w:hAnsi="Open Sans" w:cs="Times New Roman"/>
          <w:color w:val="4E4E4E"/>
          <w:sz w:val="20"/>
          <w:szCs w:val="20"/>
          <w:lang w:val="en-IN" w:eastAsia="en-IN"/>
        </w:rPr>
        <w:t>upgrade objects</w:t>
      </w:r>
      <w:r w:rsidRPr="00E12BC4">
        <w:rPr>
          <w:rFonts w:ascii="Open Sans" w:eastAsia="Times New Roman" w:hAnsi="Open Sans" w:cs="Times New Roman"/>
          <w:color w:val="4E4E4E"/>
          <w:sz w:val="20"/>
          <w:szCs w:val="20"/>
          <w:lang w:val="en-IN" w:eastAsia="en-IN"/>
        </w:rPr>
        <w:t>.</w:t>
      </w:r>
    </w:p>
    <w:p w:rsidR="00400FBE" w:rsidRPr="00E12BC4" w:rsidRDefault="00AA48A6"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Apply retrofits, unit test the changes and producing documents for testing like Test Plans, Test Scripts, Test Summary Reports for a successful testing based on requirements, before changes move to production</w:t>
      </w:r>
    </w:p>
    <w:p w:rsidR="00400FBE" w:rsidRPr="00E12BC4" w:rsidRDefault="000753E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T</w:t>
      </w:r>
      <w:r w:rsidR="00400FBE" w:rsidRPr="00E12BC4">
        <w:rPr>
          <w:rFonts w:ascii="Open Sans" w:eastAsia="Times New Roman" w:hAnsi="Open Sans" w:cs="Times New Roman"/>
          <w:color w:val="4E4E4E"/>
          <w:sz w:val="20"/>
          <w:szCs w:val="20"/>
          <w:lang w:val="en-IN" w:eastAsia="en-IN"/>
        </w:rPr>
        <w:t xml:space="preserve">esting, debugging, diagnosing and correcting errors and faults in an applications programming language within established testing protocols, guidelines and quality standards to ensure programs and applications perform to specification </w:t>
      </w:r>
    </w:p>
    <w:p w:rsidR="00AA48A6" w:rsidRPr="00E12BC4" w:rsidRDefault="00AA48A6"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Interacting with the Business clients and the Project SME’s for issues and queries in the project</w:t>
      </w:r>
    </w:p>
    <w:p w:rsidR="00AA48A6" w:rsidRPr="00E12BC4" w:rsidRDefault="00AA48A6"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As part of application upgrade researched and recommended the repeated PeopleSoft tasks, automated some of them which adds value to the client in terms of saving human effort</w:t>
      </w:r>
    </w:p>
    <w:p w:rsidR="00AA48A6" w:rsidRPr="00E12BC4" w:rsidRDefault="009212EB"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Identifying technology limitations and deficiencies in existing system and associated processes, procedures and methods</w:t>
      </w:r>
    </w:p>
    <w:p w:rsidR="009212EB" w:rsidRPr="00E12BC4" w:rsidRDefault="009212EB"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application workflow for customer created modules through Application Workflow Engine (AWE)</w:t>
      </w:r>
    </w:p>
    <w:p w:rsidR="00C1541F" w:rsidRPr="00E12BC4" w:rsidRDefault="009212EB"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employee and approver pages and configured application workflows to receive approvals on email once employee applies the allowance</w:t>
      </w:r>
    </w:p>
    <w:p w:rsidR="00C1541F" w:rsidRPr="00E12BC4" w:rsidRDefault="00C1541F"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Conversion of crystal reports to PeopleSoft BI publisher reports as part of upgrade crystal reports are no longer supported by Oracle</w:t>
      </w:r>
    </w:p>
    <w:p w:rsidR="00C1541F" w:rsidRPr="00E12BC4" w:rsidRDefault="00C1541F"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application engine to give bulk upload facility to enable HRs to insert data for huge data set of payrolls one-time allowances</w:t>
      </w:r>
    </w:p>
    <w:p w:rsidR="00BD3916" w:rsidRPr="00E12BC4" w:rsidRDefault="00C1541F"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SQR to consider multiple full and final calendars processed and print associated earnings and deductions.</w:t>
      </w:r>
    </w:p>
    <w:p w:rsidR="00C1541F" w:rsidRPr="00E12BC4" w:rsidRDefault="00C1541F"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application engine to share the pay slip on their personal email ids through Notification Templates</w:t>
      </w:r>
    </w:p>
    <w:p w:rsidR="00904DD3" w:rsidRPr="000878AA" w:rsidRDefault="00C1541F" w:rsidP="00E12BC4">
      <w:pPr>
        <w:pStyle w:val="ListParagraph"/>
        <w:numPr>
          <w:ilvl w:val="0"/>
          <w:numId w:val="24"/>
        </w:numPr>
        <w:rPr>
          <w:rFonts w:eastAsia="Times New Roman" w:cs="Times New Roman"/>
          <w:lang w:val="en-IN" w:eastAsia="en-IN"/>
        </w:rPr>
      </w:pPr>
      <w:r w:rsidRPr="00E12BC4">
        <w:rPr>
          <w:rFonts w:ascii="Open Sans" w:eastAsia="Times New Roman" w:hAnsi="Open Sans" w:cs="Times New Roman"/>
          <w:color w:val="4E4E4E"/>
          <w:sz w:val="20"/>
          <w:szCs w:val="20"/>
          <w:lang w:val="en-IN" w:eastAsia="en-IN"/>
        </w:rPr>
        <w:t>Maintaining HRMS-Payroll for BITS employees and correspondingly developing new pages to facilitate processing with use of code level customizations to upgrade PeopleSoft enterprise software</w:t>
      </w:r>
    </w:p>
    <w:p w:rsidR="00B27D12" w:rsidRPr="000878AA" w:rsidRDefault="00B27D12" w:rsidP="000878AA">
      <w:pPr>
        <w:rPr>
          <w:rFonts w:eastAsia="Times New Roman" w:cs="Times New Roman"/>
          <w:lang w:val="en-IN" w:eastAsia="en-IN"/>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19"/>
        <w:gridCol w:w="2115"/>
        <w:gridCol w:w="7208"/>
      </w:tblGrid>
      <w:tr w:rsidR="00DC30AC" w:rsidRPr="00957634" w:rsidTr="00BB4C47">
        <w:trPr>
          <w:trHeight w:val="234"/>
        </w:trPr>
        <w:tc>
          <w:tcPr>
            <w:tcW w:w="9342" w:type="dxa"/>
            <w:gridSpan w:val="3"/>
            <w:shd w:val="clear" w:color="auto" w:fill="666666"/>
          </w:tcPr>
          <w:p w:rsidR="00DC30AC" w:rsidRPr="00957634" w:rsidRDefault="00022CCE" w:rsidP="00BB4C47">
            <w:pPr>
              <w:pStyle w:val="Heading3"/>
              <w:rPr>
                <w:rFonts w:ascii="Arial" w:eastAsia="MS ??" w:hAnsi="Arial" w:cs="Arial"/>
                <w:b/>
                <w:bCs/>
                <w:color w:val="FFFFFF"/>
              </w:rPr>
            </w:pPr>
            <w:r>
              <w:rPr>
                <w:rFonts w:ascii="Arial" w:eastAsia="MS ??" w:hAnsi="Arial" w:cs="Arial"/>
                <w:b/>
                <w:bCs/>
                <w:color w:val="FFFFFF"/>
              </w:rPr>
              <w:lastRenderedPageBreak/>
              <w:t>Previous</w:t>
            </w:r>
            <w:r w:rsidR="00DC30AC">
              <w:rPr>
                <w:rFonts w:ascii="Arial" w:eastAsia="MS ??" w:hAnsi="Arial" w:cs="Arial"/>
                <w:b/>
                <w:bCs/>
                <w:color w:val="FFFFFF"/>
              </w:rPr>
              <w:t xml:space="preserve"> Project</w:t>
            </w:r>
          </w:p>
        </w:tc>
      </w:tr>
      <w:tr w:rsidR="00DC30A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cantSplit/>
          <w:trHeight w:val="335"/>
        </w:trPr>
        <w:tc>
          <w:tcPr>
            <w:tcW w:w="2115" w:type="dxa"/>
            <w:shd w:val="pct15" w:color="auto" w:fill="FFFFFF"/>
          </w:tcPr>
          <w:p w:rsidR="00DC30AC" w:rsidRPr="00957634" w:rsidRDefault="00DC30AC" w:rsidP="00BB4C47">
            <w:pPr>
              <w:pStyle w:val="Heading1"/>
              <w:spacing w:before="20" w:after="20"/>
              <w:rPr>
                <w:rFonts w:ascii="Arial" w:hAnsi="Arial" w:cs="Arial"/>
                <w:spacing w:val="4"/>
                <w:szCs w:val="20"/>
              </w:rPr>
            </w:pPr>
            <w:r w:rsidRPr="00957634">
              <w:rPr>
                <w:rFonts w:ascii="Arial" w:hAnsi="Arial" w:cs="Arial"/>
                <w:spacing w:val="4"/>
                <w:szCs w:val="20"/>
              </w:rPr>
              <w:t xml:space="preserve"># </w:t>
            </w:r>
            <w:r>
              <w:rPr>
                <w:rFonts w:ascii="Arial" w:hAnsi="Arial" w:cs="Arial"/>
                <w:spacing w:val="4"/>
                <w:szCs w:val="20"/>
                <w:lang w:val="en-US"/>
              </w:rPr>
              <w:t>2</w:t>
            </w:r>
            <w:r w:rsidRPr="00957634">
              <w:rPr>
                <w:rFonts w:ascii="Arial" w:hAnsi="Arial" w:cs="Arial"/>
                <w:spacing w:val="4"/>
                <w:szCs w:val="20"/>
              </w:rPr>
              <w:t xml:space="preserve"> </w:t>
            </w:r>
          </w:p>
        </w:tc>
        <w:tc>
          <w:tcPr>
            <w:tcW w:w="7208" w:type="dxa"/>
            <w:shd w:val="pct15" w:color="auto" w:fill="FFFFFF"/>
          </w:tcPr>
          <w:p w:rsidR="00DC30AC" w:rsidRPr="00957634" w:rsidRDefault="00DC30AC" w:rsidP="00BB4C47">
            <w:pPr>
              <w:pStyle w:val="Header"/>
              <w:spacing w:before="20" w:after="20"/>
              <w:rPr>
                <w:rFonts w:ascii="Arial" w:hAnsi="Arial" w:cs="Arial"/>
                <w:b/>
                <w:spacing w:val="4"/>
                <w:sz w:val="20"/>
                <w:szCs w:val="20"/>
              </w:rPr>
            </w:pPr>
            <w:r w:rsidRPr="00957634">
              <w:rPr>
                <w:rFonts w:ascii="Arial" w:hAnsi="Arial" w:cs="Arial"/>
                <w:b/>
                <w:spacing w:val="4"/>
                <w:sz w:val="20"/>
                <w:szCs w:val="20"/>
              </w:rPr>
              <w:t xml:space="preserve">Project Name:  </w:t>
            </w:r>
            <w:r w:rsidRPr="00DC30AC">
              <w:rPr>
                <w:rFonts w:ascii="Arial" w:hAnsi="Arial" w:cs="Arial"/>
                <w:b/>
                <w:spacing w:val="4"/>
                <w:sz w:val="20"/>
                <w:szCs w:val="20"/>
              </w:rPr>
              <w:t xml:space="preserve">Federal Express Corp                               </w:t>
            </w:r>
          </w:p>
        </w:tc>
      </w:tr>
      <w:tr w:rsidR="00DC30A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C30AC" w:rsidRPr="00DC30AC" w:rsidRDefault="00DC30AC"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Client</w:t>
            </w:r>
          </w:p>
        </w:tc>
        <w:tc>
          <w:tcPr>
            <w:tcW w:w="7208" w:type="dxa"/>
          </w:tcPr>
          <w:p w:rsidR="00DC30AC" w:rsidRPr="00957634" w:rsidRDefault="00DC30AC" w:rsidP="00BB4C47">
            <w:pPr>
              <w:rPr>
                <w:rFonts w:ascii="Arial" w:hAnsi="Arial" w:cs="Arial"/>
                <w:sz w:val="20"/>
                <w:szCs w:val="20"/>
              </w:rPr>
            </w:pPr>
            <w:r w:rsidRPr="00DC30AC">
              <w:rPr>
                <w:rFonts w:ascii="Arial" w:hAnsi="Arial" w:cs="Arial"/>
                <w:sz w:val="20"/>
                <w:szCs w:val="20"/>
              </w:rPr>
              <w:t>Federal Express</w:t>
            </w:r>
          </w:p>
        </w:tc>
      </w:tr>
      <w:tr w:rsidR="00DC30A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C30AC" w:rsidRPr="00957634" w:rsidRDefault="00DC30AC" w:rsidP="00BB4C47">
            <w:pPr>
              <w:spacing w:before="20" w:after="20"/>
              <w:rPr>
                <w:rFonts w:ascii="Arial" w:hAnsi="Arial" w:cs="Arial"/>
                <w:b/>
                <w:spacing w:val="4"/>
                <w:sz w:val="20"/>
                <w:szCs w:val="20"/>
              </w:rPr>
            </w:pPr>
            <w:r w:rsidRPr="00DC30AC">
              <w:rPr>
                <w:rStyle w:val="Strong"/>
                <w:rFonts w:ascii="Open Sans" w:hAnsi="Open Sans"/>
                <w:color w:val="4E4E4E"/>
                <w:shd w:val="clear" w:color="auto" w:fill="F8F9F9"/>
              </w:rPr>
              <w:t>Environment</w:t>
            </w:r>
          </w:p>
        </w:tc>
        <w:tc>
          <w:tcPr>
            <w:tcW w:w="7208" w:type="dxa"/>
          </w:tcPr>
          <w:p w:rsidR="00DC30AC" w:rsidRPr="00957634" w:rsidRDefault="00DC30AC" w:rsidP="00BB4C47">
            <w:pPr>
              <w:spacing w:before="20" w:after="20"/>
              <w:rPr>
                <w:rFonts w:ascii="Arial" w:hAnsi="Arial" w:cs="Arial"/>
                <w:snapToGrid w:val="0"/>
                <w:sz w:val="20"/>
                <w:szCs w:val="20"/>
              </w:rPr>
            </w:pPr>
            <w:r w:rsidRPr="00DC30AC">
              <w:rPr>
                <w:rFonts w:ascii="Arial" w:hAnsi="Arial" w:cs="Arial"/>
                <w:snapToGrid w:val="0"/>
                <w:sz w:val="20"/>
                <w:szCs w:val="20"/>
              </w:rPr>
              <w:t>PeopleSoft HCM</w:t>
            </w:r>
            <w:r>
              <w:rPr>
                <w:rFonts w:ascii="Arial" w:hAnsi="Arial" w:cs="Arial"/>
                <w:snapToGrid w:val="0"/>
                <w:sz w:val="20"/>
                <w:szCs w:val="20"/>
              </w:rPr>
              <w:t xml:space="preserve"> </w:t>
            </w:r>
            <w:r w:rsidRPr="00DC30AC">
              <w:rPr>
                <w:rFonts w:ascii="Arial" w:hAnsi="Arial" w:cs="Arial"/>
                <w:snapToGrid w:val="0"/>
                <w:sz w:val="20"/>
                <w:szCs w:val="20"/>
              </w:rPr>
              <w:t>9.2 People Tools 8.5</w:t>
            </w:r>
            <w:r>
              <w:rPr>
                <w:rFonts w:ascii="Arial" w:hAnsi="Arial" w:cs="Arial"/>
                <w:snapToGrid w:val="0"/>
                <w:sz w:val="20"/>
                <w:szCs w:val="20"/>
              </w:rPr>
              <w:t>5</w:t>
            </w:r>
          </w:p>
        </w:tc>
      </w:tr>
      <w:tr w:rsidR="00DC30A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C30AC" w:rsidRPr="00DC30AC" w:rsidRDefault="00DC30AC"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Duration</w:t>
            </w:r>
          </w:p>
        </w:tc>
        <w:tc>
          <w:tcPr>
            <w:tcW w:w="7208" w:type="dxa"/>
          </w:tcPr>
          <w:p w:rsidR="00DC30AC" w:rsidRPr="00957634" w:rsidRDefault="00DC30AC" w:rsidP="00BB4C47">
            <w:pPr>
              <w:spacing w:before="20" w:after="20"/>
              <w:rPr>
                <w:rFonts w:ascii="Arial" w:hAnsi="Arial" w:cs="Arial"/>
                <w:snapToGrid w:val="0"/>
                <w:sz w:val="20"/>
                <w:szCs w:val="20"/>
              </w:rPr>
            </w:pPr>
            <w:r>
              <w:rPr>
                <w:rFonts w:ascii="Arial" w:hAnsi="Arial" w:cs="Arial"/>
                <w:snapToGrid w:val="0"/>
                <w:sz w:val="20"/>
                <w:szCs w:val="20"/>
              </w:rPr>
              <w:t>13</w:t>
            </w:r>
            <w:r w:rsidRPr="00DC30AC">
              <w:rPr>
                <w:rFonts w:ascii="Arial" w:hAnsi="Arial" w:cs="Arial"/>
                <w:snapToGrid w:val="0"/>
                <w:sz w:val="20"/>
                <w:szCs w:val="20"/>
                <w:vertAlign w:val="superscript"/>
              </w:rPr>
              <w:t>th</w:t>
            </w:r>
            <w:r>
              <w:rPr>
                <w:rFonts w:ascii="Arial" w:hAnsi="Arial" w:cs="Arial"/>
                <w:snapToGrid w:val="0"/>
                <w:sz w:val="20"/>
                <w:szCs w:val="20"/>
              </w:rPr>
              <w:t xml:space="preserve"> Dec 17 – 13</w:t>
            </w:r>
            <w:r w:rsidRPr="00DC30AC">
              <w:rPr>
                <w:rFonts w:ascii="Arial" w:hAnsi="Arial" w:cs="Arial"/>
                <w:snapToGrid w:val="0"/>
                <w:sz w:val="20"/>
                <w:szCs w:val="20"/>
                <w:vertAlign w:val="superscript"/>
              </w:rPr>
              <w:t>th</w:t>
            </w:r>
            <w:r>
              <w:rPr>
                <w:rFonts w:ascii="Arial" w:hAnsi="Arial" w:cs="Arial"/>
                <w:snapToGrid w:val="0"/>
                <w:sz w:val="20"/>
                <w:szCs w:val="20"/>
              </w:rPr>
              <w:t xml:space="preserve"> Apr 19</w:t>
            </w:r>
          </w:p>
        </w:tc>
      </w:tr>
    </w:tbl>
    <w:p w:rsidR="005E51D7" w:rsidRPr="000B7121" w:rsidRDefault="005E51D7" w:rsidP="00A37D1E">
      <w:pPr>
        <w:contextualSpacing/>
        <w:rPr>
          <w:rFonts w:ascii="Open Sans" w:eastAsia="Arial Unicode MS" w:hAnsi="Open Sans" w:cs="Arial Unicode MS" w:hint="eastAsia"/>
          <w:sz w:val="20"/>
          <w:szCs w:val="20"/>
        </w:rPr>
      </w:pPr>
    </w:p>
    <w:p w:rsidR="00383032" w:rsidRPr="00DC30AC" w:rsidRDefault="005E51D7" w:rsidP="00DC30AC">
      <w:pPr>
        <w:contextualSpacing/>
        <w:rPr>
          <w:rFonts w:ascii="Open Sans" w:hAnsi="Open Sans"/>
          <w:b/>
          <w:bCs/>
          <w:color w:val="4E4E4E"/>
          <w:sz w:val="20"/>
          <w:szCs w:val="20"/>
          <w:shd w:val="clear" w:color="auto" w:fill="F8F9F9"/>
        </w:rPr>
      </w:pPr>
      <w:r w:rsidRPr="008B15C3">
        <w:rPr>
          <w:rStyle w:val="Strong"/>
          <w:rFonts w:ascii="Open Sans" w:hAnsi="Open Sans"/>
          <w:color w:val="4E4E4E"/>
          <w:sz w:val="20"/>
          <w:szCs w:val="20"/>
          <w:shd w:val="clear" w:color="auto" w:fill="F8F9F9"/>
        </w:rPr>
        <w:t>Description:</w:t>
      </w:r>
    </w:p>
    <w:p w:rsidR="00763CFB" w:rsidRPr="007625AA" w:rsidRDefault="00E345C7" w:rsidP="00DC30AC">
      <w:pPr>
        <w:contextualSpacing/>
        <w:rPr>
          <w:rFonts w:ascii="Open Sans" w:eastAsia="Times New Roman" w:hAnsi="Open Sans" w:cs="Times New Roman"/>
          <w:color w:val="4E4E4E"/>
          <w:sz w:val="20"/>
          <w:szCs w:val="20"/>
          <w:lang w:val="en-IN" w:eastAsia="en-IN"/>
        </w:rPr>
      </w:pPr>
      <w:r w:rsidRPr="00E345C7">
        <w:rPr>
          <w:rFonts w:ascii="Open Sans" w:eastAsia="Times New Roman" w:hAnsi="Open Sans" w:cs="Times New Roman"/>
          <w:color w:val="4E4E4E"/>
          <w:sz w:val="20"/>
          <w:szCs w:val="20"/>
          <w:lang w:val="en-IN" w:eastAsia="en-IN"/>
        </w:rPr>
        <w:t xml:space="preserve">FedEx Corporation is an American multinational courier delivery services company headquartered in </w:t>
      </w:r>
      <w:r w:rsidR="00DC30AC" w:rsidRPr="00E345C7">
        <w:rPr>
          <w:rFonts w:ascii="Open Sans" w:eastAsia="Times New Roman" w:hAnsi="Open Sans" w:cs="Times New Roman"/>
          <w:color w:val="4E4E4E"/>
          <w:sz w:val="20"/>
          <w:szCs w:val="20"/>
          <w:lang w:val="en-IN" w:eastAsia="en-IN"/>
        </w:rPr>
        <w:t xml:space="preserve">Memphis, </w:t>
      </w:r>
      <w:r w:rsidR="00DC30AC">
        <w:rPr>
          <w:rFonts w:ascii="Open Sans" w:eastAsia="Times New Roman" w:hAnsi="Open Sans" w:cs="Times New Roman"/>
          <w:color w:val="4E4E4E"/>
          <w:sz w:val="20"/>
          <w:szCs w:val="20"/>
          <w:lang w:val="en-IN" w:eastAsia="en-IN"/>
        </w:rPr>
        <w:t>Tennessee</w:t>
      </w:r>
      <w:r>
        <w:rPr>
          <w:rFonts w:ascii="Open Sans" w:eastAsia="Times New Roman" w:hAnsi="Open Sans" w:cs="Times New Roman"/>
          <w:color w:val="4E4E4E"/>
          <w:sz w:val="20"/>
          <w:szCs w:val="20"/>
          <w:lang w:val="en-IN" w:eastAsia="en-IN"/>
        </w:rPr>
        <w:t>.</w:t>
      </w:r>
      <w:r w:rsidRPr="007625AA">
        <w:rPr>
          <w:rFonts w:ascii="Open Sans" w:eastAsia="Times New Roman" w:hAnsi="Open Sans" w:cs="Times New Roman"/>
          <w:color w:val="4E4E4E"/>
          <w:sz w:val="20"/>
          <w:szCs w:val="20"/>
          <w:lang w:val="en-IN" w:eastAsia="en-IN"/>
        </w:rPr>
        <w:t xml:space="preserve"> FedEx</w:t>
      </w:r>
      <w:r w:rsidR="00383032" w:rsidRPr="007625AA">
        <w:rPr>
          <w:rFonts w:ascii="Open Sans" w:eastAsia="Times New Roman" w:hAnsi="Open Sans" w:cs="Times New Roman"/>
          <w:color w:val="4E4E4E"/>
          <w:sz w:val="20"/>
          <w:szCs w:val="20"/>
          <w:lang w:val="en-IN" w:eastAsia="en-IN"/>
        </w:rPr>
        <w:t xml:space="preserve"> Corp is the development project, which has </w:t>
      </w:r>
      <w:r>
        <w:rPr>
          <w:rFonts w:ascii="Open Sans" w:eastAsia="Times New Roman" w:hAnsi="Open Sans" w:cs="Times New Roman"/>
          <w:color w:val="4E4E4E"/>
          <w:sz w:val="20"/>
          <w:szCs w:val="20"/>
          <w:lang w:val="en-IN" w:eastAsia="en-IN"/>
        </w:rPr>
        <w:t>HR/</w:t>
      </w:r>
      <w:r w:rsidR="00383032" w:rsidRPr="007625AA">
        <w:rPr>
          <w:rFonts w:ascii="Open Sans" w:eastAsia="Times New Roman" w:hAnsi="Open Sans" w:cs="Times New Roman"/>
          <w:color w:val="4E4E4E"/>
          <w:sz w:val="20"/>
          <w:szCs w:val="20"/>
          <w:lang w:val="en-IN" w:eastAsia="en-IN"/>
        </w:rPr>
        <w:t>NA payroll delivered/</w:t>
      </w:r>
      <w:r w:rsidR="00DC30AC" w:rsidRPr="007625AA">
        <w:rPr>
          <w:rFonts w:ascii="Open Sans" w:eastAsia="Times New Roman" w:hAnsi="Open Sans" w:cs="Times New Roman"/>
          <w:color w:val="4E4E4E"/>
          <w:sz w:val="20"/>
          <w:szCs w:val="20"/>
          <w:lang w:val="en-IN" w:eastAsia="en-IN"/>
        </w:rPr>
        <w:t xml:space="preserve">customized </w:t>
      </w:r>
      <w:r w:rsidR="00DC30AC">
        <w:rPr>
          <w:rFonts w:ascii="Open Sans" w:eastAsia="Times New Roman" w:hAnsi="Open Sans" w:cs="Times New Roman"/>
          <w:color w:val="4E4E4E"/>
          <w:sz w:val="20"/>
          <w:szCs w:val="20"/>
          <w:lang w:val="en-IN" w:eastAsia="en-IN"/>
        </w:rPr>
        <w:t>applications</w:t>
      </w:r>
      <w:r w:rsidR="00383032" w:rsidRPr="007625AA">
        <w:rPr>
          <w:rFonts w:ascii="Open Sans" w:eastAsia="Times New Roman" w:hAnsi="Open Sans" w:cs="Times New Roman"/>
          <w:color w:val="4E4E4E"/>
          <w:sz w:val="20"/>
          <w:szCs w:val="20"/>
          <w:lang w:val="en-IN" w:eastAsia="en-IN"/>
        </w:rPr>
        <w:t xml:space="preserve"> to handle day-to-day employees HR functionalities</w:t>
      </w:r>
      <w:r w:rsidR="00941DF4">
        <w:rPr>
          <w:rFonts w:ascii="Open Sans" w:eastAsia="Times New Roman" w:hAnsi="Open Sans" w:cs="Times New Roman"/>
          <w:color w:val="4E4E4E"/>
          <w:sz w:val="20"/>
          <w:szCs w:val="20"/>
          <w:lang w:val="en-IN" w:eastAsia="en-IN"/>
        </w:rPr>
        <w:t xml:space="preserve"> and handling project enhancements</w:t>
      </w:r>
    </w:p>
    <w:p w:rsidR="00383032" w:rsidRDefault="00383032" w:rsidP="00FF64ED">
      <w:pPr>
        <w:contextualSpacing/>
        <w:rPr>
          <w:rFonts w:ascii="Open Sans" w:hAnsi="Open Sans"/>
          <w:sz w:val="20"/>
          <w:szCs w:val="20"/>
        </w:rPr>
      </w:pPr>
    </w:p>
    <w:p w:rsidR="00650CF6" w:rsidRPr="00650CF6" w:rsidRDefault="007625AA" w:rsidP="00FF64ED">
      <w:pPr>
        <w:contextualSpacing/>
        <w:rPr>
          <w:rFonts w:ascii="Open Sans" w:hAnsi="Open Sans"/>
          <w:b/>
          <w:bCs/>
          <w:color w:val="4E4E4E"/>
          <w:sz w:val="20"/>
          <w:szCs w:val="20"/>
          <w:shd w:val="clear" w:color="auto" w:fill="F8F9F9"/>
        </w:rPr>
      </w:pPr>
      <w:r>
        <w:rPr>
          <w:rStyle w:val="Strong"/>
          <w:rFonts w:ascii="Open Sans" w:hAnsi="Open Sans"/>
          <w:color w:val="4E4E4E"/>
          <w:sz w:val="20"/>
          <w:szCs w:val="20"/>
          <w:shd w:val="clear" w:color="auto" w:fill="F8F9F9"/>
        </w:rPr>
        <w:t>Responsibilities</w:t>
      </w:r>
    </w:p>
    <w:p w:rsidR="00D422FE" w:rsidRPr="00E12BC4" w:rsidRDefault="00D422F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Designed, developed and implemented various interface programs starting from extracting data from Oracle Applications, designing the Flat File Layout by conducting Field Mapping, Fit/Gap Analysis by understanding both the systems</w:t>
      </w:r>
    </w:p>
    <w:p w:rsidR="00D422FE" w:rsidRPr="00E12BC4" w:rsidRDefault="00D422F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Gather the requirements from business users and convert BRD to technical design document</w:t>
      </w:r>
    </w:p>
    <w:p w:rsidR="00383032" w:rsidRPr="00E12BC4" w:rsidRDefault="00EF1CB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Plan the deliverables as per the </w:t>
      </w:r>
      <w:r w:rsidR="0025223D" w:rsidRPr="00E12BC4">
        <w:rPr>
          <w:rFonts w:ascii="Open Sans" w:eastAsia="Times New Roman" w:hAnsi="Open Sans" w:cs="Times New Roman"/>
          <w:color w:val="4E4E4E"/>
          <w:sz w:val="20"/>
          <w:szCs w:val="20"/>
          <w:lang w:val="en-IN" w:eastAsia="en-IN"/>
        </w:rPr>
        <w:t>timelines and assign the work to</w:t>
      </w:r>
      <w:r w:rsidRPr="00E12BC4">
        <w:rPr>
          <w:rFonts w:ascii="Open Sans" w:eastAsia="Times New Roman" w:hAnsi="Open Sans" w:cs="Times New Roman"/>
          <w:color w:val="4E4E4E"/>
          <w:sz w:val="20"/>
          <w:szCs w:val="20"/>
          <w:lang w:val="en-IN" w:eastAsia="en-IN"/>
        </w:rPr>
        <w:t xml:space="preserve"> offshore team, review the completed tasks</w:t>
      </w:r>
      <w:r w:rsidR="008F7F56" w:rsidRPr="00E12BC4">
        <w:rPr>
          <w:rFonts w:ascii="Open Sans" w:eastAsia="Times New Roman" w:hAnsi="Open Sans" w:cs="Times New Roman"/>
          <w:color w:val="4E4E4E"/>
          <w:sz w:val="20"/>
          <w:szCs w:val="20"/>
          <w:lang w:val="en-IN" w:eastAsia="en-IN"/>
        </w:rPr>
        <w:t xml:space="preserve"> and share the status with business users for user acceptance testing</w:t>
      </w:r>
    </w:p>
    <w:p w:rsidR="00383032" w:rsidRPr="00E12BC4" w:rsidRDefault="00383032"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Various SQR</w:t>
      </w:r>
      <w:r w:rsidR="00730A89" w:rsidRPr="00E12BC4">
        <w:rPr>
          <w:rFonts w:ascii="Open Sans" w:eastAsia="Times New Roman" w:hAnsi="Open Sans" w:cs="Times New Roman"/>
          <w:color w:val="4E4E4E"/>
          <w:sz w:val="20"/>
          <w:szCs w:val="20"/>
          <w:lang w:val="en-IN" w:eastAsia="en-IN"/>
        </w:rPr>
        <w:t>s</w:t>
      </w:r>
      <w:r w:rsidRPr="00E12BC4">
        <w:rPr>
          <w:rFonts w:ascii="Open Sans" w:eastAsia="Times New Roman" w:hAnsi="Open Sans" w:cs="Times New Roman"/>
          <w:color w:val="4E4E4E"/>
          <w:sz w:val="20"/>
          <w:szCs w:val="20"/>
          <w:lang w:val="en-IN" w:eastAsia="en-IN"/>
        </w:rPr>
        <w:t xml:space="preserve"> and Application Engine based Interfaces (Inbound &amp; Outbound) to send data from PeopleSoft to external systems</w:t>
      </w:r>
    </w:p>
    <w:p w:rsidR="00D422FE" w:rsidRPr="00E12BC4" w:rsidRDefault="00D422F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Writing, updating and maintaining computer programs for assigned projects, end user documentation and operational procedures</w:t>
      </w:r>
    </w:p>
    <w:p w:rsidR="00383032" w:rsidRPr="00E12BC4" w:rsidRDefault="00EF1CB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Created redirect URL from Employee Self-service Direct Deposit application to XX Bank application for employee </w:t>
      </w:r>
      <w:r w:rsidR="00EA12AC" w:rsidRPr="00E12BC4">
        <w:rPr>
          <w:rFonts w:ascii="Open Sans" w:eastAsia="Times New Roman" w:hAnsi="Open Sans" w:cs="Times New Roman"/>
          <w:color w:val="4E4E4E"/>
          <w:sz w:val="20"/>
          <w:szCs w:val="20"/>
          <w:lang w:val="en-IN" w:eastAsia="en-IN"/>
        </w:rPr>
        <w:t>Pay Car</w:t>
      </w:r>
      <w:r w:rsidR="00EA12AC" w:rsidRPr="00E12BC4">
        <w:rPr>
          <w:rFonts w:ascii="Open Sans" w:eastAsia="Times New Roman" w:hAnsi="Open Sans" w:cs="Times New Roman" w:hint="eastAsia"/>
          <w:color w:val="4E4E4E"/>
          <w:sz w:val="20"/>
          <w:szCs w:val="20"/>
          <w:lang w:val="en-IN" w:eastAsia="en-IN"/>
        </w:rPr>
        <w:t>d</w:t>
      </w:r>
      <w:r w:rsidR="00EA12AC" w:rsidRPr="00E12BC4">
        <w:rPr>
          <w:rFonts w:ascii="Open Sans" w:eastAsia="Times New Roman" w:hAnsi="Open Sans" w:cs="Times New Roman"/>
          <w:color w:val="4E4E4E"/>
          <w:sz w:val="20"/>
          <w:szCs w:val="20"/>
          <w:lang w:val="en-IN" w:eastAsia="en-IN"/>
        </w:rPr>
        <w:t xml:space="preserve"> </w:t>
      </w:r>
      <w:r w:rsidRPr="00E12BC4">
        <w:rPr>
          <w:rFonts w:ascii="Open Sans" w:eastAsia="Times New Roman" w:hAnsi="Open Sans" w:cs="Times New Roman"/>
          <w:color w:val="4E4E4E"/>
          <w:sz w:val="20"/>
          <w:szCs w:val="20"/>
          <w:lang w:val="en-IN" w:eastAsia="en-IN"/>
        </w:rPr>
        <w:t>self-enrollment, used AES 256 encryption algorithm for data encryption</w:t>
      </w:r>
    </w:p>
    <w:p w:rsidR="007625AA" w:rsidRPr="00E12BC4" w:rsidRDefault="007625A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Worked on Tax updates and Support </w:t>
      </w:r>
      <w:r w:rsidR="005D6660" w:rsidRPr="00E12BC4">
        <w:rPr>
          <w:rFonts w:ascii="Open Sans" w:eastAsia="Times New Roman" w:hAnsi="Open Sans" w:cs="Times New Roman"/>
          <w:color w:val="4E4E4E"/>
          <w:sz w:val="20"/>
          <w:szCs w:val="20"/>
          <w:lang w:val="en-IN" w:eastAsia="en-IN"/>
        </w:rPr>
        <w:t>y</w:t>
      </w:r>
      <w:r w:rsidRPr="00E12BC4">
        <w:rPr>
          <w:rFonts w:ascii="Open Sans" w:eastAsia="Times New Roman" w:hAnsi="Open Sans" w:cs="Times New Roman"/>
          <w:color w:val="4E4E4E"/>
          <w:sz w:val="20"/>
          <w:szCs w:val="20"/>
          <w:lang w:val="en-IN" w:eastAsia="en-IN"/>
        </w:rPr>
        <w:t xml:space="preserve">earend </w:t>
      </w:r>
      <w:r w:rsidR="005D6660" w:rsidRPr="00E12BC4">
        <w:rPr>
          <w:rFonts w:ascii="Open Sans" w:eastAsia="Times New Roman" w:hAnsi="Open Sans" w:cs="Times New Roman"/>
          <w:color w:val="4E4E4E"/>
          <w:sz w:val="20"/>
          <w:szCs w:val="20"/>
          <w:lang w:val="en-IN" w:eastAsia="en-IN"/>
        </w:rPr>
        <w:t>a</w:t>
      </w:r>
      <w:r w:rsidRPr="00E12BC4">
        <w:rPr>
          <w:rFonts w:ascii="Open Sans" w:eastAsia="Times New Roman" w:hAnsi="Open Sans" w:cs="Times New Roman"/>
          <w:color w:val="4E4E4E"/>
          <w:sz w:val="20"/>
          <w:szCs w:val="20"/>
          <w:lang w:val="en-IN" w:eastAsia="en-IN"/>
        </w:rPr>
        <w:t>ctivities</w:t>
      </w:r>
    </w:p>
    <w:p w:rsidR="00730A89" w:rsidRPr="00E12BC4" w:rsidRDefault="00730A8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Prepared templates and worked on Mass loads of Balance tables and EE level tables using Application Engine &amp; Component Interface</w:t>
      </w:r>
    </w:p>
    <w:p w:rsidR="000A6927" w:rsidRPr="00E12BC4" w:rsidRDefault="000A6927"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Providing advice, guidance and expertise in developing proposals and strategies for software design activities such as financial evaluation and costings for recommending software purchases and upgrades</w:t>
      </w:r>
    </w:p>
    <w:p w:rsidR="007625AA" w:rsidRPr="00E12BC4" w:rsidRDefault="00730A8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Understanding the changes, documenting the requirements and conducting Fit-Gap analysis of the Changes and Impact analysis on tax patches</w:t>
      </w:r>
    </w:p>
    <w:p w:rsidR="00EE306B" w:rsidRPr="00E12BC4" w:rsidRDefault="008F7F56"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Provided HCM production support and technical analysis to improve processes and enhance the customer experience thereby increasing end user productivity by automating the repeated PeopleSoft tasks</w:t>
      </w:r>
    </w:p>
    <w:p w:rsidR="00482D3D" w:rsidRPr="00E12BC4" w:rsidRDefault="008F7F56"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Making presentations to customer or client’s audience or professional peers</w:t>
      </w:r>
    </w:p>
    <w:p w:rsidR="001E454D" w:rsidRPr="00E12BC4" w:rsidRDefault="008F7F56"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Use PeopleSoft and third-party development tools and languages as necessary to efficiently support and troubleshoot systems</w:t>
      </w:r>
    </w:p>
    <w:p w:rsidR="001E454D" w:rsidRPr="00E12BC4" w:rsidRDefault="0008119F"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R</w:t>
      </w:r>
      <w:r w:rsidR="001E454D" w:rsidRPr="00E12BC4">
        <w:rPr>
          <w:rFonts w:ascii="Open Sans" w:eastAsia="Times New Roman" w:hAnsi="Open Sans" w:cs="Times New Roman"/>
          <w:color w:val="4E4E4E"/>
          <w:sz w:val="20"/>
          <w:szCs w:val="20"/>
          <w:lang w:val="en-IN" w:eastAsia="en-IN"/>
        </w:rPr>
        <w:t xml:space="preserve">esearching, consulting, analyzing and evaluating system program needs </w:t>
      </w:r>
    </w:p>
    <w:p w:rsidR="00226F40" w:rsidRPr="00E12BC4" w:rsidRDefault="00226F40"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program to identify the retro pay changes and generate report to payroll users for the review and load the retros to current payroll</w:t>
      </w:r>
    </w:p>
    <w:p w:rsidR="00226F40" w:rsidRPr="00E12BC4" w:rsidRDefault="00033B2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Creation of PS Query with associated security through Query Security</w:t>
      </w:r>
    </w:p>
    <w:p w:rsidR="00033B2A" w:rsidRPr="00E12BC4" w:rsidRDefault="00033B2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Used Process Scheduler API for processing status</w:t>
      </w:r>
    </w:p>
    <w:p w:rsidR="00033B2A" w:rsidRDefault="000A6927" w:rsidP="00E12BC4">
      <w:pPr>
        <w:pStyle w:val="ListParagraph"/>
        <w:numPr>
          <w:ilvl w:val="0"/>
          <w:numId w:val="24"/>
        </w:numPr>
        <w:rPr>
          <w:rFonts w:ascii="Open Sans" w:hAnsi="Open Sans"/>
          <w:color w:val="4E4E4E"/>
          <w:sz w:val="20"/>
          <w:szCs w:val="20"/>
          <w:shd w:val="clear" w:color="auto" w:fill="F8F9F9"/>
        </w:rPr>
      </w:pPr>
      <w:r w:rsidRPr="00E12BC4">
        <w:rPr>
          <w:rFonts w:ascii="Open Sans" w:eastAsia="Times New Roman" w:hAnsi="Open Sans" w:cs="Times New Roman"/>
          <w:color w:val="4E4E4E"/>
          <w:sz w:val="20"/>
          <w:szCs w:val="20"/>
          <w:lang w:val="en-IN" w:eastAsia="en-IN"/>
        </w:rPr>
        <w:t>Document unit test procedures and participate in software development process to perform all tests on designs and ensure compliance to all Object-Oriented Programming activities</w:t>
      </w:r>
    </w:p>
    <w:p w:rsidR="00780178" w:rsidRDefault="00780178" w:rsidP="009A76B2">
      <w:pPr>
        <w:rPr>
          <w:rStyle w:val="Strong"/>
          <w:rFonts w:ascii="Open Sans" w:hAnsi="Open Sans"/>
          <w:color w:val="4E4E4E"/>
          <w:sz w:val="20"/>
          <w:szCs w:val="20"/>
          <w:shd w:val="clear" w:color="auto" w:fill="F8F9F9"/>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19"/>
        <w:gridCol w:w="2115"/>
        <w:gridCol w:w="7208"/>
      </w:tblGrid>
      <w:tr w:rsidR="00D3145C" w:rsidRPr="00957634" w:rsidTr="00BB4C47">
        <w:trPr>
          <w:trHeight w:val="234"/>
        </w:trPr>
        <w:tc>
          <w:tcPr>
            <w:tcW w:w="9342" w:type="dxa"/>
            <w:gridSpan w:val="3"/>
            <w:shd w:val="clear" w:color="auto" w:fill="666666"/>
          </w:tcPr>
          <w:p w:rsidR="00D3145C" w:rsidRPr="00957634" w:rsidRDefault="00022CCE" w:rsidP="00BB4C47">
            <w:pPr>
              <w:pStyle w:val="Heading3"/>
              <w:rPr>
                <w:rFonts w:ascii="Arial" w:eastAsia="MS ??" w:hAnsi="Arial" w:cs="Arial"/>
                <w:b/>
                <w:bCs/>
                <w:color w:val="FFFFFF"/>
              </w:rPr>
            </w:pPr>
            <w:r>
              <w:rPr>
                <w:rFonts w:ascii="Arial" w:eastAsia="MS ??" w:hAnsi="Arial" w:cs="Arial"/>
                <w:b/>
                <w:bCs/>
                <w:color w:val="FFFFFF"/>
              </w:rPr>
              <w:lastRenderedPageBreak/>
              <w:t>Previous</w:t>
            </w:r>
            <w:r w:rsidR="00D3145C">
              <w:rPr>
                <w:rFonts w:ascii="Arial" w:eastAsia="MS ??" w:hAnsi="Arial" w:cs="Arial"/>
                <w:b/>
                <w:bCs/>
                <w:color w:val="FFFFFF"/>
              </w:rPr>
              <w:t xml:space="preserve"> Project</w:t>
            </w:r>
          </w:p>
        </w:tc>
      </w:tr>
      <w:tr w:rsidR="00D3145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cantSplit/>
          <w:trHeight w:val="335"/>
        </w:trPr>
        <w:tc>
          <w:tcPr>
            <w:tcW w:w="2115" w:type="dxa"/>
            <w:shd w:val="pct15" w:color="auto" w:fill="FFFFFF"/>
          </w:tcPr>
          <w:p w:rsidR="00D3145C" w:rsidRPr="00957634" w:rsidRDefault="00D3145C" w:rsidP="00BB4C47">
            <w:pPr>
              <w:pStyle w:val="Heading1"/>
              <w:spacing w:before="20" w:after="20"/>
              <w:rPr>
                <w:rFonts w:ascii="Arial" w:hAnsi="Arial" w:cs="Arial"/>
                <w:spacing w:val="4"/>
                <w:szCs w:val="20"/>
              </w:rPr>
            </w:pPr>
            <w:r w:rsidRPr="00957634">
              <w:rPr>
                <w:rFonts w:ascii="Arial" w:hAnsi="Arial" w:cs="Arial"/>
                <w:spacing w:val="4"/>
                <w:szCs w:val="20"/>
              </w:rPr>
              <w:t xml:space="preserve"># </w:t>
            </w:r>
            <w:r>
              <w:rPr>
                <w:rFonts w:ascii="Arial" w:hAnsi="Arial" w:cs="Arial"/>
                <w:spacing w:val="4"/>
                <w:szCs w:val="20"/>
              </w:rPr>
              <w:t>3</w:t>
            </w:r>
            <w:r w:rsidRPr="00957634">
              <w:rPr>
                <w:rFonts w:ascii="Arial" w:hAnsi="Arial" w:cs="Arial"/>
                <w:spacing w:val="4"/>
                <w:szCs w:val="20"/>
              </w:rPr>
              <w:t xml:space="preserve"> </w:t>
            </w:r>
          </w:p>
        </w:tc>
        <w:tc>
          <w:tcPr>
            <w:tcW w:w="7208" w:type="dxa"/>
            <w:shd w:val="pct15" w:color="auto" w:fill="FFFFFF"/>
          </w:tcPr>
          <w:p w:rsidR="00D3145C" w:rsidRPr="00957634" w:rsidRDefault="00D3145C" w:rsidP="00BB4C47">
            <w:pPr>
              <w:pStyle w:val="Header"/>
              <w:spacing w:before="20" w:after="20"/>
              <w:rPr>
                <w:rFonts w:ascii="Arial" w:hAnsi="Arial" w:cs="Arial"/>
                <w:b/>
                <w:spacing w:val="4"/>
                <w:sz w:val="20"/>
                <w:szCs w:val="20"/>
              </w:rPr>
            </w:pPr>
            <w:r w:rsidRPr="00957634">
              <w:rPr>
                <w:rFonts w:ascii="Arial" w:hAnsi="Arial" w:cs="Arial"/>
                <w:b/>
                <w:spacing w:val="4"/>
                <w:sz w:val="20"/>
                <w:szCs w:val="20"/>
              </w:rPr>
              <w:t xml:space="preserve">Project Name:  </w:t>
            </w:r>
            <w:r w:rsidRPr="00D3145C">
              <w:rPr>
                <w:rFonts w:ascii="Arial" w:hAnsi="Arial" w:cs="Arial"/>
                <w:b/>
                <w:spacing w:val="4"/>
                <w:sz w:val="20"/>
                <w:szCs w:val="20"/>
              </w:rPr>
              <w:t>PeopleSoft HCM Support</w:t>
            </w:r>
            <w:r w:rsidRPr="00DC30AC">
              <w:rPr>
                <w:rFonts w:ascii="Arial" w:hAnsi="Arial" w:cs="Arial"/>
                <w:b/>
                <w:spacing w:val="4"/>
                <w:sz w:val="20"/>
                <w:szCs w:val="20"/>
              </w:rPr>
              <w:t xml:space="preserve">                               </w:t>
            </w:r>
          </w:p>
        </w:tc>
      </w:tr>
      <w:tr w:rsidR="00D3145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3145C" w:rsidRPr="00DC30AC" w:rsidRDefault="00D3145C"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Client</w:t>
            </w:r>
          </w:p>
        </w:tc>
        <w:tc>
          <w:tcPr>
            <w:tcW w:w="7208" w:type="dxa"/>
          </w:tcPr>
          <w:p w:rsidR="00D3145C" w:rsidRPr="00957634" w:rsidRDefault="00D3145C" w:rsidP="00BB4C47">
            <w:pPr>
              <w:rPr>
                <w:rFonts w:ascii="Arial" w:hAnsi="Arial" w:cs="Arial"/>
                <w:sz w:val="20"/>
                <w:szCs w:val="20"/>
              </w:rPr>
            </w:pPr>
            <w:r w:rsidRPr="00D3145C">
              <w:rPr>
                <w:rFonts w:ascii="Arial" w:hAnsi="Arial" w:cs="Arial"/>
                <w:sz w:val="20"/>
                <w:szCs w:val="20"/>
              </w:rPr>
              <w:t>Credit Suisse Group AG</w:t>
            </w:r>
          </w:p>
        </w:tc>
      </w:tr>
      <w:tr w:rsidR="00D3145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3145C" w:rsidRPr="00957634" w:rsidRDefault="00D3145C" w:rsidP="00BB4C47">
            <w:pPr>
              <w:spacing w:before="20" w:after="20"/>
              <w:rPr>
                <w:rFonts w:ascii="Arial" w:hAnsi="Arial" w:cs="Arial"/>
                <w:b/>
                <w:spacing w:val="4"/>
                <w:sz w:val="20"/>
                <w:szCs w:val="20"/>
              </w:rPr>
            </w:pPr>
            <w:r w:rsidRPr="00DC30AC">
              <w:rPr>
                <w:rStyle w:val="Strong"/>
                <w:rFonts w:ascii="Open Sans" w:hAnsi="Open Sans"/>
                <w:color w:val="4E4E4E"/>
                <w:shd w:val="clear" w:color="auto" w:fill="F8F9F9"/>
              </w:rPr>
              <w:t>Environment</w:t>
            </w:r>
          </w:p>
        </w:tc>
        <w:tc>
          <w:tcPr>
            <w:tcW w:w="7208" w:type="dxa"/>
          </w:tcPr>
          <w:p w:rsidR="00D3145C" w:rsidRPr="00957634" w:rsidRDefault="00D3145C" w:rsidP="00BB4C47">
            <w:pPr>
              <w:spacing w:before="20" w:after="20"/>
              <w:rPr>
                <w:rFonts w:ascii="Arial" w:hAnsi="Arial" w:cs="Arial"/>
                <w:snapToGrid w:val="0"/>
                <w:sz w:val="20"/>
                <w:szCs w:val="20"/>
              </w:rPr>
            </w:pPr>
            <w:r w:rsidRPr="00D3145C">
              <w:rPr>
                <w:rFonts w:ascii="Arial" w:hAnsi="Arial" w:cs="Arial"/>
                <w:snapToGrid w:val="0"/>
                <w:sz w:val="20"/>
                <w:szCs w:val="20"/>
              </w:rPr>
              <w:t>PeopleSoft HCM 9.1, People Tools 8.53</w:t>
            </w:r>
          </w:p>
        </w:tc>
      </w:tr>
      <w:tr w:rsidR="00D3145C"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D3145C" w:rsidRPr="00DC30AC" w:rsidRDefault="00D3145C"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Duration</w:t>
            </w:r>
          </w:p>
        </w:tc>
        <w:tc>
          <w:tcPr>
            <w:tcW w:w="7208" w:type="dxa"/>
          </w:tcPr>
          <w:p w:rsidR="00D3145C" w:rsidRPr="00957634" w:rsidRDefault="00D3145C" w:rsidP="00BB4C47">
            <w:pPr>
              <w:spacing w:before="20" w:after="20"/>
              <w:rPr>
                <w:rFonts w:ascii="Arial" w:hAnsi="Arial" w:cs="Arial"/>
                <w:snapToGrid w:val="0"/>
                <w:sz w:val="20"/>
                <w:szCs w:val="20"/>
              </w:rPr>
            </w:pPr>
            <w:r>
              <w:rPr>
                <w:rFonts w:ascii="Arial" w:hAnsi="Arial" w:cs="Arial"/>
                <w:snapToGrid w:val="0"/>
                <w:sz w:val="20"/>
                <w:szCs w:val="20"/>
              </w:rPr>
              <w:t>20</w:t>
            </w:r>
            <w:r w:rsidRPr="00D3145C">
              <w:rPr>
                <w:rFonts w:ascii="Arial" w:hAnsi="Arial" w:cs="Arial"/>
                <w:snapToGrid w:val="0"/>
                <w:sz w:val="20"/>
                <w:szCs w:val="20"/>
                <w:vertAlign w:val="superscript"/>
              </w:rPr>
              <w:t>th</w:t>
            </w:r>
            <w:r>
              <w:rPr>
                <w:rFonts w:ascii="Arial" w:hAnsi="Arial" w:cs="Arial"/>
                <w:snapToGrid w:val="0"/>
                <w:sz w:val="20"/>
                <w:szCs w:val="20"/>
              </w:rPr>
              <w:t xml:space="preserve"> Jul 16 – 03</w:t>
            </w:r>
            <w:r w:rsidRPr="00D3145C">
              <w:rPr>
                <w:rFonts w:ascii="Arial" w:hAnsi="Arial" w:cs="Arial"/>
                <w:snapToGrid w:val="0"/>
                <w:sz w:val="20"/>
                <w:szCs w:val="20"/>
                <w:vertAlign w:val="superscript"/>
              </w:rPr>
              <w:t>rd</w:t>
            </w:r>
            <w:r>
              <w:rPr>
                <w:rFonts w:ascii="Arial" w:hAnsi="Arial" w:cs="Arial"/>
                <w:snapToGrid w:val="0"/>
                <w:sz w:val="20"/>
                <w:szCs w:val="20"/>
              </w:rPr>
              <w:t xml:space="preserve"> Nov 17</w:t>
            </w:r>
          </w:p>
        </w:tc>
      </w:tr>
    </w:tbl>
    <w:p w:rsidR="009A76B2" w:rsidRDefault="009A76B2" w:rsidP="007625AA">
      <w:pPr>
        <w:contextualSpacing/>
        <w:rPr>
          <w:rStyle w:val="Strong"/>
          <w:color w:val="4E4E4E"/>
          <w:shd w:val="clear" w:color="auto" w:fill="F8F9F9"/>
        </w:rPr>
      </w:pPr>
    </w:p>
    <w:p w:rsidR="00793CD2" w:rsidRPr="00D3145C" w:rsidRDefault="00FF64ED" w:rsidP="007625AA">
      <w:pPr>
        <w:contextualSpacing/>
        <w:rPr>
          <w:rStyle w:val="Strong"/>
          <w:rFonts w:ascii="Open Sans" w:eastAsia="Arial Unicode MS" w:hAnsi="Open Sans" w:cs="Arial Unicode MS" w:hint="eastAsia"/>
          <w:sz w:val="20"/>
          <w:szCs w:val="20"/>
        </w:rPr>
      </w:pPr>
      <w:r w:rsidRPr="002251E8">
        <w:rPr>
          <w:rFonts w:ascii="Open Sans" w:eastAsia="Arial Unicode MS" w:hAnsi="Open Sans" w:cs="Arial Unicode MS"/>
          <w:b/>
          <w:bCs/>
          <w:sz w:val="20"/>
          <w:szCs w:val="20"/>
        </w:rPr>
        <w:t>Description:</w:t>
      </w:r>
    </w:p>
    <w:p w:rsidR="00FF64ED" w:rsidRPr="007625AA" w:rsidRDefault="009271D9" w:rsidP="00D3145C">
      <w:pPr>
        <w:spacing w:beforeLines="20" w:before="48" w:after="20"/>
        <w:jc w:val="both"/>
        <w:rPr>
          <w:rFonts w:ascii="Open Sans" w:eastAsia="Times New Roman" w:hAnsi="Open Sans" w:cs="Times New Roman"/>
          <w:color w:val="4E4E4E"/>
          <w:sz w:val="20"/>
          <w:szCs w:val="20"/>
          <w:lang w:val="en-IN" w:eastAsia="en-IN"/>
        </w:rPr>
      </w:pPr>
      <w:r w:rsidRPr="009271D9">
        <w:rPr>
          <w:rFonts w:ascii="Open Sans" w:eastAsia="Times New Roman" w:hAnsi="Open Sans" w:cs="Times New Roman"/>
          <w:color w:val="4E4E4E"/>
          <w:sz w:val="20"/>
          <w:szCs w:val="20"/>
          <w:lang w:val="en-IN" w:eastAsia="en-IN"/>
        </w:rPr>
        <w:t>Credit Suisse Group AG is a Swiss multinational investment bank and financial services company founded and based in Switzerland</w:t>
      </w:r>
      <w:r w:rsidR="00004F2D">
        <w:rPr>
          <w:rFonts w:ascii="Open Sans" w:eastAsia="Times New Roman" w:hAnsi="Open Sans" w:cs="Times New Roman"/>
          <w:color w:val="4E4E4E"/>
          <w:sz w:val="20"/>
          <w:szCs w:val="20"/>
          <w:lang w:val="en-IN" w:eastAsia="en-IN"/>
        </w:rPr>
        <w:t xml:space="preserve">, where its HR operations are based across the globe </w:t>
      </w:r>
      <w:r w:rsidR="009C52AC" w:rsidRPr="007625AA">
        <w:rPr>
          <w:rFonts w:ascii="Open Sans" w:eastAsia="Times New Roman" w:hAnsi="Open Sans" w:cs="Times New Roman"/>
          <w:color w:val="4E4E4E"/>
          <w:sz w:val="20"/>
          <w:szCs w:val="20"/>
          <w:lang w:val="en-IN" w:eastAsia="en-IN"/>
        </w:rPr>
        <w:t>– HR, Global</w:t>
      </w:r>
      <w:r w:rsidR="00FF64ED" w:rsidRPr="007625AA">
        <w:rPr>
          <w:rFonts w:ascii="Open Sans" w:eastAsia="Times New Roman" w:hAnsi="Open Sans" w:cs="Times New Roman"/>
          <w:color w:val="4E4E4E"/>
          <w:sz w:val="20"/>
          <w:szCs w:val="20"/>
          <w:lang w:val="en-IN" w:eastAsia="en-IN"/>
        </w:rPr>
        <w:t xml:space="preserve"> Payroll </w:t>
      </w:r>
      <w:r w:rsidR="009C52AC" w:rsidRPr="007625AA">
        <w:rPr>
          <w:rFonts w:ascii="Open Sans" w:eastAsia="Times New Roman" w:hAnsi="Open Sans" w:cs="Times New Roman"/>
          <w:color w:val="4E4E4E"/>
          <w:sz w:val="20"/>
          <w:szCs w:val="20"/>
          <w:lang w:val="en-IN" w:eastAsia="en-IN"/>
        </w:rPr>
        <w:t xml:space="preserve">and Payroll Interface </w:t>
      </w:r>
      <w:r w:rsidR="00FF64ED" w:rsidRPr="007625AA">
        <w:rPr>
          <w:rFonts w:ascii="Open Sans" w:eastAsia="Times New Roman" w:hAnsi="Open Sans" w:cs="Times New Roman"/>
          <w:color w:val="4E4E4E"/>
          <w:sz w:val="20"/>
          <w:szCs w:val="20"/>
          <w:lang w:val="en-IN" w:eastAsia="en-IN"/>
        </w:rPr>
        <w:t xml:space="preserve">– Production support – To handle </w:t>
      </w:r>
      <w:r w:rsidR="00680C07" w:rsidRPr="007625AA">
        <w:rPr>
          <w:rFonts w:ascii="Open Sans" w:eastAsia="Times New Roman" w:hAnsi="Open Sans" w:cs="Times New Roman"/>
          <w:color w:val="4E4E4E"/>
          <w:sz w:val="20"/>
          <w:szCs w:val="20"/>
          <w:lang w:val="en-IN" w:eastAsia="en-IN"/>
        </w:rPr>
        <w:t xml:space="preserve">technical issues in PeopleSoft deliverables related to HR and </w:t>
      </w:r>
      <w:r w:rsidR="009C52AC" w:rsidRPr="007625AA">
        <w:rPr>
          <w:rFonts w:ascii="Open Sans" w:eastAsia="Times New Roman" w:hAnsi="Open Sans" w:cs="Times New Roman"/>
          <w:color w:val="4E4E4E"/>
          <w:sz w:val="20"/>
          <w:szCs w:val="20"/>
          <w:lang w:val="en-IN" w:eastAsia="en-IN"/>
        </w:rPr>
        <w:t xml:space="preserve">Payroll Interface </w:t>
      </w:r>
      <w:r w:rsidR="00FF64ED" w:rsidRPr="007625AA">
        <w:rPr>
          <w:rFonts w:ascii="Open Sans" w:eastAsia="Times New Roman" w:hAnsi="Open Sans" w:cs="Times New Roman"/>
          <w:color w:val="4E4E4E"/>
          <w:sz w:val="20"/>
          <w:szCs w:val="20"/>
          <w:lang w:val="en-IN" w:eastAsia="en-IN"/>
        </w:rPr>
        <w:t xml:space="preserve">of </w:t>
      </w:r>
      <w:r w:rsidR="009C52AC" w:rsidRPr="007625AA">
        <w:rPr>
          <w:rFonts w:ascii="Open Sans" w:eastAsia="Times New Roman" w:hAnsi="Open Sans" w:cs="Times New Roman"/>
          <w:color w:val="4E4E4E"/>
          <w:sz w:val="20"/>
          <w:szCs w:val="20"/>
          <w:lang w:val="en-IN" w:eastAsia="en-IN"/>
        </w:rPr>
        <w:t>Credit-Suisse</w:t>
      </w:r>
      <w:r w:rsidR="00FF64ED" w:rsidRPr="007625AA">
        <w:rPr>
          <w:rFonts w:ascii="Open Sans" w:eastAsia="Times New Roman" w:hAnsi="Open Sans" w:cs="Times New Roman"/>
          <w:color w:val="4E4E4E"/>
          <w:sz w:val="20"/>
          <w:szCs w:val="20"/>
          <w:lang w:val="en-IN" w:eastAsia="en-IN"/>
        </w:rPr>
        <w:t>’</w:t>
      </w:r>
      <w:r w:rsidR="00793CD2">
        <w:rPr>
          <w:rFonts w:ascii="Open Sans" w:eastAsia="Times New Roman" w:hAnsi="Open Sans" w:cs="Times New Roman"/>
          <w:color w:val="4E4E4E"/>
          <w:sz w:val="20"/>
          <w:szCs w:val="20"/>
          <w:lang w:val="en-IN" w:eastAsia="en-IN"/>
        </w:rPr>
        <w:t>s staff and Partner orbits.</w:t>
      </w:r>
    </w:p>
    <w:p w:rsidR="00DA1943" w:rsidRDefault="00DA1943" w:rsidP="00094CBD">
      <w:pPr>
        <w:spacing w:beforeLines="20" w:before="48" w:after="20"/>
        <w:jc w:val="both"/>
        <w:rPr>
          <w:rFonts w:ascii="Open Sans" w:hAnsi="Open Sans"/>
          <w:sz w:val="20"/>
          <w:szCs w:val="20"/>
        </w:rPr>
      </w:pPr>
    </w:p>
    <w:p w:rsidR="00DA1943" w:rsidRDefault="007625AA" w:rsidP="00DA1943">
      <w:pPr>
        <w:spacing w:beforeLines="20" w:before="48" w:after="20"/>
        <w:jc w:val="both"/>
        <w:rPr>
          <w:rFonts w:ascii="Open Sans" w:hAnsi="Open Sans"/>
          <w:b/>
          <w:sz w:val="20"/>
          <w:szCs w:val="20"/>
        </w:rPr>
      </w:pPr>
      <w:r>
        <w:rPr>
          <w:rStyle w:val="Strong"/>
          <w:rFonts w:ascii="Open Sans" w:hAnsi="Open Sans"/>
          <w:color w:val="4E4E4E"/>
          <w:sz w:val="20"/>
          <w:szCs w:val="20"/>
          <w:shd w:val="clear" w:color="auto" w:fill="F8F9F9"/>
        </w:rPr>
        <w:t>Responsibilities</w:t>
      </w:r>
      <w:r w:rsidR="00DA1943" w:rsidRPr="000B7121">
        <w:rPr>
          <w:rFonts w:ascii="Open Sans" w:hAnsi="Open Sans"/>
          <w:b/>
          <w:sz w:val="20"/>
          <w:szCs w:val="20"/>
        </w:rPr>
        <w:t>:</w:t>
      </w:r>
    </w:p>
    <w:p w:rsidR="0094011A" w:rsidRDefault="0094011A" w:rsidP="00DA1943">
      <w:pPr>
        <w:spacing w:beforeLines="20" w:before="48" w:after="20"/>
        <w:jc w:val="both"/>
        <w:rPr>
          <w:rFonts w:ascii="Open Sans" w:hAnsi="Open Sans"/>
          <w:b/>
          <w:sz w:val="20"/>
          <w:szCs w:val="20"/>
        </w:rPr>
      </w:pPr>
    </w:p>
    <w:p w:rsidR="007625AA" w:rsidRPr="00E12BC4" w:rsidRDefault="007625AA" w:rsidP="00E12BC4">
      <w:pPr>
        <w:pStyle w:val="ListParagraph"/>
        <w:numPr>
          <w:ilvl w:val="0"/>
          <w:numId w:val="24"/>
        </w:numPr>
        <w:rPr>
          <w:rFonts w:ascii="Open Sans" w:eastAsia="Times New Roman" w:hAnsi="Open Sans" w:cs="Times New Roman"/>
          <w:color w:val="4E4E4E"/>
          <w:sz w:val="20"/>
          <w:szCs w:val="20"/>
          <w:lang w:val="en-IN" w:eastAsia="en-IN"/>
        </w:rPr>
      </w:pPr>
      <w:bookmarkStart w:id="1" w:name="_Hlk9608463"/>
      <w:r w:rsidRPr="00E12BC4">
        <w:rPr>
          <w:rFonts w:ascii="Open Sans" w:eastAsia="Times New Roman" w:hAnsi="Open Sans" w:cs="Times New Roman"/>
          <w:color w:val="4E4E4E"/>
          <w:sz w:val="20"/>
          <w:szCs w:val="20"/>
          <w:lang w:val="en-IN" w:eastAsia="en-IN"/>
        </w:rPr>
        <w:t xml:space="preserve">Involved in project as a PeopleSoft Analyst for </w:t>
      </w:r>
      <w:proofErr w:type="gramStart"/>
      <w:r w:rsidRPr="00E12BC4">
        <w:rPr>
          <w:rFonts w:ascii="Open Sans" w:eastAsia="Times New Roman" w:hAnsi="Open Sans" w:cs="Times New Roman"/>
          <w:color w:val="4E4E4E"/>
          <w:sz w:val="20"/>
          <w:szCs w:val="20"/>
          <w:lang w:val="en-IN" w:eastAsia="en-IN"/>
        </w:rPr>
        <w:t>a</w:t>
      </w:r>
      <w:proofErr w:type="gramEnd"/>
      <w:r w:rsidRPr="00E12BC4">
        <w:rPr>
          <w:rFonts w:ascii="Open Sans" w:eastAsia="Times New Roman" w:hAnsi="Open Sans" w:cs="Times New Roman"/>
          <w:color w:val="4E4E4E"/>
          <w:sz w:val="20"/>
          <w:szCs w:val="20"/>
          <w:lang w:val="en-IN" w:eastAsia="en-IN"/>
        </w:rPr>
        <w:t xml:space="preserve"> HCM production support system modules–Core HR/NA Payroll/Benefits/Pension Payroll/Core Compensation</w:t>
      </w:r>
      <w:r w:rsidR="00004F2D" w:rsidRPr="00E12BC4">
        <w:rPr>
          <w:rFonts w:ascii="Open Sans" w:eastAsia="Times New Roman" w:hAnsi="Open Sans" w:cs="Times New Roman"/>
          <w:color w:val="4E4E4E"/>
          <w:sz w:val="20"/>
          <w:szCs w:val="20"/>
          <w:lang w:val="en-IN" w:eastAsia="en-IN"/>
        </w:rPr>
        <w:t xml:space="preserve"> and other third party applications</w:t>
      </w:r>
    </w:p>
    <w:p w:rsidR="007625AA" w:rsidRPr="00E12BC4" w:rsidRDefault="007625AA" w:rsidP="00E12BC4">
      <w:pPr>
        <w:pStyle w:val="ListParagraph"/>
        <w:numPr>
          <w:ilvl w:val="0"/>
          <w:numId w:val="24"/>
        </w:numPr>
        <w:rPr>
          <w:rFonts w:ascii="Open Sans" w:eastAsia="Times New Roman" w:hAnsi="Open Sans" w:cs="Times New Roman"/>
          <w:color w:val="4E4E4E"/>
          <w:sz w:val="20"/>
          <w:szCs w:val="20"/>
          <w:lang w:val="en-IN" w:eastAsia="en-IN"/>
        </w:rPr>
      </w:pPr>
      <w:bookmarkStart w:id="2" w:name="_Hlk9608346"/>
      <w:bookmarkEnd w:id="1"/>
      <w:r w:rsidRPr="00E12BC4">
        <w:rPr>
          <w:rFonts w:ascii="Open Sans" w:eastAsia="Times New Roman" w:hAnsi="Open Sans" w:cs="Times New Roman"/>
          <w:color w:val="4E4E4E"/>
          <w:sz w:val="20"/>
          <w:szCs w:val="20"/>
          <w:lang w:val="en-IN" w:eastAsia="en-IN"/>
        </w:rPr>
        <w:t>Played key role in root cause analysis of issues identified in production and worked with the business and Technical teams in getting possible solutions</w:t>
      </w:r>
    </w:p>
    <w:p w:rsidR="007625AA" w:rsidRPr="00E12BC4" w:rsidRDefault="007625AA" w:rsidP="00E12BC4">
      <w:pPr>
        <w:pStyle w:val="ListParagraph"/>
        <w:numPr>
          <w:ilvl w:val="0"/>
          <w:numId w:val="24"/>
        </w:numPr>
        <w:rPr>
          <w:rFonts w:ascii="Open Sans" w:eastAsia="Times New Roman" w:hAnsi="Open Sans" w:cs="Times New Roman"/>
          <w:color w:val="4E4E4E"/>
          <w:sz w:val="20"/>
          <w:szCs w:val="20"/>
          <w:lang w:val="en-IN" w:eastAsia="en-IN"/>
        </w:rPr>
      </w:pPr>
      <w:bookmarkStart w:id="3" w:name="_Hlk9608420"/>
      <w:bookmarkEnd w:id="2"/>
      <w:r w:rsidRPr="00E12BC4">
        <w:rPr>
          <w:rFonts w:ascii="Open Sans" w:eastAsia="Times New Roman" w:hAnsi="Open Sans" w:cs="Times New Roman"/>
          <w:color w:val="4E4E4E"/>
          <w:sz w:val="20"/>
          <w:szCs w:val="20"/>
          <w:lang w:val="en-IN" w:eastAsia="en-IN"/>
        </w:rPr>
        <w:t xml:space="preserve">Handling user requests in </w:t>
      </w:r>
      <w:r w:rsidR="00004F2D" w:rsidRPr="00E12BC4">
        <w:rPr>
          <w:rFonts w:ascii="Open Sans" w:eastAsia="Times New Roman" w:hAnsi="Open Sans" w:cs="Times New Roman"/>
          <w:color w:val="4E4E4E"/>
          <w:sz w:val="20"/>
          <w:szCs w:val="20"/>
          <w:lang w:val="en-IN" w:eastAsia="en-IN"/>
        </w:rPr>
        <w:t>PeopleSoft</w:t>
      </w:r>
      <w:r w:rsidRPr="00E12BC4">
        <w:rPr>
          <w:rFonts w:ascii="Open Sans" w:eastAsia="Times New Roman" w:hAnsi="Open Sans" w:cs="Times New Roman"/>
          <w:color w:val="4E4E4E"/>
          <w:sz w:val="20"/>
          <w:szCs w:val="20"/>
          <w:lang w:val="en-IN" w:eastAsia="en-IN"/>
        </w:rPr>
        <w:t xml:space="preserve"> for data corrections and configuration changes.</w:t>
      </w:r>
    </w:p>
    <w:p w:rsidR="00FE7394" w:rsidRPr="00E12BC4" w:rsidRDefault="007625AA" w:rsidP="00E12BC4">
      <w:pPr>
        <w:pStyle w:val="ListParagraph"/>
        <w:numPr>
          <w:ilvl w:val="0"/>
          <w:numId w:val="24"/>
        </w:numPr>
        <w:rPr>
          <w:rFonts w:ascii="Open Sans" w:eastAsia="Times New Roman" w:hAnsi="Open Sans" w:cs="Times New Roman"/>
          <w:color w:val="4E4E4E"/>
          <w:sz w:val="20"/>
          <w:szCs w:val="20"/>
          <w:lang w:val="en-IN" w:eastAsia="en-IN"/>
        </w:rPr>
      </w:pPr>
      <w:bookmarkStart w:id="4" w:name="_Hlk9608375"/>
      <w:bookmarkEnd w:id="3"/>
      <w:r w:rsidRPr="00E12BC4">
        <w:rPr>
          <w:rFonts w:ascii="Open Sans" w:eastAsia="Times New Roman" w:hAnsi="Open Sans" w:cs="Times New Roman"/>
          <w:color w:val="4E4E4E"/>
          <w:sz w:val="20"/>
          <w:szCs w:val="20"/>
          <w:lang w:val="en-IN" w:eastAsia="en-IN"/>
        </w:rPr>
        <w:t>Identifying alternatives to solve business problems and handling change management business processes</w:t>
      </w:r>
    </w:p>
    <w:p w:rsidR="00004F2D" w:rsidRPr="00E12BC4" w:rsidRDefault="002E08AB"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Provide on-call support to resolve the technical issues on the development</w:t>
      </w:r>
    </w:p>
    <w:p w:rsidR="002E08AB" w:rsidRPr="00E12BC4" w:rsidRDefault="002E08AB"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Act as a bridge between various teams viz. PeopleSoft Application, DBA, o/s System Administrators in providing best practices etc. to mitigate the risk and health of the PeopleSoft application environment.</w:t>
      </w:r>
    </w:p>
    <w:p w:rsidR="00094CBD" w:rsidRPr="00E12BC4" w:rsidRDefault="00094CBD"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Monitor and Co-ordinate with batch team – related to jobs run through nightly batch in HR</w:t>
      </w:r>
      <w:r w:rsidR="004D28E4" w:rsidRPr="00E12BC4">
        <w:rPr>
          <w:rFonts w:ascii="Open Sans" w:eastAsia="Times New Roman" w:hAnsi="Open Sans" w:cs="Times New Roman"/>
          <w:color w:val="4E4E4E"/>
          <w:sz w:val="20"/>
          <w:szCs w:val="20"/>
          <w:lang w:val="en-IN" w:eastAsia="en-IN"/>
        </w:rPr>
        <w:t>/P</w:t>
      </w:r>
      <w:r w:rsidRPr="00E12BC4">
        <w:rPr>
          <w:rFonts w:ascii="Open Sans" w:eastAsia="Times New Roman" w:hAnsi="Open Sans" w:cs="Times New Roman"/>
          <w:color w:val="4E4E4E"/>
          <w:sz w:val="20"/>
          <w:szCs w:val="20"/>
          <w:lang w:val="en-IN" w:eastAsia="en-IN"/>
        </w:rPr>
        <w:t>ayroll</w:t>
      </w:r>
    </w:p>
    <w:p w:rsidR="00094CBD" w:rsidRPr="00E12BC4" w:rsidRDefault="00094CBD"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Part of L3 technical support team for payroll grievances by use of complex joins for Data retrieval, data manipulation and management</w:t>
      </w:r>
    </w:p>
    <w:p w:rsidR="00094CBD" w:rsidRPr="00E12BC4" w:rsidRDefault="00094CBD"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Identifying technology limitations and deficiencies in existing system and associated processes, procedures and methods, thereby increasing end user productivity by automating the repeated PeopleSoft tasks</w:t>
      </w:r>
    </w:p>
    <w:p w:rsidR="00482D3D" w:rsidRPr="00E12BC4" w:rsidRDefault="00DF7A90"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Designed and developed a bolt on process to submit New Idea linked with Manager Self-Service. Including approval/denial workflow routing and real-time email notifications using AWE (Approval Workflow Engine).</w:t>
      </w:r>
    </w:p>
    <w:p w:rsidR="00E26E7A" w:rsidRPr="00E12BC4" w:rsidRDefault="00482D3D"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Involved in documentation of technical specifications, developing test cases and technical design</w:t>
      </w:r>
    </w:p>
    <w:p w:rsidR="00E26E7A" w:rsidRPr="00E12BC4" w:rsidRDefault="00E26E7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providing advice, guidance and expertise in developing proposals and strategies for software design activities such as financial evaluation and costing for recommending software purchases and upgrades </w:t>
      </w:r>
    </w:p>
    <w:p w:rsidR="00D744DC" w:rsidRPr="00E12BC4" w:rsidRDefault="004D28E4"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Unix shell scripts to automate the repeated tasks and enable real-time notifications to user</w:t>
      </w:r>
      <w:r w:rsidRPr="00E12BC4">
        <w:rPr>
          <w:rFonts w:ascii="Open Sans" w:eastAsia="Times New Roman" w:hAnsi="Open Sans" w:cs="Times New Roman" w:hint="eastAsia"/>
          <w:color w:val="4E4E4E"/>
          <w:sz w:val="20"/>
          <w:szCs w:val="20"/>
          <w:lang w:val="en-IN" w:eastAsia="en-IN"/>
        </w:rPr>
        <w:t xml:space="preserve"> </w:t>
      </w:r>
      <w:r w:rsidRPr="00E12BC4">
        <w:rPr>
          <w:rFonts w:ascii="Open Sans" w:eastAsia="Times New Roman" w:hAnsi="Open Sans" w:cs="Times New Roman"/>
          <w:color w:val="4E4E4E"/>
          <w:sz w:val="20"/>
          <w:szCs w:val="20"/>
          <w:lang w:val="en-IN" w:eastAsia="en-IN"/>
        </w:rPr>
        <w:t>group for immediate action, such a database memory usage crossing the threshold limit and process running long than actual time</w:t>
      </w:r>
    </w:p>
    <w:p w:rsidR="004D28E4" w:rsidRPr="00E12BC4" w:rsidRDefault="004D28E4"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Attending status calls with client partners and keep them updated on the status and discuss on the further course of action</w:t>
      </w:r>
    </w:p>
    <w:p w:rsidR="00670C3B" w:rsidRDefault="004D28E4" w:rsidP="00E12BC4">
      <w:pPr>
        <w:pStyle w:val="ListParagraph"/>
        <w:numPr>
          <w:ilvl w:val="0"/>
          <w:numId w:val="24"/>
        </w:numPr>
        <w:rPr>
          <w:rFonts w:ascii="Open Sans" w:hAnsi="Open Sans"/>
          <w:color w:val="4E4E4E"/>
          <w:sz w:val="20"/>
          <w:szCs w:val="20"/>
          <w:shd w:val="clear" w:color="auto" w:fill="F8F9F9"/>
        </w:rPr>
      </w:pPr>
      <w:r w:rsidRPr="00E12BC4">
        <w:rPr>
          <w:rFonts w:ascii="Open Sans" w:eastAsia="Times New Roman" w:hAnsi="Open Sans" w:cs="Times New Roman"/>
          <w:color w:val="4E4E4E"/>
          <w:sz w:val="20"/>
          <w:szCs w:val="20"/>
          <w:lang w:val="en-IN" w:eastAsia="en-IN"/>
        </w:rPr>
        <w:t>Attended multiple trainings on Peoplesoft applications as well as Oracle business intelligence tools to understand the usage of new tools and develop applications accordingly for superior user experience</w:t>
      </w:r>
      <w:r>
        <w:rPr>
          <w:rFonts w:ascii="Open Sans" w:hAnsi="Open Sans"/>
          <w:color w:val="4E4E4E"/>
          <w:sz w:val="20"/>
          <w:szCs w:val="20"/>
          <w:shd w:val="clear" w:color="auto" w:fill="F8F9F9"/>
        </w:rPr>
        <w:t xml:space="preserve"> </w:t>
      </w:r>
      <w:bookmarkEnd w:id="4"/>
    </w:p>
    <w:p w:rsidR="00966CD2" w:rsidRPr="00966CD2" w:rsidRDefault="00966CD2" w:rsidP="00966CD2">
      <w:pPr>
        <w:ind w:left="720"/>
        <w:rPr>
          <w:rStyle w:val="Strong"/>
          <w:rFonts w:ascii="Open Sans" w:hAnsi="Open Sans"/>
          <w:b w:val="0"/>
          <w:bCs w:val="0"/>
          <w:color w:val="4E4E4E"/>
          <w:sz w:val="20"/>
          <w:szCs w:val="20"/>
          <w:shd w:val="clear" w:color="auto" w:fill="F8F9F9"/>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19"/>
        <w:gridCol w:w="2115"/>
        <w:gridCol w:w="7208"/>
      </w:tblGrid>
      <w:tr w:rsidR="00BD1EF1" w:rsidRPr="00957634" w:rsidTr="00BB4C47">
        <w:trPr>
          <w:trHeight w:val="234"/>
        </w:trPr>
        <w:tc>
          <w:tcPr>
            <w:tcW w:w="9342" w:type="dxa"/>
            <w:gridSpan w:val="3"/>
            <w:shd w:val="clear" w:color="auto" w:fill="666666"/>
          </w:tcPr>
          <w:p w:rsidR="00BD1EF1" w:rsidRPr="00957634" w:rsidRDefault="00022CCE" w:rsidP="00BB4C47">
            <w:pPr>
              <w:pStyle w:val="Heading3"/>
              <w:rPr>
                <w:rFonts w:ascii="Arial" w:eastAsia="MS ??" w:hAnsi="Arial" w:cs="Arial"/>
                <w:b/>
                <w:bCs/>
                <w:color w:val="FFFFFF"/>
              </w:rPr>
            </w:pPr>
            <w:r>
              <w:rPr>
                <w:rFonts w:ascii="Arial" w:eastAsia="MS ??" w:hAnsi="Arial" w:cs="Arial"/>
                <w:b/>
                <w:bCs/>
                <w:color w:val="FFFFFF"/>
              </w:rPr>
              <w:lastRenderedPageBreak/>
              <w:t xml:space="preserve">Previous </w:t>
            </w:r>
            <w:r w:rsidR="00BD1EF1">
              <w:rPr>
                <w:rFonts w:ascii="Arial" w:eastAsia="MS ??" w:hAnsi="Arial" w:cs="Arial"/>
                <w:b/>
                <w:bCs/>
                <w:color w:val="FFFFFF"/>
              </w:rPr>
              <w:t>Project</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cantSplit/>
          <w:trHeight w:val="335"/>
        </w:trPr>
        <w:tc>
          <w:tcPr>
            <w:tcW w:w="2115" w:type="dxa"/>
            <w:shd w:val="pct15" w:color="auto" w:fill="FFFFFF"/>
          </w:tcPr>
          <w:p w:rsidR="00BD1EF1" w:rsidRPr="00957634" w:rsidRDefault="00BD1EF1" w:rsidP="00BB4C47">
            <w:pPr>
              <w:pStyle w:val="Heading1"/>
              <w:spacing w:before="20" w:after="20"/>
              <w:rPr>
                <w:rFonts w:ascii="Arial" w:hAnsi="Arial" w:cs="Arial"/>
                <w:spacing w:val="4"/>
                <w:szCs w:val="20"/>
              </w:rPr>
            </w:pPr>
            <w:r w:rsidRPr="00957634">
              <w:rPr>
                <w:rFonts w:ascii="Arial" w:hAnsi="Arial" w:cs="Arial"/>
                <w:spacing w:val="4"/>
                <w:szCs w:val="20"/>
              </w:rPr>
              <w:t xml:space="preserve"># </w:t>
            </w:r>
            <w:r>
              <w:rPr>
                <w:rFonts w:ascii="Arial" w:hAnsi="Arial" w:cs="Arial"/>
                <w:spacing w:val="4"/>
                <w:szCs w:val="20"/>
                <w:lang w:val="en-US"/>
              </w:rPr>
              <w:t>4</w:t>
            </w:r>
            <w:r w:rsidRPr="00957634">
              <w:rPr>
                <w:rFonts w:ascii="Arial" w:hAnsi="Arial" w:cs="Arial"/>
                <w:spacing w:val="4"/>
                <w:szCs w:val="20"/>
              </w:rPr>
              <w:t xml:space="preserve"> </w:t>
            </w:r>
          </w:p>
        </w:tc>
        <w:tc>
          <w:tcPr>
            <w:tcW w:w="7208" w:type="dxa"/>
            <w:shd w:val="pct15" w:color="auto" w:fill="FFFFFF"/>
          </w:tcPr>
          <w:p w:rsidR="00BD1EF1" w:rsidRPr="00957634" w:rsidRDefault="00BD1EF1" w:rsidP="00BB4C47">
            <w:pPr>
              <w:pStyle w:val="Header"/>
              <w:spacing w:before="20" w:after="20"/>
              <w:rPr>
                <w:rFonts w:ascii="Arial" w:hAnsi="Arial" w:cs="Arial"/>
                <w:b/>
                <w:spacing w:val="4"/>
                <w:sz w:val="20"/>
                <w:szCs w:val="20"/>
              </w:rPr>
            </w:pPr>
            <w:r w:rsidRPr="00957634">
              <w:rPr>
                <w:rFonts w:ascii="Arial" w:hAnsi="Arial" w:cs="Arial"/>
                <w:b/>
                <w:spacing w:val="4"/>
                <w:sz w:val="20"/>
                <w:szCs w:val="20"/>
              </w:rPr>
              <w:t xml:space="preserve">Project Name:  </w:t>
            </w:r>
            <w:r w:rsidRPr="00BD1EF1">
              <w:rPr>
                <w:rFonts w:ascii="Arial" w:hAnsi="Arial" w:cs="Arial"/>
                <w:b/>
                <w:spacing w:val="4"/>
                <w:sz w:val="20"/>
                <w:szCs w:val="20"/>
              </w:rPr>
              <w:t>Peoplesoft Global Payroll Upgrade (9.0 to 9.2)</w:t>
            </w:r>
            <w:r w:rsidRPr="00DC30AC">
              <w:rPr>
                <w:rFonts w:ascii="Arial" w:hAnsi="Arial" w:cs="Arial"/>
                <w:b/>
                <w:spacing w:val="4"/>
                <w:sz w:val="20"/>
                <w:szCs w:val="20"/>
              </w:rPr>
              <w:t xml:space="preserve">                              </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BD1EF1" w:rsidRPr="00DC30AC" w:rsidRDefault="00BD1EF1"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Client</w:t>
            </w:r>
          </w:p>
        </w:tc>
        <w:tc>
          <w:tcPr>
            <w:tcW w:w="7208" w:type="dxa"/>
          </w:tcPr>
          <w:p w:rsidR="00BD1EF1" w:rsidRPr="00957634" w:rsidRDefault="00BD1EF1" w:rsidP="00BB4C47">
            <w:pPr>
              <w:rPr>
                <w:rFonts w:ascii="Arial" w:hAnsi="Arial" w:cs="Arial"/>
                <w:sz w:val="20"/>
                <w:szCs w:val="20"/>
              </w:rPr>
            </w:pPr>
            <w:r w:rsidRPr="00BD1EF1">
              <w:rPr>
                <w:rFonts w:ascii="Arial" w:hAnsi="Arial" w:cs="Arial"/>
                <w:sz w:val="20"/>
                <w:szCs w:val="20"/>
              </w:rPr>
              <w:t>Internal Project</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BD1EF1" w:rsidRPr="00957634" w:rsidRDefault="00BD1EF1" w:rsidP="00BB4C47">
            <w:pPr>
              <w:spacing w:before="20" w:after="20"/>
              <w:rPr>
                <w:rFonts w:ascii="Arial" w:hAnsi="Arial" w:cs="Arial"/>
                <w:b/>
                <w:spacing w:val="4"/>
                <w:sz w:val="20"/>
                <w:szCs w:val="20"/>
              </w:rPr>
            </w:pPr>
            <w:r w:rsidRPr="00DC30AC">
              <w:rPr>
                <w:rStyle w:val="Strong"/>
                <w:rFonts w:ascii="Open Sans" w:hAnsi="Open Sans"/>
                <w:color w:val="4E4E4E"/>
                <w:shd w:val="clear" w:color="auto" w:fill="F8F9F9"/>
              </w:rPr>
              <w:t>Environment</w:t>
            </w:r>
          </w:p>
        </w:tc>
        <w:tc>
          <w:tcPr>
            <w:tcW w:w="7208" w:type="dxa"/>
          </w:tcPr>
          <w:p w:rsidR="00BD1EF1" w:rsidRPr="00957634" w:rsidRDefault="00BD1EF1" w:rsidP="00BB4C47">
            <w:pPr>
              <w:spacing w:before="20" w:after="20"/>
              <w:rPr>
                <w:rFonts w:ascii="Arial" w:hAnsi="Arial" w:cs="Arial"/>
                <w:snapToGrid w:val="0"/>
                <w:sz w:val="20"/>
                <w:szCs w:val="20"/>
              </w:rPr>
            </w:pPr>
            <w:r w:rsidRPr="00BD1EF1">
              <w:rPr>
                <w:rFonts w:ascii="Arial" w:hAnsi="Arial" w:cs="Arial"/>
                <w:snapToGrid w:val="0"/>
                <w:sz w:val="20"/>
                <w:szCs w:val="20"/>
              </w:rPr>
              <w:t>PeopleSoft HCM 9.2, People Tools 8.54</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BD1EF1" w:rsidRPr="00DC30AC" w:rsidRDefault="00BD1EF1"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Duration</w:t>
            </w:r>
          </w:p>
        </w:tc>
        <w:tc>
          <w:tcPr>
            <w:tcW w:w="7208" w:type="dxa"/>
          </w:tcPr>
          <w:p w:rsidR="00BD1EF1" w:rsidRPr="00957634" w:rsidRDefault="00BD1EF1" w:rsidP="00BB4C47">
            <w:pPr>
              <w:spacing w:before="20" w:after="20"/>
              <w:rPr>
                <w:rFonts w:ascii="Arial" w:hAnsi="Arial" w:cs="Arial"/>
                <w:snapToGrid w:val="0"/>
                <w:sz w:val="20"/>
                <w:szCs w:val="20"/>
              </w:rPr>
            </w:pPr>
            <w:r>
              <w:rPr>
                <w:rFonts w:ascii="Arial" w:hAnsi="Arial" w:cs="Arial"/>
                <w:snapToGrid w:val="0"/>
                <w:sz w:val="20"/>
                <w:szCs w:val="20"/>
              </w:rPr>
              <w:t>01</w:t>
            </w:r>
            <w:r w:rsidRPr="00BD1EF1">
              <w:rPr>
                <w:rFonts w:ascii="Arial" w:hAnsi="Arial" w:cs="Arial"/>
                <w:snapToGrid w:val="0"/>
                <w:sz w:val="20"/>
                <w:szCs w:val="20"/>
                <w:vertAlign w:val="superscript"/>
              </w:rPr>
              <w:t>st</w:t>
            </w:r>
            <w:r>
              <w:rPr>
                <w:rFonts w:ascii="Arial" w:hAnsi="Arial" w:cs="Arial"/>
                <w:snapToGrid w:val="0"/>
                <w:sz w:val="20"/>
                <w:szCs w:val="20"/>
              </w:rPr>
              <w:t xml:space="preserve"> Apr 15 – 24</w:t>
            </w:r>
            <w:r w:rsidRPr="00BD1EF1">
              <w:rPr>
                <w:rFonts w:ascii="Arial" w:hAnsi="Arial" w:cs="Arial"/>
                <w:snapToGrid w:val="0"/>
                <w:sz w:val="20"/>
                <w:szCs w:val="20"/>
                <w:vertAlign w:val="superscript"/>
              </w:rPr>
              <w:t>th</w:t>
            </w:r>
            <w:r>
              <w:rPr>
                <w:rFonts w:ascii="Arial" w:hAnsi="Arial" w:cs="Arial"/>
                <w:snapToGrid w:val="0"/>
                <w:sz w:val="20"/>
                <w:szCs w:val="20"/>
              </w:rPr>
              <w:t xml:space="preserve"> Jun 16</w:t>
            </w:r>
          </w:p>
        </w:tc>
      </w:tr>
    </w:tbl>
    <w:p w:rsidR="002251E8" w:rsidRDefault="002251E8" w:rsidP="0099002B">
      <w:pPr>
        <w:contextualSpacing/>
        <w:rPr>
          <w:rFonts w:ascii="Open Sans" w:hAnsi="Open Sans"/>
          <w:color w:val="4E4E4E"/>
          <w:sz w:val="20"/>
          <w:szCs w:val="20"/>
          <w:shd w:val="clear" w:color="auto" w:fill="F8F9F9"/>
        </w:rPr>
      </w:pPr>
    </w:p>
    <w:p w:rsidR="002251E8" w:rsidRPr="002251E8" w:rsidRDefault="00BD1EF1" w:rsidP="002251E8">
      <w:pPr>
        <w:contextualSpacing/>
        <w:rPr>
          <w:rFonts w:ascii="Open Sans" w:eastAsia="Arial Unicode MS" w:hAnsi="Open Sans" w:cs="Arial Unicode MS" w:hint="eastAsia"/>
          <w:b/>
          <w:bCs/>
          <w:sz w:val="20"/>
          <w:szCs w:val="20"/>
        </w:rPr>
      </w:pPr>
      <w:r>
        <w:rPr>
          <w:rFonts w:ascii="Open Sans" w:eastAsia="Arial Unicode MS" w:hAnsi="Open Sans" w:cs="Arial Unicode MS"/>
          <w:b/>
          <w:bCs/>
          <w:sz w:val="20"/>
          <w:szCs w:val="20"/>
        </w:rPr>
        <w:t xml:space="preserve">   </w:t>
      </w:r>
      <w:r w:rsidR="002251E8" w:rsidRPr="002251E8">
        <w:rPr>
          <w:rFonts w:ascii="Open Sans" w:eastAsia="Arial Unicode MS" w:hAnsi="Open Sans" w:cs="Arial Unicode MS"/>
          <w:b/>
          <w:bCs/>
          <w:sz w:val="20"/>
          <w:szCs w:val="20"/>
        </w:rPr>
        <w:t>Description:</w:t>
      </w:r>
    </w:p>
    <w:p w:rsidR="0099002B" w:rsidRPr="002251E8" w:rsidRDefault="002251E8" w:rsidP="00BD1EF1">
      <w:pPr>
        <w:spacing w:beforeLines="20" w:before="48" w:after="20"/>
        <w:ind w:left="720" w:firstLine="720"/>
        <w:jc w:val="both"/>
        <w:rPr>
          <w:rFonts w:ascii="Open Sans" w:hAnsi="Open Sans"/>
          <w:color w:val="4E4E4E"/>
          <w:sz w:val="20"/>
          <w:szCs w:val="20"/>
          <w:shd w:val="clear" w:color="auto" w:fill="F8F9F9"/>
        </w:rPr>
      </w:pPr>
      <w:r w:rsidRPr="0081358B">
        <w:rPr>
          <w:rFonts w:ascii="Open Sans" w:hAnsi="Open Sans"/>
          <w:color w:val="4E4E4E"/>
          <w:sz w:val="20"/>
          <w:szCs w:val="20"/>
          <w:shd w:val="clear" w:color="auto" w:fill="F8F9F9"/>
        </w:rPr>
        <w:t>Part of CIO Team for Tech Mahindra, as it take</w:t>
      </w:r>
      <w:r>
        <w:rPr>
          <w:rFonts w:ascii="Open Sans" w:hAnsi="Open Sans"/>
          <w:color w:val="4E4E4E"/>
          <w:sz w:val="20"/>
          <w:szCs w:val="20"/>
          <w:shd w:val="clear" w:color="auto" w:fill="F8F9F9"/>
        </w:rPr>
        <w:t>s</w:t>
      </w:r>
      <w:r w:rsidRPr="0081358B">
        <w:rPr>
          <w:rFonts w:ascii="Open Sans" w:hAnsi="Open Sans"/>
          <w:color w:val="4E4E4E"/>
          <w:sz w:val="20"/>
          <w:szCs w:val="20"/>
          <w:shd w:val="clear" w:color="auto" w:fill="F8F9F9"/>
        </w:rPr>
        <w:t xml:space="preserve"> care day-to-day employees HR functionalities. The project contains the module of entire HR - Global Payroll and Absence Management System with driven through PeopleSoft functionalists like Employee Self-service, Manger Self-service and another Organizational customization.</w:t>
      </w:r>
    </w:p>
    <w:p w:rsidR="00A11509" w:rsidRDefault="00A11509" w:rsidP="00760341">
      <w:pPr>
        <w:contextualSpacing/>
        <w:rPr>
          <w:rFonts w:ascii="Open Sans" w:hAnsi="Open Sans"/>
          <w:sz w:val="20"/>
          <w:szCs w:val="20"/>
        </w:rPr>
      </w:pPr>
    </w:p>
    <w:p w:rsidR="00A11509" w:rsidRDefault="0099002B" w:rsidP="0099002B">
      <w:pPr>
        <w:spacing w:beforeLines="20" w:before="48" w:after="20"/>
        <w:jc w:val="both"/>
        <w:rPr>
          <w:rFonts w:ascii="Open Sans" w:hAnsi="Open Sans"/>
          <w:b/>
          <w:sz w:val="20"/>
          <w:szCs w:val="20"/>
        </w:rPr>
      </w:pPr>
      <w:r>
        <w:rPr>
          <w:rStyle w:val="Strong"/>
          <w:rFonts w:ascii="Open Sans" w:hAnsi="Open Sans"/>
          <w:color w:val="4E4E4E"/>
          <w:sz w:val="20"/>
          <w:szCs w:val="20"/>
          <w:shd w:val="clear" w:color="auto" w:fill="F8F9F9"/>
        </w:rPr>
        <w:t>Responsibilities</w:t>
      </w:r>
      <w:r w:rsidRPr="000B7121">
        <w:rPr>
          <w:rFonts w:ascii="Open Sans" w:hAnsi="Open Sans"/>
          <w:b/>
          <w:sz w:val="20"/>
          <w:szCs w:val="20"/>
        </w:rPr>
        <w:t>:</w:t>
      </w:r>
    </w:p>
    <w:p w:rsidR="009B2B7E" w:rsidRDefault="009B2B7E" w:rsidP="0099002B">
      <w:pPr>
        <w:spacing w:beforeLines="20" w:before="48" w:after="20"/>
        <w:jc w:val="both"/>
        <w:rPr>
          <w:rFonts w:ascii="Open Sans" w:hAnsi="Open Sans"/>
          <w:b/>
          <w:sz w:val="20"/>
          <w:szCs w:val="20"/>
        </w:rPr>
      </w:pPr>
    </w:p>
    <w:p w:rsidR="0099002B" w:rsidRPr="00E12BC4" w:rsidRDefault="008D3D30" w:rsidP="00E12BC4">
      <w:pPr>
        <w:pStyle w:val="ListParagraph"/>
        <w:numPr>
          <w:ilvl w:val="0"/>
          <w:numId w:val="24"/>
        </w:numPr>
        <w:rPr>
          <w:rFonts w:ascii="Open Sans" w:eastAsia="Times New Roman" w:hAnsi="Open Sans" w:cs="Times New Roman"/>
          <w:color w:val="4E4E4E"/>
          <w:sz w:val="20"/>
          <w:szCs w:val="20"/>
          <w:lang w:val="en-IN" w:eastAsia="en-IN"/>
        </w:rPr>
      </w:pPr>
      <w:bookmarkStart w:id="5" w:name="_Hlk9608323"/>
      <w:r w:rsidRPr="00E12BC4">
        <w:rPr>
          <w:rFonts w:ascii="Open Sans" w:eastAsia="Times New Roman" w:hAnsi="Open Sans" w:cs="Times New Roman"/>
          <w:color w:val="4E4E4E"/>
          <w:sz w:val="20"/>
          <w:szCs w:val="20"/>
          <w:lang w:val="en-IN" w:eastAsia="en-IN"/>
        </w:rPr>
        <w:t>Ide</w:t>
      </w:r>
      <w:r w:rsidR="00730A89" w:rsidRPr="00E12BC4">
        <w:rPr>
          <w:rFonts w:ascii="Open Sans" w:eastAsia="Times New Roman" w:hAnsi="Open Sans" w:cs="Times New Roman"/>
          <w:color w:val="4E4E4E"/>
          <w:sz w:val="20"/>
          <w:szCs w:val="20"/>
          <w:lang w:val="en-IN" w:eastAsia="en-IN"/>
        </w:rPr>
        <w:t xml:space="preserve">ntifying payroll process </w:t>
      </w:r>
      <w:r w:rsidRPr="00E12BC4">
        <w:rPr>
          <w:rFonts w:ascii="Open Sans" w:eastAsia="Times New Roman" w:hAnsi="Open Sans" w:cs="Times New Roman"/>
          <w:color w:val="4E4E4E"/>
          <w:sz w:val="20"/>
          <w:szCs w:val="20"/>
          <w:lang w:val="en-IN" w:eastAsia="en-IN"/>
        </w:rPr>
        <w:t>to elaborate GAP analysis</w:t>
      </w:r>
      <w:bookmarkEnd w:id="5"/>
      <w:r w:rsidRPr="00E12BC4">
        <w:rPr>
          <w:rFonts w:ascii="Open Sans" w:eastAsia="Times New Roman" w:hAnsi="Open Sans" w:cs="Times New Roman"/>
          <w:color w:val="4E4E4E"/>
          <w:sz w:val="20"/>
          <w:szCs w:val="20"/>
          <w:lang w:val="en-IN" w:eastAsia="en-IN"/>
        </w:rPr>
        <w:t>.</w:t>
      </w:r>
    </w:p>
    <w:p w:rsidR="00A11509" w:rsidRPr="00E12BC4" w:rsidRDefault="00A1150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Performing impact analysis to identify changes to the existing business processes and procedures, recommend the business with the right approach out of the options arrived at</w:t>
      </w:r>
    </w:p>
    <w:p w:rsidR="005F1530" w:rsidRPr="00E12BC4" w:rsidRDefault="005F1530"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Appl</w:t>
      </w:r>
      <w:r w:rsidR="00A11509" w:rsidRPr="00E12BC4">
        <w:rPr>
          <w:rFonts w:ascii="Open Sans" w:eastAsia="Times New Roman" w:hAnsi="Open Sans" w:cs="Times New Roman"/>
          <w:color w:val="4E4E4E"/>
          <w:sz w:val="20"/>
          <w:szCs w:val="20"/>
          <w:lang w:val="en-IN" w:eastAsia="en-IN"/>
        </w:rPr>
        <w:t>ying</w:t>
      </w:r>
      <w:r w:rsidRPr="00E12BC4">
        <w:rPr>
          <w:rFonts w:ascii="Open Sans" w:eastAsia="Times New Roman" w:hAnsi="Open Sans" w:cs="Times New Roman"/>
          <w:color w:val="4E4E4E"/>
          <w:sz w:val="20"/>
          <w:szCs w:val="20"/>
          <w:lang w:val="en-IN" w:eastAsia="en-IN"/>
        </w:rPr>
        <w:t xml:space="preserve"> the retrofits with respective to application upgrade</w:t>
      </w:r>
    </w:p>
    <w:p w:rsidR="00A11509" w:rsidRPr="00E12BC4" w:rsidRDefault="00A1150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Executions of payroll process and analyze the results to determine if those were correct in accordance with payroll manager</w:t>
      </w:r>
    </w:p>
    <w:p w:rsidR="005B6999" w:rsidRPr="00E12BC4" w:rsidRDefault="005B699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user interfaces for employees to view their Part B, Part A forms in one common interface</w:t>
      </w:r>
    </w:p>
    <w:p w:rsidR="005B6999" w:rsidRPr="00E12BC4" w:rsidRDefault="005F1530"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Document unit test procedures and participate in software development process to perform all tests on designs and ensure compliance to all Object-Oriented Programming activities</w:t>
      </w:r>
      <w:bookmarkStart w:id="6" w:name="_Hlk9608490"/>
    </w:p>
    <w:p w:rsidR="005B6999" w:rsidRPr="00E12BC4" w:rsidRDefault="008D3D30"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Interacting with the Business clients and the Project SME’s for issues and queries in the project</w:t>
      </w:r>
      <w:bookmarkEnd w:id="6"/>
      <w:r w:rsidRPr="00E12BC4">
        <w:rPr>
          <w:rFonts w:ascii="Open Sans" w:eastAsia="Times New Roman" w:hAnsi="Open Sans" w:cs="Times New Roman"/>
          <w:color w:val="4E4E4E"/>
          <w:sz w:val="20"/>
          <w:szCs w:val="20"/>
          <w:lang w:val="en-IN" w:eastAsia="en-IN"/>
        </w:rPr>
        <w:t>.</w:t>
      </w:r>
    </w:p>
    <w:p w:rsidR="005B6999" w:rsidRPr="00E12BC4" w:rsidRDefault="008D3D30"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Global Payroll – Pay calculations, Employees Online declarations, all monthly and yearly reports (like Pay slip, Tax sheet, Form 3A, </w:t>
      </w:r>
      <w:r w:rsidR="005F1530" w:rsidRPr="00E12BC4">
        <w:rPr>
          <w:rFonts w:ascii="Open Sans" w:eastAsia="Times New Roman" w:hAnsi="Open Sans" w:cs="Times New Roman"/>
          <w:color w:val="4E4E4E"/>
          <w:sz w:val="20"/>
          <w:szCs w:val="20"/>
          <w:lang w:val="en-IN" w:eastAsia="en-IN"/>
        </w:rPr>
        <w:t>form</w:t>
      </w:r>
      <w:r w:rsidRPr="00E12BC4">
        <w:rPr>
          <w:rFonts w:ascii="Open Sans" w:eastAsia="Times New Roman" w:hAnsi="Open Sans" w:cs="Times New Roman"/>
          <w:color w:val="4E4E4E"/>
          <w:sz w:val="20"/>
          <w:szCs w:val="20"/>
          <w:lang w:val="en-IN" w:eastAsia="en-IN"/>
        </w:rPr>
        <w:t xml:space="preserve"> 16, Form 12BA, </w:t>
      </w:r>
      <w:r w:rsidR="005F1530" w:rsidRPr="00E12BC4">
        <w:rPr>
          <w:rFonts w:ascii="Open Sans" w:eastAsia="Times New Roman" w:hAnsi="Open Sans" w:cs="Times New Roman"/>
          <w:color w:val="4E4E4E"/>
          <w:sz w:val="20"/>
          <w:szCs w:val="20"/>
          <w:lang w:val="en-IN" w:eastAsia="en-IN"/>
        </w:rPr>
        <w:t>form</w:t>
      </w:r>
      <w:r w:rsidRPr="00E12BC4">
        <w:rPr>
          <w:rFonts w:ascii="Open Sans" w:eastAsia="Times New Roman" w:hAnsi="Open Sans" w:cs="Times New Roman"/>
          <w:color w:val="4E4E4E"/>
          <w:sz w:val="20"/>
          <w:szCs w:val="20"/>
          <w:lang w:val="en-IN" w:eastAsia="en-IN"/>
        </w:rPr>
        <w:t xml:space="preserve"> 5, Form 10 and PF remittance reports)</w:t>
      </w:r>
    </w:p>
    <w:p w:rsidR="005B6999" w:rsidRPr="00E12BC4" w:rsidRDefault="00A1150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Report generation through SQR, XML/BI Publisher</w:t>
      </w:r>
    </w:p>
    <w:p w:rsidR="005B6999" w:rsidRPr="00E12BC4" w:rsidRDefault="005B699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W</w:t>
      </w:r>
      <w:r w:rsidR="00A11509" w:rsidRPr="00E12BC4">
        <w:rPr>
          <w:rFonts w:ascii="Open Sans" w:eastAsia="Times New Roman" w:hAnsi="Open Sans" w:cs="Times New Roman"/>
          <w:color w:val="4E4E4E"/>
          <w:sz w:val="20"/>
          <w:szCs w:val="20"/>
          <w:lang w:val="en-IN" w:eastAsia="en-IN"/>
        </w:rPr>
        <w:t>orked closely with Payroll Functional Team to develop custom Payroll requirements</w:t>
      </w:r>
    </w:p>
    <w:p w:rsidR="005B6999" w:rsidRPr="00E12BC4" w:rsidRDefault="00A1150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Handled PeopleSoft delivered Tax patches along with the code Retro fits</w:t>
      </w:r>
    </w:p>
    <w:p w:rsidR="005B6999" w:rsidRPr="00E12BC4" w:rsidRDefault="00A1150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Handled Tickets related to PeopleSoft deliverable bug fixes on code and enhancements in HR &amp; Global payroll</w:t>
      </w:r>
    </w:p>
    <w:p w:rsidR="000A2E15" w:rsidRPr="00E12BC4" w:rsidRDefault="00570E1B"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W</w:t>
      </w:r>
      <w:r w:rsidR="000A2E15" w:rsidRPr="00E12BC4">
        <w:rPr>
          <w:rFonts w:ascii="Open Sans" w:eastAsia="Times New Roman" w:hAnsi="Open Sans" w:cs="Times New Roman"/>
          <w:color w:val="4E4E4E"/>
          <w:sz w:val="20"/>
          <w:szCs w:val="20"/>
          <w:lang w:val="en-IN" w:eastAsia="en-IN"/>
        </w:rPr>
        <w:t xml:space="preserve">riting and maintaining program code to meet system requirements, system designs and technical specifications in accordance with quality accredited standards </w:t>
      </w:r>
    </w:p>
    <w:p w:rsidR="005B6999" w:rsidRPr="00E12BC4" w:rsidRDefault="00A11509"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Worked individually, as well as in team environment, to achieve project goals</w:t>
      </w:r>
    </w:p>
    <w:p w:rsidR="005B6999"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Single Sign-on Authentication for confidential documents</w:t>
      </w:r>
    </w:p>
    <w:p w:rsidR="005B6999"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extra layer for authentication for employees when viewing their confidential documents related to payroll through People code, LDAP authentication</w:t>
      </w:r>
    </w:p>
    <w:p w:rsidR="005B6999"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Customized SQR reports based on common setup of image URL for printing the logo.</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Responsible to design, develop and provide the deliverable in stipulated time</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application workflow for mail approvals of allowances through Application Workflow Engine (AWE)</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Created employee and approver pages and configured application workflows </w:t>
      </w:r>
      <w:r w:rsidR="00B432BD" w:rsidRPr="00E12BC4">
        <w:rPr>
          <w:rFonts w:ascii="Open Sans" w:eastAsia="Times New Roman" w:hAnsi="Open Sans" w:cs="Times New Roman"/>
          <w:color w:val="4E4E4E"/>
          <w:sz w:val="20"/>
          <w:szCs w:val="20"/>
          <w:lang w:val="en-IN" w:eastAsia="en-IN"/>
        </w:rPr>
        <w:t>to</w:t>
      </w:r>
      <w:r w:rsidRPr="00E12BC4">
        <w:rPr>
          <w:rFonts w:ascii="Open Sans" w:eastAsia="Times New Roman" w:hAnsi="Open Sans" w:cs="Times New Roman"/>
          <w:color w:val="4E4E4E"/>
          <w:sz w:val="20"/>
          <w:szCs w:val="20"/>
          <w:lang w:val="en-IN" w:eastAsia="en-IN"/>
        </w:rPr>
        <w:t xml:space="preserve"> receive approvals on email once employee applies the allowance</w:t>
      </w:r>
    </w:p>
    <w:p w:rsidR="00C1541F" w:rsidRPr="00E12BC4" w:rsidRDefault="00B90ED7" w:rsidP="00E12BC4">
      <w:pPr>
        <w:pStyle w:val="ListParagraph"/>
        <w:numPr>
          <w:ilvl w:val="0"/>
          <w:numId w:val="24"/>
        </w:numPr>
        <w:rPr>
          <w:rFonts w:eastAsia="Times New Roman" w:cs="Times New Roman"/>
          <w:lang w:val="en-IN" w:eastAsia="en-IN"/>
        </w:rPr>
      </w:pPr>
      <w:r w:rsidRPr="00E12BC4">
        <w:rPr>
          <w:rFonts w:ascii="Open Sans" w:eastAsia="Times New Roman" w:hAnsi="Open Sans" w:cs="Times New Roman"/>
          <w:color w:val="4E4E4E"/>
          <w:sz w:val="20"/>
          <w:szCs w:val="20"/>
          <w:lang w:val="en-IN" w:eastAsia="en-IN"/>
        </w:rPr>
        <w:t>Diagnose technological constraints &amp; amp; drawbacks to rectify them using application programming languages assuring client satisfaction</w:t>
      </w:r>
    </w:p>
    <w:p w:rsidR="00AC50DB" w:rsidRDefault="00AC50DB" w:rsidP="00730A89">
      <w:pPr>
        <w:rPr>
          <w:rStyle w:val="Strong"/>
          <w:rFonts w:ascii="Open Sans" w:hAnsi="Open Sans"/>
          <w:color w:val="4E4E4E"/>
          <w:sz w:val="20"/>
          <w:szCs w:val="20"/>
          <w:shd w:val="clear" w:color="auto" w:fill="F8F9F9"/>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19"/>
        <w:gridCol w:w="2115"/>
        <w:gridCol w:w="7208"/>
      </w:tblGrid>
      <w:tr w:rsidR="00BD1EF1" w:rsidRPr="00957634" w:rsidTr="00BB4C47">
        <w:trPr>
          <w:trHeight w:val="234"/>
        </w:trPr>
        <w:tc>
          <w:tcPr>
            <w:tcW w:w="9342" w:type="dxa"/>
            <w:gridSpan w:val="3"/>
            <w:shd w:val="clear" w:color="auto" w:fill="666666"/>
          </w:tcPr>
          <w:p w:rsidR="00BD1EF1" w:rsidRPr="00957634" w:rsidRDefault="00022CCE" w:rsidP="00BB4C47">
            <w:pPr>
              <w:pStyle w:val="Heading3"/>
              <w:rPr>
                <w:rFonts w:ascii="Arial" w:eastAsia="MS ??" w:hAnsi="Arial" w:cs="Arial"/>
                <w:b/>
                <w:bCs/>
                <w:color w:val="FFFFFF"/>
              </w:rPr>
            </w:pPr>
            <w:r>
              <w:rPr>
                <w:rFonts w:ascii="Arial" w:eastAsia="MS ??" w:hAnsi="Arial" w:cs="Arial"/>
                <w:b/>
                <w:bCs/>
                <w:color w:val="FFFFFF"/>
              </w:rPr>
              <w:lastRenderedPageBreak/>
              <w:t xml:space="preserve">Previous </w:t>
            </w:r>
            <w:r w:rsidR="00BD1EF1">
              <w:rPr>
                <w:rFonts w:ascii="Arial" w:eastAsia="MS ??" w:hAnsi="Arial" w:cs="Arial"/>
                <w:b/>
                <w:bCs/>
                <w:color w:val="FFFFFF"/>
              </w:rPr>
              <w:t>Project</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cantSplit/>
          <w:trHeight w:val="335"/>
        </w:trPr>
        <w:tc>
          <w:tcPr>
            <w:tcW w:w="2115" w:type="dxa"/>
            <w:shd w:val="pct15" w:color="auto" w:fill="FFFFFF"/>
          </w:tcPr>
          <w:p w:rsidR="00BD1EF1" w:rsidRPr="00957634" w:rsidRDefault="00BD1EF1" w:rsidP="00BB4C47">
            <w:pPr>
              <w:pStyle w:val="Heading1"/>
              <w:spacing w:before="20" w:after="20"/>
              <w:rPr>
                <w:rFonts w:ascii="Arial" w:hAnsi="Arial" w:cs="Arial"/>
                <w:spacing w:val="4"/>
                <w:szCs w:val="20"/>
              </w:rPr>
            </w:pPr>
            <w:r w:rsidRPr="00957634">
              <w:rPr>
                <w:rFonts w:ascii="Arial" w:hAnsi="Arial" w:cs="Arial"/>
                <w:spacing w:val="4"/>
                <w:szCs w:val="20"/>
              </w:rPr>
              <w:t xml:space="preserve"># </w:t>
            </w:r>
            <w:r w:rsidR="00167366">
              <w:rPr>
                <w:rFonts w:ascii="Arial" w:hAnsi="Arial" w:cs="Arial"/>
                <w:spacing w:val="4"/>
                <w:szCs w:val="20"/>
              </w:rPr>
              <w:t>5</w:t>
            </w:r>
            <w:r w:rsidRPr="00957634">
              <w:rPr>
                <w:rFonts w:ascii="Arial" w:hAnsi="Arial" w:cs="Arial"/>
                <w:spacing w:val="4"/>
                <w:szCs w:val="20"/>
              </w:rPr>
              <w:t xml:space="preserve"> </w:t>
            </w:r>
          </w:p>
        </w:tc>
        <w:tc>
          <w:tcPr>
            <w:tcW w:w="7208" w:type="dxa"/>
            <w:shd w:val="pct15" w:color="auto" w:fill="FFFFFF"/>
          </w:tcPr>
          <w:p w:rsidR="00BD1EF1" w:rsidRPr="00957634" w:rsidRDefault="00BD1EF1" w:rsidP="00BB4C47">
            <w:pPr>
              <w:pStyle w:val="Header"/>
              <w:spacing w:before="20" w:after="20"/>
              <w:rPr>
                <w:rFonts w:ascii="Arial" w:hAnsi="Arial" w:cs="Arial"/>
                <w:b/>
                <w:spacing w:val="4"/>
                <w:sz w:val="20"/>
                <w:szCs w:val="20"/>
              </w:rPr>
            </w:pPr>
            <w:r w:rsidRPr="00957634">
              <w:rPr>
                <w:rFonts w:ascii="Arial" w:hAnsi="Arial" w:cs="Arial"/>
                <w:b/>
                <w:spacing w:val="4"/>
                <w:sz w:val="20"/>
                <w:szCs w:val="20"/>
              </w:rPr>
              <w:t xml:space="preserve">Project Name:  </w:t>
            </w:r>
            <w:r w:rsidRPr="00BD1EF1">
              <w:rPr>
                <w:rFonts w:ascii="Arial" w:hAnsi="Arial" w:cs="Arial"/>
                <w:b/>
                <w:spacing w:val="4"/>
                <w:sz w:val="20"/>
                <w:szCs w:val="20"/>
              </w:rPr>
              <w:t>Peoplesoft Global Payroll (9.0)</w:t>
            </w:r>
            <w:r w:rsidRPr="00DC30AC">
              <w:rPr>
                <w:rFonts w:ascii="Arial" w:hAnsi="Arial" w:cs="Arial"/>
                <w:b/>
                <w:spacing w:val="4"/>
                <w:sz w:val="20"/>
                <w:szCs w:val="20"/>
              </w:rPr>
              <w:t xml:space="preserve">                              </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BD1EF1" w:rsidRPr="00DC30AC" w:rsidRDefault="00BD1EF1"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Client</w:t>
            </w:r>
          </w:p>
        </w:tc>
        <w:tc>
          <w:tcPr>
            <w:tcW w:w="7208" w:type="dxa"/>
          </w:tcPr>
          <w:p w:rsidR="00BD1EF1" w:rsidRPr="00957634" w:rsidRDefault="00BD1EF1" w:rsidP="00BB4C47">
            <w:pPr>
              <w:rPr>
                <w:rFonts w:ascii="Arial" w:hAnsi="Arial" w:cs="Arial"/>
                <w:sz w:val="20"/>
                <w:szCs w:val="20"/>
              </w:rPr>
            </w:pPr>
            <w:r w:rsidRPr="00BD1EF1">
              <w:rPr>
                <w:rFonts w:ascii="Arial" w:hAnsi="Arial" w:cs="Arial"/>
                <w:sz w:val="20"/>
                <w:szCs w:val="20"/>
              </w:rPr>
              <w:t>Internal Project</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BD1EF1" w:rsidRPr="00957634" w:rsidRDefault="00BD1EF1" w:rsidP="00BB4C47">
            <w:pPr>
              <w:spacing w:before="20" w:after="20"/>
              <w:rPr>
                <w:rFonts w:ascii="Arial" w:hAnsi="Arial" w:cs="Arial"/>
                <w:b/>
                <w:spacing w:val="4"/>
                <w:sz w:val="20"/>
                <w:szCs w:val="20"/>
              </w:rPr>
            </w:pPr>
            <w:r w:rsidRPr="00DC30AC">
              <w:rPr>
                <w:rStyle w:val="Strong"/>
                <w:rFonts w:ascii="Open Sans" w:hAnsi="Open Sans"/>
                <w:color w:val="4E4E4E"/>
                <w:shd w:val="clear" w:color="auto" w:fill="F8F9F9"/>
              </w:rPr>
              <w:t>Environment</w:t>
            </w:r>
          </w:p>
        </w:tc>
        <w:tc>
          <w:tcPr>
            <w:tcW w:w="7208" w:type="dxa"/>
          </w:tcPr>
          <w:p w:rsidR="00BD1EF1" w:rsidRPr="00957634" w:rsidRDefault="002104DA" w:rsidP="00BB4C47">
            <w:pPr>
              <w:spacing w:before="20" w:after="20"/>
              <w:rPr>
                <w:rFonts w:ascii="Arial" w:hAnsi="Arial" w:cs="Arial"/>
                <w:snapToGrid w:val="0"/>
                <w:sz w:val="20"/>
                <w:szCs w:val="20"/>
              </w:rPr>
            </w:pPr>
            <w:r w:rsidRPr="002104DA">
              <w:rPr>
                <w:rFonts w:ascii="Arial" w:hAnsi="Arial" w:cs="Arial"/>
                <w:snapToGrid w:val="0"/>
                <w:sz w:val="20"/>
                <w:szCs w:val="20"/>
              </w:rPr>
              <w:t>PeopleSoft HCM 9.0, People Tools 8.51</w:t>
            </w:r>
          </w:p>
        </w:tc>
      </w:tr>
      <w:tr w:rsidR="00BD1EF1" w:rsidRPr="00957634" w:rsidTr="00BB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249"/>
        </w:trPr>
        <w:tc>
          <w:tcPr>
            <w:tcW w:w="2115" w:type="dxa"/>
          </w:tcPr>
          <w:p w:rsidR="00BD1EF1" w:rsidRPr="00DC30AC" w:rsidRDefault="00BD1EF1" w:rsidP="00BB4C47">
            <w:pPr>
              <w:spacing w:before="20" w:after="20"/>
              <w:rPr>
                <w:rFonts w:ascii="Arial" w:hAnsi="Arial" w:cs="Arial"/>
                <w:spacing w:val="4"/>
                <w:sz w:val="20"/>
                <w:szCs w:val="20"/>
              </w:rPr>
            </w:pPr>
            <w:r w:rsidRPr="00DC30AC">
              <w:rPr>
                <w:rStyle w:val="Strong"/>
                <w:rFonts w:ascii="Open Sans" w:hAnsi="Open Sans"/>
                <w:color w:val="4E4E4E"/>
                <w:shd w:val="clear" w:color="auto" w:fill="F8F9F9"/>
              </w:rPr>
              <w:t>Duration</w:t>
            </w:r>
          </w:p>
        </w:tc>
        <w:tc>
          <w:tcPr>
            <w:tcW w:w="7208" w:type="dxa"/>
          </w:tcPr>
          <w:p w:rsidR="00BD1EF1" w:rsidRPr="00957634" w:rsidRDefault="002104DA" w:rsidP="00BB4C47">
            <w:pPr>
              <w:spacing w:before="20" w:after="20"/>
              <w:rPr>
                <w:rFonts w:ascii="Arial" w:hAnsi="Arial" w:cs="Arial"/>
                <w:snapToGrid w:val="0"/>
                <w:sz w:val="20"/>
                <w:szCs w:val="20"/>
              </w:rPr>
            </w:pPr>
            <w:r>
              <w:rPr>
                <w:rFonts w:ascii="Arial" w:hAnsi="Arial" w:cs="Arial"/>
                <w:snapToGrid w:val="0"/>
                <w:sz w:val="20"/>
                <w:szCs w:val="20"/>
              </w:rPr>
              <w:t>30</w:t>
            </w:r>
            <w:r w:rsidRPr="002104DA">
              <w:rPr>
                <w:rFonts w:ascii="Arial" w:hAnsi="Arial" w:cs="Arial"/>
                <w:snapToGrid w:val="0"/>
                <w:sz w:val="20"/>
                <w:szCs w:val="20"/>
                <w:vertAlign w:val="superscript"/>
              </w:rPr>
              <w:t>th</w:t>
            </w:r>
            <w:r>
              <w:rPr>
                <w:rFonts w:ascii="Arial" w:hAnsi="Arial" w:cs="Arial"/>
                <w:snapToGrid w:val="0"/>
                <w:sz w:val="20"/>
                <w:szCs w:val="20"/>
              </w:rPr>
              <w:t xml:space="preserve"> Aug</w:t>
            </w:r>
            <w:r w:rsidR="00BD1EF1">
              <w:rPr>
                <w:rFonts w:ascii="Arial" w:hAnsi="Arial" w:cs="Arial"/>
                <w:snapToGrid w:val="0"/>
                <w:sz w:val="20"/>
                <w:szCs w:val="20"/>
              </w:rPr>
              <w:t xml:space="preserve"> 1</w:t>
            </w:r>
            <w:r>
              <w:rPr>
                <w:rFonts w:ascii="Arial" w:hAnsi="Arial" w:cs="Arial"/>
                <w:snapToGrid w:val="0"/>
                <w:sz w:val="20"/>
                <w:szCs w:val="20"/>
              </w:rPr>
              <w:t>3</w:t>
            </w:r>
            <w:r w:rsidR="00BD1EF1">
              <w:rPr>
                <w:rFonts w:ascii="Arial" w:hAnsi="Arial" w:cs="Arial"/>
                <w:snapToGrid w:val="0"/>
                <w:sz w:val="20"/>
                <w:szCs w:val="20"/>
              </w:rPr>
              <w:t xml:space="preserve"> – </w:t>
            </w:r>
            <w:r>
              <w:rPr>
                <w:rFonts w:ascii="Arial" w:hAnsi="Arial" w:cs="Arial"/>
                <w:snapToGrid w:val="0"/>
                <w:sz w:val="20"/>
                <w:szCs w:val="20"/>
              </w:rPr>
              <w:t>31</w:t>
            </w:r>
            <w:r w:rsidRPr="002104DA">
              <w:rPr>
                <w:rFonts w:ascii="Arial" w:hAnsi="Arial" w:cs="Arial"/>
                <w:snapToGrid w:val="0"/>
                <w:sz w:val="20"/>
                <w:szCs w:val="20"/>
                <w:vertAlign w:val="superscript"/>
              </w:rPr>
              <w:t>st</w:t>
            </w:r>
            <w:r w:rsidR="00BD1EF1">
              <w:rPr>
                <w:rFonts w:ascii="Arial" w:hAnsi="Arial" w:cs="Arial"/>
                <w:snapToGrid w:val="0"/>
                <w:sz w:val="20"/>
                <w:szCs w:val="20"/>
              </w:rPr>
              <w:t xml:space="preserve"> </w:t>
            </w:r>
            <w:r>
              <w:rPr>
                <w:rFonts w:ascii="Arial" w:hAnsi="Arial" w:cs="Arial"/>
                <w:snapToGrid w:val="0"/>
                <w:sz w:val="20"/>
                <w:szCs w:val="20"/>
              </w:rPr>
              <w:t>Mar</w:t>
            </w:r>
            <w:r w:rsidR="00BD1EF1">
              <w:rPr>
                <w:rFonts w:ascii="Arial" w:hAnsi="Arial" w:cs="Arial"/>
                <w:snapToGrid w:val="0"/>
                <w:sz w:val="20"/>
                <w:szCs w:val="20"/>
              </w:rPr>
              <w:t xml:space="preserve"> 1</w:t>
            </w:r>
            <w:r>
              <w:rPr>
                <w:rFonts w:ascii="Arial" w:hAnsi="Arial" w:cs="Arial"/>
                <w:snapToGrid w:val="0"/>
                <w:sz w:val="20"/>
                <w:szCs w:val="20"/>
              </w:rPr>
              <w:t>5</w:t>
            </w:r>
          </w:p>
        </w:tc>
      </w:tr>
    </w:tbl>
    <w:p w:rsidR="002104DA" w:rsidRDefault="002104DA" w:rsidP="0081358B">
      <w:pPr>
        <w:contextualSpacing/>
        <w:rPr>
          <w:rFonts w:ascii="Open Sans" w:eastAsia="Arial Unicode MS" w:hAnsi="Open Sans" w:cs="Arial Unicode MS" w:hint="eastAsia"/>
          <w:b/>
          <w:bCs/>
          <w:sz w:val="20"/>
          <w:szCs w:val="20"/>
        </w:rPr>
      </w:pPr>
    </w:p>
    <w:p w:rsidR="00ED6FC0" w:rsidRPr="002251E8" w:rsidRDefault="002104DA" w:rsidP="0081358B">
      <w:pPr>
        <w:contextualSpacing/>
        <w:rPr>
          <w:rFonts w:ascii="Open Sans" w:eastAsia="Arial Unicode MS" w:hAnsi="Open Sans" w:cs="Arial Unicode MS" w:hint="eastAsia"/>
          <w:b/>
          <w:bCs/>
          <w:sz w:val="20"/>
          <w:szCs w:val="20"/>
        </w:rPr>
      </w:pPr>
      <w:r>
        <w:rPr>
          <w:rFonts w:ascii="Open Sans" w:eastAsia="Arial Unicode MS" w:hAnsi="Open Sans" w:cs="Arial Unicode MS"/>
          <w:b/>
          <w:bCs/>
          <w:sz w:val="20"/>
          <w:szCs w:val="20"/>
        </w:rPr>
        <w:t xml:space="preserve">  </w:t>
      </w:r>
      <w:r w:rsidR="00ED6FC0" w:rsidRPr="002251E8">
        <w:rPr>
          <w:rFonts w:ascii="Open Sans" w:eastAsia="Arial Unicode MS" w:hAnsi="Open Sans" w:cs="Arial Unicode MS"/>
          <w:b/>
          <w:bCs/>
          <w:sz w:val="20"/>
          <w:szCs w:val="20"/>
        </w:rPr>
        <w:t>Description:</w:t>
      </w:r>
    </w:p>
    <w:p w:rsidR="00630888" w:rsidRPr="0081358B" w:rsidRDefault="00F529BE" w:rsidP="002104DA">
      <w:pPr>
        <w:spacing w:beforeLines="20" w:before="48" w:after="20"/>
        <w:ind w:left="720" w:firstLine="720"/>
        <w:rPr>
          <w:rFonts w:ascii="Open Sans" w:hAnsi="Open Sans"/>
          <w:color w:val="4E4E4E"/>
          <w:sz w:val="20"/>
          <w:szCs w:val="20"/>
          <w:shd w:val="clear" w:color="auto" w:fill="F8F9F9"/>
        </w:rPr>
      </w:pPr>
      <w:r w:rsidRPr="0081358B">
        <w:rPr>
          <w:rFonts w:ascii="Open Sans" w:hAnsi="Open Sans"/>
          <w:color w:val="4E4E4E"/>
          <w:sz w:val="20"/>
          <w:szCs w:val="20"/>
          <w:shd w:val="clear" w:color="auto" w:fill="F8F9F9"/>
        </w:rPr>
        <w:t>Part of CIO Team</w:t>
      </w:r>
      <w:r w:rsidR="00630888" w:rsidRPr="0081358B">
        <w:rPr>
          <w:rFonts w:ascii="Open Sans" w:hAnsi="Open Sans"/>
          <w:color w:val="4E4E4E"/>
          <w:sz w:val="20"/>
          <w:szCs w:val="20"/>
          <w:shd w:val="clear" w:color="auto" w:fill="F8F9F9"/>
        </w:rPr>
        <w:t xml:space="preserve"> for Tech Mahindra, as it take</w:t>
      </w:r>
      <w:r w:rsidR="002251E8">
        <w:rPr>
          <w:rFonts w:ascii="Open Sans" w:hAnsi="Open Sans"/>
          <w:color w:val="4E4E4E"/>
          <w:sz w:val="20"/>
          <w:szCs w:val="20"/>
          <w:shd w:val="clear" w:color="auto" w:fill="F8F9F9"/>
        </w:rPr>
        <w:t>s</w:t>
      </w:r>
      <w:r w:rsidR="00630888" w:rsidRPr="0081358B">
        <w:rPr>
          <w:rFonts w:ascii="Open Sans" w:hAnsi="Open Sans"/>
          <w:color w:val="4E4E4E"/>
          <w:sz w:val="20"/>
          <w:szCs w:val="20"/>
          <w:shd w:val="clear" w:color="auto" w:fill="F8F9F9"/>
        </w:rPr>
        <w:t xml:space="preserve"> care </w:t>
      </w:r>
      <w:r w:rsidR="009F2EF7" w:rsidRPr="0081358B">
        <w:rPr>
          <w:rFonts w:ascii="Open Sans" w:hAnsi="Open Sans"/>
          <w:color w:val="4E4E4E"/>
          <w:sz w:val="20"/>
          <w:szCs w:val="20"/>
          <w:shd w:val="clear" w:color="auto" w:fill="F8F9F9"/>
        </w:rPr>
        <w:t>day-to-day</w:t>
      </w:r>
      <w:r w:rsidR="00630888" w:rsidRPr="0081358B">
        <w:rPr>
          <w:rFonts w:ascii="Open Sans" w:hAnsi="Open Sans"/>
          <w:color w:val="4E4E4E"/>
          <w:sz w:val="20"/>
          <w:szCs w:val="20"/>
          <w:shd w:val="clear" w:color="auto" w:fill="F8F9F9"/>
        </w:rPr>
        <w:t xml:space="preserve"> employees HR functionalities. The project contains the module of entire HR - Global Payroll and Absence Management System with driven through PeopleSoft functionalists like Employee Self-service, Manger Self-service and other Organizational customization.</w:t>
      </w:r>
    </w:p>
    <w:p w:rsidR="000B5495" w:rsidRPr="000B7121" w:rsidRDefault="000B5495" w:rsidP="00534F7E">
      <w:pPr>
        <w:spacing w:beforeLines="20" w:before="48" w:after="20"/>
        <w:ind w:left="720" w:firstLine="720"/>
        <w:jc w:val="both"/>
        <w:rPr>
          <w:rFonts w:ascii="Open Sans" w:hAnsi="Open Sans"/>
          <w:sz w:val="20"/>
          <w:szCs w:val="20"/>
        </w:rPr>
      </w:pPr>
    </w:p>
    <w:p w:rsidR="008C1446" w:rsidRDefault="007625AA" w:rsidP="00534F7E">
      <w:pPr>
        <w:spacing w:beforeLines="20" w:before="48" w:after="20"/>
        <w:jc w:val="both"/>
        <w:rPr>
          <w:rFonts w:ascii="Open Sans" w:hAnsi="Open Sans"/>
          <w:b/>
          <w:sz w:val="20"/>
          <w:szCs w:val="20"/>
        </w:rPr>
      </w:pPr>
      <w:r>
        <w:rPr>
          <w:rStyle w:val="Strong"/>
          <w:rFonts w:ascii="Open Sans" w:hAnsi="Open Sans"/>
          <w:color w:val="4E4E4E"/>
          <w:sz w:val="20"/>
          <w:szCs w:val="20"/>
          <w:shd w:val="clear" w:color="auto" w:fill="F8F9F9"/>
        </w:rPr>
        <w:t>Responsibilities</w:t>
      </w:r>
      <w:r w:rsidR="00630888" w:rsidRPr="000B7121">
        <w:rPr>
          <w:rFonts w:ascii="Open Sans" w:hAnsi="Open Sans"/>
          <w:b/>
          <w:sz w:val="20"/>
          <w:szCs w:val="20"/>
        </w:rPr>
        <w:t>:</w:t>
      </w:r>
    </w:p>
    <w:p w:rsidR="004B5B03" w:rsidRPr="000B7121" w:rsidRDefault="004B5B03" w:rsidP="00534F7E">
      <w:pPr>
        <w:spacing w:beforeLines="20" w:before="48" w:after="20"/>
        <w:jc w:val="both"/>
        <w:rPr>
          <w:rFonts w:ascii="Open Sans" w:hAnsi="Open Sans"/>
          <w:b/>
          <w:sz w:val="20"/>
          <w:szCs w:val="20"/>
        </w:rPr>
      </w:pPr>
    </w:p>
    <w:p w:rsidR="00AE75BE" w:rsidRPr="00E12BC4" w:rsidRDefault="00AE75B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Trained </w:t>
      </w:r>
      <w:r w:rsidR="00982531" w:rsidRPr="00E12BC4">
        <w:rPr>
          <w:rFonts w:ascii="Open Sans" w:eastAsia="Times New Roman" w:hAnsi="Open Sans" w:cs="Times New Roman"/>
          <w:color w:val="4E4E4E"/>
          <w:sz w:val="20"/>
          <w:szCs w:val="20"/>
          <w:lang w:val="en-IN" w:eastAsia="en-IN"/>
        </w:rPr>
        <w:t>o</w:t>
      </w:r>
      <w:r w:rsidRPr="00E12BC4">
        <w:rPr>
          <w:rFonts w:ascii="Open Sans" w:eastAsia="Times New Roman" w:hAnsi="Open Sans" w:cs="Times New Roman"/>
          <w:color w:val="4E4E4E"/>
          <w:sz w:val="20"/>
          <w:szCs w:val="20"/>
          <w:lang w:val="en-IN" w:eastAsia="en-IN"/>
        </w:rPr>
        <w:t>n People Tools (8.81, 8.9, 9.0, 9.1 and 9.2), SQR, design and development</w:t>
      </w:r>
    </w:p>
    <w:p w:rsidR="00630888" w:rsidRPr="00E12BC4" w:rsidRDefault="00630888"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AMS (Absence Management System) – Employees and Man</w:t>
      </w:r>
      <w:r w:rsidR="00874A04" w:rsidRPr="00E12BC4">
        <w:rPr>
          <w:rFonts w:ascii="Open Sans" w:eastAsia="Times New Roman" w:hAnsi="Open Sans" w:cs="Times New Roman"/>
          <w:color w:val="4E4E4E"/>
          <w:sz w:val="20"/>
          <w:szCs w:val="20"/>
          <w:lang w:val="en-IN" w:eastAsia="en-IN"/>
        </w:rPr>
        <w:t>agerial workflow dashboards, R</w:t>
      </w:r>
      <w:r w:rsidRPr="00E12BC4">
        <w:rPr>
          <w:rFonts w:ascii="Open Sans" w:eastAsia="Times New Roman" w:hAnsi="Open Sans" w:cs="Times New Roman"/>
          <w:color w:val="4E4E4E"/>
          <w:sz w:val="20"/>
          <w:szCs w:val="20"/>
          <w:lang w:val="en-IN" w:eastAsia="en-IN"/>
        </w:rPr>
        <w:t>eports</w:t>
      </w:r>
      <w:r w:rsidR="00874A04" w:rsidRPr="00E12BC4">
        <w:rPr>
          <w:rFonts w:ascii="Open Sans" w:eastAsia="Times New Roman" w:hAnsi="Open Sans" w:cs="Times New Roman"/>
          <w:color w:val="4E4E4E"/>
          <w:sz w:val="20"/>
          <w:szCs w:val="20"/>
          <w:lang w:val="en-IN" w:eastAsia="en-IN"/>
        </w:rPr>
        <w:t xml:space="preserve"> and Setups</w:t>
      </w:r>
      <w:r w:rsidRPr="00E12BC4">
        <w:rPr>
          <w:rFonts w:ascii="Open Sans" w:eastAsia="Times New Roman" w:hAnsi="Open Sans" w:cs="Times New Roman"/>
          <w:color w:val="4E4E4E"/>
          <w:sz w:val="20"/>
          <w:szCs w:val="20"/>
          <w:lang w:val="en-IN" w:eastAsia="en-IN"/>
        </w:rPr>
        <w:t xml:space="preserve">. </w:t>
      </w:r>
    </w:p>
    <w:p w:rsidR="00630888" w:rsidRPr="00E12BC4" w:rsidRDefault="00630888"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Global Payroll – Pay calculations, Employees Online declarations, </w:t>
      </w:r>
      <w:r w:rsidR="00F33890" w:rsidRPr="00E12BC4">
        <w:rPr>
          <w:rFonts w:ascii="Open Sans" w:eastAsia="Times New Roman" w:hAnsi="Open Sans" w:cs="Times New Roman"/>
          <w:color w:val="4E4E4E"/>
          <w:sz w:val="20"/>
          <w:szCs w:val="20"/>
          <w:lang w:val="en-IN" w:eastAsia="en-IN"/>
        </w:rPr>
        <w:t>all</w:t>
      </w:r>
      <w:r w:rsidRPr="00E12BC4">
        <w:rPr>
          <w:rFonts w:ascii="Open Sans" w:eastAsia="Times New Roman" w:hAnsi="Open Sans" w:cs="Times New Roman"/>
          <w:color w:val="4E4E4E"/>
          <w:sz w:val="20"/>
          <w:szCs w:val="20"/>
          <w:lang w:val="en-IN" w:eastAsia="en-IN"/>
        </w:rPr>
        <w:t xml:space="preserve"> monthly and yearly reports (like Pay slip, Tax sheet, Form 3A, Form 16, Form 12BA</w:t>
      </w:r>
      <w:r w:rsidR="000878AA">
        <w:rPr>
          <w:rFonts w:ascii="Open Sans" w:eastAsia="Times New Roman" w:hAnsi="Open Sans" w:cs="Times New Roman"/>
          <w:color w:val="4E4E4E"/>
          <w:sz w:val="20"/>
          <w:szCs w:val="20"/>
          <w:lang w:val="en-IN" w:eastAsia="en-IN"/>
        </w:rPr>
        <w:t xml:space="preserve"> </w:t>
      </w:r>
      <w:r w:rsidRPr="00E12BC4">
        <w:rPr>
          <w:rFonts w:ascii="Open Sans" w:eastAsia="Times New Roman" w:hAnsi="Open Sans" w:cs="Times New Roman"/>
          <w:color w:val="4E4E4E"/>
          <w:sz w:val="20"/>
          <w:szCs w:val="20"/>
          <w:lang w:val="en-IN" w:eastAsia="en-IN"/>
        </w:rPr>
        <w:t>and PF remittance reports)</w:t>
      </w:r>
    </w:p>
    <w:p w:rsidR="00630888" w:rsidRPr="00E12BC4" w:rsidRDefault="00630888"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Customized processes and reports for various functionalities </w:t>
      </w:r>
    </w:p>
    <w:p w:rsidR="00630888" w:rsidRPr="00E12BC4" w:rsidRDefault="00630888"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Global Payroll – Business portals for employee data corrections, all types of audit reports (like Earning and deduction reports, SOVR and PI reports, Overrides etc.)</w:t>
      </w:r>
    </w:p>
    <w:p w:rsidR="00AE75BE" w:rsidRPr="00E12BC4" w:rsidRDefault="00AE75B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Testing, debugging and correcting errors and faults in an application programming language within established protocols, guidelines and quality standards to ensure programs and applications perform to specification</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Data Migration for tax investments to make available the investments on a flexible delivered page to employees</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application engine to carry forward investments which were verified to next financial year through use of PL/SQL</w:t>
      </w:r>
    </w:p>
    <w:p w:rsidR="004B5B03" w:rsidRPr="00E12BC4" w:rsidRDefault="004B5B03"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Researching, consulting, analyzing and evaluating system program needs</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Also, at the same time deleted all investments which were not verified for present financial year for year-end tax calculation</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SQR report for displaying all earnings and deductions mismatches in a consolidated CSV report to have sync in earnings and accumulators</w:t>
      </w:r>
    </w:p>
    <w:p w:rsidR="00AE75BE" w:rsidRPr="00E12BC4" w:rsidRDefault="00AE75B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Worked closely with Quality Engineering, Product management, and Technical Operations to develop, test, and deploy highly useful, high quality software</w:t>
      </w:r>
    </w:p>
    <w:p w:rsidR="00EA4D4B" w:rsidRPr="00E12BC4" w:rsidRDefault="001F387E"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W</w:t>
      </w:r>
      <w:r w:rsidR="00EA4D4B" w:rsidRPr="00E12BC4">
        <w:rPr>
          <w:rFonts w:ascii="Open Sans" w:eastAsia="Times New Roman" w:hAnsi="Open Sans" w:cs="Times New Roman"/>
          <w:color w:val="4E4E4E"/>
          <w:sz w:val="20"/>
          <w:szCs w:val="20"/>
          <w:lang w:val="en-IN" w:eastAsia="en-IN"/>
        </w:rPr>
        <w:t xml:space="preserve">riting, updating and maintaining technical program, end user documentation and operational procedures </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SQR to consider multiple full and final calendars processed and print associated earnings and deductions.</w:t>
      </w:r>
    </w:p>
    <w:p w:rsidR="000E6E0A" w:rsidRPr="00E12BC4" w:rsidRDefault="000E6E0A"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Developed application engine to share the payslip on their personal email ids through Notification Templates.</w:t>
      </w:r>
    </w:p>
    <w:p w:rsidR="000E6E0A" w:rsidRPr="00E12BC4" w:rsidRDefault="00245627"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 xml:space="preserve">Developed flexible interfaces for Mexico employees </w:t>
      </w:r>
      <w:r w:rsidR="008D3F23" w:rsidRPr="00E12BC4">
        <w:rPr>
          <w:rFonts w:ascii="Open Sans" w:eastAsia="Times New Roman" w:hAnsi="Open Sans" w:cs="Times New Roman"/>
          <w:color w:val="4E4E4E"/>
          <w:sz w:val="20"/>
          <w:szCs w:val="20"/>
          <w:lang w:val="en-IN" w:eastAsia="en-IN"/>
        </w:rPr>
        <w:t>to</w:t>
      </w:r>
      <w:r w:rsidRPr="00E12BC4">
        <w:rPr>
          <w:rFonts w:ascii="Open Sans" w:eastAsia="Times New Roman" w:hAnsi="Open Sans" w:cs="Times New Roman"/>
          <w:color w:val="4E4E4E"/>
          <w:sz w:val="20"/>
          <w:szCs w:val="20"/>
          <w:lang w:val="en-IN" w:eastAsia="en-IN"/>
        </w:rPr>
        <w:t xml:space="preserve"> enter their bank details, account numbers into the system through generic configurations</w:t>
      </w:r>
    </w:p>
    <w:p w:rsidR="00245627" w:rsidRPr="00E12BC4" w:rsidRDefault="00245627"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application engine instantiating MCF Class to enable Form16 to be mailed as attachment to employee personal email ids in case terminated</w:t>
      </w:r>
    </w:p>
    <w:p w:rsidR="008D3F23" w:rsidRPr="00E12BC4" w:rsidRDefault="008D3F23"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Gathered requirement about the country identity types, rules and their significance</w:t>
      </w:r>
    </w:p>
    <w:p w:rsidR="008D3F23" w:rsidRPr="008D3F23" w:rsidRDefault="008D3F23" w:rsidP="00E12BC4">
      <w:pPr>
        <w:pStyle w:val="ListParagraph"/>
        <w:numPr>
          <w:ilvl w:val="0"/>
          <w:numId w:val="24"/>
        </w:numPr>
        <w:rPr>
          <w:rFonts w:ascii="Open Sans" w:hAnsi="Open Sans"/>
          <w:color w:val="4E4E4E"/>
          <w:sz w:val="20"/>
          <w:szCs w:val="20"/>
          <w:shd w:val="clear" w:color="auto" w:fill="F8F9F9"/>
        </w:rPr>
      </w:pPr>
      <w:r w:rsidRPr="00E12BC4">
        <w:rPr>
          <w:rFonts w:ascii="Open Sans" w:eastAsia="Times New Roman" w:hAnsi="Open Sans" w:cs="Times New Roman"/>
          <w:color w:val="4E4E4E"/>
          <w:sz w:val="20"/>
          <w:szCs w:val="20"/>
          <w:lang w:val="en-IN" w:eastAsia="en-IN"/>
        </w:rPr>
        <w:t>Developed pages for employee, administrator and SQR reports for reporting</w:t>
      </w:r>
      <w:r w:rsidRPr="008D3F23">
        <w:rPr>
          <w:rFonts w:ascii="Open Sans" w:hAnsi="Open Sans"/>
          <w:color w:val="4E4E4E"/>
          <w:sz w:val="20"/>
          <w:szCs w:val="20"/>
          <w:shd w:val="clear" w:color="auto" w:fill="F8F9F9"/>
        </w:rPr>
        <w:t>.</w:t>
      </w:r>
    </w:p>
    <w:p w:rsidR="008D3F23" w:rsidRPr="00E12BC4" w:rsidRDefault="008D3F23" w:rsidP="00E12BC4">
      <w:pPr>
        <w:pStyle w:val="ListParagraph"/>
        <w:numPr>
          <w:ilvl w:val="0"/>
          <w:numId w:val="24"/>
        </w:numPr>
        <w:rPr>
          <w:rFonts w:ascii="Open Sans" w:eastAsia="Times New Roman" w:hAnsi="Open Sans" w:cs="Times New Roman"/>
          <w:color w:val="4E4E4E"/>
          <w:sz w:val="20"/>
          <w:szCs w:val="20"/>
          <w:lang w:val="en-IN" w:eastAsia="en-IN"/>
        </w:rPr>
      </w:pPr>
      <w:r w:rsidRPr="00E12BC4">
        <w:rPr>
          <w:rFonts w:ascii="Open Sans" w:eastAsia="Times New Roman" w:hAnsi="Open Sans" w:cs="Times New Roman"/>
          <w:color w:val="4E4E4E"/>
          <w:sz w:val="20"/>
          <w:szCs w:val="20"/>
          <w:lang w:val="en-IN" w:eastAsia="en-IN"/>
        </w:rPr>
        <w:t>Created application engine to give bulk upload facility to enable HRs to insert data for huge data set</w:t>
      </w:r>
    </w:p>
    <w:p w:rsidR="002840B8" w:rsidRDefault="002840B8" w:rsidP="007A4B57">
      <w:pPr>
        <w:rPr>
          <w:rFonts w:ascii="Arial" w:hAnsi="Arial" w:cs="Arial"/>
          <w:b/>
          <w:bCs/>
          <w:color w:val="7030A0"/>
          <w:sz w:val="20"/>
          <w:szCs w:val="20"/>
        </w:rPr>
      </w:pPr>
    </w:p>
    <w:p w:rsidR="002840B8" w:rsidRDefault="007A4B57" w:rsidP="007A4B57">
      <w:pPr>
        <w:rPr>
          <w:rFonts w:ascii="Arial" w:hAnsi="Arial" w:cs="Arial"/>
          <w:b/>
          <w:bCs/>
          <w:color w:val="7030A0"/>
          <w:sz w:val="20"/>
          <w:szCs w:val="20"/>
        </w:rPr>
      </w:pPr>
      <w:r>
        <w:rPr>
          <w:rFonts w:ascii="Arial" w:hAnsi="Arial" w:cs="Arial"/>
          <w:b/>
          <w:bCs/>
          <w:color w:val="7030A0"/>
          <w:sz w:val="20"/>
          <w:szCs w:val="20"/>
        </w:rPr>
        <w:t>Awards and Achievements</w:t>
      </w:r>
    </w:p>
    <w:p w:rsidR="007A4B57" w:rsidRPr="000878AA" w:rsidRDefault="007A4B57" w:rsidP="00B12EBB">
      <w:pPr>
        <w:numPr>
          <w:ilvl w:val="0"/>
          <w:numId w:val="27"/>
        </w:numPr>
        <w:tabs>
          <w:tab w:val="left" w:pos="270"/>
        </w:tabs>
        <w:autoSpaceDE w:val="0"/>
        <w:autoSpaceDN w:val="0"/>
        <w:adjustRightInd w:val="0"/>
        <w:spacing w:after="120" w:line="240" w:lineRule="auto"/>
        <w:jc w:val="both"/>
        <w:rPr>
          <w:rFonts w:ascii="Open Sans" w:eastAsia="Times New Roman" w:hAnsi="Open Sans" w:cs="Times New Roman"/>
          <w:color w:val="4E4E4E"/>
          <w:sz w:val="20"/>
          <w:szCs w:val="20"/>
          <w:lang w:val="en-IN" w:eastAsia="en-IN"/>
        </w:rPr>
      </w:pPr>
      <w:r w:rsidRPr="000878AA">
        <w:rPr>
          <w:rFonts w:ascii="Open Sans" w:eastAsia="Times New Roman" w:hAnsi="Open Sans" w:cs="Times New Roman"/>
          <w:color w:val="4E4E4E"/>
          <w:sz w:val="20"/>
          <w:szCs w:val="20"/>
          <w:lang w:val="en-IN" w:eastAsia="en-IN"/>
        </w:rPr>
        <w:t>Received Prestigious Certification from Oracle PeopleSoft as People Tools Developer Certified Expert and PeopleSoft HCM Certified Expert</w:t>
      </w:r>
    </w:p>
    <w:p w:rsidR="0061001D" w:rsidRPr="000878AA" w:rsidRDefault="0061001D" w:rsidP="0061001D">
      <w:pPr>
        <w:numPr>
          <w:ilvl w:val="0"/>
          <w:numId w:val="27"/>
        </w:numPr>
        <w:tabs>
          <w:tab w:val="left" w:pos="270"/>
        </w:tabs>
        <w:autoSpaceDE w:val="0"/>
        <w:autoSpaceDN w:val="0"/>
        <w:adjustRightInd w:val="0"/>
        <w:spacing w:after="120" w:line="240" w:lineRule="auto"/>
        <w:jc w:val="both"/>
        <w:rPr>
          <w:rFonts w:ascii="Open Sans" w:eastAsia="Times New Roman" w:hAnsi="Open Sans" w:cs="Times New Roman"/>
          <w:color w:val="4E4E4E"/>
          <w:sz w:val="20"/>
          <w:szCs w:val="20"/>
          <w:lang w:val="en-IN" w:eastAsia="en-IN"/>
        </w:rPr>
      </w:pPr>
      <w:r w:rsidRPr="000878AA">
        <w:rPr>
          <w:rFonts w:ascii="Open Sans" w:eastAsia="Times New Roman" w:hAnsi="Open Sans" w:cs="Times New Roman"/>
          <w:color w:val="4E4E4E"/>
          <w:sz w:val="20"/>
          <w:szCs w:val="20"/>
          <w:lang w:val="en-IN" w:eastAsia="en-IN"/>
        </w:rPr>
        <w:t>Received Bravo Award and appreciation mails from the BU Head on successful delivery of the objects in time – Tech Mahindra</w:t>
      </w:r>
    </w:p>
    <w:p w:rsidR="0061001D" w:rsidRPr="000878AA" w:rsidRDefault="0061001D" w:rsidP="0061001D">
      <w:pPr>
        <w:numPr>
          <w:ilvl w:val="0"/>
          <w:numId w:val="27"/>
        </w:numPr>
        <w:tabs>
          <w:tab w:val="left" w:pos="270"/>
        </w:tabs>
        <w:autoSpaceDE w:val="0"/>
        <w:autoSpaceDN w:val="0"/>
        <w:adjustRightInd w:val="0"/>
        <w:spacing w:after="120" w:line="240" w:lineRule="auto"/>
        <w:jc w:val="both"/>
        <w:rPr>
          <w:rFonts w:ascii="Open Sans" w:eastAsia="Times New Roman" w:hAnsi="Open Sans" w:cs="Times New Roman"/>
          <w:color w:val="4E4E4E"/>
          <w:sz w:val="20"/>
          <w:szCs w:val="20"/>
          <w:lang w:val="en-IN" w:eastAsia="en-IN"/>
        </w:rPr>
      </w:pPr>
      <w:r w:rsidRPr="000878AA">
        <w:rPr>
          <w:rFonts w:ascii="Open Sans" w:eastAsia="Times New Roman" w:hAnsi="Open Sans" w:cs="Times New Roman"/>
          <w:color w:val="4E4E4E"/>
          <w:sz w:val="20"/>
          <w:szCs w:val="20"/>
          <w:lang w:val="en-IN" w:eastAsia="en-IN"/>
        </w:rPr>
        <w:t>Received Pat on The Back Award and appreciation mails from the BU Head on prompt response in resolving production issues – Tech Mahindra</w:t>
      </w:r>
    </w:p>
    <w:p w:rsidR="0061001D" w:rsidRPr="000878AA" w:rsidRDefault="0061001D" w:rsidP="0061001D">
      <w:pPr>
        <w:numPr>
          <w:ilvl w:val="0"/>
          <w:numId w:val="27"/>
        </w:numPr>
        <w:tabs>
          <w:tab w:val="left" w:pos="270"/>
        </w:tabs>
        <w:autoSpaceDE w:val="0"/>
        <w:autoSpaceDN w:val="0"/>
        <w:adjustRightInd w:val="0"/>
        <w:spacing w:after="120" w:line="240" w:lineRule="auto"/>
        <w:jc w:val="both"/>
        <w:rPr>
          <w:rFonts w:ascii="Open Sans" w:eastAsia="Times New Roman" w:hAnsi="Open Sans" w:cs="Times New Roman"/>
          <w:color w:val="4E4E4E"/>
          <w:sz w:val="20"/>
          <w:szCs w:val="20"/>
          <w:lang w:val="en-IN" w:eastAsia="en-IN"/>
        </w:rPr>
      </w:pPr>
      <w:r w:rsidRPr="000878AA">
        <w:rPr>
          <w:rFonts w:ascii="Open Sans" w:eastAsia="Times New Roman" w:hAnsi="Open Sans" w:cs="Times New Roman"/>
          <w:color w:val="4E4E4E"/>
          <w:sz w:val="20"/>
          <w:szCs w:val="20"/>
          <w:lang w:val="en-IN" w:eastAsia="en-IN"/>
        </w:rPr>
        <w:t xml:space="preserve">Received Best Merger Team Award from the CU Head on successful integration of client data from </w:t>
      </w:r>
      <w:r w:rsidR="00D25C0F" w:rsidRPr="000878AA">
        <w:rPr>
          <w:rFonts w:ascii="Open Sans" w:eastAsia="Times New Roman" w:hAnsi="Open Sans" w:cs="Times New Roman"/>
          <w:color w:val="4E4E4E"/>
          <w:sz w:val="20"/>
          <w:szCs w:val="20"/>
          <w:lang w:val="en-IN" w:eastAsia="en-IN"/>
        </w:rPr>
        <w:t>legacy</w:t>
      </w:r>
      <w:r w:rsidRPr="000878AA">
        <w:rPr>
          <w:rFonts w:ascii="Open Sans" w:eastAsia="Times New Roman" w:hAnsi="Open Sans" w:cs="Times New Roman"/>
          <w:color w:val="4E4E4E"/>
          <w:sz w:val="20"/>
          <w:szCs w:val="20"/>
          <w:lang w:val="en-IN" w:eastAsia="en-IN"/>
        </w:rPr>
        <w:t xml:space="preserve"> system to Peoplesoft – Tech Mahindra</w:t>
      </w:r>
    </w:p>
    <w:p w:rsidR="0061001D" w:rsidRPr="000878AA" w:rsidRDefault="0061001D" w:rsidP="0061001D">
      <w:pPr>
        <w:numPr>
          <w:ilvl w:val="0"/>
          <w:numId w:val="27"/>
        </w:numPr>
        <w:tabs>
          <w:tab w:val="left" w:pos="270"/>
        </w:tabs>
        <w:autoSpaceDE w:val="0"/>
        <w:autoSpaceDN w:val="0"/>
        <w:adjustRightInd w:val="0"/>
        <w:spacing w:after="120" w:line="240" w:lineRule="auto"/>
        <w:jc w:val="both"/>
        <w:rPr>
          <w:rFonts w:ascii="Open Sans" w:eastAsia="Times New Roman" w:hAnsi="Open Sans" w:cs="Times New Roman"/>
          <w:color w:val="4E4E4E"/>
          <w:sz w:val="20"/>
          <w:szCs w:val="20"/>
          <w:lang w:val="en-IN" w:eastAsia="en-IN"/>
        </w:rPr>
      </w:pPr>
      <w:r w:rsidRPr="000878AA">
        <w:rPr>
          <w:rFonts w:ascii="Open Sans" w:eastAsia="Times New Roman" w:hAnsi="Open Sans" w:cs="Times New Roman"/>
          <w:color w:val="4E4E4E"/>
          <w:sz w:val="20"/>
          <w:szCs w:val="20"/>
          <w:lang w:val="en-IN" w:eastAsia="en-IN"/>
        </w:rPr>
        <w:t>Received Employee of the Quarter Award from the SDM on proposing value adds and prompt response and work around to business users – Cognizant</w:t>
      </w:r>
    </w:p>
    <w:p w:rsidR="008E28DC" w:rsidRPr="000878AA" w:rsidRDefault="0061001D" w:rsidP="002840B8">
      <w:pPr>
        <w:numPr>
          <w:ilvl w:val="0"/>
          <w:numId w:val="27"/>
        </w:numPr>
        <w:tabs>
          <w:tab w:val="left" w:pos="270"/>
        </w:tabs>
        <w:autoSpaceDE w:val="0"/>
        <w:autoSpaceDN w:val="0"/>
        <w:adjustRightInd w:val="0"/>
        <w:spacing w:after="120" w:line="240" w:lineRule="auto"/>
        <w:jc w:val="both"/>
        <w:rPr>
          <w:rFonts w:ascii="Open Sans" w:eastAsia="Times New Roman" w:hAnsi="Open Sans" w:cs="Times New Roman"/>
          <w:color w:val="4E4E4E"/>
          <w:sz w:val="20"/>
          <w:szCs w:val="20"/>
          <w:lang w:val="en-IN" w:eastAsia="en-IN"/>
        </w:rPr>
      </w:pPr>
      <w:r w:rsidRPr="000878AA">
        <w:rPr>
          <w:rFonts w:ascii="Open Sans" w:eastAsia="Times New Roman" w:hAnsi="Open Sans" w:cs="Times New Roman"/>
          <w:color w:val="4E4E4E"/>
          <w:sz w:val="20"/>
          <w:szCs w:val="20"/>
          <w:lang w:val="en-IN" w:eastAsia="en-IN"/>
        </w:rPr>
        <w:t xml:space="preserve">Received Best Competency Innovator Award from the SDM on </w:t>
      </w:r>
      <w:r w:rsidR="002840B8" w:rsidRPr="000878AA">
        <w:rPr>
          <w:rFonts w:ascii="Open Sans" w:eastAsia="Times New Roman" w:hAnsi="Open Sans" w:cs="Times New Roman"/>
          <w:color w:val="4E4E4E"/>
          <w:sz w:val="20"/>
          <w:szCs w:val="20"/>
          <w:lang w:val="en-IN" w:eastAsia="en-IN"/>
        </w:rPr>
        <w:t>implanting critical data secure algorithms in</w:t>
      </w:r>
      <w:r w:rsidRPr="000878AA">
        <w:rPr>
          <w:rFonts w:ascii="Open Sans" w:eastAsia="Times New Roman" w:hAnsi="Open Sans" w:cs="Times New Roman"/>
          <w:color w:val="4E4E4E"/>
          <w:sz w:val="20"/>
          <w:szCs w:val="20"/>
          <w:lang w:val="en-IN" w:eastAsia="en-IN"/>
        </w:rPr>
        <w:t xml:space="preserve"> Peoplesoft – </w:t>
      </w:r>
      <w:r w:rsidR="002840B8" w:rsidRPr="000878AA">
        <w:rPr>
          <w:rFonts w:ascii="Open Sans" w:eastAsia="Times New Roman" w:hAnsi="Open Sans" w:cs="Times New Roman"/>
          <w:color w:val="4E4E4E"/>
          <w:sz w:val="20"/>
          <w:szCs w:val="20"/>
          <w:lang w:val="en-IN" w:eastAsia="en-IN"/>
        </w:rPr>
        <w:t>Wipro</w:t>
      </w:r>
      <w:r w:rsidR="00D22D9B" w:rsidRPr="000878AA">
        <w:rPr>
          <w:rFonts w:ascii="Open Sans" w:eastAsia="Times New Roman" w:hAnsi="Open Sans" w:cs="Times New Roman"/>
          <w:color w:val="4E4E4E"/>
          <w:sz w:val="20"/>
          <w:szCs w:val="20"/>
          <w:lang w:val="en-IN" w:eastAsia="en-IN"/>
        </w:rPr>
        <w:t xml:space="preserve"> </w:t>
      </w:r>
    </w:p>
    <w:sectPr w:rsidR="008E28DC" w:rsidRPr="000878AA" w:rsidSect="00765E80">
      <w:headerReference w:type="default" r:id="rId7"/>
      <w:footerReference w:type="default" r:id="rId8"/>
      <w:headerReference w:type="first" r:id="rId9"/>
      <w:footerReference w:type="first" r:id="rId10"/>
      <w:pgSz w:w="11906" w:h="16838" w:code="9"/>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29C" w:rsidRDefault="00D4229C" w:rsidP="008D0215">
      <w:pPr>
        <w:spacing w:after="0" w:line="240" w:lineRule="auto"/>
      </w:pPr>
      <w:r>
        <w:separator/>
      </w:r>
    </w:p>
  </w:endnote>
  <w:endnote w:type="continuationSeparator" w:id="0">
    <w:p w:rsidR="00D4229C" w:rsidRDefault="00D4229C" w:rsidP="008D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roman"/>
    <w:notTrueType/>
    <w:pitch w:val="fixed"/>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898119"/>
      <w:docPartObj>
        <w:docPartGallery w:val="Page Numbers (Bottom of Page)"/>
        <w:docPartUnique/>
      </w:docPartObj>
    </w:sdtPr>
    <w:sdtEndPr>
      <w:rPr>
        <w:noProof/>
      </w:rPr>
    </w:sdtEndPr>
    <w:sdtContent>
      <w:p w:rsidR="00D02183" w:rsidRDefault="00D02183">
        <w:pPr>
          <w:pStyle w:val="Footer"/>
          <w:jc w:val="right"/>
        </w:pPr>
      </w:p>
      <w:p w:rsidR="00D02183" w:rsidRDefault="00D4229C">
        <w:pPr>
          <w:pStyle w:val="Footer"/>
          <w:jc w:val="right"/>
        </w:pPr>
        <w:r>
          <w:pict>
            <v:rect id="_x0000_i1026" style="width:441.35pt;height:1.5pt;flip:y" o:hrpct="978" o:hrstd="t" o:hr="t" fillcolor="#a0a0a0" stroked="f"/>
          </w:pict>
        </w:r>
      </w:p>
      <w:p w:rsidR="00D02183" w:rsidRDefault="00D021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0215" w:rsidRDefault="008D0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183" w:rsidRDefault="00D02183">
    <w:pPr>
      <w:pStyle w:val="Footer"/>
      <w:jc w:val="right"/>
    </w:pPr>
  </w:p>
  <w:p w:rsidR="00D02183" w:rsidRDefault="00D02183">
    <w:pPr>
      <w:pStyle w:val="Footer"/>
      <w:jc w:val="right"/>
    </w:pPr>
    <w:r>
      <w:tab/>
    </w:r>
    <w:r w:rsidR="00D4229C">
      <w:pict>
        <v:rect id="_x0000_i1027" style="width:446.35pt;height:.05pt" o:hrpct="989" o:hrstd="t" o:hr="t" fillcolor="#a0a0a0" stroked="f"/>
      </w:pict>
    </w:r>
  </w:p>
  <w:p w:rsidR="00D02183" w:rsidRDefault="00D02183">
    <w:pPr>
      <w:pStyle w:val="Footer"/>
      <w:jc w:val="right"/>
    </w:pPr>
  </w:p>
  <w:p w:rsidR="00D02183" w:rsidRDefault="00D02183">
    <w:pPr>
      <w:pStyle w:val="Footer"/>
      <w:jc w:val="right"/>
    </w:pPr>
  </w:p>
  <w:sdt>
    <w:sdtPr>
      <w:id w:val="-1797217163"/>
      <w:docPartObj>
        <w:docPartGallery w:val="Page Numbers (Bottom of Page)"/>
        <w:docPartUnique/>
      </w:docPartObj>
    </w:sdtPr>
    <w:sdtEndPr>
      <w:rPr>
        <w:noProof/>
      </w:rPr>
    </w:sdtEndPr>
    <w:sdtContent>
      <w:p w:rsidR="00D02183" w:rsidRDefault="00D021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4B57" w:rsidRDefault="007A4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29C" w:rsidRDefault="00D4229C" w:rsidP="008D0215">
      <w:pPr>
        <w:spacing w:after="0" w:line="240" w:lineRule="auto"/>
      </w:pPr>
      <w:r>
        <w:separator/>
      </w:r>
    </w:p>
  </w:footnote>
  <w:footnote w:type="continuationSeparator" w:id="0">
    <w:p w:rsidR="00D4229C" w:rsidRDefault="00D4229C" w:rsidP="008D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Borders>
        <w:bottom w:val="single" w:sz="4" w:space="0" w:color="auto"/>
      </w:tblBorders>
      <w:tblLayout w:type="fixed"/>
      <w:tblLook w:val="0000" w:firstRow="0" w:lastRow="0" w:firstColumn="0" w:lastColumn="0" w:noHBand="0" w:noVBand="0"/>
    </w:tblPr>
    <w:tblGrid>
      <w:gridCol w:w="9995"/>
    </w:tblGrid>
    <w:tr w:rsidR="00CB15B8" w:rsidTr="00772779">
      <w:trPr>
        <w:trHeight w:val="1291"/>
      </w:trPr>
      <w:tc>
        <w:tcPr>
          <w:tcW w:w="9995" w:type="dxa"/>
        </w:tcPr>
        <w:p w:rsidR="00CB15B8" w:rsidRDefault="00CB15B8" w:rsidP="00D54DB7">
          <w:pPr>
            <w:pStyle w:val="Header"/>
            <w:tabs>
              <w:tab w:val="left" w:pos="3967"/>
            </w:tabs>
            <w:rPr>
              <w:rFonts w:ascii="Arial Narrow" w:hAnsi="Arial Narrow" w:cs="Arial"/>
              <w:color w:val="000080"/>
            </w:rPr>
          </w:pPr>
          <w:r>
            <w:rPr>
              <w:rFonts w:ascii="Arial Narrow" w:hAnsi="Arial Narrow" w:cs="Arial"/>
              <w:color w:val="000080"/>
            </w:rPr>
            <w:t xml:space="preserve">                                                                           </w:t>
          </w:r>
        </w:p>
        <w:p w:rsidR="00CB15B8" w:rsidRDefault="00CB15B8" w:rsidP="00D54DB7">
          <w:pPr>
            <w:pStyle w:val="Header"/>
            <w:tabs>
              <w:tab w:val="left" w:pos="3967"/>
            </w:tabs>
            <w:rPr>
              <w:rFonts w:ascii="Arial Narrow" w:hAnsi="Arial Narrow" w:cs="Arial"/>
              <w:color w:val="000080"/>
            </w:rPr>
          </w:pPr>
        </w:p>
        <w:p w:rsidR="00CB15B8" w:rsidRDefault="00CB15B8" w:rsidP="00D54DB7">
          <w:pPr>
            <w:pStyle w:val="Header"/>
            <w:tabs>
              <w:tab w:val="left" w:pos="3967"/>
            </w:tabs>
            <w:rPr>
              <w:rFonts w:ascii="Arial Narrow" w:hAnsi="Arial Narrow" w:cs="Arial"/>
              <w:color w:val="000080"/>
            </w:rPr>
          </w:pPr>
        </w:p>
        <w:p w:rsidR="00CB15B8" w:rsidRDefault="00CB15B8" w:rsidP="00D54DB7">
          <w:pPr>
            <w:pStyle w:val="Header"/>
            <w:tabs>
              <w:tab w:val="left" w:pos="3967"/>
            </w:tabs>
            <w:rPr>
              <w:rFonts w:ascii="Arial Narrow" w:hAnsi="Arial Narrow" w:cs="Arial"/>
              <w:b/>
              <w:color w:val="000080"/>
            </w:rPr>
          </w:pPr>
          <w:r>
            <w:rPr>
              <w:rFonts w:ascii="Arial Narrow" w:hAnsi="Arial Narrow" w:cs="Arial"/>
              <w:color w:val="000080"/>
            </w:rPr>
            <w:t xml:space="preserve">                                                                           </w:t>
          </w:r>
        </w:p>
        <w:p w:rsidR="00CB15B8" w:rsidRDefault="00CB15B8" w:rsidP="00772779">
          <w:pPr>
            <w:pStyle w:val="Header"/>
            <w:tabs>
              <w:tab w:val="left" w:pos="3967"/>
            </w:tabs>
            <w:rPr>
              <w:rFonts w:ascii="Arial Narrow" w:hAnsi="Arial Narrow"/>
              <w:color w:val="000080"/>
            </w:rPr>
          </w:pPr>
          <w:r w:rsidRPr="00E51160">
            <w:rPr>
              <w:rFonts w:ascii="Arial" w:hAnsi="Arial" w:cs="Arial"/>
              <w:b/>
              <w:color w:val="000080"/>
            </w:rPr>
            <w:t>Curricul</w:t>
          </w:r>
          <w:r>
            <w:rPr>
              <w:rFonts w:ascii="Arial" w:hAnsi="Arial" w:cs="Arial"/>
              <w:b/>
              <w:color w:val="000080"/>
            </w:rPr>
            <w:t>u</w:t>
          </w:r>
          <w:r w:rsidRPr="00E51160">
            <w:rPr>
              <w:rFonts w:ascii="Arial" w:hAnsi="Arial" w:cs="Arial"/>
              <w:b/>
              <w:color w:val="000080"/>
            </w:rPr>
            <w:t>m Vitae</w:t>
          </w:r>
          <w:r>
            <w:rPr>
              <w:rFonts w:ascii="Arial Narrow" w:hAnsi="Arial Narrow" w:cs="Arial"/>
              <w:color w:val="000080"/>
            </w:rPr>
            <w:t xml:space="preserve">                               </w:t>
          </w:r>
          <w:r w:rsidR="00772779">
            <w:rPr>
              <w:rFonts w:ascii="Arial Narrow" w:hAnsi="Arial Narrow" w:cs="Arial"/>
              <w:color w:val="000080"/>
            </w:rPr>
            <w:t xml:space="preserve">                                                                                            </w:t>
          </w:r>
          <w:r w:rsidR="00772779">
            <w:rPr>
              <w:rFonts w:ascii="Arial" w:hAnsi="Arial" w:cs="Arial"/>
              <w:b/>
              <w:color w:val="000080"/>
            </w:rPr>
            <w:t>Maddipati Raja</w:t>
          </w:r>
        </w:p>
      </w:tc>
    </w:tr>
  </w:tbl>
  <w:p w:rsidR="00D54DB7" w:rsidRDefault="00D54DB7" w:rsidP="009F6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4" w:type="dxa"/>
      <w:tblBorders>
        <w:bottom w:val="single" w:sz="4" w:space="0" w:color="auto"/>
      </w:tblBorders>
      <w:tblLayout w:type="fixed"/>
      <w:tblLook w:val="0000" w:firstRow="0" w:lastRow="0" w:firstColumn="0" w:lastColumn="0" w:noHBand="0" w:noVBand="0"/>
    </w:tblPr>
    <w:tblGrid>
      <w:gridCol w:w="1959"/>
      <w:gridCol w:w="7965"/>
    </w:tblGrid>
    <w:tr w:rsidR="00772779" w:rsidTr="00772779">
      <w:trPr>
        <w:trHeight w:val="1260"/>
      </w:trPr>
      <w:tc>
        <w:tcPr>
          <w:tcW w:w="1959" w:type="dxa"/>
        </w:tcPr>
        <w:p w:rsidR="00772779" w:rsidRPr="00FE0569" w:rsidRDefault="00772779" w:rsidP="00772779">
          <w:pPr>
            <w:pStyle w:val="Header"/>
            <w:tabs>
              <w:tab w:val="center" w:pos="3600"/>
            </w:tabs>
            <w:ind w:right="-103"/>
            <w:jc w:val="center"/>
            <w:rPr>
              <w:rFonts w:ascii="Arial" w:hAnsi="Arial" w:cs="Arial"/>
              <w:b/>
              <w:color w:val="000080"/>
            </w:rPr>
          </w:pPr>
          <w:r>
            <w:rPr>
              <w:rFonts w:ascii="Arial" w:hAnsi="Arial" w:cs="Arial"/>
              <w:b/>
              <w:color w:val="000080"/>
            </w:rPr>
            <w:t>Maddipati Raja</w:t>
          </w:r>
        </w:p>
      </w:tc>
      <w:tc>
        <w:tcPr>
          <w:tcW w:w="7965" w:type="dxa"/>
        </w:tcPr>
        <w:p w:rsidR="00772779" w:rsidRDefault="00772779" w:rsidP="00772779">
          <w:pPr>
            <w:pStyle w:val="Header"/>
            <w:tabs>
              <w:tab w:val="left" w:pos="3967"/>
            </w:tabs>
            <w:rPr>
              <w:rFonts w:ascii="Arial Narrow" w:hAnsi="Arial Narrow"/>
              <w:color w:val="000080"/>
              <w:sz w:val="20"/>
            </w:rPr>
          </w:pPr>
          <w:r>
            <w:rPr>
              <w:rFonts w:ascii="Arial" w:hAnsi="Arial" w:cs="Arial"/>
              <w:b/>
              <w:bCs/>
              <w:caps/>
              <w:noProof/>
              <w:sz w:val="20"/>
              <w:szCs w:val="20"/>
            </w:rPr>
            <w:t xml:space="preserve">                                                                          </w:t>
          </w:r>
          <w:r>
            <w:rPr>
              <w:rFonts w:ascii="Arial Narrow" w:hAnsi="Arial Narrow"/>
              <w:color w:val="000080"/>
              <w:sz w:val="20"/>
            </w:rPr>
            <w:t xml:space="preserve"> </w:t>
          </w:r>
        </w:p>
        <w:p w:rsidR="00772779" w:rsidRDefault="00772779" w:rsidP="00772779">
          <w:pPr>
            <w:pStyle w:val="Header"/>
            <w:tabs>
              <w:tab w:val="left" w:pos="3967"/>
            </w:tabs>
            <w:rPr>
              <w:rFonts w:ascii="Arial Narrow" w:hAnsi="Arial Narrow" w:cs="Arial"/>
              <w:color w:val="000080"/>
            </w:rPr>
          </w:pPr>
        </w:p>
        <w:p w:rsidR="00772779" w:rsidRDefault="00772779" w:rsidP="00772779">
          <w:pPr>
            <w:pStyle w:val="Header"/>
            <w:tabs>
              <w:tab w:val="left" w:pos="3967"/>
            </w:tabs>
            <w:rPr>
              <w:rFonts w:ascii="Arial Narrow" w:hAnsi="Arial Narrow" w:cs="Arial"/>
              <w:color w:val="000080"/>
            </w:rPr>
          </w:pPr>
        </w:p>
        <w:p w:rsidR="00772779" w:rsidRPr="00772779" w:rsidRDefault="00772779" w:rsidP="00772779">
          <w:pPr>
            <w:pStyle w:val="Header"/>
            <w:tabs>
              <w:tab w:val="left" w:pos="3967"/>
            </w:tabs>
            <w:jc w:val="both"/>
            <w:rPr>
              <w:rFonts w:ascii="Arial Narrow" w:hAnsi="Arial Narrow" w:cs="Arial"/>
              <w:b/>
              <w:color w:val="000080"/>
            </w:rPr>
          </w:pPr>
          <w:r>
            <w:rPr>
              <w:rFonts w:ascii="Arial Narrow" w:hAnsi="Arial Narrow" w:cs="Arial"/>
              <w:color w:val="000080"/>
            </w:rPr>
            <w:t xml:space="preserve">                                                                      </w:t>
          </w:r>
          <w:r w:rsidRPr="00D738E2">
            <w:rPr>
              <w:rFonts w:ascii="Arial Narrow" w:hAnsi="Arial Narrow" w:cs="Arial"/>
              <w:color w:val="000080"/>
            </w:rPr>
            <w:sym w:font="Wingdings" w:char="F028"/>
          </w:r>
          <w:r w:rsidRPr="00D738E2">
            <w:rPr>
              <w:rFonts w:ascii="Arial Narrow" w:hAnsi="Arial Narrow" w:cs="Arial"/>
              <w:color w:val="000080"/>
            </w:rPr>
            <w:t xml:space="preserve"> </w:t>
          </w:r>
          <w:r w:rsidRPr="00D738E2">
            <w:rPr>
              <w:rFonts w:ascii="Arial Narrow" w:hAnsi="Arial Narrow" w:cs="Arial"/>
              <w:b/>
              <w:color w:val="000080"/>
            </w:rPr>
            <w:t>+91</w:t>
          </w:r>
          <w:r>
            <w:rPr>
              <w:rFonts w:ascii="Arial Narrow" w:hAnsi="Arial Narrow" w:cs="Arial"/>
              <w:b/>
              <w:color w:val="000080"/>
            </w:rPr>
            <w:t>–91007 37777</w:t>
          </w:r>
          <w:r w:rsidRPr="00D738E2">
            <w:rPr>
              <w:rFonts w:ascii="Arial Narrow" w:hAnsi="Arial Narrow" w:cs="Arial"/>
              <w:b/>
              <w:color w:val="000080"/>
            </w:rPr>
            <w:t xml:space="preserve">  </w:t>
          </w:r>
          <w:r>
            <w:rPr>
              <w:rFonts w:ascii="Arial Narrow" w:hAnsi="Arial Narrow" w:cs="Arial"/>
              <w:b/>
              <w:color w:val="000080"/>
            </w:rPr>
            <w:t xml:space="preserve">            </w:t>
          </w:r>
          <w:r w:rsidRPr="00D738E2">
            <w:rPr>
              <w:rFonts w:ascii="Arial Narrow" w:hAnsi="Arial Narrow" w:cs="Arial"/>
              <w:b/>
              <w:color w:val="000080"/>
            </w:rPr>
            <w:t xml:space="preserve"> </w:t>
          </w:r>
          <w:r>
            <w:rPr>
              <w:rFonts w:ascii="Arial Narrow" w:hAnsi="Arial Narrow" w:cs="Arial"/>
              <w:color w:val="000080"/>
            </w:rPr>
            <w:t xml:space="preserve">                                                                                                                                                </w:t>
          </w:r>
        </w:p>
        <w:p w:rsidR="00772779" w:rsidRDefault="00772779" w:rsidP="00772779">
          <w:pPr>
            <w:pStyle w:val="Header"/>
            <w:tabs>
              <w:tab w:val="left" w:pos="3967"/>
            </w:tabs>
            <w:rPr>
              <w:rFonts w:ascii="Arial Narrow" w:hAnsi="Arial Narrow"/>
              <w:color w:val="000080"/>
            </w:rPr>
          </w:pPr>
          <w:r>
            <w:rPr>
              <w:rFonts w:ascii="Arial Narrow" w:hAnsi="Arial Narrow" w:cs="Arial"/>
              <w:color w:val="000080"/>
            </w:rPr>
            <w:t xml:space="preserve">                                                                      </w:t>
          </w:r>
          <w:r w:rsidRPr="00D738E2">
            <w:rPr>
              <w:rFonts w:ascii="Arial Narrow" w:hAnsi="Arial Narrow" w:cs="Arial"/>
              <w:color w:val="000080"/>
            </w:rPr>
            <w:sym w:font="Wingdings" w:char="F02A"/>
          </w:r>
          <w:r w:rsidRPr="00D738E2">
            <w:rPr>
              <w:rFonts w:ascii="Arial Narrow" w:hAnsi="Arial Narrow" w:cs="Arial"/>
              <w:color w:val="000080"/>
            </w:rPr>
            <w:t xml:space="preserve"> </w:t>
          </w:r>
          <w:r w:rsidR="00443162">
            <w:rPr>
              <w:rFonts w:ascii="ArialNarrow-Bold" w:hAnsi="ArialNarrow-Bold" w:cs="ArialNarrow-Bold"/>
              <w:b/>
              <w:bCs/>
              <w:color w:val="0563C2"/>
            </w:rPr>
            <w:t>Maddipati.rajachowdary</w:t>
          </w:r>
          <w:r w:rsidR="0028245C">
            <w:rPr>
              <w:rFonts w:ascii="ArialNarrow-Bold" w:hAnsi="ArialNarrow-Bold" w:cs="ArialNarrow-Bold"/>
              <w:b/>
              <w:bCs/>
              <w:color w:val="0563C2"/>
            </w:rPr>
            <w:t>@gmail.com</w:t>
          </w:r>
        </w:p>
      </w:tc>
    </w:tr>
  </w:tbl>
  <w:p w:rsidR="00772779" w:rsidRDefault="00772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29B"/>
    <w:multiLevelType w:val="hybridMultilevel"/>
    <w:tmpl w:val="5B006458"/>
    <w:lvl w:ilvl="0" w:tplc="D76CC7B0">
      <w:start w:val="1"/>
      <w:numFmt w:val="bullet"/>
      <w:lvlText w:val=""/>
      <w:lvlJc w:val="left"/>
      <w:pPr>
        <w:ind w:left="990" w:hanging="360"/>
      </w:pPr>
      <w:rPr>
        <w:rFonts w:ascii="Wingdings 2" w:hAnsi="Wingdings 2" w:hint="default"/>
        <w:b w:val="0"/>
        <w:i w:val="0"/>
        <w:color w:val="808080"/>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8D4813"/>
    <w:multiLevelType w:val="hybridMultilevel"/>
    <w:tmpl w:val="FEF80A54"/>
    <w:lvl w:ilvl="0" w:tplc="89BC98BA">
      <w:start w:val="1"/>
      <w:numFmt w:val="decimal"/>
      <w:lvlText w:val="%1."/>
      <w:lvlJc w:val="left"/>
      <w:pPr>
        <w:ind w:left="1080" w:hanging="360"/>
      </w:pPr>
      <w:rPr>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46285"/>
    <w:multiLevelType w:val="hybridMultilevel"/>
    <w:tmpl w:val="976A6D40"/>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BC66CF5"/>
    <w:multiLevelType w:val="hybridMultilevel"/>
    <w:tmpl w:val="682609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0FFA152E"/>
    <w:multiLevelType w:val="multilevel"/>
    <w:tmpl w:val="7AE0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101F6"/>
    <w:multiLevelType w:val="hybridMultilevel"/>
    <w:tmpl w:val="B87607F0"/>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6" w15:restartNumberingAfterBreak="0">
    <w:nsid w:val="145C3747"/>
    <w:multiLevelType w:val="multilevel"/>
    <w:tmpl w:val="AE5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14548"/>
    <w:multiLevelType w:val="hybridMultilevel"/>
    <w:tmpl w:val="1AF2049A"/>
    <w:lvl w:ilvl="0" w:tplc="40090001">
      <w:start w:val="1"/>
      <w:numFmt w:val="bullet"/>
      <w:lvlText w:val=""/>
      <w:lvlJc w:val="left"/>
      <w:pPr>
        <w:ind w:left="1965" w:hanging="360"/>
      </w:pPr>
      <w:rPr>
        <w:rFonts w:ascii="Symbol" w:hAnsi="Symbol" w:hint="default"/>
      </w:rPr>
    </w:lvl>
    <w:lvl w:ilvl="1" w:tplc="40090003" w:tentative="1">
      <w:start w:val="1"/>
      <w:numFmt w:val="bullet"/>
      <w:lvlText w:val="o"/>
      <w:lvlJc w:val="left"/>
      <w:pPr>
        <w:ind w:left="2685" w:hanging="360"/>
      </w:pPr>
      <w:rPr>
        <w:rFonts w:ascii="Courier New" w:hAnsi="Courier New" w:cs="Courier New" w:hint="default"/>
      </w:rPr>
    </w:lvl>
    <w:lvl w:ilvl="2" w:tplc="40090005" w:tentative="1">
      <w:start w:val="1"/>
      <w:numFmt w:val="bullet"/>
      <w:lvlText w:val=""/>
      <w:lvlJc w:val="left"/>
      <w:pPr>
        <w:ind w:left="3405" w:hanging="360"/>
      </w:pPr>
      <w:rPr>
        <w:rFonts w:ascii="Wingdings" w:hAnsi="Wingdings" w:hint="default"/>
      </w:rPr>
    </w:lvl>
    <w:lvl w:ilvl="3" w:tplc="40090001" w:tentative="1">
      <w:start w:val="1"/>
      <w:numFmt w:val="bullet"/>
      <w:lvlText w:val=""/>
      <w:lvlJc w:val="left"/>
      <w:pPr>
        <w:ind w:left="4125" w:hanging="360"/>
      </w:pPr>
      <w:rPr>
        <w:rFonts w:ascii="Symbol" w:hAnsi="Symbol" w:hint="default"/>
      </w:rPr>
    </w:lvl>
    <w:lvl w:ilvl="4" w:tplc="40090003" w:tentative="1">
      <w:start w:val="1"/>
      <w:numFmt w:val="bullet"/>
      <w:lvlText w:val="o"/>
      <w:lvlJc w:val="left"/>
      <w:pPr>
        <w:ind w:left="4845" w:hanging="360"/>
      </w:pPr>
      <w:rPr>
        <w:rFonts w:ascii="Courier New" w:hAnsi="Courier New" w:cs="Courier New" w:hint="default"/>
      </w:rPr>
    </w:lvl>
    <w:lvl w:ilvl="5" w:tplc="40090005" w:tentative="1">
      <w:start w:val="1"/>
      <w:numFmt w:val="bullet"/>
      <w:lvlText w:val=""/>
      <w:lvlJc w:val="left"/>
      <w:pPr>
        <w:ind w:left="5565" w:hanging="360"/>
      </w:pPr>
      <w:rPr>
        <w:rFonts w:ascii="Wingdings" w:hAnsi="Wingdings" w:hint="default"/>
      </w:rPr>
    </w:lvl>
    <w:lvl w:ilvl="6" w:tplc="40090001" w:tentative="1">
      <w:start w:val="1"/>
      <w:numFmt w:val="bullet"/>
      <w:lvlText w:val=""/>
      <w:lvlJc w:val="left"/>
      <w:pPr>
        <w:ind w:left="6285" w:hanging="360"/>
      </w:pPr>
      <w:rPr>
        <w:rFonts w:ascii="Symbol" w:hAnsi="Symbol" w:hint="default"/>
      </w:rPr>
    </w:lvl>
    <w:lvl w:ilvl="7" w:tplc="40090003" w:tentative="1">
      <w:start w:val="1"/>
      <w:numFmt w:val="bullet"/>
      <w:lvlText w:val="o"/>
      <w:lvlJc w:val="left"/>
      <w:pPr>
        <w:ind w:left="7005" w:hanging="360"/>
      </w:pPr>
      <w:rPr>
        <w:rFonts w:ascii="Courier New" w:hAnsi="Courier New" w:cs="Courier New" w:hint="default"/>
      </w:rPr>
    </w:lvl>
    <w:lvl w:ilvl="8" w:tplc="40090005" w:tentative="1">
      <w:start w:val="1"/>
      <w:numFmt w:val="bullet"/>
      <w:lvlText w:val=""/>
      <w:lvlJc w:val="left"/>
      <w:pPr>
        <w:ind w:left="7725" w:hanging="360"/>
      </w:pPr>
      <w:rPr>
        <w:rFonts w:ascii="Wingdings" w:hAnsi="Wingdings" w:hint="default"/>
      </w:rPr>
    </w:lvl>
  </w:abstractNum>
  <w:abstractNum w:abstractNumId="8" w15:restartNumberingAfterBreak="0">
    <w:nsid w:val="29991A1F"/>
    <w:multiLevelType w:val="hybridMultilevel"/>
    <w:tmpl w:val="7EB2023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9" w15:restartNumberingAfterBreak="0">
    <w:nsid w:val="2C724190"/>
    <w:multiLevelType w:val="hybridMultilevel"/>
    <w:tmpl w:val="E3DC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D5A5A"/>
    <w:multiLevelType w:val="hybridMultilevel"/>
    <w:tmpl w:val="DCF06876"/>
    <w:lvl w:ilvl="0" w:tplc="4009000F">
      <w:start w:val="1"/>
      <w:numFmt w:val="decimal"/>
      <w:lvlText w:val="%1."/>
      <w:lvlJc w:val="left"/>
      <w:pPr>
        <w:ind w:left="1965" w:hanging="360"/>
      </w:pPr>
    </w:lvl>
    <w:lvl w:ilvl="1" w:tplc="40090019" w:tentative="1">
      <w:start w:val="1"/>
      <w:numFmt w:val="lowerLetter"/>
      <w:lvlText w:val="%2."/>
      <w:lvlJc w:val="left"/>
      <w:pPr>
        <w:ind w:left="2685" w:hanging="360"/>
      </w:pPr>
    </w:lvl>
    <w:lvl w:ilvl="2" w:tplc="4009001B" w:tentative="1">
      <w:start w:val="1"/>
      <w:numFmt w:val="lowerRoman"/>
      <w:lvlText w:val="%3."/>
      <w:lvlJc w:val="right"/>
      <w:pPr>
        <w:ind w:left="3405" w:hanging="180"/>
      </w:pPr>
    </w:lvl>
    <w:lvl w:ilvl="3" w:tplc="4009000F" w:tentative="1">
      <w:start w:val="1"/>
      <w:numFmt w:val="decimal"/>
      <w:lvlText w:val="%4."/>
      <w:lvlJc w:val="left"/>
      <w:pPr>
        <w:ind w:left="4125" w:hanging="360"/>
      </w:pPr>
    </w:lvl>
    <w:lvl w:ilvl="4" w:tplc="40090019" w:tentative="1">
      <w:start w:val="1"/>
      <w:numFmt w:val="lowerLetter"/>
      <w:lvlText w:val="%5."/>
      <w:lvlJc w:val="left"/>
      <w:pPr>
        <w:ind w:left="4845" w:hanging="360"/>
      </w:pPr>
    </w:lvl>
    <w:lvl w:ilvl="5" w:tplc="4009001B" w:tentative="1">
      <w:start w:val="1"/>
      <w:numFmt w:val="lowerRoman"/>
      <w:lvlText w:val="%6."/>
      <w:lvlJc w:val="right"/>
      <w:pPr>
        <w:ind w:left="5565" w:hanging="180"/>
      </w:pPr>
    </w:lvl>
    <w:lvl w:ilvl="6" w:tplc="4009000F" w:tentative="1">
      <w:start w:val="1"/>
      <w:numFmt w:val="decimal"/>
      <w:lvlText w:val="%7."/>
      <w:lvlJc w:val="left"/>
      <w:pPr>
        <w:ind w:left="6285" w:hanging="360"/>
      </w:pPr>
    </w:lvl>
    <w:lvl w:ilvl="7" w:tplc="40090019" w:tentative="1">
      <w:start w:val="1"/>
      <w:numFmt w:val="lowerLetter"/>
      <w:lvlText w:val="%8."/>
      <w:lvlJc w:val="left"/>
      <w:pPr>
        <w:ind w:left="7005" w:hanging="360"/>
      </w:pPr>
    </w:lvl>
    <w:lvl w:ilvl="8" w:tplc="4009001B" w:tentative="1">
      <w:start w:val="1"/>
      <w:numFmt w:val="lowerRoman"/>
      <w:lvlText w:val="%9."/>
      <w:lvlJc w:val="right"/>
      <w:pPr>
        <w:ind w:left="7725" w:hanging="180"/>
      </w:pPr>
    </w:lvl>
  </w:abstractNum>
  <w:abstractNum w:abstractNumId="11" w15:restartNumberingAfterBreak="0">
    <w:nsid w:val="30514564"/>
    <w:multiLevelType w:val="multilevel"/>
    <w:tmpl w:val="B1B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75108"/>
    <w:multiLevelType w:val="multilevel"/>
    <w:tmpl w:val="C6A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87D52"/>
    <w:multiLevelType w:val="multilevel"/>
    <w:tmpl w:val="EE3C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40B50"/>
    <w:multiLevelType w:val="hybridMultilevel"/>
    <w:tmpl w:val="46B4C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AA6C7F"/>
    <w:multiLevelType w:val="hybridMultilevel"/>
    <w:tmpl w:val="2E5614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6CE1BFA"/>
    <w:multiLevelType w:val="multilevel"/>
    <w:tmpl w:val="DD6C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C3355"/>
    <w:multiLevelType w:val="hybridMultilevel"/>
    <w:tmpl w:val="0F06D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182E25"/>
    <w:multiLevelType w:val="hybridMultilevel"/>
    <w:tmpl w:val="54F46FA0"/>
    <w:lvl w:ilvl="0" w:tplc="E1AE6B20">
      <w:start w:val="1"/>
      <w:numFmt w:val="bullet"/>
      <w:pStyle w:val="List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9" w15:restartNumberingAfterBreak="0">
    <w:nsid w:val="522521DF"/>
    <w:multiLevelType w:val="multilevel"/>
    <w:tmpl w:val="40C4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350D3"/>
    <w:multiLevelType w:val="multilevel"/>
    <w:tmpl w:val="E980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14154"/>
    <w:multiLevelType w:val="hybridMultilevel"/>
    <w:tmpl w:val="E2BCCF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DC63B53"/>
    <w:multiLevelType w:val="hybridMultilevel"/>
    <w:tmpl w:val="5E72B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033C3E"/>
    <w:multiLevelType w:val="multilevel"/>
    <w:tmpl w:val="A08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7555A"/>
    <w:multiLevelType w:val="multilevel"/>
    <w:tmpl w:val="44CC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E20BC"/>
    <w:multiLevelType w:val="hybridMultilevel"/>
    <w:tmpl w:val="196A7D44"/>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26" w15:restartNumberingAfterBreak="0">
    <w:nsid w:val="7074511F"/>
    <w:multiLevelType w:val="hybridMultilevel"/>
    <w:tmpl w:val="934437F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BE2B5B"/>
    <w:multiLevelType w:val="hybridMultilevel"/>
    <w:tmpl w:val="F2A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5"/>
  </w:num>
  <w:num w:numId="5">
    <w:abstractNumId w:val="27"/>
  </w:num>
  <w:num w:numId="6">
    <w:abstractNumId w:val="11"/>
  </w:num>
  <w:num w:numId="7">
    <w:abstractNumId w:val="6"/>
  </w:num>
  <w:num w:numId="8">
    <w:abstractNumId w:val="24"/>
  </w:num>
  <w:num w:numId="9">
    <w:abstractNumId w:val="14"/>
  </w:num>
  <w:num w:numId="10">
    <w:abstractNumId w:val="0"/>
  </w:num>
  <w:num w:numId="11">
    <w:abstractNumId w:val="21"/>
  </w:num>
  <w:num w:numId="12">
    <w:abstractNumId w:val="10"/>
  </w:num>
  <w:num w:numId="13">
    <w:abstractNumId w:val="7"/>
  </w:num>
  <w:num w:numId="14">
    <w:abstractNumId w:val="25"/>
  </w:num>
  <w:num w:numId="15">
    <w:abstractNumId w:val="5"/>
  </w:num>
  <w:num w:numId="16">
    <w:abstractNumId w:val="20"/>
  </w:num>
  <w:num w:numId="17">
    <w:abstractNumId w:val="4"/>
  </w:num>
  <w:num w:numId="18">
    <w:abstractNumId w:val="16"/>
  </w:num>
  <w:num w:numId="19">
    <w:abstractNumId w:val="19"/>
  </w:num>
  <w:num w:numId="20">
    <w:abstractNumId w:val="8"/>
  </w:num>
  <w:num w:numId="21">
    <w:abstractNumId w:val="13"/>
  </w:num>
  <w:num w:numId="22">
    <w:abstractNumId w:val="12"/>
  </w:num>
  <w:num w:numId="23">
    <w:abstractNumId w:val="23"/>
  </w:num>
  <w:num w:numId="24">
    <w:abstractNumId w:val="3"/>
  </w:num>
  <w:num w:numId="25">
    <w:abstractNumId w:val="26"/>
  </w:num>
  <w:num w:numId="26">
    <w:abstractNumId w:val="2"/>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3F"/>
    <w:rsid w:val="00004F2D"/>
    <w:rsid w:val="00005836"/>
    <w:rsid w:val="00021A1B"/>
    <w:rsid w:val="00022C4B"/>
    <w:rsid w:val="00022CCE"/>
    <w:rsid w:val="00023C4E"/>
    <w:rsid w:val="00025929"/>
    <w:rsid w:val="00032699"/>
    <w:rsid w:val="00033B2A"/>
    <w:rsid w:val="00035EA9"/>
    <w:rsid w:val="00064CF6"/>
    <w:rsid w:val="00071824"/>
    <w:rsid w:val="000753E9"/>
    <w:rsid w:val="00080513"/>
    <w:rsid w:val="0008119F"/>
    <w:rsid w:val="00083B02"/>
    <w:rsid w:val="000878AA"/>
    <w:rsid w:val="00094CBD"/>
    <w:rsid w:val="000A1C6E"/>
    <w:rsid w:val="000A2E15"/>
    <w:rsid w:val="000A3B71"/>
    <w:rsid w:val="000A4011"/>
    <w:rsid w:val="000A6927"/>
    <w:rsid w:val="000B030A"/>
    <w:rsid w:val="000B15F4"/>
    <w:rsid w:val="000B40DC"/>
    <w:rsid w:val="000B4CAA"/>
    <w:rsid w:val="000B5495"/>
    <w:rsid w:val="000B7121"/>
    <w:rsid w:val="000D32B1"/>
    <w:rsid w:val="000D34CA"/>
    <w:rsid w:val="000E6E0A"/>
    <w:rsid w:val="000E7035"/>
    <w:rsid w:val="00110843"/>
    <w:rsid w:val="001112A1"/>
    <w:rsid w:val="00114C15"/>
    <w:rsid w:val="001167DD"/>
    <w:rsid w:val="00125FB7"/>
    <w:rsid w:val="00126A1C"/>
    <w:rsid w:val="00167366"/>
    <w:rsid w:val="001849E1"/>
    <w:rsid w:val="001A2696"/>
    <w:rsid w:val="001B28D2"/>
    <w:rsid w:val="001B5876"/>
    <w:rsid w:val="001E2162"/>
    <w:rsid w:val="001E454D"/>
    <w:rsid w:val="001F387E"/>
    <w:rsid w:val="001F51DE"/>
    <w:rsid w:val="002104DA"/>
    <w:rsid w:val="00213BB9"/>
    <w:rsid w:val="0021536A"/>
    <w:rsid w:val="002246DD"/>
    <w:rsid w:val="002251E8"/>
    <w:rsid w:val="00226F40"/>
    <w:rsid w:val="002274EF"/>
    <w:rsid w:val="00245627"/>
    <w:rsid w:val="0025223D"/>
    <w:rsid w:val="0025729C"/>
    <w:rsid w:val="00260A74"/>
    <w:rsid w:val="0026170A"/>
    <w:rsid w:val="0028245C"/>
    <w:rsid w:val="002840B8"/>
    <w:rsid w:val="002903BF"/>
    <w:rsid w:val="002A3053"/>
    <w:rsid w:val="002A3B49"/>
    <w:rsid w:val="002A6BCF"/>
    <w:rsid w:val="002D0D94"/>
    <w:rsid w:val="002D54BB"/>
    <w:rsid w:val="002E08AB"/>
    <w:rsid w:val="002E5E72"/>
    <w:rsid w:val="002E7B70"/>
    <w:rsid w:val="002F47A7"/>
    <w:rsid w:val="00306947"/>
    <w:rsid w:val="00306BCD"/>
    <w:rsid w:val="00307392"/>
    <w:rsid w:val="00311581"/>
    <w:rsid w:val="00313AE1"/>
    <w:rsid w:val="003304DA"/>
    <w:rsid w:val="003332F6"/>
    <w:rsid w:val="003624CF"/>
    <w:rsid w:val="00373A57"/>
    <w:rsid w:val="00383032"/>
    <w:rsid w:val="00391EFD"/>
    <w:rsid w:val="003A1778"/>
    <w:rsid w:val="003A74D7"/>
    <w:rsid w:val="003B228A"/>
    <w:rsid w:val="003C5658"/>
    <w:rsid w:val="003C624B"/>
    <w:rsid w:val="003E49DF"/>
    <w:rsid w:val="00400822"/>
    <w:rsid w:val="00400FBE"/>
    <w:rsid w:val="00442627"/>
    <w:rsid w:val="00443162"/>
    <w:rsid w:val="004608D7"/>
    <w:rsid w:val="00482D3D"/>
    <w:rsid w:val="00487E75"/>
    <w:rsid w:val="004A4C0E"/>
    <w:rsid w:val="004B5B03"/>
    <w:rsid w:val="004C1F55"/>
    <w:rsid w:val="004D01B9"/>
    <w:rsid w:val="004D28E4"/>
    <w:rsid w:val="004D5A86"/>
    <w:rsid w:val="004E31E2"/>
    <w:rsid w:val="004E3794"/>
    <w:rsid w:val="00511EF5"/>
    <w:rsid w:val="0051251B"/>
    <w:rsid w:val="005331FF"/>
    <w:rsid w:val="00533CB6"/>
    <w:rsid w:val="00534F7E"/>
    <w:rsid w:val="00551D54"/>
    <w:rsid w:val="00561788"/>
    <w:rsid w:val="00562BF4"/>
    <w:rsid w:val="00570E1B"/>
    <w:rsid w:val="00590FF5"/>
    <w:rsid w:val="005A717B"/>
    <w:rsid w:val="005B1E53"/>
    <w:rsid w:val="005B6999"/>
    <w:rsid w:val="005D223D"/>
    <w:rsid w:val="005D5B1F"/>
    <w:rsid w:val="005D6660"/>
    <w:rsid w:val="005E0B81"/>
    <w:rsid w:val="005E51D7"/>
    <w:rsid w:val="005E6FF3"/>
    <w:rsid w:val="005F1530"/>
    <w:rsid w:val="00601CB1"/>
    <w:rsid w:val="00603724"/>
    <w:rsid w:val="0061001D"/>
    <w:rsid w:val="006138E5"/>
    <w:rsid w:val="006159B3"/>
    <w:rsid w:val="00623848"/>
    <w:rsid w:val="00626987"/>
    <w:rsid w:val="00627DC7"/>
    <w:rsid w:val="00630697"/>
    <w:rsid w:val="00630888"/>
    <w:rsid w:val="00650CF6"/>
    <w:rsid w:val="0065151F"/>
    <w:rsid w:val="00670C3B"/>
    <w:rsid w:val="00680813"/>
    <w:rsid w:val="00680C07"/>
    <w:rsid w:val="00685F60"/>
    <w:rsid w:val="006876C1"/>
    <w:rsid w:val="006A7622"/>
    <w:rsid w:val="006B7268"/>
    <w:rsid w:val="006C43EE"/>
    <w:rsid w:val="006D18C5"/>
    <w:rsid w:val="006F2662"/>
    <w:rsid w:val="00713832"/>
    <w:rsid w:val="00720D0E"/>
    <w:rsid w:val="00724655"/>
    <w:rsid w:val="00730A89"/>
    <w:rsid w:val="0073387F"/>
    <w:rsid w:val="00753D8D"/>
    <w:rsid w:val="00760341"/>
    <w:rsid w:val="007625AA"/>
    <w:rsid w:val="00763CFB"/>
    <w:rsid w:val="00764A71"/>
    <w:rsid w:val="00765E80"/>
    <w:rsid w:val="00766EC8"/>
    <w:rsid w:val="00767AA5"/>
    <w:rsid w:val="00770D65"/>
    <w:rsid w:val="0077127A"/>
    <w:rsid w:val="00772779"/>
    <w:rsid w:val="0077710A"/>
    <w:rsid w:val="00780178"/>
    <w:rsid w:val="00793959"/>
    <w:rsid w:val="00793CD2"/>
    <w:rsid w:val="007976C8"/>
    <w:rsid w:val="007A4B57"/>
    <w:rsid w:val="007B635A"/>
    <w:rsid w:val="007C7AC6"/>
    <w:rsid w:val="007D1F57"/>
    <w:rsid w:val="007F4025"/>
    <w:rsid w:val="007F468C"/>
    <w:rsid w:val="007F4884"/>
    <w:rsid w:val="008067A2"/>
    <w:rsid w:val="00807BDA"/>
    <w:rsid w:val="0081358B"/>
    <w:rsid w:val="00821E81"/>
    <w:rsid w:val="00826FB2"/>
    <w:rsid w:val="00833A57"/>
    <w:rsid w:val="00840328"/>
    <w:rsid w:val="00843679"/>
    <w:rsid w:val="00843880"/>
    <w:rsid w:val="00850B36"/>
    <w:rsid w:val="00854BE1"/>
    <w:rsid w:val="008649D2"/>
    <w:rsid w:val="00870AE5"/>
    <w:rsid w:val="00871715"/>
    <w:rsid w:val="00873DDC"/>
    <w:rsid w:val="00874A04"/>
    <w:rsid w:val="00892079"/>
    <w:rsid w:val="008A3144"/>
    <w:rsid w:val="008B1241"/>
    <w:rsid w:val="008B15C3"/>
    <w:rsid w:val="008B6BD6"/>
    <w:rsid w:val="008C1446"/>
    <w:rsid w:val="008D0215"/>
    <w:rsid w:val="008D3D30"/>
    <w:rsid w:val="008D3F23"/>
    <w:rsid w:val="008E28DC"/>
    <w:rsid w:val="008F28D4"/>
    <w:rsid w:val="008F33D8"/>
    <w:rsid w:val="008F7F56"/>
    <w:rsid w:val="00900471"/>
    <w:rsid w:val="00904DD3"/>
    <w:rsid w:val="009212EB"/>
    <w:rsid w:val="009271D9"/>
    <w:rsid w:val="00930F3F"/>
    <w:rsid w:val="00931CF6"/>
    <w:rsid w:val="00935DA1"/>
    <w:rsid w:val="0094011A"/>
    <w:rsid w:val="00941DF4"/>
    <w:rsid w:val="00944747"/>
    <w:rsid w:val="00955CF1"/>
    <w:rsid w:val="00966CD2"/>
    <w:rsid w:val="00970FEF"/>
    <w:rsid w:val="00982531"/>
    <w:rsid w:val="0099002B"/>
    <w:rsid w:val="009A76B2"/>
    <w:rsid w:val="009B2B7E"/>
    <w:rsid w:val="009C2421"/>
    <w:rsid w:val="009C52AC"/>
    <w:rsid w:val="009C7987"/>
    <w:rsid w:val="009D54C3"/>
    <w:rsid w:val="009E1A69"/>
    <w:rsid w:val="009F2EF7"/>
    <w:rsid w:val="009F3BD2"/>
    <w:rsid w:val="009F560D"/>
    <w:rsid w:val="009F62C3"/>
    <w:rsid w:val="00A11509"/>
    <w:rsid w:val="00A1731B"/>
    <w:rsid w:val="00A17E05"/>
    <w:rsid w:val="00A23C4B"/>
    <w:rsid w:val="00A37D1E"/>
    <w:rsid w:val="00AA0A54"/>
    <w:rsid w:val="00AA48A6"/>
    <w:rsid w:val="00AB42E2"/>
    <w:rsid w:val="00AC2A2B"/>
    <w:rsid w:val="00AC50DB"/>
    <w:rsid w:val="00AE75BE"/>
    <w:rsid w:val="00AF550E"/>
    <w:rsid w:val="00B02600"/>
    <w:rsid w:val="00B12EBB"/>
    <w:rsid w:val="00B23CCF"/>
    <w:rsid w:val="00B27D12"/>
    <w:rsid w:val="00B338CC"/>
    <w:rsid w:val="00B37C0B"/>
    <w:rsid w:val="00B41971"/>
    <w:rsid w:val="00B432BD"/>
    <w:rsid w:val="00B90ED7"/>
    <w:rsid w:val="00BB01FC"/>
    <w:rsid w:val="00BD0E73"/>
    <w:rsid w:val="00BD1EF1"/>
    <w:rsid w:val="00BD3916"/>
    <w:rsid w:val="00BE13BB"/>
    <w:rsid w:val="00BF6686"/>
    <w:rsid w:val="00C1541F"/>
    <w:rsid w:val="00C16DBC"/>
    <w:rsid w:val="00C22A8A"/>
    <w:rsid w:val="00C30369"/>
    <w:rsid w:val="00C434E3"/>
    <w:rsid w:val="00C4525A"/>
    <w:rsid w:val="00C63B0F"/>
    <w:rsid w:val="00C753B7"/>
    <w:rsid w:val="00C81599"/>
    <w:rsid w:val="00C916FF"/>
    <w:rsid w:val="00C95767"/>
    <w:rsid w:val="00CA1850"/>
    <w:rsid w:val="00CA2629"/>
    <w:rsid w:val="00CA344C"/>
    <w:rsid w:val="00CA3AC4"/>
    <w:rsid w:val="00CA5C47"/>
    <w:rsid w:val="00CB15B8"/>
    <w:rsid w:val="00CB4EE1"/>
    <w:rsid w:val="00CD6A58"/>
    <w:rsid w:val="00CE2571"/>
    <w:rsid w:val="00CE6B39"/>
    <w:rsid w:val="00CF0C14"/>
    <w:rsid w:val="00CF6DC4"/>
    <w:rsid w:val="00D002EB"/>
    <w:rsid w:val="00D02183"/>
    <w:rsid w:val="00D214B9"/>
    <w:rsid w:val="00D22D9B"/>
    <w:rsid w:val="00D23F0D"/>
    <w:rsid w:val="00D25C0F"/>
    <w:rsid w:val="00D3145C"/>
    <w:rsid w:val="00D36066"/>
    <w:rsid w:val="00D370FF"/>
    <w:rsid w:val="00D41F90"/>
    <w:rsid w:val="00D4229C"/>
    <w:rsid w:val="00D422FE"/>
    <w:rsid w:val="00D442E4"/>
    <w:rsid w:val="00D474F9"/>
    <w:rsid w:val="00D520E7"/>
    <w:rsid w:val="00D54DB7"/>
    <w:rsid w:val="00D67975"/>
    <w:rsid w:val="00D726AF"/>
    <w:rsid w:val="00D744DC"/>
    <w:rsid w:val="00D92251"/>
    <w:rsid w:val="00DA1943"/>
    <w:rsid w:val="00DA2C6A"/>
    <w:rsid w:val="00DB32A0"/>
    <w:rsid w:val="00DB42B2"/>
    <w:rsid w:val="00DB583E"/>
    <w:rsid w:val="00DB603F"/>
    <w:rsid w:val="00DC30AC"/>
    <w:rsid w:val="00DD47A3"/>
    <w:rsid w:val="00DE1B91"/>
    <w:rsid w:val="00DE583D"/>
    <w:rsid w:val="00DF034F"/>
    <w:rsid w:val="00DF7A90"/>
    <w:rsid w:val="00E023FC"/>
    <w:rsid w:val="00E12BC4"/>
    <w:rsid w:val="00E13655"/>
    <w:rsid w:val="00E15158"/>
    <w:rsid w:val="00E2228F"/>
    <w:rsid w:val="00E26E7A"/>
    <w:rsid w:val="00E270E0"/>
    <w:rsid w:val="00E272E9"/>
    <w:rsid w:val="00E345C7"/>
    <w:rsid w:val="00E44266"/>
    <w:rsid w:val="00E47A74"/>
    <w:rsid w:val="00E54F07"/>
    <w:rsid w:val="00E55513"/>
    <w:rsid w:val="00E56F1E"/>
    <w:rsid w:val="00E7787D"/>
    <w:rsid w:val="00E86A25"/>
    <w:rsid w:val="00E976E4"/>
    <w:rsid w:val="00EA0B6D"/>
    <w:rsid w:val="00EA12AC"/>
    <w:rsid w:val="00EA4D4B"/>
    <w:rsid w:val="00EB2025"/>
    <w:rsid w:val="00EB3AD6"/>
    <w:rsid w:val="00EB6EFF"/>
    <w:rsid w:val="00EB7D7C"/>
    <w:rsid w:val="00EC217C"/>
    <w:rsid w:val="00ED6FC0"/>
    <w:rsid w:val="00EE306B"/>
    <w:rsid w:val="00EF1CBA"/>
    <w:rsid w:val="00F03956"/>
    <w:rsid w:val="00F05940"/>
    <w:rsid w:val="00F141AF"/>
    <w:rsid w:val="00F33890"/>
    <w:rsid w:val="00F36363"/>
    <w:rsid w:val="00F50FA9"/>
    <w:rsid w:val="00F529BE"/>
    <w:rsid w:val="00F54609"/>
    <w:rsid w:val="00F83C08"/>
    <w:rsid w:val="00F91700"/>
    <w:rsid w:val="00FA3546"/>
    <w:rsid w:val="00FA51DB"/>
    <w:rsid w:val="00FC418D"/>
    <w:rsid w:val="00FE2203"/>
    <w:rsid w:val="00FE3B87"/>
    <w:rsid w:val="00FE46DE"/>
    <w:rsid w:val="00FE7394"/>
    <w:rsid w:val="00FF13B6"/>
    <w:rsid w:val="00FF6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9737"/>
  <w15:docId w15:val="{E0E4FBD9-7D38-4629-B2E9-517A7850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CF"/>
  </w:style>
  <w:style w:type="paragraph" w:styleId="Heading1">
    <w:name w:val="heading 1"/>
    <w:basedOn w:val="Normal"/>
    <w:next w:val="Normal"/>
    <w:link w:val="Heading1Char"/>
    <w:uiPriority w:val="9"/>
    <w:qFormat/>
    <w:rsid w:val="00D22D9B"/>
    <w:pPr>
      <w:tabs>
        <w:tab w:val="right" w:leader="dot" w:pos="8640"/>
      </w:tabs>
      <w:spacing w:after="120" w:line="240" w:lineRule="auto"/>
      <w:outlineLvl w:val="0"/>
    </w:pPr>
    <w:rPr>
      <w:rFonts w:ascii="Trebuchet MS" w:eastAsia="Times New Roman" w:hAnsi="Trebuchet MS" w:cs="Times New Roman"/>
      <w:sz w:val="28"/>
      <w:szCs w:val="24"/>
      <w:lang w:val="x-none" w:eastAsia="x-none"/>
    </w:rPr>
  </w:style>
  <w:style w:type="paragraph" w:styleId="Heading3">
    <w:name w:val="heading 3"/>
    <w:basedOn w:val="Normal"/>
    <w:next w:val="Normal"/>
    <w:link w:val="Heading3Char"/>
    <w:uiPriority w:val="9"/>
    <w:semiHidden/>
    <w:unhideWhenUsed/>
    <w:qFormat/>
    <w:rsid w:val="00927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F3F"/>
    <w:rPr>
      <w:color w:val="0563C1" w:themeColor="hyperlink"/>
      <w:u w:val="single"/>
    </w:rPr>
  </w:style>
  <w:style w:type="paragraph" w:styleId="BodyTextIndent">
    <w:name w:val="Body Text Indent"/>
    <w:basedOn w:val="Normal"/>
    <w:link w:val="BodyTextIndentChar"/>
    <w:rsid w:val="00126A1C"/>
    <w:pPr>
      <w:spacing w:after="0" w:line="240" w:lineRule="auto"/>
    </w:pPr>
    <w:rPr>
      <w:rFonts w:ascii="Times New Roman" w:eastAsia="Times New Roman" w:hAnsi="Times New Roman" w:cs="Times New Roman"/>
      <w:b/>
      <w:bCs/>
    </w:rPr>
  </w:style>
  <w:style w:type="character" w:customStyle="1" w:styleId="BodyTextIndentChar">
    <w:name w:val="Body Text Indent Char"/>
    <w:basedOn w:val="DefaultParagraphFont"/>
    <w:link w:val="BodyTextIndent"/>
    <w:rsid w:val="00126A1C"/>
    <w:rPr>
      <w:rFonts w:ascii="Times New Roman" w:eastAsia="Times New Roman" w:hAnsi="Times New Roman" w:cs="Times New Roman"/>
      <w:b/>
      <w:bCs/>
    </w:rPr>
  </w:style>
  <w:style w:type="paragraph" w:styleId="ListBullet">
    <w:name w:val="List Bullet"/>
    <w:basedOn w:val="Normal"/>
    <w:autoRedefine/>
    <w:rsid w:val="00630888"/>
    <w:pPr>
      <w:numPr>
        <w:numId w:val="2"/>
      </w:numPr>
      <w:autoSpaceDE w:val="0"/>
      <w:autoSpaceDN w:val="0"/>
      <w:spacing w:after="0" w:line="240" w:lineRule="auto"/>
      <w:jc w:val="both"/>
    </w:pPr>
    <w:rPr>
      <w:rFonts w:ascii="Verdana" w:eastAsia="Arial Unicode MS" w:hAnsi="Verdana" w:cs="Times New Roman"/>
    </w:rPr>
  </w:style>
  <w:style w:type="paragraph" w:styleId="ListParagraph">
    <w:name w:val="List Paragraph"/>
    <w:basedOn w:val="Normal"/>
    <w:uiPriority w:val="34"/>
    <w:qFormat/>
    <w:rsid w:val="00114C15"/>
    <w:pPr>
      <w:ind w:left="720"/>
      <w:contextualSpacing/>
    </w:pPr>
  </w:style>
  <w:style w:type="character" w:customStyle="1" w:styleId="Heading1Char">
    <w:name w:val="Heading 1 Char"/>
    <w:basedOn w:val="DefaultParagraphFont"/>
    <w:link w:val="Heading1"/>
    <w:uiPriority w:val="9"/>
    <w:rsid w:val="00D22D9B"/>
    <w:rPr>
      <w:rFonts w:ascii="Trebuchet MS" w:eastAsia="Times New Roman" w:hAnsi="Trebuchet MS" w:cs="Times New Roman"/>
      <w:sz w:val="28"/>
      <w:szCs w:val="24"/>
      <w:lang w:val="x-none" w:eastAsia="x-none"/>
    </w:rPr>
  </w:style>
  <w:style w:type="character" w:customStyle="1" w:styleId="7ptDots">
    <w:name w:val="7pt Dots"/>
    <w:uiPriority w:val="1"/>
    <w:qFormat/>
    <w:rsid w:val="00D22D9B"/>
    <w:rPr>
      <w:rFonts w:ascii="Trebuchet MS" w:eastAsia="Times New Roman" w:hAnsi="Trebuchet MS" w:cs="Times New Roman"/>
      <w:sz w:val="16"/>
      <w:szCs w:val="24"/>
    </w:rPr>
  </w:style>
  <w:style w:type="character" w:styleId="Strong">
    <w:name w:val="Strong"/>
    <w:basedOn w:val="DefaultParagraphFont"/>
    <w:uiPriority w:val="22"/>
    <w:qFormat/>
    <w:rsid w:val="007625AA"/>
    <w:rPr>
      <w:b/>
      <w:bCs/>
    </w:rPr>
  </w:style>
  <w:style w:type="paragraph" w:styleId="Header">
    <w:name w:val="header"/>
    <w:basedOn w:val="Normal"/>
    <w:link w:val="HeaderChar"/>
    <w:unhideWhenUsed/>
    <w:rsid w:val="008D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215"/>
  </w:style>
  <w:style w:type="paragraph" w:styleId="Footer">
    <w:name w:val="footer"/>
    <w:basedOn w:val="Normal"/>
    <w:link w:val="FooterChar"/>
    <w:uiPriority w:val="99"/>
    <w:unhideWhenUsed/>
    <w:rsid w:val="008D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215"/>
  </w:style>
  <w:style w:type="character" w:customStyle="1" w:styleId="Heading3Char">
    <w:name w:val="Heading 3 Char"/>
    <w:basedOn w:val="DefaultParagraphFont"/>
    <w:link w:val="Heading3"/>
    <w:uiPriority w:val="9"/>
    <w:semiHidden/>
    <w:rsid w:val="009271D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54DB7"/>
    <w:rPr>
      <w:color w:val="605E5C"/>
      <w:shd w:val="clear" w:color="auto" w:fill="E1DFDD"/>
    </w:rPr>
  </w:style>
  <w:style w:type="paragraph" w:styleId="BodyText">
    <w:name w:val="Body Text"/>
    <w:basedOn w:val="Normal"/>
    <w:link w:val="BodyTextChar"/>
    <w:uiPriority w:val="99"/>
    <w:semiHidden/>
    <w:unhideWhenUsed/>
    <w:rsid w:val="00025929"/>
    <w:pPr>
      <w:spacing w:after="120"/>
    </w:pPr>
  </w:style>
  <w:style w:type="character" w:customStyle="1" w:styleId="BodyTextChar">
    <w:name w:val="Body Text Char"/>
    <w:basedOn w:val="DefaultParagraphFont"/>
    <w:link w:val="BodyText"/>
    <w:uiPriority w:val="99"/>
    <w:semiHidden/>
    <w:rsid w:val="0002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824">
      <w:bodyDiv w:val="1"/>
      <w:marLeft w:val="0"/>
      <w:marRight w:val="0"/>
      <w:marTop w:val="0"/>
      <w:marBottom w:val="0"/>
      <w:divBdr>
        <w:top w:val="none" w:sz="0" w:space="0" w:color="auto"/>
        <w:left w:val="none" w:sz="0" w:space="0" w:color="auto"/>
        <w:bottom w:val="none" w:sz="0" w:space="0" w:color="auto"/>
        <w:right w:val="none" w:sz="0" w:space="0" w:color="auto"/>
      </w:divBdr>
    </w:div>
    <w:div w:id="318853307">
      <w:bodyDiv w:val="1"/>
      <w:marLeft w:val="0"/>
      <w:marRight w:val="0"/>
      <w:marTop w:val="0"/>
      <w:marBottom w:val="0"/>
      <w:divBdr>
        <w:top w:val="none" w:sz="0" w:space="0" w:color="auto"/>
        <w:left w:val="none" w:sz="0" w:space="0" w:color="auto"/>
        <w:bottom w:val="none" w:sz="0" w:space="0" w:color="auto"/>
        <w:right w:val="none" w:sz="0" w:space="0" w:color="auto"/>
      </w:divBdr>
    </w:div>
    <w:div w:id="451367800">
      <w:bodyDiv w:val="1"/>
      <w:marLeft w:val="0"/>
      <w:marRight w:val="0"/>
      <w:marTop w:val="0"/>
      <w:marBottom w:val="0"/>
      <w:divBdr>
        <w:top w:val="none" w:sz="0" w:space="0" w:color="auto"/>
        <w:left w:val="none" w:sz="0" w:space="0" w:color="auto"/>
        <w:bottom w:val="none" w:sz="0" w:space="0" w:color="auto"/>
        <w:right w:val="none" w:sz="0" w:space="0" w:color="auto"/>
      </w:divBdr>
    </w:div>
    <w:div w:id="472865799">
      <w:bodyDiv w:val="1"/>
      <w:marLeft w:val="0"/>
      <w:marRight w:val="0"/>
      <w:marTop w:val="0"/>
      <w:marBottom w:val="0"/>
      <w:divBdr>
        <w:top w:val="none" w:sz="0" w:space="0" w:color="auto"/>
        <w:left w:val="none" w:sz="0" w:space="0" w:color="auto"/>
        <w:bottom w:val="none" w:sz="0" w:space="0" w:color="auto"/>
        <w:right w:val="none" w:sz="0" w:space="0" w:color="auto"/>
      </w:divBdr>
    </w:div>
    <w:div w:id="502626215">
      <w:bodyDiv w:val="1"/>
      <w:marLeft w:val="0"/>
      <w:marRight w:val="0"/>
      <w:marTop w:val="0"/>
      <w:marBottom w:val="0"/>
      <w:divBdr>
        <w:top w:val="none" w:sz="0" w:space="0" w:color="auto"/>
        <w:left w:val="none" w:sz="0" w:space="0" w:color="auto"/>
        <w:bottom w:val="none" w:sz="0" w:space="0" w:color="auto"/>
        <w:right w:val="none" w:sz="0" w:space="0" w:color="auto"/>
      </w:divBdr>
      <w:divsChild>
        <w:div w:id="318269331">
          <w:marLeft w:val="0"/>
          <w:marRight w:val="0"/>
          <w:marTop w:val="0"/>
          <w:marBottom w:val="0"/>
          <w:divBdr>
            <w:top w:val="none" w:sz="0" w:space="0" w:color="auto"/>
            <w:left w:val="none" w:sz="0" w:space="0" w:color="auto"/>
            <w:bottom w:val="none" w:sz="0" w:space="0" w:color="auto"/>
            <w:right w:val="none" w:sz="0" w:space="0" w:color="auto"/>
          </w:divBdr>
          <w:divsChild>
            <w:div w:id="854343678">
              <w:marLeft w:val="0"/>
              <w:marRight w:val="0"/>
              <w:marTop w:val="0"/>
              <w:marBottom w:val="0"/>
              <w:divBdr>
                <w:top w:val="none" w:sz="0" w:space="0" w:color="auto"/>
                <w:left w:val="none" w:sz="0" w:space="0" w:color="auto"/>
                <w:bottom w:val="none" w:sz="0" w:space="0" w:color="auto"/>
                <w:right w:val="none" w:sz="0" w:space="0" w:color="auto"/>
              </w:divBdr>
              <w:divsChild>
                <w:div w:id="253631581">
                  <w:marLeft w:val="0"/>
                  <w:marRight w:val="0"/>
                  <w:marTop w:val="0"/>
                  <w:marBottom w:val="0"/>
                  <w:divBdr>
                    <w:top w:val="none" w:sz="0" w:space="0" w:color="auto"/>
                    <w:left w:val="none" w:sz="0" w:space="0" w:color="auto"/>
                    <w:bottom w:val="none" w:sz="0" w:space="0" w:color="auto"/>
                    <w:right w:val="none" w:sz="0" w:space="0" w:color="auto"/>
                  </w:divBdr>
                  <w:divsChild>
                    <w:div w:id="1151141945">
                      <w:marLeft w:val="0"/>
                      <w:marRight w:val="0"/>
                      <w:marTop w:val="0"/>
                      <w:marBottom w:val="0"/>
                      <w:divBdr>
                        <w:top w:val="none" w:sz="0" w:space="0" w:color="auto"/>
                        <w:left w:val="none" w:sz="0" w:space="0" w:color="auto"/>
                        <w:bottom w:val="none" w:sz="0" w:space="0" w:color="auto"/>
                        <w:right w:val="none" w:sz="0" w:space="0" w:color="auto"/>
                      </w:divBdr>
                      <w:divsChild>
                        <w:div w:id="1104495399">
                          <w:marLeft w:val="0"/>
                          <w:marRight w:val="0"/>
                          <w:marTop w:val="0"/>
                          <w:marBottom w:val="0"/>
                          <w:divBdr>
                            <w:top w:val="none" w:sz="0" w:space="0" w:color="auto"/>
                            <w:left w:val="none" w:sz="0" w:space="0" w:color="auto"/>
                            <w:bottom w:val="none" w:sz="0" w:space="0" w:color="auto"/>
                            <w:right w:val="none" w:sz="0" w:space="0" w:color="auto"/>
                          </w:divBdr>
                          <w:divsChild>
                            <w:div w:id="258295341">
                              <w:marLeft w:val="0"/>
                              <w:marRight w:val="2700"/>
                              <w:marTop w:val="0"/>
                              <w:marBottom w:val="0"/>
                              <w:divBdr>
                                <w:top w:val="none" w:sz="0" w:space="0" w:color="auto"/>
                                <w:left w:val="none" w:sz="0" w:space="0" w:color="auto"/>
                                <w:bottom w:val="none" w:sz="0" w:space="0" w:color="auto"/>
                                <w:right w:val="none" w:sz="0" w:space="0" w:color="auto"/>
                              </w:divBdr>
                              <w:divsChild>
                                <w:div w:id="411661474">
                                  <w:marLeft w:val="0"/>
                                  <w:marRight w:val="0"/>
                                  <w:marTop w:val="0"/>
                                  <w:marBottom w:val="0"/>
                                  <w:divBdr>
                                    <w:top w:val="none" w:sz="0" w:space="0" w:color="auto"/>
                                    <w:left w:val="none" w:sz="0" w:space="0" w:color="auto"/>
                                    <w:bottom w:val="none" w:sz="0" w:space="0" w:color="auto"/>
                                    <w:right w:val="none" w:sz="0" w:space="0" w:color="auto"/>
                                  </w:divBdr>
                                  <w:divsChild>
                                    <w:div w:id="388463352">
                                      <w:marLeft w:val="0"/>
                                      <w:marRight w:val="0"/>
                                      <w:marTop w:val="0"/>
                                      <w:marBottom w:val="0"/>
                                      <w:divBdr>
                                        <w:top w:val="none" w:sz="0" w:space="0" w:color="auto"/>
                                        <w:left w:val="none" w:sz="0" w:space="0" w:color="auto"/>
                                        <w:bottom w:val="none" w:sz="0" w:space="0" w:color="auto"/>
                                        <w:right w:val="none" w:sz="0" w:space="0" w:color="auto"/>
                                      </w:divBdr>
                                      <w:divsChild>
                                        <w:div w:id="1711294646">
                                          <w:marLeft w:val="0"/>
                                          <w:marRight w:val="0"/>
                                          <w:marTop w:val="0"/>
                                          <w:marBottom w:val="600"/>
                                          <w:divBdr>
                                            <w:top w:val="single" w:sz="12" w:space="0" w:color="767171"/>
                                            <w:left w:val="none" w:sz="0" w:space="0" w:color="auto"/>
                                            <w:bottom w:val="none" w:sz="0" w:space="0" w:color="auto"/>
                                            <w:right w:val="none" w:sz="0" w:space="0" w:color="auto"/>
                                          </w:divBdr>
                                          <w:divsChild>
                                            <w:div w:id="18250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595000">
      <w:bodyDiv w:val="1"/>
      <w:marLeft w:val="0"/>
      <w:marRight w:val="0"/>
      <w:marTop w:val="0"/>
      <w:marBottom w:val="0"/>
      <w:divBdr>
        <w:top w:val="none" w:sz="0" w:space="0" w:color="auto"/>
        <w:left w:val="none" w:sz="0" w:space="0" w:color="auto"/>
        <w:bottom w:val="none" w:sz="0" w:space="0" w:color="auto"/>
        <w:right w:val="none" w:sz="0" w:space="0" w:color="auto"/>
      </w:divBdr>
      <w:divsChild>
        <w:div w:id="1763721095">
          <w:marLeft w:val="0"/>
          <w:marRight w:val="0"/>
          <w:marTop w:val="0"/>
          <w:marBottom w:val="0"/>
          <w:divBdr>
            <w:top w:val="none" w:sz="0" w:space="0" w:color="auto"/>
            <w:left w:val="none" w:sz="0" w:space="0" w:color="auto"/>
            <w:bottom w:val="none" w:sz="0" w:space="0" w:color="auto"/>
            <w:right w:val="none" w:sz="0" w:space="0" w:color="auto"/>
          </w:divBdr>
          <w:divsChild>
            <w:div w:id="880477200">
              <w:marLeft w:val="0"/>
              <w:marRight w:val="0"/>
              <w:marTop w:val="0"/>
              <w:marBottom w:val="0"/>
              <w:divBdr>
                <w:top w:val="none" w:sz="0" w:space="0" w:color="auto"/>
                <w:left w:val="none" w:sz="0" w:space="0" w:color="auto"/>
                <w:bottom w:val="none" w:sz="0" w:space="0" w:color="auto"/>
                <w:right w:val="none" w:sz="0" w:space="0" w:color="auto"/>
              </w:divBdr>
              <w:divsChild>
                <w:div w:id="470253151">
                  <w:marLeft w:val="0"/>
                  <w:marRight w:val="0"/>
                  <w:marTop w:val="0"/>
                  <w:marBottom w:val="0"/>
                  <w:divBdr>
                    <w:top w:val="none" w:sz="0" w:space="0" w:color="auto"/>
                    <w:left w:val="none" w:sz="0" w:space="0" w:color="auto"/>
                    <w:bottom w:val="none" w:sz="0" w:space="0" w:color="auto"/>
                    <w:right w:val="none" w:sz="0" w:space="0" w:color="auto"/>
                  </w:divBdr>
                  <w:divsChild>
                    <w:div w:id="991444266">
                      <w:marLeft w:val="0"/>
                      <w:marRight w:val="0"/>
                      <w:marTop w:val="0"/>
                      <w:marBottom w:val="0"/>
                      <w:divBdr>
                        <w:top w:val="none" w:sz="0" w:space="0" w:color="auto"/>
                        <w:left w:val="none" w:sz="0" w:space="0" w:color="auto"/>
                        <w:bottom w:val="none" w:sz="0" w:space="0" w:color="auto"/>
                        <w:right w:val="none" w:sz="0" w:space="0" w:color="auto"/>
                      </w:divBdr>
                      <w:divsChild>
                        <w:div w:id="806244589">
                          <w:marLeft w:val="0"/>
                          <w:marRight w:val="0"/>
                          <w:marTop w:val="0"/>
                          <w:marBottom w:val="0"/>
                          <w:divBdr>
                            <w:top w:val="none" w:sz="0" w:space="0" w:color="auto"/>
                            <w:left w:val="none" w:sz="0" w:space="0" w:color="auto"/>
                            <w:bottom w:val="none" w:sz="0" w:space="0" w:color="auto"/>
                            <w:right w:val="none" w:sz="0" w:space="0" w:color="auto"/>
                          </w:divBdr>
                          <w:divsChild>
                            <w:div w:id="2146510411">
                              <w:marLeft w:val="0"/>
                              <w:marRight w:val="2700"/>
                              <w:marTop w:val="0"/>
                              <w:marBottom w:val="0"/>
                              <w:divBdr>
                                <w:top w:val="none" w:sz="0" w:space="0" w:color="auto"/>
                                <w:left w:val="none" w:sz="0" w:space="0" w:color="auto"/>
                                <w:bottom w:val="none" w:sz="0" w:space="0" w:color="auto"/>
                                <w:right w:val="none" w:sz="0" w:space="0" w:color="auto"/>
                              </w:divBdr>
                              <w:divsChild>
                                <w:div w:id="464467701">
                                  <w:marLeft w:val="0"/>
                                  <w:marRight w:val="0"/>
                                  <w:marTop w:val="0"/>
                                  <w:marBottom w:val="0"/>
                                  <w:divBdr>
                                    <w:top w:val="none" w:sz="0" w:space="0" w:color="auto"/>
                                    <w:left w:val="none" w:sz="0" w:space="0" w:color="auto"/>
                                    <w:bottom w:val="none" w:sz="0" w:space="0" w:color="auto"/>
                                    <w:right w:val="none" w:sz="0" w:space="0" w:color="auto"/>
                                  </w:divBdr>
                                  <w:divsChild>
                                    <w:div w:id="792872128">
                                      <w:marLeft w:val="0"/>
                                      <w:marRight w:val="0"/>
                                      <w:marTop w:val="0"/>
                                      <w:marBottom w:val="0"/>
                                      <w:divBdr>
                                        <w:top w:val="none" w:sz="0" w:space="0" w:color="auto"/>
                                        <w:left w:val="none" w:sz="0" w:space="0" w:color="auto"/>
                                        <w:bottom w:val="none" w:sz="0" w:space="0" w:color="auto"/>
                                        <w:right w:val="none" w:sz="0" w:space="0" w:color="auto"/>
                                      </w:divBdr>
                                      <w:divsChild>
                                        <w:div w:id="350179645">
                                          <w:marLeft w:val="0"/>
                                          <w:marRight w:val="0"/>
                                          <w:marTop w:val="0"/>
                                          <w:marBottom w:val="600"/>
                                          <w:divBdr>
                                            <w:top w:val="single" w:sz="12" w:space="0" w:color="767171"/>
                                            <w:left w:val="none" w:sz="0" w:space="0" w:color="auto"/>
                                            <w:bottom w:val="none" w:sz="0" w:space="0" w:color="auto"/>
                                            <w:right w:val="none" w:sz="0" w:space="0" w:color="auto"/>
                                          </w:divBdr>
                                          <w:divsChild>
                                            <w:div w:id="14743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28270">
      <w:bodyDiv w:val="1"/>
      <w:marLeft w:val="0"/>
      <w:marRight w:val="0"/>
      <w:marTop w:val="0"/>
      <w:marBottom w:val="0"/>
      <w:divBdr>
        <w:top w:val="none" w:sz="0" w:space="0" w:color="auto"/>
        <w:left w:val="none" w:sz="0" w:space="0" w:color="auto"/>
        <w:bottom w:val="none" w:sz="0" w:space="0" w:color="auto"/>
        <w:right w:val="none" w:sz="0" w:space="0" w:color="auto"/>
      </w:divBdr>
    </w:div>
    <w:div w:id="1264919420">
      <w:bodyDiv w:val="1"/>
      <w:marLeft w:val="0"/>
      <w:marRight w:val="0"/>
      <w:marTop w:val="0"/>
      <w:marBottom w:val="0"/>
      <w:divBdr>
        <w:top w:val="none" w:sz="0" w:space="0" w:color="auto"/>
        <w:left w:val="none" w:sz="0" w:space="0" w:color="auto"/>
        <w:bottom w:val="none" w:sz="0" w:space="0" w:color="auto"/>
        <w:right w:val="none" w:sz="0" w:space="0" w:color="auto"/>
      </w:divBdr>
    </w:div>
    <w:div w:id="1298140833">
      <w:bodyDiv w:val="1"/>
      <w:marLeft w:val="0"/>
      <w:marRight w:val="0"/>
      <w:marTop w:val="0"/>
      <w:marBottom w:val="0"/>
      <w:divBdr>
        <w:top w:val="none" w:sz="0" w:space="0" w:color="auto"/>
        <w:left w:val="none" w:sz="0" w:space="0" w:color="auto"/>
        <w:bottom w:val="none" w:sz="0" w:space="0" w:color="auto"/>
        <w:right w:val="none" w:sz="0" w:space="0" w:color="auto"/>
      </w:divBdr>
    </w:div>
    <w:div w:id="1316377047">
      <w:bodyDiv w:val="1"/>
      <w:marLeft w:val="0"/>
      <w:marRight w:val="0"/>
      <w:marTop w:val="0"/>
      <w:marBottom w:val="0"/>
      <w:divBdr>
        <w:top w:val="none" w:sz="0" w:space="0" w:color="auto"/>
        <w:left w:val="none" w:sz="0" w:space="0" w:color="auto"/>
        <w:bottom w:val="none" w:sz="0" w:space="0" w:color="auto"/>
        <w:right w:val="none" w:sz="0" w:space="0" w:color="auto"/>
      </w:divBdr>
      <w:divsChild>
        <w:div w:id="1825587053">
          <w:marLeft w:val="0"/>
          <w:marRight w:val="0"/>
          <w:marTop w:val="0"/>
          <w:marBottom w:val="0"/>
          <w:divBdr>
            <w:top w:val="none" w:sz="0" w:space="0" w:color="auto"/>
            <w:left w:val="none" w:sz="0" w:space="0" w:color="auto"/>
            <w:bottom w:val="none" w:sz="0" w:space="0" w:color="auto"/>
            <w:right w:val="none" w:sz="0" w:space="0" w:color="auto"/>
          </w:divBdr>
          <w:divsChild>
            <w:div w:id="330839984">
              <w:marLeft w:val="0"/>
              <w:marRight w:val="0"/>
              <w:marTop w:val="0"/>
              <w:marBottom w:val="0"/>
              <w:divBdr>
                <w:top w:val="none" w:sz="0" w:space="0" w:color="auto"/>
                <w:left w:val="none" w:sz="0" w:space="0" w:color="auto"/>
                <w:bottom w:val="none" w:sz="0" w:space="0" w:color="auto"/>
                <w:right w:val="none" w:sz="0" w:space="0" w:color="auto"/>
              </w:divBdr>
              <w:divsChild>
                <w:div w:id="1930001944">
                  <w:marLeft w:val="0"/>
                  <w:marRight w:val="0"/>
                  <w:marTop w:val="0"/>
                  <w:marBottom w:val="0"/>
                  <w:divBdr>
                    <w:top w:val="none" w:sz="0" w:space="0" w:color="auto"/>
                    <w:left w:val="none" w:sz="0" w:space="0" w:color="auto"/>
                    <w:bottom w:val="none" w:sz="0" w:space="0" w:color="auto"/>
                    <w:right w:val="none" w:sz="0" w:space="0" w:color="auto"/>
                  </w:divBdr>
                  <w:divsChild>
                    <w:div w:id="217667029">
                      <w:marLeft w:val="0"/>
                      <w:marRight w:val="0"/>
                      <w:marTop w:val="0"/>
                      <w:marBottom w:val="0"/>
                      <w:divBdr>
                        <w:top w:val="none" w:sz="0" w:space="0" w:color="auto"/>
                        <w:left w:val="none" w:sz="0" w:space="0" w:color="auto"/>
                        <w:bottom w:val="none" w:sz="0" w:space="0" w:color="auto"/>
                        <w:right w:val="none" w:sz="0" w:space="0" w:color="auto"/>
                      </w:divBdr>
                      <w:divsChild>
                        <w:div w:id="1688946410">
                          <w:marLeft w:val="0"/>
                          <w:marRight w:val="0"/>
                          <w:marTop w:val="0"/>
                          <w:marBottom w:val="0"/>
                          <w:divBdr>
                            <w:top w:val="none" w:sz="0" w:space="0" w:color="auto"/>
                            <w:left w:val="none" w:sz="0" w:space="0" w:color="auto"/>
                            <w:bottom w:val="none" w:sz="0" w:space="0" w:color="auto"/>
                            <w:right w:val="none" w:sz="0" w:space="0" w:color="auto"/>
                          </w:divBdr>
                          <w:divsChild>
                            <w:div w:id="1746148043">
                              <w:marLeft w:val="0"/>
                              <w:marRight w:val="2700"/>
                              <w:marTop w:val="0"/>
                              <w:marBottom w:val="0"/>
                              <w:divBdr>
                                <w:top w:val="none" w:sz="0" w:space="0" w:color="auto"/>
                                <w:left w:val="none" w:sz="0" w:space="0" w:color="auto"/>
                                <w:bottom w:val="none" w:sz="0" w:space="0" w:color="auto"/>
                                <w:right w:val="none" w:sz="0" w:space="0" w:color="auto"/>
                              </w:divBdr>
                              <w:divsChild>
                                <w:div w:id="1693337517">
                                  <w:marLeft w:val="0"/>
                                  <w:marRight w:val="0"/>
                                  <w:marTop w:val="0"/>
                                  <w:marBottom w:val="0"/>
                                  <w:divBdr>
                                    <w:top w:val="none" w:sz="0" w:space="0" w:color="auto"/>
                                    <w:left w:val="none" w:sz="0" w:space="0" w:color="auto"/>
                                    <w:bottom w:val="none" w:sz="0" w:space="0" w:color="auto"/>
                                    <w:right w:val="none" w:sz="0" w:space="0" w:color="auto"/>
                                  </w:divBdr>
                                  <w:divsChild>
                                    <w:div w:id="831794595">
                                      <w:marLeft w:val="0"/>
                                      <w:marRight w:val="0"/>
                                      <w:marTop w:val="0"/>
                                      <w:marBottom w:val="0"/>
                                      <w:divBdr>
                                        <w:top w:val="none" w:sz="0" w:space="0" w:color="auto"/>
                                        <w:left w:val="none" w:sz="0" w:space="0" w:color="auto"/>
                                        <w:bottom w:val="none" w:sz="0" w:space="0" w:color="auto"/>
                                        <w:right w:val="none" w:sz="0" w:space="0" w:color="auto"/>
                                      </w:divBdr>
                                      <w:divsChild>
                                        <w:div w:id="578249699">
                                          <w:marLeft w:val="0"/>
                                          <w:marRight w:val="0"/>
                                          <w:marTop w:val="0"/>
                                          <w:marBottom w:val="600"/>
                                          <w:divBdr>
                                            <w:top w:val="single" w:sz="12" w:space="0" w:color="767171"/>
                                            <w:left w:val="none" w:sz="0" w:space="0" w:color="auto"/>
                                            <w:bottom w:val="none" w:sz="0" w:space="0" w:color="auto"/>
                                            <w:right w:val="none" w:sz="0" w:space="0" w:color="auto"/>
                                          </w:divBdr>
                                          <w:divsChild>
                                            <w:div w:id="2639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909027">
      <w:bodyDiv w:val="1"/>
      <w:marLeft w:val="0"/>
      <w:marRight w:val="0"/>
      <w:marTop w:val="0"/>
      <w:marBottom w:val="0"/>
      <w:divBdr>
        <w:top w:val="none" w:sz="0" w:space="0" w:color="auto"/>
        <w:left w:val="none" w:sz="0" w:space="0" w:color="auto"/>
        <w:bottom w:val="none" w:sz="0" w:space="0" w:color="auto"/>
        <w:right w:val="none" w:sz="0" w:space="0" w:color="auto"/>
      </w:divBdr>
    </w:div>
    <w:div w:id="1704356725">
      <w:bodyDiv w:val="1"/>
      <w:marLeft w:val="0"/>
      <w:marRight w:val="0"/>
      <w:marTop w:val="0"/>
      <w:marBottom w:val="0"/>
      <w:divBdr>
        <w:top w:val="none" w:sz="0" w:space="0" w:color="auto"/>
        <w:left w:val="none" w:sz="0" w:space="0" w:color="auto"/>
        <w:bottom w:val="none" w:sz="0" w:space="0" w:color="auto"/>
        <w:right w:val="none" w:sz="0" w:space="0" w:color="auto"/>
      </w:divBdr>
    </w:div>
    <w:div w:id="1875074072">
      <w:bodyDiv w:val="1"/>
      <w:marLeft w:val="0"/>
      <w:marRight w:val="0"/>
      <w:marTop w:val="0"/>
      <w:marBottom w:val="0"/>
      <w:divBdr>
        <w:top w:val="none" w:sz="0" w:space="0" w:color="auto"/>
        <w:left w:val="none" w:sz="0" w:space="0" w:color="auto"/>
        <w:bottom w:val="none" w:sz="0" w:space="0" w:color="auto"/>
        <w:right w:val="none" w:sz="0" w:space="0" w:color="auto"/>
      </w:divBdr>
    </w:div>
    <w:div w:id="1906063758">
      <w:bodyDiv w:val="1"/>
      <w:marLeft w:val="0"/>
      <w:marRight w:val="0"/>
      <w:marTop w:val="0"/>
      <w:marBottom w:val="0"/>
      <w:divBdr>
        <w:top w:val="none" w:sz="0" w:space="0" w:color="auto"/>
        <w:left w:val="none" w:sz="0" w:space="0" w:color="auto"/>
        <w:bottom w:val="none" w:sz="0" w:space="0" w:color="auto"/>
        <w:right w:val="none" w:sz="0" w:space="0" w:color="auto"/>
      </w:divBdr>
    </w:div>
    <w:div w:id="1976593546">
      <w:bodyDiv w:val="1"/>
      <w:marLeft w:val="0"/>
      <w:marRight w:val="0"/>
      <w:marTop w:val="0"/>
      <w:marBottom w:val="0"/>
      <w:divBdr>
        <w:top w:val="none" w:sz="0" w:space="0" w:color="auto"/>
        <w:left w:val="none" w:sz="0" w:space="0" w:color="auto"/>
        <w:bottom w:val="none" w:sz="0" w:space="0" w:color="auto"/>
        <w:right w:val="none" w:sz="0" w:space="0" w:color="auto"/>
      </w:divBdr>
    </w:div>
    <w:div w:id="2111779951">
      <w:bodyDiv w:val="1"/>
      <w:marLeft w:val="0"/>
      <w:marRight w:val="0"/>
      <w:marTop w:val="0"/>
      <w:marBottom w:val="0"/>
      <w:divBdr>
        <w:top w:val="none" w:sz="0" w:space="0" w:color="auto"/>
        <w:left w:val="none" w:sz="0" w:space="0" w:color="auto"/>
        <w:bottom w:val="none" w:sz="0" w:space="0" w:color="auto"/>
        <w:right w:val="none" w:sz="0" w:space="0" w:color="auto"/>
      </w:divBdr>
      <w:divsChild>
        <w:div w:id="1110583846">
          <w:marLeft w:val="0"/>
          <w:marRight w:val="0"/>
          <w:marTop w:val="0"/>
          <w:marBottom w:val="0"/>
          <w:divBdr>
            <w:top w:val="none" w:sz="0" w:space="0" w:color="auto"/>
            <w:left w:val="none" w:sz="0" w:space="0" w:color="auto"/>
            <w:bottom w:val="none" w:sz="0" w:space="0" w:color="auto"/>
            <w:right w:val="none" w:sz="0" w:space="0" w:color="auto"/>
          </w:divBdr>
          <w:divsChild>
            <w:div w:id="953445459">
              <w:marLeft w:val="0"/>
              <w:marRight w:val="0"/>
              <w:marTop w:val="0"/>
              <w:marBottom w:val="0"/>
              <w:divBdr>
                <w:top w:val="none" w:sz="0" w:space="0" w:color="auto"/>
                <w:left w:val="none" w:sz="0" w:space="0" w:color="auto"/>
                <w:bottom w:val="none" w:sz="0" w:space="0" w:color="auto"/>
                <w:right w:val="none" w:sz="0" w:space="0" w:color="auto"/>
              </w:divBdr>
              <w:divsChild>
                <w:div w:id="1508599663">
                  <w:marLeft w:val="0"/>
                  <w:marRight w:val="0"/>
                  <w:marTop w:val="0"/>
                  <w:marBottom w:val="0"/>
                  <w:divBdr>
                    <w:top w:val="none" w:sz="0" w:space="0" w:color="auto"/>
                    <w:left w:val="none" w:sz="0" w:space="0" w:color="auto"/>
                    <w:bottom w:val="none" w:sz="0" w:space="0" w:color="auto"/>
                    <w:right w:val="none" w:sz="0" w:space="0" w:color="auto"/>
                  </w:divBdr>
                  <w:divsChild>
                    <w:div w:id="1988968952">
                      <w:marLeft w:val="0"/>
                      <w:marRight w:val="0"/>
                      <w:marTop w:val="0"/>
                      <w:marBottom w:val="0"/>
                      <w:divBdr>
                        <w:top w:val="none" w:sz="0" w:space="0" w:color="auto"/>
                        <w:left w:val="none" w:sz="0" w:space="0" w:color="auto"/>
                        <w:bottom w:val="none" w:sz="0" w:space="0" w:color="auto"/>
                        <w:right w:val="none" w:sz="0" w:space="0" w:color="auto"/>
                      </w:divBdr>
                      <w:divsChild>
                        <w:div w:id="1180239585">
                          <w:marLeft w:val="0"/>
                          <w:marRight w:val="0"/>
                          <w:marTop w:val="0"/>
                          <w:marBottom w:val="0"/>
                          <w:divBdr>
                            <w:top w:val="none" w:sz="0" w:space="0" w:color="auto"/>
                            <w:left w:val="none" w:sz="0" w:space="0" w:color="auto"/>
                            <w:bottom w:val="none" w:sz="0" w:space="0" w:color="auto"/>
                            <w:right w:val="none" w:sz="0" w:space="0" w:color="auto"/>
                          </w:divBdr>
                          <w:divsChild>
                            <w:div w:id="1810394952">
                              <w:marLeft w:val="0"/>
                              <w:marRight w:val="2700"/>
                              <w:marTop w:val="0"/>
                              <w:marBottom w:val="0"/>
                              <w:divBdr>
                                <w:top w:val="none" w:sz="0" w:space="0" w:color="auto"/>
                                <w:left w:val="none" w:sz="0" w:space="0" w:color="auto"/>
                                <w:bottom w:val="none" w:sz="0" w:space="0" w:color="auto"/>
                                <w:right w:val="none" w:sz="0" w:space="0" w:color="auto"/>
                              </w:divBdr>
                              <w:divsChild>
                                <w:div w:id="284972875">
                                  <w:marLeft w:val="0"/>
                                  <w:marRight w:val="0"/>
                                  <w:marTop w:val="0"/>
                                  <w:marBottom w:val="0"/>
                                  <w:divBdr>
                                    <w:top w:val="none" w:sz="0" w:space="0" w:color="auto"/>
                                    <w:left w:val="none" w:sz="0" w:space="0" w:color="auto"/>
                                    <w:bottom w:val="none" w:sz="0" w:space="0" w:color="auto"/>
                                    <w:right w:val="none" w:sz="0" w:space="0" w:color="auto"/>
                                  </w:divBdr>
                                  <w:divsChild>
                                    <w:div w:id="2106489665">
                                      <w:marLeft w:val="0"/>
                                      <w:marRight w:val="0"/>
                                      <w:marTop w:val="0"/>
                                      <w:marBottom w:val="0"/>
                                      <w:divBdr>
                                        <w:top w:val="none" w:sz="0" w:space="0" w:color="auto"/>
                                        <w:left w:val="none" w:sz="0" w:space="0" w:color="auto"/>
                                        <w:bottom w:val="none" w:sz="0" w:space="0" w:color="auto"/>
                                        <w:right w:val="none" w:sz="0" w:space="0" w:color="auto"/>
                                      </w:divBdr>
                                      <w:divsChild>
                                        <w:div w:id="1339773414">
                                          <w:marLeft w:val="0"/>
                                          <w:marRight w:val="0"/>
                                          <w:marTop w:val="0"/>
                                          <w:marBottom w:val="600"/>
                                          <w:divBdr>
                                            <w:top w:val="single" w:sz="12" w:space="0" w:color="767171"/>
                                            <w:left w:val="none" w:sz="0" w:space="0" w:color="auto"/>
                                            <w:bottom w:val="none" w:sz="0" w:space="0" w:color="auto"/>
                                            <w:right w:val="none" w:sz="0" w:space="0" w:color="auto"/>
                                          </w:divBdr>
                                          <w:divsChild>
                                            <w:div w:id="19039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7</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Kambuliampatti Devasenapathy</dc:creator>
  <cp:keywords/>
  <dc:description/>
  <cp:lastModifiedBy>Maddipati, Raja</cp:lastModifiedBy>
  <cp:revision>316</cp:revision>
  <dcterms:created xsi:type="dcterms:W3CDTF">2018-08-14T08:08:00Z</dcterms:created>
  <dcterms:modified xsi:type="dcterms:W3CDTF">2019-11-08T05:41:00Z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MA950090@wipro.com</vt:lpwstr>
  </property>
  <property fmtid="{D5CDD505-2E9C-101B-9397-08002B2CF9AE}" pid="6" name="MSIP_Label_b9a70571-31c6-4603-80c1-ef2fb871a62a_SetDate">
    <vt:lpwstr>2018-12-12T13:58:32.7895588+05:30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