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19C" w:rsidRDefault="00636C97">
      <w:pPr>
        <w:jc w:val="center"/>
        <w:rPr>
          <w:b/>
          <w:color w:val="000000"/>
          <w:sz w:val="32"/>
        </w:rPr>
      </w:pPr>
      <w:proofErr w:type="spellStart"/>
      <w:r>
        <w:rPr>
          <w:b/>
          <w:color w:val="000000"/>
          <w:sz w:val="32"/>
        </w:rPr>
        <w:t>Dirgesh</w:t>
      </w:r>
      <w:proofErr w:type="spellEnd"/>
      <w:r>
        <w:rPr>
          <w:b/>
          <w:color w:val="000000"/>
          <w:sz w:val="32"/>
        </w:rPr>
        <w:t xml:space="preserve"> </w:t>
      </w:r>
      <w:r w:rsidR="00817F4C">
        <w:rPr>
          <w:b/>
          <w:color w:val="000000"/>
          <w:sz w:val="32"/>
        </w:rPr>
        <w:t>Patel</w:t>
      </w:r>
    </w:p>
    <w:p w:rsidR="007D619C" w:rsidRDefault="007D619C">
      <w:pPr>
        <w:rPr>
          <w:rFonts w:ascii="Arial" w:hAnsi="Arial"/>
          <w:sz w:val="16"/>
        </w:rPr>
      </w:pPr>
    </w:p>
    <w:p w:rsidR="007D619C" w:rsidRDefault="007D619C">
      <w:pPr>
        <w:rPr>
          <w:rFonts w:ascii="Arial" w:hAnsi="Arial"/>
          <w:sz w:val="16"/>
        </w:rPr>
      </w:pPr>
    </w:p>
    <w:p w:rsidR="00E500A8" w:rsidRPr="00E500A8" w:rsidRDefault="004D5054" w:rsidP="00E500A8">
      <w:pPr>
        <w:tabs>
          <w:tab w:val="left" w:pos="1155"/>
        </w:tabs>
        <w:ind w:left="1152" w:hanging="1152"/>
        <w:rPr>
          <w:sz w:val="21"/>
          <w:szCs w:val="21"/>
          <w:lang w:eastAsia="en-US"/>
        </w:rPr>
      </w:pPr>
      <w:r>
        <w:rPr>
          <w:rFonts w:ascii="Arial" w:hAnsi="Arial"/>
          <w:b/>
        </w:rPr>
        <w:t>PROFILE</w:t>
      </w:r>
      <w:r w:rsidR="00B03F32">
        <w:rPr>
          <w:rFonts w:ascii="Arial" w:hAnsi="Arial"/>
        </w:rPr>
        <w:t xml:space="preserve">   </w:t>
      </w:r>
      <w:r w:rsidR="00B03F32">
        <w:rPr>
          <w:rFonts w:ascii="Arial" w:hAnsi="Arial"/>
        </w:rPr>
        <w:tab/>
      </w:r>
      <w:r w:rsidR="00E500A8" w:rsidRPr="00E500A8">
        <w:rPr>
          <w:sz w:val="21"/>
          <w:szCs w:val="21"/>
          <w:lang w:eastAsia="en-US"/>
        </w:rPr>
        <w:t xml:space="preserve">12+ years of </w:t>
      </w:r>
      <w:r w:rsidR="00AD3F98">
        <w:rPr>
          <w:sz w:val="21"/>
          <w:szCs w:val="21"/>
          <w:lang w:eastAsia="en-US"/>
        </w:rPr>
        <w:t xml:space="preserve">Solution Architect, </w:t>
      </w:r>
      <w:r w:rsidR="00E500A8" w:rsidRPr="00E500A8">
        <w:rPr>
          <w:sz w:val="21"/>
          <w:szCs w:val="21"/>
          <w:lang w:eastAsia="en-US"/>
        </w:rPr>
        <w:t xml:space="preserve">Business Analysis, Testing, and Development experience.  I have worked on a number of small, mid, and </w:t>
      </w:r>
      <w:r w:rsidR="00AD3F98" w:rsidRPr="00E500A8">
        <w:rPr>
          <w:sz w:val="21"/>
          <w:szCs w:val="21"/>
          <w:lang w:eastAsia="en-US"/>
        </w:rPr>
        <w:t>large-scale</w:t>
      </w:r>
      <w:r w:rsidR="00E500A8" w:rsidRPr="00E500A8">
        <w:rPr>
          <w:sz w:val="21"/>
          <w:szCs w:val="21"/>
          <w:lang w:eastAsia="en-US"/>
        </w:rPr>
        <w:t xml:space="preserve"> Salesforce implementations from beginning to end.  I have also worked as the Salesforce subject matter expert for all implementations.  Ability to understand the client’s need and customize Salesforce to maximize benefit to the client.  Experience with Senior Management interaction presenting project scope and needs.  Demonstrated successes working within team environments, and as an individual contributor.</w:t>
      </w:r>
    </w:p>
    <w:p w:rsidR="009F71A9" w:rsidRPr="00FA6AB2" w:rsidRDefault="009F71A9" w:rsidP="009F71A9">
      <w:pPr>
        <w:rPr>
          <w:b/>
          <w:u w:val="single"/>
        </w:rPr>
      </w:pPr>
      <w:r w:rsidRPr="009F71A9">
        <w:rPr>
          <w:b/>
          <w:bCs/>
          <w:color w:val="000000"/>
          <w:spacing w:val="-4"/>
          <w:sz w:val="23"/>
          <w:szCs w:val="23"/>
          <w:shd w:val="clear" w:color="auto" w:fill="FFFFFF"/>
        </w:rPr>
        <w:t>SKILLS</w:t>
      </w:r>
      <w:r w:rsidRPr="009F71A9">
        <w:rPr>
          <w:b/>
          <w:bCs/>
          <w:color w:val="000000"/>
          <w:spacing w:val="-4"/>
          <w:sz w:val="23"/>
          <w:szCs w:val="23"/>
          <w:shd w:val="clear" w:color="auto" w:fill="FFFFFF"/>
        </w:rPr>
        <w:br/>
      </w:r>
    </w:p>
    <w:p w:rsidR="009F71A9" w:rsidRPr="00F77E85" w:rsidRDefault="009F71A9" w:rsidP="009F71A9">
      <w:pPr>
        <w:rPr>
          <w:b/>
        </w:rPr>
      </w:pPr>
      <w:r w:rsidRPr="00F77E85">
        <w:rPr>
          <w:b/>
        </w:rPr>
        <w:t xml:space="preserve">Salesforce.com </w:t>
      </w:r>
    </w:p>
    <w:p w:rsidR="00A970F0" w:rsidRDefault="00A970F0" w:rsidP="009F71A9">
      <w:pPr>
        <w:numPr>
          <w:ilvl w:val="0"/>
          <w:numId w:val="17"/>
        </w:numPr>
        <w:overflowPunct/>
        <w:autoSpaceDE/>
        <w:autoSpaceDN/>
        <w:adjustRightInd/>
        <w:textAlignment w:val="auto"/>
      </w:pPr>
      <w:r>
        <w:t>Focus on Sales, Community, and Service Cloud including CTI and Telephony integration</w:t>
      </w:r>
    </w:p>
    <w:p w:rsidR="00A970F0" w:rsidRDefault="00A970F0" w:rsidP="009F71A9">
      <w:pPr>
        <w:numPr>
          <w:ilvl w:val="0"/>
          <w:numId w:val="17"/>
        </w:numPr>
        <w:overflowPunct/>
        <w:autoSpaceDE/>
        <w:autoSpaceDN/>
        <w:adjustRightInd/>
        <w:textAlignment w:val="auto"/>
      </w:pPr>
      <w:r>
        <w:t>ETL tools expertise [</w:t>
      </w:r>
      <w:proofErr w:type="spellStart"/>
      <w:r>
        <w:t>Mulesoft</w:t>
      </w:r>
      <w:proofErr w:type="spellEnd"/>
      <w:r>
        <w:t xml:space="preserve">, </w:t>
      </w:r>
      <w:proofErr w:type="spellStart"/>
      <w:r>
        <w:t>Boomi</w:t>
      </w:r>
      <w:proofErr w:type="spellEnd"/>
      <w:r>
        <w:t xml:space="preserve">, </w:t>
      </w:r>
      <w:proofErr w:type="spellStart"/>
      <w:r>
        <w:t>Informatica</w:t>
      </w:r>
      <w:proofErr w:type="spellEnd"/>
      <w:r>
        <w:t>]</w:t>
      </w:r>
    </w:p>
    <w:p w:rsidR="009F71A9" w:rsidRDefault="009F71A9" w:rsidP="009F71A9">
      <w:pPr>
        <w:numPr>
          <w:ilvl w:val="0"/>
          <w:numId w:val="17"/>
        </w:numPr>
        <w:overflowPunct/>
        <w:autoSpaceDE/>
        <w:autoSpaceDN/>
        <w:adjustRightInd/>
        <w:textAlignment w:val="auto"/>
      </w:pPr>
      <w:proofErr w:type="spellStart"/>
      <w:r>
        <w:t>Informatica</w:t>
      </w:r>
      <w:proofErr w:type="spellEnd"/>
      <w:r>
        <w:t xml:space="preserve">, Eloqua, Cast Iron, </w:t>
      </w:r>
      <w:proofErr w:type="spellStart"/>
      <w:r>
        <w:t>BigMachines</w:t>
      </w:r>
      <w:proofErr w:type="spellEnd"/>
      <w:r>
        <w:t>, Chatter, CRM Fusion, Black Cobra CRM</w:t>
      </w:r>
    </w:p>
    <w:p w:rsidR="009F71A9" w:rsidRDefault="009F71A9" w:rsidP="009F71A9">
      <w:pPr>
        <w:numPr>
          <w:ilvl w:val="0"/>
          <w:numId w:val="17"/>
        </w:numPr>
        <w:overflowPunct/>
        <w:autoSpaceDE/>
        <w:autoSpaceDN/>
        <w:adjustRightInd/>
        <w:textAlignment w:val="auto"/>
      </w:pPr>
      <w:r>
        <w:t>Expertise in Customer Portal, Partner Portal, Knowledge Base, Chat, Customer Service, Customer Support, and AppExchange</w:t>
      </w:r>
    </w:p>
    <w:p w:rsidR="009F71A9" w:rsidRDefault="009F71A9" w:rsidP="009F71A9">
      <w:pPr>
        <w:numPr>
          <w:ilvl w:val="0"/>
          <w:numId w:val="17"/>
        </w:numPr>
        <w:overflowPunct/>
        <w:autoSpaceDE/>
        <w:autoSpaceDN/>
        <w:adjustRightInd/>
        <w:textAlignment w:val="auto"/>
      </w:pPr>
      <w:r>
        <w:t>Development in Visualforce, Apex, Force.com, Triggers, Workflows, Classes, OOP Methodology</w:t>
      </w:r>
      <w:r w:rsidR="00A970F0">
        <w:t>, J2EE Technologies.</w:t>
      </w:r>
    </w:p>
    <w:p w:rsidR="008B63E1" w:rsidRPr="00A277D0" w:rsidRDefault="008B63E1" w:rsidP="009F71A9">
      <w:pPr>
        <w:numPr>
          <w:ilvl w:val="0"/>
          <w:numId w:val="17"/>
        </w:numPr>
        <w:overflowPunct/>
        <w:autoSpaceDE/>
        <w:autoSpaceDN/>
        <w:adjustRightInd/>
        <w:textAlignment w:val="auto"/>
      </w:pPr>
    </w:p>
    <w:p w:rsidR="008B63E1" w:rsidRDefault="008B63E1" w:rsidP="008B63E1">
      <w:r w:rsidRPr="00FA6AB2">
        <w:t xml:space="preserve">SALESFORCE.COM PROJECTS </w:t>
      </w:r>
    </w:p>
    <w:p w:rsidR="008B63E1" w:rsidRPr="00FA6AB2" w:rsidRDefault="008B63E1" w:rsidP="008B63E1">
      <w:pPr>
        <w:rPr>
          <w:i/>
        </w:rPr>
      </w:pPr>
      <w:r>
        <w:rPr>
          <w:i/>
        </w:rPr>
        <w:t>Architect</w:t>
      </w:r>
      <w:r w:rsidRPr="00FA6AB2">
        <w:rPr>
          <w:i/>
        </w:rPr>
        <w:t xml:space="preserve"> for Salesforce.com</w:t>
      </w:r>
    </w:p>
    <w:p w:rsidR="008B63E1" w:rsidRPr="00FA6AB2" w:rsidRDefault="008B63E1" w:rsidP="008B63E1">
      <w:pPr>
        <w:numPr>
          <w:ilvl w:val="0"/>
          <w:numId w:val="19"/>
        </w:numPr>
        <w:overflowPunct/>
        <w:autoSpaceDE/>
        <w:autoSpaceDN/>
        <w:adjustRightInd/>
        <w:textAlignment w:val="auto"/>
      </w:pPr>
      <w:r w:rsidRPr="00FA6AB2">
        <w:t xml:space="preserve">Lead </w:t>
      </w:r>
      <w:r>
        <w:t>architect</w:t>
      </w:r>
      <w:r w:rsidRPr="00FA6AB2">
        <w:t xml:space="preserve"> on SFDC implementation </w:t>
      </w:r>
    </w:p>
    <w:p w:rsidR="008B63E1" w:rsidRPr="00FA6AB2" w:rsidRDefault="008B63E1" w:rsidP="008B63E1">
      <w:pPr>
        <w:numPr>
          <w:ilvl w:val="0"/>
          <w:numId w:val="19"/>
        </w:numPr>
        <w:overflowPunct/>
        <w:autoSpaceDE/>
        <w:autoSpaceDN/>
        <w:adjustRightInd/>
        <w:textAlignment w:val="auto"/>
      </w:pPr>
      <w:r w:rsidRPr="00FA6AB2">
        <w:t>Gathered requirements and implemented salesforce.com in phases</w:t>
      </w:r>
    </w:p>
    <w:p w:rsidR="008B63E1" w:rsidRPr="00FA6AB2" w:rsidRDefault="008B63E1" w:rsidP="008B63E1">
      <w:pPr>
        <w:numPr>
          <w:ilvl w:val="0"/>
          <w:numId w:val="19"/>
        </w:numPr>
        <w:overflowPunct/>
        <w:autoSpaceDE/>
        <w:autoSpaceDN/>
        <w:adjustRightInd/>
        <w:textAlignment w:val="auto"/>
      </w:pPr>
      <w:r w:rsidRPr="00FA6AB2">
        <w:t>Assisted in creating Triggers, API using PHP and workflows.</w:t>
      </w:r>
    </w:p>
    <w:p w:rsidR="008B63E1" w:rsidRDefault="008B63E1" w:rsidP="008B63E1">
      <w:pPr>
        <w:numPr>
          <w:ilvl w:val="0"/>
          <w:numId w:val="19"/>
        </w:numPr>
        <w:overflowPunct/>
        <w:autoSpaceDE/>
        <w:autoSpaceDN/>
        <w:adjustRightInd/>
        <w:textAlignment w:val="auto"/>
      </w:pPr>
      <w:r w:rsidRPr="00FA6AB2">
        <w:t>Architected web service connection for UPS tracking info</w:t>
      </w:r>
    </w:p>
    <w:p w:rsidR="008B63E1" w:rsidRDefault="008B63E1" w:rsidP="008B63E1">
      <w:pPr>
        <w:numPr>
          <w:ilvl w:val="0"/>
          <w:numId w:val="19"/>
        </w:numPr>
        <w:overflowPunct/>
        <w:autoSpaceDE/>
        <w:autoSpaceDN/>
        <w:adjustRightInd/>
        <w:textAlignment w:val="auto"/>
      </w:pPr>
      <w:r>
        <w:t>Data Migration</w:t>
      </w:r>
    </w:p>
    <w:p w:rsidR="008B63E1" w:rsidRDefault="008B63E1" w:rsidP="008B63E1">
      <w:pPr>
        <w:numPr>
          <w:ilvl w:val="0"/>
          <w:numId w:val="19"/>
        </w:numPr>
        <w:overflowPunct/>
        <w:autoSpaceDE/>
        <w:autoSpaceDN/>
        <w:adjustRightInd/>
        <w:textAlignment w:val="auto"/>
      </w:pPr>
      <w:r>
        <w:t>All Salesforce.com Configuration and Admin</w:t>
      </w:r>
    </w:p>
    <w:p w:rsidR="008B63E1" w:rsidRDefault="008B63E1" w:rsidP="008B63E1">
      <w:pPr>
        <w:numPr>
          <w:ilvl w:val="0"/>
          <w:numId w:val="19"/>
        </w:numPr>
        <w:overflowPunct/>
        <w:autoSpaceDE/>
        <w:autoSpaceDN/>
        <w:adjustRightInd/>
        <w:textAlignment w:val="auto"/>
      </w:pPr>
      <w:r>
        <w:t>Data Cleansing and de-duplication</w:t>
      </w:r>
    </w:p>
    <w:p w:rsidR="008B63E1" w:rsidRDefault="008B63E1" w:rsidP="008B63E1">
      <w:pPr>
        <w:numPr>
          <w:ilvl w:val="0"/>
          <w:numId w:val="19"/>
        </w:numPr>
        <w:overflowPunct/>
        <w:autoSpaceDE/>
        <w:autoSpaceDN/>
        <w:adjustRightInd/>
        <w:textAlignment w:val="auto"/>
      </w:pPr>
      <w:r>
        <w:t xml:space="preserve">Integration and </w:t>
      </w:r>
      <w:proofErr w:type="spellStart"/>
      <w:r>
        <w:t>Appexchange</w:t>
      </w:r>
      <w:proofErr w:type="spellEnd"/>
      <w:r>
        <w:t xml:space="preserve"> Apps</w:t>
      </w:r>
    </w:p>
    <w:p w:rsidR="008B63E1" w:rsidRDefault="008B63E1" w:rsidP="008B63E1">
      <w:pPr>
        <w:numPr>
          <w:ilvl w:val="0"/>
          <w:numId w:val="19"/>
        </w:numPr>
        <w:overflowPunct/>
        <w:autoSpaceDE/>
        <w:autoSpaceDN/>
        <w:adjustRightInd/>
        <w:textAlignment w:val="auto"/>
      </w:pPr>
      <w:r>
        <w:t>Data Import/Data Loader</w:t>
      </w:r>
    </w:p>
    <w:p w:rsidR="008B63E1" w:rsidRPr="00FA1820" w:rsidRDefault="008B63E1" w:rsidP="008B63E1">
      <w:pPr>
        <w:numPr>
          <w:ilvl w:val="0"/>
          <w:numId w:val="19"/>
        </w:numPr>
        <w:overflowPunct/>
        <w:autoSpaceDE/>
        <w:autoSpaceDN/>
        <w:adjustRightInd/>
        <w:textAlignment w:val="auto"/>
        <w:rPr>
          <w:b/>
          <w:u w:val="single"/>
        </w:rPr>
      </w:pPr>
      <w:r w:rsidRPr="00FA1820">
        <w:t>Data Analysis</w:t>
      </w:r>
    </w:p>
    <w:p w:rsidR="007D619C" w:rsidRDefault="007D619C">
      <w:pPr>
        <w:tabs>
          <w:tab w:val="left" w:pos="1155"/>
        </w:tabs>
        <w:ind w:left="1152" w:hanging="1152"/>
        <w:rPr>
          <w:rFonts w:ascii="Arial" w:hAnsi="Arial"/>
        </w:rPr>
      </w:pPr>
    </w:p>
    <w:p w:rsidR="007D619C" w:rsidRDefault="007D619C">
      <w:pPr>
        <w:tabs>
          <w:tab w:val="left" w:pos="1155"/>
        </w:tabs>
        <w:ind w:left="1152" w:hanging="1152"/>
        <w:rPr>
          <w:rFonts w:ascii="Arial" w:hAnsi="Arial"/>
          <w:sz w:val="8"/>
        </w:rPr>
      </w:pPr>
    </w:p>
    <w:p w:rsidR="007D619C" w:rsidRDefault="00D60EAF" w:rsidP="008F111A">
      <w:pPr>
        <w:keepNext/>
        <w:numPr>
          <w:ilvl w:val="12"/>
          <w:numId w:val="0"/>
        </w:numPr>
        <w:rPr>
          <w:rFonts w:ascii="Arial" w:hAnsi="Arial"/>
          <w:b/>
          <w:sz w:val="8"/>
        </w:rPr>
      </w:pPr>
      <w:r>
        <w:rPr>
          <w:b/>
          <w:bCs/>
          <w:color w:val="000000"/>
          <w:spacing w:val="-4"/>
          <w:sz w:val="23"/>
          <w:szCs w:val="23"/>
          <w:shd w:val="clear" w:color="auto" w:fill="FFFFFF"/>
        </w:rPr>
        <w:t>PROFESSIONAL EXPERIENCE</w:t>
      </w:r>
      <w:r>
        <w:rPr>
          <w:b/>
          <w:bCs/>
          <w:color w:val="000000"/>
          <w:spacing w:val="-4"/>
          <w:sz w:val="23"/>
          <w:szCs w:val="23"/>
          <w:shd w:val="clear" w:color="auto" w:fill="FFFFFF"/>
        </w:rPr>
        <w:br/>
      </w:r>
    </w:p>
    <w:p w:rsidR="009D5408" w:rsidRDefault="009D5408" w:rsidP="009D5408">
      <w:pPr>
        <w:numPr>
          <w:ilvl w:val="12"/>
          <w:numId w:val="0"/>
        </w:numPr>
        <w:tabs>
          <w:tab w:val="center" w:pos="4950"/>
          <w:tab w:val="right" w:pos="9900"/>
        </w:tabs>
        <w:rPr>
          <w:rFonts w:ascii="Arial" w:hAnsi="Arial"/>
          <w:b/>
        </w:rPr>
      </w:pPr>
      <w:r>
        <w:rPr>
          <w:rFonts w:ascii="Arial" w:hAnsi="Arial"/>
        </w:rPr>
        <w:t>0</w:t>
      </w:r>
      <w:r w:rsidR="00A82F95">
        <w:rPr>
          <w:rFonts w:ascii="Arial" w:hAnsi="Arial"/>
        </w:rPr>
        <w:t>7</w:t>
      </w:r>
      <w:r>
        <w:rPr>
          <w:rFonts w:ascii="Arial" w:hAnsi="Arial"/>
        </w:rPr>
        <w:t>/</w:t>
      </w:r>
      <w:r w:rsidR="00F8730B">
        <w:rPr>
          <w:rFonts w:ascii="Arial" w:hAnsi="Arial"/>
        </w:rPr>
        <w:t>2020</w:t>
      </w:r>
      <w:r>
        <w:rPr>
          <w:rFonts w:ascii="Arial" w:hAnsi="Arial"/>
        </w:rPr>
        <w:t xml:space="preserve"> – Current</w:t>
      </w:r>
      <w:r>
        <w:rPr>
          <w:rFonts w:ascii="Arial" w:hAnsi="Arial"/>
        </w:rPr>
        <w:tab/>
      </w:r>
      <w:r>
        <w:rPr>
          <w:b/>
          <w:sz w:val="23"/>
          <w:szCs w:val="23"/>
        </w:rPr>
        <w:t xml:space="preserve">Salesforce.com </w:t>
      </w:r>
      <w:r w:rsidR="00E500A8">
        <w:rPr>
          <w:b/>
          <w:sz w:val="23"/>
          <w:szCs w:val="23"/>
        </w:rPr>
        <w:t>Solution Architect</w:t>
      </w:r>
      <w:r>
        <w:rPr>
          <w:rFonts w:ascii="Arial" w:hAnsi="Arial"/>
        </w:rPr>
        <w:tab/>
      </w:r>
      <w:r>
        <w:rPr>
          <w:rFonts w:ascii="Arial" w:hAnsi="Arial"/>
          <w:b/>
        </w:rPr>
        <w:t>Unify Consulting.</w:t>
      </w:r>
    </w:p>
    <w:p w:rsidR="009D5408" w:rsidRDefault="009D5408" w:rsidP="009D5408">
      <w:pPr>
        <w:numPr>
          <w:ilvl w:val="12"/>
          <w:numId w:val="0"/>
        </w:numPr>
        <w:tabs>
          <w:tab w:val="center" w:pos="4950"/>
          <w:tab w:val="right" w:pos="9900"/>
        </w:tabs>
        <w:ind w:left="720"/>
        <w:rPr>
          <w:rFonts w:ascii="Arial" w:hAnsi="Arial"/>
          <w:bCs/>
        </w:rPr>
      </w:pPr>
      <w:r>
        <w:rPr>
          <w:rFonts w:ascii="Arial" w:hAnsi="Arial"/>
          <w:bCs/>
        </w:rPr>
        <w:t xml:space="preserve">Unify Consulting based out of Seattle, WA is a magnet firm focusing </w:t>
      </w:r>
      <w:r w:rsidR="00BD6F68">
        <w:rPr>
          <w:rFonts w:ascii="Arial" w:hAnsi="Arial"/>
          <w:bCs/>
        </w:rPr>
        <w:t>on</w:t>
      </w:r>
      <w:r>
        <w:rPr>
          <w:rFonts w:ascii="Arial" w:hAnsi="Arial"/>
          <w:bCs/>
        </w:rPr>
        <w:t xml:space="preserve"> Services, Consulting and Staff augmentation. Key partnerships with Microsoft, Salesforce.com, </w:t>
      </w:r>
      <w:proofErr w:type="spellStart"/>
      <w:r w:rsidR="00BD6F68">
        <w:rPr>
          <w:rFonts w:ascii="Arial" w:hAnsi="Arial"/>
          <w:bCs/>
        </w:rPr>
        <w:t>MuleSoft</w:t>
      </w:r>
      <w:proofErr w:type="spellEnd"/>
      <w:r>
        <w:rPr>
          <w:rFonts w:ascii="Arial" w:hAnsi="Arial"/>
          <w:bCs/>
        </w:rPr>
        <w:t xml:space="preserve">, </w:t>
      </w:r>
      <w:proofErr w:type="spellStart"/>
      <w:r>
        <w:rPr>
          <w:rFonts w:ascii="Arial" w:hAnsi="Arial"/>
          <w:bCs/>
        </w:rPr>
        <w:t>ServiceNow</w:t>
      </w:r>
      <w:proofErr w:type="spellEnd"/>
      <w:r>
        <w:rPr>
          <w:rFonts w:ascii="Arial" w:hAnsi="Arial"/>
          <w:bCs/>
        </w:rPr>
        <w:t xml:space="preserve"> and </w:t>
      </w:r>
      <w:proofErr w:type="spellStart"/>
      <w:r>
        <w:rPr>
          <w:rFonts w:ascii="Arial" w:hAnsi="Arial"/>
          <w:bCs/>
        </w:rPr>
        <w:t>Veeva</w:t>
      </w:r>
      <w:proofErr w:type="spellEnd"/>
      <w:r>
        <w:rPr>
          <w:rFonts w:ascii="Arial" w:hAnsi="Arial"/>
          <w:bCs/>
        </w:rPr>
        <w:t xml:space="preserve"> Systems, </w:t>
      </w:r>
      <w:proofErr w:type="gramStart"/>
      <w:r>
        <w:rPr>
          <w:rFonts w:ascii="Arial" w:hAnsi="Arial"/>
          <w:bCs/>
        </w:rPr>
        <w:t>Unify</w:t>
      </w:r>
      <w:proofErr w:type="gramEnd"/>
      <w:r>
        <w:rPr>
          <w:rFonts w:ascii="Arial" w:hAnsi="Arial"/>
          <w:bCs/>
        </w:rPr>
        <w:t xml:space="preserve"> has over 560 consultants nation-wide to help provide end to end project and staff </w:t>
      </w:r>
      <w:r w:rsidR="00BD6F68">
        <w:rPr>
          <w:rFonts w:ascii="Arial" w:hAnsi="Arial"/>
          <w:bCs/>
        </w:rPr>
        <w:t>Aug.</w:t>
      </w:r>
      <w:r>
        <w:rPr>
          <w:rFonts w:ascii="Arial" w:hAnsi="Arial"/>
          <w:bCs/>
        </w:rPr>
        <w:t xml:space="preserve"> solutions.</w:t>
      </w:r>
    </w:p>
    <w:p w:rsidR="009D5408" w:rsidRDefault="009D5408" w:rsidP="009D5408">
      <w:pPr>
        <w:numPr>
          <w:ilvl w:val="12"/>
          <w:numId w:val="0"/>
        </w:numPr>
        <w:tabs>
          <w:tab w:val="center" w:pos="4950"/>
          <w:tab w:val="right" w:pos="9900"/>
        </w:tabs>
        <w:ind w:left="720"/>
        <w:rPr>
          <w:rFonts w:ascii="Arial" w:hAnsi="Arial"/>
          <w:bCs/>
        </w:rPr>
      </w:pPr>
    </w:p>
    <w:p w:rsidR="00E500A8" w:rsidRPr="00E500A8" w:rsidRDefault="00E500A8" w:rsidP="00E500A8">
      <w:pPr>
        <w:numPr>
          <w:ilvl w:val="0"/>
          <w:numId w:val="16"/>
        </w:numPr>
        <w:tabs>
          <w:tab w:val="center" w:pos="4950"/>
          <w:tab w:val="right" w:pos="9900"/>
        </w:tabs>
        <w:rPr>
          <w:rFonts w:ascii="Arial" w:hAnsi="Arial"/>
          <w:bCs/>
          <w:iCs/>
        </w:rPr>
      </w:pPr>
      <w:r w:rsidRPr="00E500A8">
        <w:rPr>
          <w:rFonts w:ascii="Arial" w:hAnsi="Arial"/>
          <w:bCs/>
          <w:iCs/>
        </w:rPr>
        <w:t>Created integration between Salesforce.com and Google Big Query</w:t>
      </w:r>
    </w:p>
    <w:p w:rsidR="00E500A8" w:rsidRPr="00E500A8" w:rsidRDefault="00E500A8" w:rsidP="00E500A8">
      <w:pPr>
        <w:numPr>
          <w:ilvl w:val="0"/>
          <w:numId w:val="16"/>
        </w:numPr>
        <w:tabs>
          <w:tab w:val="center" w:pos="4950"/>
          <w:tab w:val="right" w:pos="9900"/>
        </w:tabs>
        <w:rPr>
          <w:rFonts w:ascii="Arial" w:hAnsi="Arial"/>
          <w:bCs/>
          <w:iCs/>
        </w:rPr>
      </w:pPr>
      <w:r w:rsidRPr="00E500A8">
        <w:rPr>
          <w:rFonts w:ascii="Arial" w:hAnsi="Arial"/>
          <w:bCs/>
          <w:iCs/>
        </w:rPr>
        <w:t>Implemented Sales, Service and Marketing cloud [Lightning and Classic]</w:t>
      </w:r>
    </w:p>
    <w:p w:rsidR="00E500A8" w:rsidRPr="00E500A8" w:rsidRDefault="00E500A8" w:rsidP="00E500A8">
      <w:pPr>
        <w:numPr>
          <w:ilvl w:val="0"/>
          <w:numId w:val="16"/>
        </w:numPr>
        <w:tabs>
          <w:tab w:val="center" w:pos="4950"/>
          <w:tab w:val="right" w:pos="9900"/>
        </w:tabs>
        <w:rPr>
          <w:rFonts w:ascii="Arial" w:hAnsi="Arial"/>
          <w:bCs/>
          <w:iCs/>
        </w:rPr>
      </w:pPr>
      <w:r w:rsidRPr="00E500A8">
        <w:rPr>
          <w:rFonts w:ascii="Arial" w:hAnsi="Arial"/>
          <w:bCs/>
          <w:iCs/>
        </w:rPr>
        <w:t>SCRUM /Agile Project Management Methodology</w:t>
      </w:r>
    </w:p>
    <w:p w:rsidR="00E500A8" w:rsidRPr="00E500A8" w:rsidRDefault="00E500A8" w:rsidP="00E500A8">
      <w:pPr>
        <w:numPr>
          <w:ilvl w:val="0"/>
          <w:numId w:val="16"/>
        </w:numPr>
        <w:tabs>
          <w:tab w:val="center" w:pos="4950"/>
          <w:tab w:val="right" w:pos="9900"/>
        </w:tabs>
        <w:rPr>
          <w:rFonts w:ascii="Arial" w:hAnsi="Arial"/>
          <w:bCs/>
          <w:iCs/>
        </w:rPr>
      </w:pPr>
      <w:r w:rsidRPr="00E500A8">
        <w:rPr>
          <w:rFonts w:ascii="Arial" w:hAnsi="Arial"/>
          <w:bCs/>
          <w:iCs/>
        </w:rPr>
        <w:t>Working with Multiple business units and gathering requirements for implementation</w:t>
      </w:r>
    </w:p>
    <w:p w:rsidR="00E500A8" w:rsidRPr="00E500A8" w:rsidRDefault="00E500A8" w:rsidP="00E500A8">
      <w:pPr>
        <w:numPr>
          <w:ilvl w:val="0"/>
          <w:numId w:val="16"/>
        </w:numPr>
        <w:tabs>
          <w:tab w:val="center" w:pos="4950"/>
          <w:tab w:val="right" w:pos="9900"/>
        </w:tabs>
        <w:rPr>
          <w:rFonts w:ascii="Arial" w:hAnsi="Arial"/>
          <w:bCs/>
          <w:iCs/>
        </w:rPr>
      </w:pPr>
      <w:r w:rsidRPr="00E500A8">
        <w:rPr>
          <w:rFonts w:ascii="Arial" w:hAnsi="Arial"/>
          <w:bCs/>
          <w:iCs/>
        </w:rPr>
        <w:t>Implementing API integration with 3</w:t>
      </w:r>
      <w:r w:rsidRPr="00E500A8">
        <w:rPr>
          <w:rFonts w:ascii="Arial" w:hAnsi="Arial"/>
          <w:bCs/>
          <w:iCs/>
          <w:vertAlign w:val="superscript"/>
        </w:rPr>
        <w:t>rd</w:t>
      </w:r>
      <w:r w:rsidRPr="00E500A8">
        <w:rPr>
          <w:rFonts w:ascii="Arial" w:hAnsi="Arial"/>
          <w:bCs/>
          <w:iCs/>
        </w:rPr>
        <w:t xml:space="preserve"> party custom integration with Salesforce.com</w:t>
      </w:r>
    </w:p>
    <w:p w:rsidR="00E500A8" w:rsidRPr="00E500A8" w:rsidRDefault="00E500A8" w:rsidP="00E500A8">
      <w:pPr>
        <w:numPr>
          <w:ilvl w:val="0"/>
          <w:numId w:val="16"/>
        </w:numPr>
        <w:tabs>
          <w:tab w:val="center" w:pos="4950"/>
          <w:tab w:val="right" w:pos="9900"/>
        </w:tabs>
        <w:rPr>
          <w:rFonts w:ascii="Arial" w:hAnsi="Arial"/>
          <w:bCs/>
          <w:iCs/>
        </w:rPr>
      </w:pPr>
      <w:r w:rsidRPr="00E500A8">
        <w:rPr>
          <w:rFonts w:ascii="Arial" w:hAnsi="Arial"/>
          <w:bCs/>
          <w:iCs/>
        </w:rPr>
        <w:t>Business processes and Best Practices across Home Depot’s 250 Users</w:t>
      </w:r>
    </w:p>
    <w:p w:rsidR="00E500A8" w:rsidRDefault="00E500A8" w:rsidP="00E500A8">
      <w:pPr>
        <w:numPr>
          <w:ilvl w:val="0"/>
          <w:numId w:val="16"/>
        </w:numPr>
        <w:tabs>
          <w:tab w:val="center" w:pos="4950"/>
          <w:tab w:val="right" w:pos="9900"/>
        </w:tabs>
        <w:rPr>
          <w:rFonts w:ascii="Arial" w:hAnsi="Arial"/>
          <w:bCs/>
          <w:iCs/>
        </w:rPr>
      </w:pPr>
      <w:r w:rsidRPr="00E500A8">
        <w:rPr>
          <w:rFonts w:ascii="Arial" w:hAnsi="Arial"/>
          <w:bCs/>
          <w:iCs/>
        </w:rPr>
        <w:t>Implemented Lightning Conversion from Classic</w:t>
      </w:r>
    </w:p>
    <w:p w:rsidR="009D5408" w:rsidRPr="00E500A8" w:rsidRDefault="00E500A8" w:rsidP="00E500A8">
      <w:pPr>
        <w:numPr>
          <w:ilvl w:val="0"/>
          <w:numId w:val="16"/>
        </w:numPr>
        <w:tabs>
          <w:tab w:val="center" w:pos="4950"/>
          <w:tab w:val="right" w:pos="9900"/>
        </w:tabs>
        <w:rPr>
          <w:rFonts w:ascii="Arial" w:hAnsi="Arial"/>
          <w:bCs/>
          <w:iCs/>
        </w:rPr>
      </w:pPr>
      <w:r w:rsidRPr="00E500A8">
        <w:rPr>
          <w:rFonts w:ascii="Arial" w:hAnsi="Arial"/>
          <w:bCs/>
          <w:iCs/>
        </w:rPr>
        <w:t>Data Migration and APEX Coding</w:t>
      </w:r>
    </w:p>
    <w:p w:rsidR="009D5408" w:rsidRDefault="009D5408" w:rsidP="00A479E5">
      <w:pPr>
        <w:numPr>
          <w:ilvl w:val="12"/>
          <w:numId w:val="0"/>
        </w:numPr>
        <w:tabs>
          <w:tab w:val="center" w:pos="4950"/>
          <w:tab w:val="right" w:pos="9900"/>
        </w:tabs>
        <w:rPr>
          <w:rFonts w:ascii="Arial" w:hAnsi="Arial"/>
        </w:rPr>
      </w:pPr>
    </w:p>
    <w:p w:rsidR="00DF41F4" w:rsidRDefault="00643CE9" w:rsidP="00DF41F4">
      <w:pPr>
        <w:numPr>
          <w:ilvl w:val="12"/>
          <w:numId w:val="0"/>
        </w:numPr>
        <w:tabs>
          <w:tab w:val="center" w:pos="4950"/>
          <w:tab w:val="right" w:pos="9900"/>
        </w:tabs>
        <w:rPr>
          <w:rFonts w:ascii="Arial" w:hAnsi="Arial"/>
        </w:rPr>
      </w:pPr>
      <w:r>
        <w:rPr>
          <w:rFonts w:ascii="Arial" w:hAnsi="Arial"/>
        </w:rPr>
        <w:t>3/2017</w:t>
      </w:r>
      <w:r w:rsidR="00DF41F4">
        <w:rPr>
          <w:rFonts w:ascii="Arial" w:hAnsi="Arial"/>
        </w:rPr>
        <w:t xml:space="preserve"> – </w:t>
      </w:r>
      <w:r w:rsidR="003C3368">
        <w:rPr>
          <w:rFonts w:ascii="Arial" w:hAnsi="Arial"/>
        </w:rPr>
        <w:t>0</w:t>
      </w:r>
      <w:r w:rsidR="00E869B5">
        <w:rPr>
          <w:rFonts w:ascii="Arial" w:hAnsi="Arial"/>
        </w:rPr>
        <w:t>7</w:t>
      </w:r>
      <w:r w:rsidR="003C3368">
        <w:rPr>
          <w:rFonts w:ascii="Arial" w:hAnsi="Arial"/>
        </w:rPr>
        <w:t>/20</w:t>
      </w:r>
      <w:r w:rsidR="00E869B5">
        <w:rPr>
          <w:rFonts w:ascii="Arial" w:hAnsi="Arial"/>
        </w:rPr>
        <w:t>20</w:t>
      </w:r>
      <w:r w:rsidR="00DF41F4">
        <w:rPr>
          <w:rFonts w:ascii="Arial" w:hAnsi="Arial"/>
        </w:rPr>
        <w:tab/>
      </w:r>
      <w:r w:rsidR="001D3E43">
        <w:rPr>
          <w:b/>
          <w:sz w:val="23"/>
          <w:szCs w:val="23"/>
        </w:rPr>
        <w:t>Delivery Lead</w:t>
      </w:r>
      <w:r w:rsidR="00DF41F4">
        <w:rPr>
          <w:rFonts w:ascii="Arial" w:hAnsi="Arial"/>
        </w:rPr>
        <w:tab/>
      </w:r>
      <w:r w:rsidR="00DF41F4" w:rsidRPr="003558D1">
        <w:rPr>
          <w:rFonts w:ascii="Arial" w:hAnsi="Arial"/>
          <w:b/>
        </w:rPr>
        <w:t>NTT Data</w:t>
      </w:r>
    </w:p>
    <w:p w:rsidR="00DF41F4" w:rsidRDefault="00DF41F4" w:rsidP="00DF41F4">
      <w:pPr>
        <w:numPr>
          <w:ilvl w:val="12"/>
          <w:numId w:val="0"/>
        </w:numPr>
        <w:tabs>
          <w:tab w:val="center" w:pos="4950"/>
          <w:tab w:val="right" w:pos="9900"/>
        </w:tabs>
        <w:rPr>
          <w:rFonts w:ascii="Arial" w:hAnsi="Arial"/>
          <w:sz w:val="12"/>
        </w:rPr>
      </w:pPr>
    </w:p>
    <w:p w:rsidR="00DF41F4" w:rsidRPr="00274A06" w:rsidRDefault="00DF41F4" w:rsidP="00DF41F4">
      <w:pPr>
        <w:numPr>
          <w:ilvl w:val="12"/>
          <w:numId w:val="0"/>
        </w:numPr>
        <w:tabs>
          <w:tab w:val="left" w:pos="1650"/>
          <w:tab w:val="right" w:pos="9900"/>
        </w:tabs>
        <w:ind w:left="662"/>
        <w:rPr>
          <w:sz w:val="21"/>
          <w:szCs w:val="21"/>
          <w:lang w:eastAsia="en-US"/>
        </w:rPr>
      </w:pPr>
      <w:r>
        <w:rPr>
          <w:sz w:val="21"/>
          <w:szCs w:val="21"/>
          <w:lang w:eastAsia="en-US"/>
        </w:rPr>
        <w:t xml:space="preserve">NTT Data ($16b) owned by NTT Group ($160b) based out of Japan with IT Managed Services Portfolio focused on the Cloud Services including SaaS, PaaS, and IaaS. </w:t>
      </w:r>
    </w:p>
    <w:p w:rsidR="00DF41F4" w:rsidRDefault="00DF41F4" w:rsidP="00DF41F4">
      <w:pPr>
        <w:numPr>
          <w:ilvl w:val="12"/>
          <w:numId w:val="0"/>
        </w:numPr>
        <w:tabs>
          <w:tab w:val="center" w:pos="4950"/>
          <w:tab w:val="right" w:pos="9900"/>
        </w:tabs>
        <w:rPr>
          <w:rFonts w:ascii="Arial" w:hAnsi="Arial"/>
        </w:rPr>
      </w:pPr>
    </w:p>
    <w:p w:rsidR="00DF41F4" w:rsidRDefault="00DF41F4" w:rsidP="00DF41F4">
      <w:pPr>
        <w:pStyle w:val="ListParagraph"/>
        <w:numPr>
          <w:ilvl w:val="0"/>
          <w:numId w:val="14"/>
        </w:numPr>
        <w:tabs>
          <w:tab w:val="left" w:pos="1320"/>
        </w:tabs>
        <w:rPr>
          <w:sz w:val="21"/>
          <w:szCs w:val="21"/>
          <w:lang w:eastAsia="en-US"/>
        </w:rPr>
      </w:pPr>
      <w:r>
        <w:rPr>
          <w:sz w:val="21"/>
          <w:szCs w:val="21"/>
          <w:lang w:eastAsia="en-US"/>
        </w:rPr>
        <w:t>P&amp;L Responsibilities including growth targets, GTM Strategy, Lifecycl</w:t>
      </w:r>
      <w:r w:rsidR="00756729">
        <w:rPr>
          <w:sz w:val="21"/>
          <w:szCs w:val="21"/>
          <w:lang w:eastAsia="en-US"/>
        </w:rPr>
        <w:t>e Sales to Delivery methodology</w:t>
      </w:r>
    </w:p>
    <w:p w:rsidR="00756729" w:rsidRDefault="00756729" w:rsidP="00DF41F4">
      <w:pPr>
        <w:pStyle w:val="ListParagraph"/>
        <w:numPr>
          <w:ilvl w:val="0"/>
          <w:numId w:val="14"/>
        </w:numPr>
        <w:tabs>
          <w:tab w:val="left" w:pos="1320"/>
        </w:tabs>
        <w:rPr>
          <w:sz w:val="21"/>
          <w:szCs w:val="21"/>
          <w:lang w:eastAsia="en-US"/>
        </w:rPr>
      </w:pPr>
      <w:r>
        <w:rPr>
          <w:sz w:val="21"/>
          <w:szCs w:val="21"/>
          <w:lang w:eastAsia="en-US"/>
        </w:rPr>
        <w:t>Analyst alignment for Portfolio visibility including Gartner, Forrester, HFS and IDC</w:t>
      </w:r>
    </w:p>
    <w:p w:rsidR="00446BFB" w:rsidRDefault="00446BFB" w:rsidP="00DF41F4">
      <w:pPr>
        <w:pStyle w:val="ListParagraph"/>
        <w:numPr>
          <w:ilvl w:val="0"/>
          <w:numId w:val="14"/>
        </w:numPr>
        <w:tabs>
          <w:tab w:val="left" w:pos="1320"/>
        </w:tabs>
        <w:rPr>
          <w:sz w:val="21"/>
          <w:szCs w:val="21"/>
          <w:lang w:eastAsia="en-US"/>
        </w:rPr>
      </w:pPr>
      <w:r>
        <w:rPr>
          <w:sz w:val="21"/>
          <w:szCs w:val="21"/>
          <w:lang w:eastAsia="en-US"/>
        </w:rPr>
        <w:t>Takeover additional P&amp;L from Dell Services Acquisition</w:t>
      </w:r>
      <w:r w:rsidR="00516F82">
        <w:rPr>
          <w:sz w:val="21"/>
          <w:szCs w:val="21"/>
          <w:lang w:eastAsia="en-US"/>
        </w:rPr>
        <w:t xml:space="preserve"> [$60MM]</w:t>
      </w:r>
    </w:p>
    <w:p w:rsidR="00DF41F4" w:rsidRDefault="00DF41F4" w:rsidP="00DF41F4">
      <w:pPr>
        <w:pStyle w:val="ListParagraph"/>
        <w:numPr>
          <w:ilvl w:val="0"/>
          <w:numId w:val="14"/>
        </w:numPr>
        <w:tabs>
          <w:tab w:val="left" w:pos="1320"/>
        </w:tabs>
        <w:rPr>
          <w:sz w:val="21"/>
          <w:szCs w:val="21"/>
          <w:lang w:eastAsia="en-US"/>
        </w:rPr>
      </w:pPr>
      <w:r>
        <w:rPr>
          <w:sz w:val="21"/>
          <w:szCs w:val="21"/>
          <w:lang w:eastAsia="en-US"/>
        </w:rPr>
        <w:t xml:space="preserve">Global Portfolio Revenue </w:t>
      </w:r>
      <w:r w:rsidR="00446BFB">
        <w:rPr>
          <w:sz w:val="21"/>
          <w:szCs w:val="21"/>
          <w:lang w:eastAsia="en-US"/>
        </w:rPr>
        <w:t xml:space="preserve">target </w:t>
      </w:r>
      <w:r>
        <w:rPr>
          <w:sz w:val="21"/>
          <w:szCs w:val="21"/>
          <w:lang w:eastAsia="en-US"/>
        </w:rPr>
        <w:t>growth of 8%, Profit growth of 9%</w:t>
      </w:r>
    </w:p>
    <w:p w:rsidR="00643CE9" w:rsidRDefault="00643CE9" w:rsidP="00DF41F4">
      <w:pPr>
        <w:pStyle w:val="ListParagraph"/>
        <w:numPr>
          <w:ilvl w:val="0"/>
          <w:numId w:val="14"/>
        </w:numPr>
        <w:tabs>
          <w:tab w:val="left" w:pos="1320"/>
        </w:tabs>
        <w:rPr>
          <w:sz w:val="21"/>
          <w:szCs w:val="21"/>
          <w:lang w:eastAsia="en-US"/>
        </w:rPr>
      </w:pPr>
      <w:r>
        <w:rPr>
          <w:sz w:val="21"/>
          <w:szCs w:val="21"/>
          <w:lang w:eastAsia="en-US"/>
        </w:rPr>
        <w:t>Cross Selling with SAP, SFDC and Oracle to increase visibility and Channel partner lead gen</w:t>
      </w:r>
    </w:p>
    <w:p w:rsidR="00643CE9" w:rsidRDefault="00E757E6" w:rsidP="00DF41F4">
      <w:pPr>
        <w:pStyle w:val="ListParagraph"/>
        <w:numPr>
          <w:ilvl w:val="0"/>
          <w:numId w:val="14"/>
        </w:numPr>
        <w:tabs>
          <w:tab w:val="left" w:pos="1320"/>
        </w:tabs>
        <w:rPr>
          <w:sz w:val="21"/>
          <w:szCs w:val="21"/>
          <w:lang w:eastAsia="en-US"/>
        </w:rPr>
      </w:pPr>
      <w:r>
        <w:rPr>
          <w:sz w:val="21"/>
          <w:szCs w:val="21"/>
          <w:lang w:eastAsia="en-US"/>
        </w:rPr>
        <w:t>Creating and executing Sales</w:t>
      </w:r>
      <w:r w:rsidR="00323A17">
        <w:rPr>
          <w:sz w:val="21"/>
          <w:szCs w:val="21"/>
          <w:lang w:eastAsia="en-US"/>
        </w:rPr>
        <w:t xml:space="preserve"> Performance metrics</w:t>
      </w:r>
    </w:p>
    <w:p w:rsidR="00DF41F4" w:rsidRDefault="00DF41F4" w:rsidP="00485A50">
      <w:pPr>
        <w:numPr>
          <w:ilvl w:val="12"/>
          <w:numId w:val="0"/>
        </w:numPr>
        <w:tabs>
          <w:tab w:val="center" w:pos="4950"/>
          <w:tab w:val="right" w:pos="9900"/>
        </w:tabs>
        <w:rPr>
          <w:rFonts w:ascii="Arial" w:hAnsi="Arial"/>
        </w:rPr>
      </w:pPr>
    </w:p>
    <w:p w:rsidR="00485A50" w:rsidRDefault="00485A50" w:rsidP="00FB66CE">
      <w:pPr>
        <w:numPr>
          <w:ilvl w:val="12"/>
          <w:numId w:val="0"/>
        </w:numPr>
        <w:tabs>
          <w:tab w:val="center" w:pos="4950"/>
          <w:tab w:val="right" w:pos="9900"/>
        </w:tabs>
        <w:rPr>
          <w:rFonts w:ascii="Arial" w:hAnsi="Arial"/>
        </w:rPr>
      </w:pPr>
      <w:r>
        <w:rPr>
          <w:rFonts w:ascii="Arial" w:hAnsi="Arial"/>
        </w:rPr>
        <w:t xml:space="preserve">2016 – </w:t>
      </w:r>
      <w:r w:rsidR="00DF41F4">
        <w:rPr>
          <w:rFonts w:ascii="Arial" w:hAnsi="Arial"/>
        </w:rPr>
        <w:t>3/2017</w:t>
      </w:r>
      <w:r>
        <w:rPr>
          <w:rFonts w:ascii="Arial" w:hAnsi="Arial"/>
        </w:rPr>
        <w:tab/>
      </w:r>
      <w:r>
        <w:rPr>
          <w:b/>
          <w:sz w:val="23"/>
          <w:szCs w:val="23"/>
        </w:rPr>
        <w:t>Vice President</w:t>
      </w:r>
      <w:r w:rsidRPr="003D4A58">
        <w:rPr>
          <w:b/>
          <w:sz w:val="23"/>
          <w:szCs w:val="23"/>
        </w:rPr>
        <w:t xml:space="preserve"> </w:t>
      </w:r>
      <w:r w:rsidR="003D4A58" w:rsidRPr="003D4A58">
        <w:rPr>
          <w:b/>
          <w:sz w:val="23"/>
          <w:szCs w:val="23"/>
        </w:rPr>
        <w:t>– Global Cloud Delivery</w:t>
      </w:r>
      <w:r>
        <w:rPr>
          <w:rFonts w:ascii="Arial" w:hAnsi="Arial"/>
        </w:rPr>
        <w:tab/>
      </w:r>
      <w:r w:rsidRPr="003558D1">
        <w:rPr>
          <w:rFonts w:ascii="Arial" w:hAnsi="Arial"/>
          <w:b/>
        </w:rPr>
        <w:t>NTT Data</w:t>
      </w:r>
    </w:p>
    <w:p w:rsidR="00D86C54" w:rsidRDefault="00485A50" w:rsidP="007B35CA">
      <w:pPr>
        <w:pStyle w:val="ListParagraph"/>
        <w:numPr>
          <w:ilvl w:val="0"/>
          <w:numId w:val="14"/>
        </w:numPr>
        <w:tabs>
          <w:tab w:val="left" w:pos="1320"/>
        </w:tabs>
        <w:rPr>
          <w:sz w:val="21"/>
          <w:szCs w:val="21"/>
          <w:lang w:eastAsia="en-US"/>
        </w:rPr>
      </w:pPr>
      <w:r w:rsidRPr="007B35CA">
        <w:rPr>
          <w:sz w:val="21"/>
          <w:szCs w:val="21"/>
          <w:lang w:eastAsia="en-US"/>
        </w:rPr>
        <w:t>Owning P&amp;L responsibilities for Cloud Services focusing on Infrastructure, SaaS Practice covering Global presence including Delivery in India, Costa Rica, Canada and North America.</w:t>
      </w:r>
      <w:r w:rsidR="003F4B23" w:rsidRPr="007B35CA">
        <w:rPr>
          <w:sz w:val="21"/>
          <w:szCs w:val="21"/>
          <w:lang w:eastAsia="en-US"/>
        </w:rPr>
        <w:t xml:space="preserve"> </w:t>
      </w:r>
    </w:p>
    <w:p w:rsidR="00485A50" w:rsidRPr="007B35CA" w:rsidRDefault="007B35CA" w:rsidP="007B35CA">
      <w:pPr>
        <w:pStyle w:val="ListParagraph"/>
        <w:numPr>
          <w:ilvl w:val="0"/>
          <w:numId w:val="14"/>
        </w:numPr>
        <w:tabs>
          <w:tab w:val="left" w:pos="1320"/>
        </w:tabs>
        <w:rPr>
          <w:sz w:val="21"/>
          <w:szCs w:val="21"/>
          <w:lang w:eastAsia="en-US"/>
        </w:rPr>
      </w:pPr>
      <w:r w:rsidRPr="007B35CA">
        <w:rPr>
          <w:sz w:val="21"/>
          <w:szCs w:val="21"/>
          <w:lang w:eastAsia="en-US"/>
        </w:rPr>
        <w:t xml:space="preserve">Managed to grow key accounts YoY </w:t>
      </w:r>
      <w:r w:rsidR="00446BFB">
        <w:rPr>
          <w:sz w:val="21"/>
          <w:szCs w:val="21"/>
          <w:lang w:eastAsia="en-US"/>
        </w:rPr>
        <w:t xml:space="preserve">Revenue </w:t>
      </w:r>
      <w:r w:rsidRPr="007B35CA">
        <w:rPr>
          <w:sz w:val="21"/>
          <w:szCs w:val="21"/>
          <w:lang w:eastAsia="en-US"/>
        </w:rPr>
        <w:t xml:space="preserve">by </w:t>
      </w:r>
      <w:r w:rsidR="00446BFB">
        <w:rPr>
          <w:sz w:val="21"/>
          <w:szCs w:val="21"/>
          <w:lang w:eastAsia="en-US"/>
        </w:rPr>
        <w:t>65</w:t>
      </w:r>
      <w:r w:rsidRPr="007B35CA">
        <w:rPr>
          <w:sz w:val="21"/>
          <w:szCs w:val="21"/>
          <w:lang w:eastAsia="en-US"/>
        </w:rPr>
        <w:t>%</w:t>
      </w:r>
    </w:p>
    <w:p w:rsidR="00AA55BA" w:rsidRDefault="007B35CA" w:rsidP="00AA55BA">
      <w:pPr>
        <w:pStyle w:val="ListParagraph"/>
        <w:numPr>
          <w:ilvl w:val="0"/>
          <w:numId w:val="14"/>
        </w:numPr>
        <w:tabs>
          <w:tab w:val="left" w:pos="1320"/>
        </w:tabs>
        <w:rPr>
          <w:sz w:val="21"/>
          <w:szCs w:val="21"/>
          <w:lang w:eastAsia="en-US"/>
        </w:rPr>
      </w:pPr>
      <w:r w:rsidRPr="007B35CA">
        <w:rPr>
          <w:sz w:val="21"/>
          <w:szCs w:val="21"/>
          <w:lang w:eastAsia="en-US"/>
        </w:rPr>
        <w:t>80% utilization of over 600 resources world-wide</w:t>
      </w:r>
    </w:p>
    <w:p w:rsidR="00AA55BA" w:rsidRDefault="00DF41F4" w:rsidP="00AA55BA">
      <w:pPr>
        <w:pStyle w:val="ListParagraph"/>
        <w:numPr>
          <w:ilvl w:val="0"/>
          <w:numId w:val="14"/>
        </w:numPr>
        <w:tabs>
          <w:tab w:val="left" w:pos="1320"/>
        </w:tabs>
        <w:rPr>
          <w:sz w:val="21"/>
          <w:szCs w:val="21"/>
          <w:lang w:eastAsia="en-US"/>
        </w:rPr>
      </w:pPr>
      <w:r>
        <w:rPr>
          <w:sz w:val="21"/>
          <w:szCs w:val="21"/>
          <w:lang w:eastAsia="en-US"/>
        </w:rPr>
        <w:t>Managed SaaS and IaaS delivery centers with Cost/Profit responsibilities</w:t>
      </w:r>
    </w:p>
    <w:p w:rsidR="00643CE9" w:rsidRDefault="00643CE9" w:rsidP="00AA55BA">
      <w:pPr>
        <w:pStyle w:val="ListParagraph"/>
        <w:numPr>
          <w:ilvl w:val="0"/>
          <w:numId w:val="14"/>
        </w:numPr>
        <w:tabs>
          <w:tab w:val="left" w:pos="1320"/>
        </w:tabs>
        <w:rPr>
          <w:sz w:val="21"/>
          <w:szCs w:val="21"/>
          <w:lang w:eastAsia="en-US"/>
        </w:rPr>
      </w:pPr>
      <w:r>
        <w:rPr>
          <w:sz w:val="21"/>
          <w:szCs w:val="21"/>
          <w:lang w:eastAsia="en-US"/>
        </w:rPr>
        <w:t>Client Management and Delivery oversight on Global NTT Accounts</w:t>
      </w:r>
    </w:p>
    <w:p w:rsidR="00643CE9" w:rsidRDefault="00643CE9" w:rsidP="00FB66CE">
      <w:pPr>
        <w:numPr>
          <w:ilvl w:val="12"/>
          <w:numId w:val="0"/>
        </w:numPr>
        <w:tabs>
          <w:tab w:val="center" w:pos="4950"/>
          <w:tab w:val="right" w:pos="9900"/>
        </w:tabs>
        <w:rPr>
          <w:rFonts w:ascii="Arial" w:hAnsi="Arial"/>
        </w:rPr>
      </w:pPr>
    </w:p>
    <w:p w:rsidR="00FB66CE" w:rsidRDefault="004367A2" w:rsidP="00FB66CE">
      <w:pPr>
        <w:numPr>
          <w:ilvl w:val="12"/>
          <w:numId w:val="0"/>
        </w:numPr>
        <w:tabs>
          <w:tab w:val="center" w:pos="4950"/>
          <w:tab w:val="right" w:pos="9900"/>
        </w:tabs>
        <w:rPr>
          <w:rFonts w:ascii="Arial" w:hAnsi="Arial"/>
        </w:rPr>
      </w:pPr>
      <w:r>
        <w:rPr>
          <w:rFonts w:ascii="Arial" w:hAnsi="Arial"/>
        </w:rPr>
        <w:t>2012</w:t>
      </w:r>
      <w:r w:rsidR="00FB66CE">
        <w:rPr>
          <w:rFonts w:ascii="Arial" w:hAnsi="Arial"/>
        </w:rPr>
        <w:t xml:space="preserve"> – </w:t>
      </w:r>
      <w:r w:rsidR="00485A50">
        <w:rPr>
          <w:rFonts w:ascii="Arial" w:hAnsi="Arial"/>
        </w:rPr>
        <w:t>2016</w:t>
      </w:r>
      <w:r w:rsidR="00FB66CE">
        <w:rPr>
          <w:rFonts w:ascii="Arial" w:hAnsi="Arial"/>
        </w:rPr>
        <w:tab/>
      </w:r>
      <w:r>
        <w:rPr>
          <w:b/>
          <w:sz w:val="23"/>
          <w:szCs w:val="23"/>
        </w:rPr>
        <w:t>Senior Director</w:t>
      </w:r>
      <w:r w:rsidR="00FB66CE">
        <w:rPr>
          <w:rFonts w:ascii="Arial" w:hAnsi="Arial"/>
        </w:rPr>
        <w:t xml:space="preserve"> </w:t>
      </w:r>
      <w:r w:rsidR="00FB66CE">
        <w:rPr>
          <w:rFonts w:ascii="Arial" w:hAnsi="Arial"/>
        </w:rPr>
        <w:tab/>
      </w:r>
      <w:r w:rsidRPr="003558D1">
        <w:rPr>
          <w:rFonts w:ascii="Arial" w:hAnsi="Arial"/>
          <w:b/>
        </w:rPr>
        <w:t>NTT Data</w:t>
      </w:r>
    </w:p>
    <w:p w:rsidR="00FB66CE" w:rsidRDefault="00FB66CE" w:rsidP="00FB66CE">
      <w:pPr>
        <w:numPr>
          <w:ilvl w:val="12"/>
          <w:numId w:val="0"/>
        </w:numPr>
        <w:tabs>
          <w:tab w:val="center" w:pos="4950"/>
          <w:tab w:val="right" w:pos="9900"/>
        </w:tabs>
        <w:rPr>
          <w:rFonts w:ascii="Arial" w:hAnsi="Arial"/>
          <w:sz w:val="12"/>
        </w:rPr>
      </w:pPr>
    </w:p>
    <w:p w:rsidR="00FB66CE" w:rsidRPr="00274A06" w:rsidRDefault="004367A2" w:rsidP="00FB66CE">
      <w:pPr>
        <w:numPr>
          <w:ilvl w:val="12"/>
          <w:numId w:val="0"/>
        </w:numPr>
        <w:tabs>
          <w:tab w:val="left" w:pos="1320"/>
        </w:tabs>
        <w:ind w:left="662"/>
        <w:rPr>
          <w:sz w:val="21"/>
          <w:szCs w:val="21"/>
          <w:lang w:eastAsia="en-US"/>
        </w:rPr>
      </w:pPr>
      <w:r>
        <w:rPr>
          <w:sz w:val="21"/>
          <w:szCs w:val="21"/>
          <w:lang w:eastAsia="en-US"/>
        </w:rPr>
        <w:t>Responsibilities include running Sales Pipeline globally, growing India Practice from 100 to 1,200 in 12 Months and increasing revenue to meet indu</w:t>
      </w:r>
      <w:r w:rsidR="002E52F1">
        <w:rPr>
          <w:sz w:val="21"/>
          <w:szCs w:val="21"/>
          <w:lang w:eastAsia="en-US"/>
        </w:rPr>
        <w:t>stry standards by 10x magnitude</w:t>
      </w:r>
      <w:r w:rsidR="00FB66CE" w:rsidRPr="00274A06">
        <w:rPr>
          <w:sz w:val="21"/>
          <w:szCs w:val="21"/>
          <w:lang w:eastAsia="en-US"/>
        </w:rPr>
        <w:t>.</w:t>
      </w:r>
      <w:r w:rsidR="00D32EC8">
        <w:rPr>
          <w:sz w:val="21"/>
          <w:szCs w:val="21"/>
          <w:lang w:eastAsia="en-US"/>
        </w:rPr>
        <w:t xml:space="preserve"> </w:t>
      </w:r>
    </w:p>
    <w:p w:rsidR="00FB66CE" w:rsidRPr="00A912F1" w:rsidRDefault="00FB66CE" w:rsidP="00FB66CE">
      <w:pPr>
        <w:numPr>
          <w:ilvl w:val="12"/>
          <w:numId w:val="0"/>
        </w:numPr>
        <w:ind w:left="660"/>
        <w:rPr>
          <w:rFonts w:ascii="Arial" w:hAnsi="Arial"/>
          <w:i/>
          <w:sz w:val="18"/>
        </w:rPr>
      </w:pPr>
      <w:r>
        <w:rPr>
          <w:i/>
          <w:sz w:val="21"/>
          <w:szCs w:val="21"/>
          <w:lang w:eastAsia="en-US"/>
        </w:rPr>
        <w:br/>
      </w:r>
      <w:r>
        <w:rPr>
          <w:rFonts w:ascii="Arial" w:hAnsi="Arial"/>
          <w:i/>
          <w:sz w:val="18"/>
        </w:rPr>
        <w:t>Key Achievements</w:t>
      </w:r>
    </w:p>
    <w:p w:rsidR="00FB66CE" w:rsidRPr="00A912F1" w:rsidRDefault="004367A2" w:rsidP="00FB66CE">
      <w:pPr>
        <w:numPr>
          <w:ilvl w:val="0"/>
          <w:numId w:val="1"/>
        </w:numPr>
        <w:tabs>
          <w:tab w:val="left" w:pos="1155"/>
        </w:tabs>
        <w:ind w:left="662" w:firstLine="0"/>
        <w:rPr>
          <w:sz w:val="21"/>
          <w:szCs w:val="21"/>
          <w:lang w:eastAsia="en-US"/>
        </w:rPr>
      </w:pPr>
      <w:r>
        <w:rPr>
          <w:sz w:val="21"/>
          <w:szCs w:val="21"/>
          <w:lang w:eastAsia="en-US"/>
        </w:rPr>
        <w:t>Fastest grow</w:t>
      </w:r>
      <w:r w:rsidR="002E52F1">
        <w:rPr>
          <w:sz w:val="21"/>
          <w:szCs w:val="21"/>
          <w:lang w:eastAsia="en-US"/>
        </w:rPr>
        <w:t>ing Practice in NTT Group with 768</w:t>
      </w:r>
      <w:r>
        <w:rPr>
          <w:sz w:val="21"/>
          <w:szCs w:val="21"/>
          <w:lang w:eastAsia="en-US"/>
        </w:rPr>
        <w:t xml:space="preserve">% YoY </w:t>
      </w:r>
      <w:r w:rsidR="002E52F1">
        <w:rPr>
          <w:sz w:val="21"/>
          <w:szCs w:val="21"/>
          <w:lang w:eastAsia="en-US"/>
        </w:rPr>
        <w:t>Revenue</w:t>
      </w:r>
    </w:p>
    <w:p w:rsidR="004367A2" w:rsidRDefault="00BB5E83" w:rsidP="00FB66CE">
      <w:pPr>
        <w:numPr>
          <w:ilvl w:val="0"/>
          <w:numId w:val="1"/>
        </w:numPr>
        <w:tabs>
          <w:tab w:val="left" w:pos="1155"/>
        </w:tabs>
        <w:ind w:left="660" w:firstLine="0"/>
        <w:rPr>
          <w:sz w:val="21"/>
          <w:szCs w:val="21"/>
          <w:lang w:eastAsia="en-US"/>
        </w:rPr>
      </w:pPr>
      <w:r>
        <w:rPr>
          <w:sz w:val="21"/>
          <w:szCs w:val="21"/>
          <w:lang w:eastAsia="en-US"/>
        </w:rPr>
        <w:t>Facilitating high Gross Margin while keeping Operating Margin to less than 8%</w:t>
      </w:r>
    </w:p>
    <w:p w:rsidR="00FB66CE" w:rsidRPr="00A912F1" w:rsidRDefault="00BB5E83" w:rsidP="00FB66CE">
      <w:pPr>
        <w:numPr>
          <w:ilvl w:val="0"/>
          <w:numId w:val="1"/>
        </w:numPr>
        <w:tabs>
          <w:tab w:val="left" w:pos="1155"/>
        </w:tabs>
        <w:ind w:left="660" w:firstLine="0"/>
        <w:rPr>
          <w:sz w:val="21"/>
          <w:szCs w:val="21"/>
          <w:lang w:eastAsia="en-US"/>
        </w:rPr>
      </w:pPr>
      <w:r>
        <w:rPr>
          <w:sz w:val="21"/>
          <w:szCs w:val="21"/>
          <w:lang w:eastAsia="en-US"/>
        </w:rPr>
        <w:t xml:space="preserve">80% utilization ratio with </w:t>
      </w:r>
      <w:proofErr w:type="gramStart"/>
      <w:r>
        <w:rPr>
          <w:sz w:val="21"/>
          <w:szCs w:val="21"/>
          <w:lang w:eastAsia="en-US"/>
        </w:rPr>
        <w:t>7 month</w:t>
      </w:r>
      <w:proofErr w:type="gramEnd"/>
      <w:r>
        <w:rPr>
          <w:sz w:val="21"/>
          <w:szCs w:val="21"/>
          <w:lang w:eastAsia="en-US"/>
        </w:rPr>
        <w:t xml:space="preserve"> pipeline for forecasting</w:t>
      </w:r>
    </w:p>
    <w:p w:rsidR="00FB66CE" w:rsidRDefault="00BB5E83" w:rsidP="00FB66CE">
      <w:pPr>
        <w:numPr>
          <w:ilvl w:val="0"/>
          <w:numId w:val="1"/>
        </w:numPr>
        <w:tabs>
          <w:tab w:val="left" w:pos="1155"/>
        </w:tabs>
        <w:ind w:left="660" w:firstLine="0"/>
        <w:rPr>
          <w:sz w:val="21"/>
          <w:szCs w:val="21"/>
        </w:rPr>
      </w:pPr>
      <w:r>
        <w:rPr>
          <w:sz w:val="21"/>
          <w:szCs w:val="21"/>
        </w:rPr>
        <w:t xml:space="preserve">Managing to grow team size from 45 to 165 in USA </w:t>
      </w:r>
    </w:p>
    <w:p w:rsidR="00FB66CE" w:rsidRDefault="00BB5E83" w:rsidP="00FB66CE">
      <w:pPr>
        <w:numPr>
          <w:ilvl w:val="0"/>
          <w:numId w:val="1"/>
        </w:numPr>
        <w:tabs>
          <w:tab w:val="left" w:pos="1155"/>
        </w:tabs>
        <w:ind w:left="660" w:firstLine="0"/>
        <w:rPr>
          <w:sz w:val="21"/>
          <w:szCs w:val="21"/>
        </w:rPr>
      </w:pPr>
      <w:r>
        <w:rPr>
          <w:sz w:val="21"/>
          <w:szCs w:val="21"/>
        </w:rPr>
        <w:t xml:space="preserve">Creating Strategic goals for next 5yrs along with Practice Plan and Org Wide structure for aggressive growth. </w:t>
      </w:r>
    </w:p>
    <w:p w:rsidR="00DF41F4" w:rsidRDefault="00DF41F4" w:rsidP="00DF41F4">
      <w:pPr>
        <w:tabs>
          <w:tab w:val="left" w:pos="1155"/>
        </w:tabs>
        <w:ind w:left="660"/>
        <w:rPr>
          <w:sz w:val="21"/>
          <w:szCs w:val="21"/>
        </w:rPr>
      </w:pPr>
    </w:p>
    <w:p w:rsidR="00FB66CE" w:rsidRDefault="00FB66CE" w:rsidP="008F111A">
      <w:pPr>
        <w:numPr>
          <w:ilvl w:val="12"/>
          <w:numId w:val="0"/>
        </w:numPr>
        <w:tabs>
          <w:tab w:val="center" w:pos="4950"/>
          <w:tab w:val="right" w:pos="9900"/>
        </w:tabs>
        <w:rPr>
          <w:rFonts w:ascii="Arial" w:hAnsi="Arial"/>
        </w:rPr>
      </w:pPr>
    </w:p>
    <w:p w:rsidR="007D619C" w:rsidRDefault="004D2811" w:rsidP="008F111A">
      <w:pPr>
        <w:numPr>
          <w:ilvl w:val="12"/>
          <w:numId w:val="0"/>
        </w:numPr>
        <w:tabs>
          <w:tab w:val="center" w:pos="4950"/>
          <w:tab w:val="right" w:pos="9900"/>
        </w:tabs>
        <w:rPr>
          <w:rFonts w:ascii="Arial" w:hAnsi="Arial"/>
        </w:rPr>
      </w:pPr>
      <w:r>
        <w:rPr>
          <w:rFonts w:ascii="Arial" w:hAnsi="Arial"/>
        </w:rPr>
        <w:t>2011</w:t>
      </w:r>
      <w:r w:rsidR="004D5054">
        <w:rPr>
          <w:rFonts w:ascii="Arial" w:hAnsi="Arial"/>
        </w:rPr>
        <w:t xml:space="preserve"> – </w:t>
      </w:r>
      <w:r w:rsidR="000526A8">
        <w:rPr>
          <w:rFonts w:ascii="Arial" w:hAnsi="Arial"/>
        </w:rPr>
        <w:t>2012</w:t>
      </w:r>
      <w:r w:rsidR="004D5054">
        <w:rPr>
          <w:rFonts w:ascii="Arial" w:hAnsi="Arial"/>
        </w:rPr>
        <w:tab/>
      </w:r>
      <w:r w:rsidR="00FB66CE" w:rsidRPr="00FB66CE">
        <w:rPr>
          <w:b/>
          <w:sz w:val="23"/>
          <w:szCs w:val="23"/>
        </w:rPr>
        <w:t xml:space="preserve">Global </w:t>
      </w:r>
      <w:r w:rsidRPr="00F47A29">
        <w:rPr>
          <w:b/>
          <w:sz w:val="23"/>
          <w:szCs w:val="23"/>
        </w:rPr>
        <w:t>Client Manager</w:t>
      </w:r>
      <w:r w:rsidR="004D5054" w:rsidRPr="004367A2">
        <w:rPr>
          <w:b/>
          <w:sz w:val="23"/>
          <w:szCs w:val="23"/>
        </w:rPr>
        <w:t xml:space="preserve"> </w:t>
      </w:r>
      <w:r w:rsidR="004367A2" w:rsidRPr="004367A2">
        <w:rPr>
          <w:b/>
          <w:sz w:val="23"/>
          <w:szCs w:val="23"/>
        </w:rPr>
        <w:t>- Honeywell</w:t>
      </w:r>
      <w:r w:rsidR="004D5054">
        <w:rPr>
          <w:rFonts w:ascii="Arial" w:hAnsi="Arial"/>
        </w:rPr>
        <w:tab/>
      </w:r>
      <w:r>
        <w:rPr>
          <w:rFonts w:ascii="Arial" w:hAnsi="Arial"/>
        </w:rPr>
        <w:t>Wipro Limited</w:t>
      </w:r>
    </w:p>
    <w:p w:rsidR="007D619C" w:rsidRDefault="007D619C" w:rsidP="008F111A">
      <w:pPr>
        <w:numPr>
          <w:ilvl w:val="12"/>
          <w:numId w:val="0"/>
        </w:numPr>
        <w:tabs>
          <w:tab w:val="center" w:pos="4950"/>
          <w:tab w:val="right" w:pos="9900"/>
        </w:tabs>
        <w:rPr>
          <w:rFonts w:ascii="Arial" w:hAnsi="Arial"/>
          <w:sz w:val="12"/>
        </w:rPr>
      </w:pPr>
    </w:p>
    <w:p w:rsidR="007D619C" w:rsidRPr="00274A06" w:rsidRDefault="004D5054" w:rsidP="004D2811">
      <w:pPr>
        <w:numPr>
          <w:ilvl w:val="12"/>
          <w:numId w:val="0"/>
        </w:numPr>
        <w:tabs>
          <w:tab w:val="left" w:pos="1650"/>
          <w:tab w:val="right" w:pos="9900"/>
        </w:tabs>
        <w:ind w:left="662"/>
        <w:rPr>
          <w:sz w:val="21"/>
          <w:szCs w:val="21"/>
          <w:lang w:eastAsia="en-US"/>
        </w:rPr>
      </w:pPr>
      <w:r w:rsidRPr="00274A06">
        <w:rPr>
          <w:sz w:val="21"/>
          <w:szCs w:val="21"/>
          <w:lang w:eastAsia="en-US"/>
        </w:rPr>
        <w:t xml:space="preserve">An international company and based in </w:t>
      </w:r>
      <w:r w:rsidR="004D2811" w:rsidRPr="00274A06">
        <w:rPr>
          <w:sz w:val="21"/>
          <w:szCs w:val="21"/>
          <w:lang w:eastAsia="en-US"/>
        </w:rPr>
        <w:t>Bangalore, India</w:t>
      </w:r>
      <w:r w:rsidRPr="00274A06">
        <w:rPr>
          <w:sz w:val="21"/>
          <w:szCs w:val="21"/>
          <w:lang w:eastAsia="en-US"/>
        </w:rPr>
        <w:t xml:space="preserve">. </w:t>
      </w:r>
      <w:r w:rsidR="004D2811" w:rsidRPr="00274A06">
        <w:rPr>
          <w:sz w:val="21"/>
          <w:szCs w:val="21"/>
          <w:lang w:eastAsia="en-US"/>
        </w:rPr>
        <w:t xml:space="preserve">Responsible for handling </w:t>
      </w:r>
      <w:proofErr w:type="gramStart"/>
      <w:r w:rsidR="004D2811" w:rsidRPr="00274A06">
        <w:rPr>
          <w:sz w:val="21"/>
          <w:szCs w:val="21"/>
          <w:lang w:eastAsia="en-US"/>
        </w:rPr>
        <w:t>360 degree</w:t>
      </w:r>
      <w:proofErr w:type="gramEnd"/>
      <w:r w:rsidR="004D2811" w:rsidRPr="00274A06">
        <w:rPr>
          <w:sz w:val="21"/>
          <w:szCs w:val="21"/>
          <w:lang w:eastAsia="en-US"/>
        </w:rPr>
        <w:t xml:space="preserve"> relationship with client managing portfolio size of $16million and growing. </w:t>
      </w:r>
      <w:r w:rsidR="00555E2F">
        <w:rPr>
          <w:sz w:val="21"/>
          <w:szCs w:val="21"/>
          <w:lang w:eastAsia="en-US"/>
        </w:rPr>
        <w:t xml:space="preserve">Handling Fortune 500 client with relationship management and increasing market share along with portfolio </w:t>
      </w:r>
      <w:r w:rsidR="006F24E6">
        <w:rPr>
          <w:sz w:val="21"/>
          <w:szCs w:val="21"/>
          <w:lang w:eastAsia="en-US"/>
        </w:rPr>
        <w:t>revenues</w:t>
      </w:r>
      <w:r w:rsidR="00555E2F">
        <w:rPr>
          <w:sz w:val="21"/>
          <w:szCs w:val="21"/>
          <w:lang w:eastAsia="en-US"/>
        </w:rPr>
        <w:t>.</w:t>
      </w:r>
    </w:p>
    <w:p w:rsidR="004D2811" w:rsidRPr="00274A06" w:rsidRDefault="004D2811" w:rsidP="004D2811">
      <w:pPr>
        <w:numPr>
          <w:ilvl w:val="12"/>
          <w:numId w:val="0"/>
        </w:numPr>
        <w:tabs>
          <w:tab w:val="left" w:pos="1650"/>
          <w:tab w:val="right" w:pos="9900"/>
        </w:tabs>
        <w:ind w:left="662"/>
        <w:rPr>
          <w:sz w:val="21"/>
          <w:szCs w:val="21"/>
          <w:lang w:eastAsia="en-US"/>
        </w:rPr>
      </w:pPr>
    </w:p>
    <w:p w:rsidR="007D619C" w:rsidRPr="00274A06" w:rsidRDefault="004D5054" w:rsidP="008F111A">
      <w:pPr>
        <w:numPr>
          <w:ilvl w:val="12"/>
          <w:numId w:val="0"/>
        </w:numPr>
        <w:tabs>
          <w:tab w:val="left" w:pos="1320"/>
        </w:tabs>
        <w:ind w:left="662"/>
        <w:rPr>
          <w:sz w:val="21"/>
          <w:szCs w:val="21"/>
          <w:lang w:eastAsia="en-US"/>
        </w:rPr>
      </w:pPr>
      <w:r w:rsidRPr="00274A06">
        <w:rPr>
          <w:sz w:val="21"/>
          <w:szCs w:val="21"/>
          <w:lang w:eastAsia="en-US"/>
        </w:rPr>
        <w:t xml:space="preserve">Organize meetings with clients and perform sales presentations that provide clients with information about </w:t>
      </w:r>
      <w:r w:rsidR="004D2811" w:rsidRPr="00274A06">
        <w:rPr>
          <w:sz w:val="21"/>
          <w:szCs w:val="21"/>
          <w:lang w:eastAsia="en-US"/>
        </w:rPr>
        <w:t>Wipro Limited</w:t>
      </w:r>
      <w:r w:rsidRPr="00274A06">
        <w:rPr>
          <w:sz w:val="21"/>
          <w:szCs w:val="21"/>
          <w:lang w:eastAsia="en-US"/>
        </w:rPr>
        <w:t xml:space="preserve">.  Follow up with owners to answer questions and resolve concerns.  Entertain owners by hosting dinners and performing </w:t>
      </w:r>
      <w:r w:rsidR="002556A0">
        <w:rPr>
          <w:sz w:val="21"/>
          <w:szCs w:val="21"/>
          <w:lang w:eastAsia="en-US"/>
        </w:rPr>
        <w:t>sales</w:t>
      </w:r>
      <w:r w:rsidRPr="00274A06">
        <w:rPr>
          <w:sz w:val="21"/>
          <w:szCs w:val="21"/>
          <w:lang w:eastAsia="en-US"/>
        </w:rPr>
        <w:t xml:space="preserve"> presentations. Generate referrals and build personal relationships with each client and close sales by signing contracts.</w:t>
      </w:r>
    </w:p>
    <w:p w:rsidR="007D619C" w:rsidRPr="00A912F1" w:rsidRDefault="00274A06" w:rsidP="00A912F1">
      <w:pPr>
        <w:numPr>
          <w:ilvl w:val="12"/>
          <w:numId w:val="0"/>
        </w:numPr>
        <w:ind w:left="660"/>
        <w:rPr>
          <w:rFonts w:ascii="Arial" w:hAnsi="Arial"/>
          <w:i/>
          <w:sz w:val="18"/>
        </w:rPr>
      </w:pPr>
      <w:r>
        <w:rPr>
          <w:i/>
          <w:sz w:val="21"/>
          <w:szCs w:val="21"/>
          <w:lang w:eastAsia="en-US"/>
        </w:rPr>
        <w:br/>
      </w:r>
      <w:r w:rsidR="00A912F1">
        <w:rPr>
          <w:rFonts w:ascii="Arial" w:hAnsi="Arial"/>
          <w:i/>
          <w:sz w:val="18"/>
        </w:rPr>
        <w:t>Key Achievements</w:t>
      </w:r>
    </w:p>
    <w:p w:rsidR="007D619C" w:rsidRPr="00A912F1" w:rsidRDefault="004D5054" w:rsidP="008F111A">
      <w:pPr>
        <w:numPr>
          <w:ilvl w:val="0"/>
          <w:numId w:val="1"/>
        </w:numPr>
        <w:tabs>
          <w:tab w:val="left" w:pos="1155"/>
        </w:tabs>
        <w:ind w:left="662" w:firstLine="0"/>
        <w:rPr>
          <w:sz w:val="21"/>
          <w:szCs w:val="21"/>
          <w:lang w:eastAsia="en-US"/>
        </w:rPr>
      </w:pPr>
      <w:r w:rsidRPr="00A912F1">
        <w:rPr>
          <w:sz w:val="21"/>
          <w:szCs w:val="21"/>
          <w:lang w:eastAsia="en-US"/>
        </w:rPr>
        <w:t xml:space="preserve">Frequently earn recognition for top sales performance </w:t>
      </w:r>
    </w:p>
    <w:p w:rsidR="007D619C" w:rsidRPr="00A912F1" w:rsidRDefault="004D5054" w:rsidP="008F111A">
      <w:pPr>
        <w:numPr>
          <w:ilvl w:val="0"/>
          <w:numId w:val="1"/>
        </w:numPr>
        <w:tabs>
          <w:tab w:val="left" w:pos="1155"/>
        </w:tabs>
        <w:ind w:left="660" w:firstLine="0"/>
        <w:rPr>
          <w:sz w:val="21"/>
          <w:szCs w:val="21"/>
          <w:lang w:eastAsia="en-US"/>
        </w:rPr>
      </w:pPr>
      <w:r w:rsidRPr="00A912F1">
        <w:rPr>
          <w:sz w:val="21"/>
          <w:szCs w:val="21"/>
          <w:lang w:eastAsia="en-US"/>
        </w:rPr>
        <w:t xml:space="preserve">Rapidly advanced through positions and promoted to </w:t>
      </w:r>
      <w:r w:rsidR="005D2E1F" w:rsidRPr="005D2E1F">
        <w:rPr>
          <w:b/>
          <w:sz w:val="21"/>
          <w:szCs w:val="21"/>
          <w:lang w:eastAsia="en-US"/>
        </w:rPr>
        <w:t>Global</w:t>
      </w:r>
      <w:r w:rsidR="005D2E1F">
        <w:rPr>
          <w:sz w:val="21"/>
          <w:szCs w:val="21"/>
          <w:lang w:eastAsia="en-US"/>
        </w:rPr>
        <w:t xml:space="preserve"> </w:t>
      </w:r>
      <w:r w:rsidR="004D2811" w:rsidRPr="00A912F1">
        <w:rPr>
          <w:b/>
          <w:sz w:val="21"/>
          <w:szCs w:val="21"/>
          <w:lang w:eastAsia="en-US"/>
        </w:rPr>
        <w:t>Client Manager</w:t>
      </w:r>
      <w:r w:rsidRPr="00A912F1">
        <w:rPr>
          <w:sz w:val="21"/>
          <w:szCs w:val="21"/>
          <w:lang w:eastAsia="en-US"/>
        </w:rPr>
        <w:t xml:space="preserve"> </w:t>
      </w:r>
    </w:p>
    <w:p w:rsidR="007D619C" w:rsidRPr="00A912F1" w:rsidRDefault="004D5054" w:rsidP="008F111A">
      <w:pPr>
        <w:numPr>
          <w:ilvl w:val="0"/>
          <w:numId w:val="1"/>
        </w:numPr>
        <w:tabs>
          <w:tab w:val="left" w:pos="1155"/>
        </w:tabs>
        <w:ind w:left="660" w:firstLine="0"/>
        <w:rPr>
          <w:sz w:val="21"/>
          <w:szCs w:val="21"/>
          <w:lang w:eastAsia="en-US"/>
        </w:rPr>
      </w:pPr>
      <w:r w:rsidRPr="00A912F1">
        <w:rPr>
          <w:sz w:val="21"/>
          <w:szCs w:val="21"/>
          <w:lang w:eastAsia="en-US"/>
        </w:rPr>
        <w:t xml:space="preserve">Closed </w:t>
      </w:r>
      <w:r w:rsidR="004D2811" w:rsidRPr="00A912F1">
        <w:rPr>
          <w:sz w:val="21"/>
          <w:szCs w:val="21"/>
          <w:lang w:eastAsia="en-US"/>
        </w:rPr>
        <w:t>60</w:t>
      </w:r>
      <w:r w:rsidRPr="00A912F1">
        <w:rPr>
          <w:sz w:val="21"/>
          <w:szCs w:val="21"/>
          <w:lang w:eastAsia="en-US"/>
        </w:rPr>
        <w:t xml:space="preserve">% - </w:t>
      </w:r>
      <w:r w:rsidR="004D2811" w:rsidRPr="00A912F1">
        <w:rPr>
          <w:sz w:val="21"/>
          <w:szCs w:val="21"/>
          <w:lang w:eastAsia="en-US"/>
        </w:rPr>
        <w:t>7</w:t>
      </w:r>
      <w:r w:rsidRPr="00A912F1">
        <w:rPr>
          <w:sz w:val="21"/>
          <w:szCs w:val="21"/>
          <w:lang w:eastAsia="en-US"/>
        </w:rPr>
        <w:t>0% of all deals</w:t>
      </w:r>
    </w:p>
    <w:p w:rsidR="004D2811" w:rsidRDefault="00274A06" w:rsidP="008F111A">
      <w:pPr>
        <w:numPr>
          <w:ilvl w:val="0"/>
          <w:numId w:val="1"/>
        </w:numPr>
        <w:tabs>
          <w:tab w:val="left" w:pos="1155"/>
        </w:tabs>
        <w:ind w:left="660" w:firstLine="0"/>
        <w:rPr>
          <w:sz w:val="21"/>
          <w:szCs w:val="21"/>
        </w:rPr>
      </w:pPr>
      <w:r w:rsidRPr="00A912F1">
        <w:rPr>
          <w:sz w:val="21"/>
          <w:szCs w:val="21"/>
        </w:rPr>
        <w:t>Focused on Client relationship and building pipeline for YoY growth</w:t>
      </w:r>
      <w:r w:rsidR="002556A0">
        <w:rPr>
          <w:sz w:val="21"/>
          <w:szCs w:val="21"/>
        </w:rPr>
        <w:t xml:space="preserve"> of 53%</w:t>
      </w:r>
    </w:p>
    <w:p w:rsidR="002556A0" w:rsidRPr="00A912F1" w:rsidRDefault="002556A0" w:rsidP="008F111A">
      <w:pPr>
        <w:numPr>
          <w:ilvl w:val="0"/>
          <w:numId w:val="1"/>
        </w:numPr>
        <w:tabs>
          <w:tab w:val="left" w:pos="1155"/>
        </w:tabs>
        <w:ind w:left="660" w:firstLine="0"/>
        <w:rPr>
          <w:sz w:val="21"/>
          <w:szCs w:val="21"/>
        </w:rPr>
      </w:pPr>
      <w:r>
        <w:rPr>
          <w:sz w:val="21"/>
          <w:szCs w:val="21"/>
        </w:rPr>
        <w:t>Highest deal for RFP: $128m</w:t>
      </w:r>
    </w:p>
    <w:p w:rsidR="007D619C" w:rsidRDefault="007D619C" w:rsidP="008F111A">
      <w:pPr>
        <w:numPr>
          <w:ilvl w:val="12"/>
          <w:numId w:val="0"/>
        </w:numPr>
        <w:tabs>
          <w:tab w:val="left" w:pos="1155"/>
        </w:tabs>
        <w:rPr>
          <w:rFonts w:ascii="Arial" w:hAnsi="Arial"/>
          <w:sz w:val="16"/>
        </w:rPr>
      </w:pPr>
    </w:p>
    <w:p w:rsidR="007D619C" w:rsidRDefault="00227B43" w:rsidP="008F111A">
      <w:pPr>
        <w:numPr>
          <w:ilvl w:val="12"/>
          <w:numId w:val="0"/>
        </w:numPr>
        <w:tabs>
          <w:tab w:val="center" w:pos="4950"/>
          <w:tab w:val="right" w:pos="9900"/>
        </w:tabs>
        <w:rPr>
          <w:rFonts w:ascii="Arial" w:hAnsi="Arial"/>
        </w:rPr>
      </w:pPr>
      <w:r>
        <w:rPr>
          <w:rFonts w:ascii="Arial" w:hAnsi="Arial"/>
        </w:rPr>
        <w:t>2009</w:t>
      </w:r>
      <w:r w:rsidR="004D5054">
        <w:rPr>
          <w:rFonts w:ascii="Arial" w:hAnsi="Arial"/>
        </w:rPr>
        <w:t xml:space="preserve"> – 20</w:t>
      </w:r>
      <w:r>
        <w:rPr>
          <w:rFonts w:ascii="Arial" w:hAnsi="Arial"/>
        </w:rPr>
        <w:t>1</w:t>
      </w:r>
      <w:r w:rsidR="004D5054">
        <w:rPr>
          <w:rFonts w:ascii="Arial" w:hAnsi="Arial"/>
        </w:rPr>
        <w:t>1</w:t>
      </w:r>
      <w:r w:rsidR="004D5054">
        <w:rPr>
          <w:rFonts w:ascii="Arial" w:hAnsi="Arial"/>
        </w:rPr>
        <w:tab/>
      </w:r>
      <w:r w:rsidRPr="00F47A29">
        <w:rPr>
          <w:b/>
          <w:sz w:val="23"/>
          <w:szCs w:val="23"/>
        </w:rPr>
        <w:t>Delivery Manager</w:t>
      </w:r>
      <w:r w:rsidR="004D5054">
        <w:rPr>
          <w:rFonts w:ascii="Arial" w:hAnsi="Arial"/>
        </w:rPr>
        <w:tab/>
      </w:r>
      <w:r>
        <w:rPr>
          <w:rFonts w:ascii="Arial" w:hAnsi="Arial"/>
        </w:rPr>
        <w:t>Wipro Limited</w:t>
      </w:r>
    </w:p>
    <w:p w:rsidR="007D619C" w:rsidRDefault="007D619C" w:rsidP="008F111A">
      <w:pPr>
        <w:numPr>
          <w:ilvl w:val="12"/>
          <w:numId w:val="0"/>
        </w:numPr>
        <w:tabs>
          <w:tab w:val="left" w:pos="1650"/>
          <w:tab w:val="right" w:pos="9900"/>
        </w:tabs>
        <w:rPr>
          <w:rFonts w:ascii="Arial" w:hAnsi="Arial"/>
          <w:sz w:val="8"/>
        </w:rPr>
      </w:pPr>
    </w:p>
    <w:p w:rsidR="007D619C" w:rsidRPr="00F00924" w:rsidRDefault="00227B43" w:rsidP="008F111A">
      <w:pPr>
        <w:numPr>
          <w:ilvl w:val="12"/>
          <w:numId w:val="0"/>
        </w:numPr>
        <w:ind w:left="660"/>
        <w:rPr>
          <w:sz w:val="21"/>
          <w:szCs w:val="21"/>
        </w:rPr>
      </w:pPr>
      <w:r w:rsidRPr="00F00924">
        <w:rPr>
          <w:sz w:val="21"/>
          <w:szCs w:val="21"/>
        </w:rPr>
        <w:t xml:space="preserve">Responsible for building out Salesforce.com Practice and assisting in creating an offshore development team to handle mass requests of Salesforce.com projects. Building a bridge between Wipro and Salesforce.com to allow for </w:t>
      </w:r>
      <w:r w:rsidRPr="008B4086">
        <w:rPr>
          <w:b/>
          <w:sz w:val="21"/>
          <w:szCs w:val="21"/>
        </w:rPr>
        <w:t>Platinum Partnership</w:t>
      </w:r>
      <w:r w:rsidRPr="00F00924">
        <w:rPr>
          <w:sz w:val="21"/>
          <w:szCs w:val="21"/>
        </w:rPr>
        <w:t xml:space="preserve"> to be achieved. </w:t>
      </w:r>
    </w:p>
    <w:p w:rsidR="007D619C" w:rsidRPr="00F00924" w:rsidRDefault="007D619C" w:rsidP="008F111A">
      <w:pPr>
        <w:numPr>
          <w:ilvl w:val="12"/>
          <w:numId w:val="0"/>
        </w:numPr>
        <w:tabs>
          <w:tab w:val="left" w:pos="1650"/>
          <w:tab w:val="right" w:pos="9900"/>
        </w:tabs>
        <w:rPr>
          <w:sz w:val="21"/>
          <w:szCs w:val="21"/>
        </w:rPr>
      </w:pPr>
    </w:p>
    <w:p w:rsidR="007D619C" w:rsidRDefault="004D5054" w:rsidP="00A912F1">
      <w:pPr>
        <w:numPr>
          <w:ilvl w:val="12"/>
          <w:numId w:val="0"/>
        </w:numPr>
        <w:ind w:left="660"/>
        <w:rPr>
          <w:rFonts w:ascii="Arial" w:hAnsi="Arial"/>
          <w:sz w:val="8"/>
        </w:rPr>
      </w:pPr>
      <w:r>
        <w:rPr>
          <w:rFonts w:ascii="Arial" w:hAnsi="Arial"/>
          <w:i/>
          <w:sz w:val="18"/>
        </w:rPr>
        <w:t>Key Achievements</w:t>
      </w:r>
    </w:p>
    <w:p w:rsidR="007D619C" w:rsidRPr="00F00924" w:rsidRDefault="00227B43" w:rsidP="008F111A">
      <w:pPr>
        <w:numPr>
          <w:ilvl w:val="0"/>
          <w:numId w:val="1"/>
        </w:numPr>
        <w:tabs>
          <w:tab w:val="left" w:pos="1155"/>
        </w:tabs>
        <w:ind w:left="720" w:hanging="58"/>
        <w:rPr>
          <w:sz w:val="21"/>
          <w:szCs w:val="21"/>
        </w:rPr>
      </w:pPr>
      <w:r w:rsidRPr="00F00924">
        <w:rPr>
          <w:sz w:val="21"/>
          <w:szCs w:val="21"/>
        </w:rPr>
        <w:t>Excellent delivery on top client projects of over $1 million</w:t>
      </w:r>
    </w:p>
    <w:p w:rsidR="007D619C" w:rsidRPr="00F00924" w:rsidRDefault="00227B43" w:rsidP="008F111A">
      <w:pPr>
        <w:numPr>
          <w:ilvl w:val="0"/>
          <w:numId w:val="1"/>
        </w:numPr>
        <w:tabs>
          <w:tab w:val="left" w:pos="1155"/>
        </w:tabs>
        <w:ind w:left="720" w:hanging="60"/>
        <w:rPr>
          <w:sz w:val="21"/>
          <w:szCs w:val="21"/>
        </w:rPr>
      </w:pPr>
      <w:r w:rsidRPr="00F00924">
        <w:rPr>
          <w:sz w:val="21"/>
          <w:szCs w:val="21"/>
        </w:rPr>
        <w:t xml:space="preserve">Creating relationship with Salesforce.com to allow for revenues to double within Wipro </w:t>
      </w:r>
    </w:p>
    <w:p w:rsidR="007D619C" w:rsidRPr="00F00924" w:rsidRDefault="00227B43" w:rsidP="008F111A">
      <w:pPr>
        <w:numPr>
          <w:ilvl w:val="0"/>
          <w:numId w:val="1"/>
        </w:numPr>
        <w:tabs>
          <w:tab w:val="left" w:pos="1155"/>
        </w:tabs>
        <w:ind w:left="720" w:hanging="60"/>
        <w:rPr>
          <w:sz w:val="21"/>
          <w:szCs w:val="21"/>
        </w:rPr>
      </w:pPr>
      <w:r w:rsidRPr="00F00924">
        <w:rPr>
          <w:sz w:val="21"/>
          <w:szCs w:val="21"/>
        </w:rPr>
        <w:t>Initiated a strategy that involved offshore team to be utilized 80% and increase efficiency</w:t>
      </w:r>
    </w:p>
    <w:p w:rsidR="007D619C" w:rsidRDefault="00227B43" w:rsidP="008F111A">
      <w:pPr>
        <w:numPr>
          <w:ilvl w:val="0"/>
          <w:numId w:val="1"/>
        </w:numPr>
        <w:tabs>
          <w:tab w:val="left" w:pos="1155"/>
        </w:tabs>
        <w:ind w:left="720" w:hanging="60"/>
        <w:rPr>
          <w:rFonts w:ascii="Arial" w:hAnsi="Arial"/>
        </w:rPr>
      </w:pPr>
      <w:r w:rsidRPr="00F00924">
        <w:rPr>
          <w:sz w:val="21"/>
          <w:szCs w:val="21"/>
        </w:rPr>
        <w:t>Integrated Sales and Delivery to allow for quicker Sales process and decrease delivery failures to avoid escalations.</w:t>
      </w:r>
    </w:p>
    <w:p w:rsidR="007D619C" w:rsidRDefault="007D619C">
      <w:pPr>
        <w:rPr>
          <w:rFonts w:ascii="Arial" w:hAnsi="Arial"/>
          <w:sz w:val="16"/>
        </w:rPr>
      </w:pPr>
    </w:p>
    <w:p w:rsidR="007D619C" w:rsidRDefault="001B343F">
      <w:pPr>
        <w:tabs>
          <w:tab w:val="center" w:pos="4950"/>
          <w:tab w:val="right" w:pos="9900"/>
        </w:tabs>
        <w:rPr>
          <w:rFonts w:ascii="Arial" w:hAnsi="Arial"/>
        </w:rPr>
      </w:pPr>
      <w:r>
        <w:rPr>
          <w:rFonts w:ascii="Arial" w:hAnsi="Arial"/>
        </w:rPr>
        <w:t>200</w:t>
      </w:r>
      <w:r w:rsidR="00576F07">
        <w:rPr>
          <w:rFonts w:ascii="Arial" w:hAnsi="Arial"/>
        </w:rPr>
        <w:t>7</w:t>
      </w:r>
      <w:r w:rsidR="004D5054">
        <w:rPr>
          <w:rFonts w:ascii="Arial" w:hAnsi="Arial"/>
        </w:rPr>
        <w:t xml:space="preserve"> – </w:t>
      </w:r>
      <w:r>
        <w:rPr>
          <w:rFonts w:ascii="Arial" w:hAnsi="Arial"/>
        </w:rPr>
        <w:t>2009</w:t>
      </w:r>
      <w:r w:rsidR="004D5054">
        <w:rPr>
          <w:rFonts w:ascii="Arial" w:hAnsi="Arial"/>
        </w:rPr>
        <w:tab/>
      </w:r>
      <w:r w:rsidR="00D16F04">
        <w:rPr>
          <w:rFonts w:ascii="Arial" w:hAnsi="Arial"/>
          <w:b/>
        </w:rPr>
        <w:t>Managing Partner</w:t>
      </w:r>
      <w:r w:rsidR="004D5054">
        <w:rPr>
          <w:rFonts w:ascii="Arial" w:hAnsi="Arial"/>
        </w:rPr>
        <w:tab/>
      </w:r>
      <w:proofErr w:type="spellStart"/>
      <w:r w:rsidR="00082994">
        <w:rPr>
          <w:rFonts w:ascii="Arial" w:hAnsi="Arial"/>
        </w:rPr>
        <w:t>Dirgesh</w:t>
      </w:r>
      <w:proofErr w:type="spellEnd"/>
      <w:r w:rsidR="00082994">
        <w:rPr>
          <w:rFonts w:ascii="Arial" w:hAnsi="Arial"/>
        </w:rPr>
        <w:t xml:space="preserve"> Patel Group</w:t>
      </w:r>
    </w:p>
    <w:p w:rsidR="007D619C" w:rsidRDefault="007D619C" w:rsidP="00082994">
      <w:pPr>
        <w:tabs>
          <w:tab w:val="center" w:pos="4950"/>
          <w:tab w:val="right" w:pos="9900"/>
        </w:tabs>
        <w:jc w:val="center"/>
        <w:rPr>
          <w:rFonts w:ascii="Arial" w:hAnsi="Arial"/>
          <w:sz w:val="8"/>
        </w:rPr>
      </w:pPr>
    </w:p>
    <w:p w:rsidR="001B343F" w:rsidRPr="00F00924" w:rsidRDefault="001B343F" w:rsidP="001B343F">
      <w:pPr>
        <w:tabs>
          <w:tab w:val="left" w:pos="720"/>
        </w:tabs>
        <w:rPr>
          <w:sz w:val="21"/>
          <w:szCs w:val="21"/>
        </w:rPr>
      </w:pPr>
      <w:r w:rsidRPr="00F00924">
        <w:rPr>
          <w:sz w:val="21"/>
          <w:szCs w:val="21"/>
        </w:rPr>
        <w:tab/>
        <w:t xml:space="preserve">Responsible for running my own firm with the assistance of offshore delivery team. Ability to work with Salesforce.com and initiate leads to convert into </w:t>
      </w:r>
      <w:proofErr w:type="spellStart"/>
      <w:r w:rsidRPr="00F00924">
        <w:rPr>
          <w:sz w:val="21"/>
          <w:szCs w:val="21"/>
        </w:rPr>
        <w:t>multi – million</w:t>
      </w:r>
      <w:proofErr w:type="spellEnd"/>
      <w:r w:rsidRPr="00F00924">
        <w:rPr>
          <w:sz w:val="21"/>
          <w:szCs w:val="21"/>
        </w:rPr>
        <w:t xml:space="preserve"> dollar deals. </w:t>
      </w:r>
    </w:p>
    <w:p w:rsidR="001B343F" w:rsidRDefault="001B343F" w:rsidP="001B343F">
      <w:pPr>
        <w:numPr>
          <w:ilvl w:val="12"/>
          <w:numId w:val="0"/>
        </w:numPr>
        <w:ind w:left="660"/>
        <w:rPr>
          <w:rFonts w:ascii="Arial" w:hAnsi="Arial"/>
          <w:i/>
          <w:sz w:val="18"/>
        </w:rPr>
      </w:pPr>
      <w:r>
        <w:rPr>
          <w:rFonts w:ascii="Arial" w:hAnsi="Arial"/>
          <w:i/>
          <w:sz w:val="18"/>
        </w:rPr>
        <w:br/>
        <w:t>Key Achievements</w:t>
      </w:r>
    </w:p>
    <w:p w:rsidR="007D619C" w:rsidRPr="00F00924" w:rsidRDefault="001B343F" w:rsidP="008F111A">
      <w:pPr>
        <w:numPr>
          <w:ilvl w:val="0"/>
          <w:numId w:val="1"/>
        </w:numPr>
        <w:tabs>
          <w:tab w:val="left" w:pos="1155"/>
        </w:tabs>
        <w:ind w:left="1152" w:hanging="490"/>
        <w:rPr>
          <w:sz w:val="21"/>
          <w:szCs w:val="21"/>
        </w:rPr>
      </w:pPr>
      <w:r w:rsidRPr="00F00924">
        <w:rPr>
          <w:sz w:val="21"/>
          <w:szCs w:val="21"/>
        </w:rPr>
        <w:t>Managed to increase revenues by YoY growth of 64%</w:t>
      </w:r>
    </w:p>
    <w:p w:rsidR="007D619C" w:rsidRPr="00F00924" w:rsidRDefault="001B343F" w:rsidP="008F111A">
      <w:pPr>
        <w:numPr>
          <w:ilvl w:val="0"/>
          <w:numId w:val="1"/>
        </w:numPr>
        <w:tabs>
          <w:tab w:val="left" w:pos="1155"/>
        </w:tabs>
        <w:ind w:left="1155" w:hanging="495"/>
        <w:rPr>
          <w:sz w:val="21"/>
          <w:szCs w:val="21"/>
        </w:rPr>
      </w:pPr>
      <w:r w:rsidRPr="00F00924">
        <w:rPr>
          <w:sz w:val="21"/>
          <w:szCs w:val="21"/>
        </w:rPr>
        <w:t>Handled all delivery aspect of the company and increased growth by head count and revenue</w:t>
      </w:r>
    </w:p>
    <w:p w:rsidR="007D619C" w:rsidRPr="00F00924" w:rsidRDefault="004D5054" w:rsidP="008F111A">
      <w:pPr>
        <w:numPr>
          <w:ilvl w:val="0"/>
          <w:numId w:val="1"/>
        </w:numPr>
        <w:tabs>
          <w:tab w:val="left" w:pos="1155"/>
        </w:tabs>
        <w:ind w:left="1155" w:hanging="495"/>
        <w:rPr>
          <w:sz w:val="21"/>
          <w:szCs w:val="21"/>
        </w:rPr>
      </w:pPr>
      <w:r w:rsidRPr="00F00924">
        <w:rPr>
          <w:sz w:val="21"/>
          <w:szCs w:val="21"/>
        </w:rPr>
        <w:t xml:space="preserve">Successfully </w:t>
      </w:r>
      <w:r w:rsidR="001B343F" w:rsidRPr="00F00924">
        <w:rPr>
          <w:sz w:val="21"/>
          <w:szCs w:val="21"/>
        </w:rPr>
        <w:t>partnered with various Salesforce.com firms to b</w:t>
      </w:r>
      <w:r w:rsidRPr="00F00924">
        <w:rPr>
          <w:sz w:val="21"/>
          <w:szCs w:val="21"/>
        </w:rPr>
        <w:t>roaden client base</w:t>
      </w:r>
    </w:p>
    <w:p w:rsidR="007D619C" w:rsidRPr="00F00924" w:rsidRDefault="004D5054" w:rsidP="008F111A">
      <w:pPr>
        <w:numPr>
          <w:ilvl w:val="0"/>
          <w:numId w:val="1"/>
        </w:numPr>
        <w:tabs>
          <w:tab w:val="left" w:pos="1155"/>
        </w:tabs>
        <w:ind w:left="1155" w:hanging="495"/>
        <w:rPr>
          <w:sz w:val="21"/>
          <w:szCs w:val="21"/>
        </w:rPr>
      </w:pPr>
      <w:r w:rsidRPr="00F00924">
        <w:rPr>
          <w:sz w:val="21"/>
          <w:szCs w:val="21"/>
        </w:rPr>
        <w:t xml:space="preserve">Organized and styled advertising for successful </w:t>
      </w:r>
      <w:r w:rsidR="001B343F" w:rsidRPr="00F00924">
        <w:rPr>
          <w:sz w:val="21"/>
          <w:szCs w:val="21"/>
        </w:rPr>
        <w:t>marketing efforts</w:t>
      </w:r>
    </w:p>
    <w:p w:rsidR="006465C5" w:rsidRDefault="00495365" w:rsidP="003642B6">
      <w:pPr>
        <w:tabs>
          <w:tab w:val="center" w:pos="4950"/>
          <w:tab w:val="right" w:pos="9900"/>
        </w:tabs>
        <w:rPr>
          <w:rFonts w:ascii="Arial" w:hAnsi="Arial"/>
        </w:rPr>
      </w:pPr>
      <w:r>
        <w:rPr>
          <w:rFonts w:ascii="Arial" w:hAnsi="Arial"/>
        </w:rPr>
        <w:br/>
      </w:r>
    </w:p>
    <w:p w:rsidR="003642B6" w:rsidRDefault="003642B6" w:rsidP="003642B6">
      <w:pPr>
        <w:tabs>
          <w:tab w:val="center" w:pos="4950"/>
          <w:tab w:val="right" w:pos="9900"/>
        </w:tabs>
        <w:rPr>
          <w:rFonts w:ascii="Arial" w:hAnsi="Arial"/>
        </w:rPr>
      </w:pPr>
      <w:r>
        <w:rPr>
          <w:rFonts w:ascii="Arial" w:hAnsi="Arial"/>
        </w:rPr>
        <w:t>2006 – 2007</w:t>
      </w:r>
      <w:r>
        <w:rPr>
          <w:rFonts w:ascii="Arial" w:hAnsi="Arial"/>
        </w:rPr>
        <w:tab/>
      </w:r>
      <w:r w:rsidRPr="00F47A29">
        <w:rPr>
          <w:b/>
          <w:sz w:val="23"/>
          <w:szCs w:val="23"/>
        </w:rPr>
        <w:t>Chief Technology Officer (CTO)</w:t>
      </w:r>
      <w:r>
        <w:rPr>
          <w:rFonts w:ascii="Arial" w:hAnsi="Arial"/>
        </w:rPr>
        <w:tab/>
        <w:t>US Health Benefits Group</w:t>
      </w:r>
    </w:p>
    <w:p w:rsidR="003642B6" w:rsidRDefault="003642B6" w:rsidP="003642B6">
      <w:pPr>
        <w:tabs>
          <w:tab w:val="center" w:pos="4950"/>
          <w:tab w:val="right" w:pos="9900"/>
        </w:tabs>
        <w:jc w:val="right"/>
        <w:rPr>
          <w:rFonts w:ascii="Arial" w:hAnsi="Arial"/>
          <w:sz w:val="8"/>
        </w:rPr>
      </w:pPr>
    </w:p>
    <w:p w:rsidR="003642B6" w:rsidRDefault="003642B6" w:rsidP="003642B6">
      <w:pPr>
        <w:tabs>
          <w:tab w:val="left" w:pos="720"/>
        </w:tabs>
        <w:rPr>
          <w:rFonts w:ascii="Arial" w:hAnsi="Arial"/>
        </w:rPr>
      </w:pPr>
      <w:r>
        <w:rPr>
          <w:rFonts w:ascii="Arial" w:hAnsi="Arial"/>
        </w:rPr>
        <w:tab/>
      </w:r>
      <w:r w:rsidR="003D74CE">
        <w:rPr>
          <w:color w:val="000000"/>
          <w:sz w:val="21"/>
          <w:szCs w:val="21"/>
          <w:shd w:val="clear" w:color="auto" w:fill="FFFFFF"/>
        </w:rPr>
        <w:t>Held accountability for all technology initiatives in North America for this health insurance company generating $35 million in annual revenues</w:t>
      </w:r>
      <w:r>
        <w:rPr>
          <w:rFonts w:ascii="Arial" w:hAnsi="Arial"/>
        </w:rPr>
        <w:t xml:space="preserve">. </w:t>
      </w:r>
      <w:r w:rsidR="003D74CE">
        <w:rPr>
          <w:color w:val="000000"/>
          <w:sz w:val="21"/>
          <w:szCs w:val="21"/>
          <w:shd w:val="clear" w:color="auto" w:fill="FFFFFF"/>
        </w:rPr>
        <w:t>Developed both long-range and short-range technology plans, formulated sales strategies with a dual focus on increasing efficiency and margin, adjusted benefits policy to guarantee competitive yet profitable pricing, and collaborated with operations to ensure a cohesive communications approach within the marketplace.</w:t>
      </w:r>
    </w:p>
    <w:p w:rsidR="003642B6" w:rsidRDefault="003642B6" w:rsidP="003642B6">
      <w:pPr>
        <w:numPr>
          <w:ilvl w:val="12"/>
          <w:numId w:val="0"/>
        </w:numPr>
        <w:ind w:left="660"/>
        <w:rPr>
          <w:rFonts w:ascii="Arial" w:hAnsi="Arial"/>
          <w:i/>
          <w:sz w:val="18"/>
        </w:rPr>
      </w:pPr>
      <w:r>
        <w:rPr>
          <w:rFonts w:ascii="Arial" w:hAnsi="Arial"/>
          <w:i/>
          <w:sz w:val="18"/>
        </w:rPr>
        <w:br/>
        <w:t>Key Achievements</w:t>
      </w:r>
    </w:p>
    <w:p w:rsidR="003642B6" w:rsidRPr="00BF68AB" w:rsidRDefault="003D74CE" w:rsidP="003642B6">
      <w:pPr>
        <w:numPr>
          <w:ilvl w:val="0"/>
          <w:numId w:val="1"/>
        </w:numPr>
        <w:tabs>
          <w:tab w:val="left" w:pos="1155"/>
        </w:tabs>
        <w:ind w:left="1152" w:hanging="490"/>
        <w:rPr>
          <w:sz w:val="21"/>
          <w:szCs w:val="21"/>
        </w:rPr>
      </w:pPr>
      <w:r w:rsidRPr="00BF68AB">
        <w:rPr>
          <w:sz w:val="21"/>
          <w:szCs w:val="21"/>
        </w:rPr>
        <w:t>Implemented Salesforce.com to allow for growth in Sales</w:t>
      </w:r>
    </w:p>
    <w:p w:rsidR="003642B6" w:rsidRPr="00BF68AB" w:rsidRDefault="003D74CE" w:rsidP="003642B6">
      <w:pPr>
        <w:numPr>
          <w:ilvl w:val="0"/>
          <w:numId w:val="1"/>
        </w:numPr>
        <w:tabs>
          <w:tab w:val="left" w:pos="1155"/>
        </w:tabs>
        <w:ind w:left="1155" w:hanging="495"/>
        <w:rPr>
          <w:sz w:val="21"/>
          <w:szCs w:val="21"/>
        </w:rPr>
      </w:pPr>
      <w:r w:rsidRPr="00BF68AB">
        <w:rPr>
          <w:sz w:val="21"/>
          <w:szCs w:val="21"/>
        </w:rPr>
        <w:t>Handled negotiations with vendors to allow for speedy lead time and Customer Support</w:t>
      </w:r>
    </w:p>
    <w:p w:rsidR="003642B6" w:rsidRPr="00BF68AB" w:rsidRDefault="00013B45" w:rsidP="003642B6">
      <w:pPr>
        <w:numPr>
          <w:ilvl w:val="0"/>
          <w:numId w:val="1"/>
        </w:numPr>
        <w:tabs>
          <w:tab w:val="left" w:pos="1155"/>
        </w:tabs>
        <w:ind w:left="1155" w:hanging="495"/>
        <w:rPr>
          <w:sz w:val="21"/>
          <w:szCs w:val="21"/>
        </w:rPr>
      </w:pPr>
      <w:r w:rsidRPr="00BF68AB">
        <w:rPr>
          <w:sz w:val="21"/>
          <w:szCs w:val="21"/>
        </w:rPr>
        <w:t>Created cost-cutting initiatives to allow for technology to replace manual labor and contribute towards growth in company</w:t>
      </w:r>
    </w:p>
    <w:p w:rsidR="003642B6" w:rsidRPr="00BF68AB" w:rsidRDefault="00013B45" w:rsidP="003642B6">
      <w:pPr>
        <w:numPr>
          <w:ilvl w:val="0"/>
          <w:numId w:val="1"/>
        </w:numPr>
        <w:tabs>
          <w:tab w:val="left" w:pos="1155"/>
        </w:tabs>
        <w:ind w:left="1155" w:hanging="495"/>
        <w:rPr>
          <w:sz w:val="21"/>
          <w:szCs w:val="21"/>
        </w:rPr>
      </w:pPr>
      <w:r w:rsidRPr="00BF68AB">
        <w:rPr>
          <w:sz w:val="21"/>
          <w:szCs w:val="21"/>
        </w:rPr>
        <w:t>Co-chaired an R&amp;D effort that led to the introduction of 3 new insurance types, leading to increase in customer satisfaction rating and total market share.</w:t>
      </w:r>
    </w:p>
    <w:p w:rsidR="007D619C" w:rsidRDefault="007D619C">
      <w:pPr>
        <w:tabs>
          <w:tab w:val="left" w:pos="1155"/>
        </w:tabs>
        <w:rPr>
          <w:rFonts w:ascii="Arial" w:hAnsi="Arial"/>
        </w:rPr>
      </w:pPr>
    </w:p>
    <w:p w:rsidR="004C5024" w:rsidRPr="00BF68AB" w:rsidRDefault="004C5024">
      <w:pPr>
        <w:tabs>
          <w:tab w:val="left" w:pos="1155"/>
        </w:tabs>
        <w:rPr>
          <w:sz w:val="21"/>
          <w:szCs w:val="21"/>
        </w:rPr>
      </w:pPr>
    </w:p>
    <w:p w:rsidR="007D619C" w:rsidRDefault="004D5054">
      <w:pPr>
        <w:rPr>
          <w:rFonts w:ascii="Arial" w:hAnsi="Arial"/>
          <w:b/>
        </w:rPr>
      </w:pPr>
      <w:r>
        <w:rPr>
          <w:rFonts w:ascii="Arial" w:hAnsi="Arial"/>
          <w:b/>
        </w:rPr>
        <w:t>EDUCATION</w:t>
      </w:r>
    </w:p>
    <w:p w:rsidR="007D619C" w:rsidRDefault="007D619C">
      <w:pPr>
        <w:rPr>
          <w:rFonts w:ascii="Arial" w:hAnsi="Arial"/>
          <w:sz w:val="8"/>
        </w:rPr>
      </w:pPr>
    </w:p>
    <w:p w:rsidR="00BD3C4F" w:rsidRPr="006A2BCE" w:rsidRDefault="00BD3C4F" w:rsidP="00921481">
      <w:pPr>
        <w:ind w:left="360"/>
        <w:rPr>
          <w:sz w:val="21"/>
          <w:szCs w:val="21"/>
        </w:rPr>
      </w:pPr>
      <w:r w:rsidRPr="006A2BCE">
        <w:rPr>
          <w:sz w:val="21"/>
          <w:szCs w:val="21"/>
        </w:rPr>
        <w:t>Portland State University, Portland, Oregon</w:t>
      </w:r>
    </w:p>
    <w:p w:rsidR="00BD3C4F" w:rsidRPr="006A2BCE" w:rsidRDefault="00BD3C4F" w:rsidP="00921481">
      <w:pPr>
        <w:numPr>
          <w:ilvl w:val="0"/>
          <w:numId w:val="13"/>
        </w:numPr>
        <w:tabs>
          <w:tab w:val="clear" w:pos="720"/>
          <w:tab w:val="num" w:pos="1080"/>
        </w:tabs>
        <w:overflowPunct/>
        <w:autoSpaceDE/>
        <w:autoSpaceDN/>
        <w:adjustRightInd/>
        <w:ind w:left="1080"/>
        <w:textAlignment w:val="auto"/>
        <w:rPr>
          <w:sz w:val="21"/>
          <w:szCs w:val="21"/>
        </w:rPr>
      </w:pPr>
      <w:r w:rsidRPr="006A2BCE">
        <w:rPr>
          <w:sz w:val="21"/>
          <w:szCs w:val="21"/>
        </w:rPr>
        <w:t>Computer Science</w:t>
      </w:r>
    </w:p>
    <w:p w:rsidR="005F5F0D" w:rsidRDefault="005F5F0D" w:rsidP="005F5F0D">
      <w:pPr>
        <w:rPr>
          <w:rFonts w:ascii="Arial" w:hAnsi="Arial"/>
        </w:rPr>
      </w:pPr>
    </w:p>
    <w:p w:rsidR="005F5F0D" w:rsidRPr="005F5F0D" w:rsidRDefault="005F5F0D" w:rsidP="005F5F0D">
      <w:pPr>
        <w:rPr>
          <w:rFonts w:ascii="Arial" w:hAnsi="Arial"/>
          <w:b/>
          <w:bCs/>
        </w:rPr>
      </w:pPr>
      <w:r w:rsidRPr="005F5F0D">
        <w:rPr>
          <w:rFonts w:ascii="Arial" w:hAnsi="Arial"/>
          <w:b/>
          <w:bCs/>
        </w:rPr>
        <w:t>National Board Member – INROADS Non-Profit</w:t>
      </w:r>
    </w:p>
    <w:sectPr w:rsidR="005F5F0D" w:rsidRPr="005F5F0D">
      <w:footerReference w:type="default" r:id="rId8"/>
      <w:pgSz w:w="12240" w:h="15840"/>
      <w:pgMar w:top="936" w:right="1152" w:bottom="936"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682" w:rsidRDefault="00066682">
      <w:r>
        <w:separator/>
      </w:r>
    </w:p>
  </w:endnote>
  <w:endnote w:type="continuationSeparator" w:id="0">
    <w:p w:rsidR="00066682" w:rsidRDefault="0006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9C" w:rsidRDefault="007D619C"/>
  <w:p w:rsidR="007D619C" w:rsidRDefault="007D619C"/>
  <w:p w:rsidR="007D619C" w:rsidRDefault="007D619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682" w:rsidRDefault="00066682">
      <w:r>
        <w:separator/>
      </w:r>
    </w:p>
  </w:footnote>
  <w:footnote w:type="continuationSeparator" w:id="0">
    <w:p w:rsidR="00066682" w:rsidRDefault="000666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16F356"/>
    <w:lvl w:ilvl="0">
      <w:numFmt w:val="bullet"/>
      <w:lvlText w:val="*"/>
      <w:lvlJc w:val="left"/>
    </w:lvl>
  </w:abstractNum>
  <w:abstractNum w:abstractNumId="1">
    <w:nsid w:val="053A2DD1"/>
    <w:multiLevelType w:val="hybridMultilevel"/>
    <w:tmpl w:val="F144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F71B4"/>
    <w:multiLevelType w:val="hybridMultilevel"/>
    <w:tmpl w:val="989E7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5B5D00"/>
    <w:multiLevelType w:val="hybridMultilevel"/>
    <w:tmpl w:val="04DA6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83E30"/>
    <w:multiLevelType w:val="hybridMultilevel"/>
    <w:tmpl w:val="FBBAC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D96DFE"/>
    <w:multiLevelType w:val="hybridMultilevel"/>
    <w:tmpl w:val="E7706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144A19"/>
    <w:multiLevelType w:val="hybridMultilevel"/>
    <w:tmpl w:val="51488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82626B"/>
    <w:multiLevelType w:val="hybridMultilevel"/>
    <w:tmpl w:val="E51AC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A60A29"/>
    <w:multiLevelType w:val="hybridMultilevel"/>
    <w:tmpl w:val="05CCE106"/>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9">
    <w:nsid w:val="4A8F207C"/>
    <w:multiLevelType w:val="hybridMultilevel"/>
    <w:tmpl w:val="D3F64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236787"/>
    <w:multiLevelType w:val="hybridMultilevel"/>
    <w:tmpl w:val="E3A24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890182"/>
    <w:multiLevelType w:val="hybridMultilevel"/>
    <w:tmpl w:val="04661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C91295"/>
    <w:multiLevelType w:val="hybridMultilevel"/>
    <w:tmpl w:val="46A23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520874"/>
    <w:multiLevelType w:val="hybridMultilevel"/>
    <w:tmpl w:val="F798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0146A6"/>
    <w:multiLevelType w:val="hybridMultilevel"/>
    <w:tmpl w:val="33B0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FF7468"/>
    <w:multiLevelType w:val="hybridMultilevel"/>
    <w:tmpl w:val="36863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DD3E5E"/>
    <w:multiLevelType w:val="hybridMultilevel"/>
    <w:tmpl w:val="C2105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C02192"/>
    <w:multiLevelType w:val="hybridMultilevel"/>
    <w:tmpl w:val="4E78B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B91887"/>
    <w:multiLevelType w:val="hybridMultilevel"/>
    <w:tmpl w:val="50309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8416AD"/>
    <w:multiLevelType w:val="hybridMultilevel"/>
    <w:tmpl w:val="48BA7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680" w:hanging="360"/>
        </w:pPr>
        <w:rPr>
          <w:rFonts w:ascii="Symbol" w:hAnsi="Symbol" w:hint="default"/>
        </w:rPr>
      </w:lvl>
    </w:lvlOverride>
  </w:num>
  <w:num w:numId="2">
    <w:abstractNumId w:val="14"/>
  </w:num>
  <w:num w:numId="3">
    <w:abstractNumId w:val="18"/>
  </w:num>
  <w:num w:numId="4">
    <w:abstractNumId w:val="11"/>
  </w:num>
  <w:num w:numId="5">
    <w:abstractNumId w:val="6"/>
  </w:num>
  <w:num w:numId="6">
    <w:abstractNumId w:val="2"/>
  </w:num>
  <w:num w:numId="7">
    <w:abstractNumId w:val="7"/>
  </w:num>
  <w:num w:numId="8">
    <w:abstractNumId w:val="9"/>
  </w:num>
  <w:num w:numId="9">
    <w:abstractNumId w:val="16"/>
  </w:num>
  <w:num w:numId="10">
    <w:abstractNumId w:val="5"/>
  </w:num>
  <w:num w:numId="11">
    <w:abstractNumId w:val="17"/>
  </w:num>
  <w:num w:numId="12">
    <w:abstractNumId w:val="4"/>
  </w:num>
  <w:num w:numId="13">
    <w:abstractNumId w:val="12"/>
  </w:num>
  <w:num w:numId="14">
    <w:abstractNumId w:val="8"/>
  </w:num>
  <w:num w:numId="15">
    <w:abstractNumId w:val="10"/>
  </w:num>
  <w:num w:numId="16">
    <w:abstractNumId w:val="1"/>
  </w:num>
  <w:num w:numId="17">
    <w:abstractNumId w:val="19"/>
  </w:num>
  <w:num w:numId="18">
    <w:abstractNumId w:val="3"/>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Set" w:val="2"/>
    <w:docVar w:name="FormatFile" w:val="wkthmRES.fmt"/>
    <w:docVar w:name="MicrosoftWorksTaskID" w:val="17"/>
    <w:docVar w:name="StyleSet" w:val="5"/>
  </w:docVars>
  <w:rsids>
    <w:rsidRoot w:val="00636C97"/>
    <w:rsid w:val="00010187"/>
    <w:rsid w:val="00013B45"/>
    <w:rsid w:val="000479CF"/>
    <w:rsid w:val="000526A8"/>
    <w:rsid w:val="00066682"/>
    <w:rsid w:val="00082994"/>
    <w:rsid w:val="00091474"/>
    <w:rsid w:val="00092242"/>
    <w:rsid w:val="000E7436"/>
    <w:rsid w:val="00160444"/>
    <w:rsid w:val="00167D91"/>
    <w:rsid w:val="001864A3"/>
    <w:rsid w:val="00197915"/>
    <w:rsid w:val="001A66CA"/>
    <w:rsid w:val="001B343F"/>
    <w:rsid w:val="001D3E43"/>
    <w:rsid w:val="001E1B68"/>
    <w:rsid w:val="00212C6F"/>
    <w:rsid w:val="00227B43"/>
    <w:rsid w:val="00233D1A"/>
    <w:rsid w:val="002556A0"/>
    <w:rsid w:val="00270B21"/>
    <w:rsid w:val="00274A06"/>
    <w:rsid w:val="002A7749"/>
    <w:rsid w:val="002D390E"/>
    <w:rsid w:val="002E52F1"/>
    <w:rsid w:val="00323A17"/>
    <w:rsid w:val="00331A88"/>
    <w:rsid w:val="00344D5E"/>
    <w:rsid w:val="003558D1"/>
    <w:rsid w:val="003642B6"/>
    <w:rsid w:val="003716C9"/>
    <w:rsid w:val="00371D67"/>
    <w:rsid w:val="003808B2"/>
    <w:rsid w:val="003B0DD4"/>
    <w:rsid w:val="003C16D4"/>
    <w:rsid w:val="003C3368"/>
    <w:rsid w:val="003D4A58"/>
    <w:rsid w:val="003D74CE"/>
    <w:rsid w:val="003F4B23"/>
    <w:rsid w:val="0040744F"/>
    <w:rsid w:val="004103D1"/>
    <w:rsid w:val="00412545"/>
    <w:rsid w:val="004367A2"/>
    <w:rsid w:val="00446BFB"/>
    <w:rsid w:val="0044798C"/>
    <w:rsid w:val="00485A50"/>
    <w:rsid w:val="00495365"/>
    <w:rsid w:val="004C02F8"/>
    <w:rsid w:val="004C5024"/>
    <w:rsid w:val="004D2811"/>
    <w:rsid w:val="004D5054"/>
    <w:rsid w:val="00516F82"/>
    <w:rsid w:val="00540741"/>
    <w:rsid w:val="005510F8"/>
    <w:rsid w:val="00555E2F"/>
    <w:rsid w:val="00576F07"/>
    <w:rsid w:val="00587B0E"/>
    <w:rsid w:val="00587BE1"/>
    <w:rsid w:val="005D2E1F"/>
    <w:rsid w:val="005F5F0D"/>
    <w:rsid w:val="006338BB"/>
    <w:rsid w:val="00636C97"/>
    <w:rsid w:val="00643CE9"/>
    <w:rsid w:val="006465C5"/>
    <w:rsid w:val="00655C32"/>
    <w:rsid w:val="006A2BCE"/>
    <w:rsid w:val="006F24E6"/>
    <w:rsid w:val="007209C8"/>
    <w:rsid w:val="00744288"/>
    <w:rsid w:val="00756729"/>
    <w:rsid w:val="007B35CA"/>
    <w:rsid w:val="007D619C"/>
    <w:rsid w:val="007E1261"/>
    <w:rsid w:val="007E458B"/>
    <w:rsid w:val="007F1846"/>
    <w:rsid w:val="00817F4C"/>
    <w:rsid w:val="00833390"/>
    <w:rsid w:val="00846008"/>
    <w:rsid w:val="0085563F"/>
    <w:rsid w:val="00856AB4"/>
    <w:rsid w:val="00866B1D"/>
    <w:rsid w:val="008775A5"/>
    <w:rsid w:val="00880F4C"/>
    <w:rsid w:val="00897E86"/>
    <w:rsid w:val="008A1E56"/>
    <w:rsid w:val="008B4086"/>
    <w:rsid w:val="008B63E1"/>
    <w:rsid w:val="008C7CD4"/>
    <w:rsid w:val="008D371A"/>
    <w:rsid w:val="008F111A"/>
    <w:rsid w:val="00921481"/>
    <w:rsid w:val="009541B2"/>
    <w:rsid w:val="009900C1"/>
    <w:rsid w:val="009B1A51"/>
    <w:rsid w:val="009D5408"/>
    <w:rsid w:val="009E743D"/>
    <w:rsid w:val="009F71A9"/>
    <w:rsid w:val="00A004F3"/>
    <w:rsid w:val="00A02C49"/>
    <w:rsid w:val="00A0582E"/>
    <w:rsid w:val="00A27E41"/>
    <w:rsid w:val="00A479E5"/>
    <w:rsid w:val="00A82F95"/>
    <w:rsid w:val="00A912F1"/>
    <w:rsid w:val="00A970F0"/>
    <w:rsid w:val="00AA55BA"/>
    <w:rsid w:val="00AD3F98"/>
    <w:rsid w:val="00AE538B"/>
    <w:rsid w:val="00AE5AE7"/>
    <w:rsid w:val="00B03F32"/>
    <w:rsid w:val="00B35B63"/>
    <w:rsid w:val="00B57266"/>
    <w:rsid w:val="00B67CA5"/>
    <w:rsid w:val="00BB5E83"/>
    <w:rsid w:val="00BD3C4F"/>
    <w:rsid w:val="00BD6F68"/>
    <w:rsid w:val="00BF68AB"/>
    <w:rsid w:val="00C869D4"/>
    <w:rsid w:val="00C91216"/>
    <w:rsid w:val="00CF426D"/>
    <w:rsid w:val="00D152FF"/>
    <w:rsid w:val="00D15EDD"/>
    <w:rsid w:val="00D16F04"/>
    <w:rsid w:val="00D32EC8"/>
    <w:rsid w:val="00D4599D"/>
    <w:rsid w:val="00D60733"/>
    <w:rsid w:val="00D60EAF"/>
    <w:rsid w:val="00D6682C"/>
    <w:rsid w:val="00D675AE"/>
    <w:rsid w:val="00D86C54"/>
    <w:rsid w:val="00D96ECD"/>
    <w:rsid w:val="00DF41F4"/>
    <w:rsid w:val="00E1578C"/>
    <w:rsid w:val="00E21CB1"/>
    <w:rsid w:val="00E500A8"/>
    <w:rsid w:val="00E757E6"/>
    <w:rsid w:val="00E869B5"/>
    <w:rsid w:val="00EA651B"/>
    <w:rsid w:val="00ED3208"/>
    <w:rsid w:val="00F00924"/>
    <w:rsid w:val="00F40C98"/>
    <w:rsid w:val="00F47A29"/>
    <w:rsid w:val="00F8730B"/>
    <w:rsid w:val="00FB66CE"/>
    <w:rsid w:val="00FE295F"/>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2B0A4"/>
  <w15:docId w15:val="{813DFB0C-E924-4289-89B0-681C2E5E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outlineLvl w:val="0"/>
    </w:pPr>
    <w:rPr>
      <w:rFonts w:ascii="Arial" w:hAnsi="Arial"/>
      <w:b/>
      <w:sz w:val="28"/>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rsid w:val="00AE538B"/>
  </w:style>
  <w:style w:type="paragraph" w:styleId="ListParagraph">
    <w:name w:val="List Paragraph"/>
    <w:basedOn w:val="Normal"/>
    <w:uiPriority w:val="34"/>
    <w:qFormat/>
    <w:rsid w:val="00AE538B"/>
    <w:pPr>
      <w:ind w:left="720"/>
      <w:contextualSpacing/>
    </w:pPr>
  </w:style>
  <w:style w:type="paragraph" w:styleId="BalloonText">
    <w:name w:val="Balloon Text"/>
    <w:basedOn w:val="Normal"/>
    <w:link w:val="BalloonTextChar"/>
    <w:uiPriority w:val="99"/>
    <w:semiHidden/>
    <w:unhideWhenUsed/>
    <w:rsid w:val="00B67CA5"/>
    <w:rPr>
      <w:rFonts w:ascii="Tahoma" w:hAnsi="Tahoma" w:cs="Tahoma"/>
      <w:sz w:val="16"/>
      <w:szCs w:val="16"/>
    </w:rPr>
  </w:style>
  <w:style w:type="character" w:customStyle="1" w:styleId="BalloonTextChar">
    <w:name w:val="Balloon Text Char"/>
    <w:basedOn w:val="DefaultParagraphFont"/>
    <w:link w:val="BalloonText"/>
    <w:uiPriority w:val="99"/>
    <w:semiHidden/>
    <w:rsid w:val="00B67CA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3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gesh\AppData\Roaming\Microsoft\Templates\TP03000216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031678-13C0-4FAE-B2EB-2684BA878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C:\Users\Dirgesh\AppData\Roaming\Microsoft\Templates\TP030002161.dotx</Template>
  <TotalTime>17</TotalTime>
  <Pages>1</Pages>
  <Words>1110</Words>
  <Characters>6329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Dirgesh</dc:creator>
  <cp:lastModifiedBy>Suren K</cp:lastModifiedBy>
  <cp:revision>4</cp:revision>
  <cp:lastPrinted>2017-10-25T20:36:00Z</cp:lastPrinted>
  <dcterms:created xsi:type="dcterms:W3CDTF">2021-02-08T06:30:00Z</dcterms:created>
  <dcterms:modified xsi:type="dcterms:W3CDTF">2021-02-08T07:57:00Z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TC300021619990</vt:lpwstr>
  </property>
</Properties>
</file>