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/>
        <w:ind w:left="100"/>
        <w:rPr>
          <w:rFonts w:ascii="Dosis regular" w:hAnsi="Dosis regular"/>
          <w:b/>
          <w:i/>
          <w:sz w:val="36"/>
        </w:rPr>
      </w:pPr>
      <w:r>
        <w:rPr>
          <w:rFonts w:ascii="Dosis regular" w:hAnsi="Dosis regular"/>
          <w:i/>
          <w:color w:val="17375E" w:themeColor="text2" w:themeShade="BF"/>
          <w:sz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1103630</wp:posOffset>
                </wp:positionV>
                <wp:extent cx="6858000" cy="10696575"/>
                <wp:effectExtent l="0" t="0" r="0" b="9525"/>
                <wp:wrapNone/>
                <wp:docPr id="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0696575"/>
                          <a:chOff x="900" y="1740"/>
                          <a:chExt cx="10800" cy="16845"/>
                        </a:xfrm>
                      </wpg:grpSpPr>
                      <wps:wsp>
                        <wps:cNvPr id="3" name="Freeform 10"/>
                        <wps:cNvSpPr/>
                        <wps:spPr bwMode="auto">
                          <a:xfrm>
                            <a:off x="900" y="1740"/>
                            <a:ext cx="10800" cy="1515"/>
                          </a:xfrm>
                          <a:custGeom>
                            <a:avLst/>
                            <a:gdLst>
                              <a:gd name="T0" fmla="+- 0 11700 900"/>
                              <a:gd name="T1" fmla="*/ T0 w 10800"/>
                              <a:gd name="T2" fmla="+- 0 1740 1740"/>
                              <a:gd name="T3" fmla="*/ 1740 h 1515"/>
                              <a:gd name="T4" fmla="+- 0 7245 900"/>
                              <a:gd name="T5" fmla="*/ T4 w 10800"/>
                              <a:gd name="T6" fmla="+- 0 1740 1740"/>
                              <a:gd name="T7" fmla="*/ 1740 h 1515"/>
                              <a:gd name="T8" fmla="+- 0 900 900"/>
                              <a:gd name="T9" fmla="*/ T8 w 10800"/>
                              <a:gd name="T10" fmla="+- 0 1740 1740"/>
                              <a:gd name="T11" fmla="*/ 1740 h 1515"/>
                              <a:gd name="T12" fmla="+- 0 900 900"/>
                              <a:gd name="T13" fmla="*/ T12 w 10800"/>
                              <a:gd name="T14" fmla="+- 0 3255 1740"/>
                              <a:gd name="T15" fmla="*/ 3255 h 1515"/>
                              <a:gd name="T16" fmla="+- 0 7245 900"/>
                              <a:gd name="T17" fmla="*/ T16 w 10800"/>
                              <a:gd name="T18" fmla="+- 0 3255 1740"/>
                              <a:gd name="T19" fmla="*/ 3255 h 1515"/>
                              <a:gd name="T20" fmla="+- 0 11700 900"/>
                              <a:gd name="T21" fmla="*/ T20 w 10800"/>
                              <a:gd name="T22" fmla="+- 0 3255 1740"/>
                              <a:gd name="T23" fmla="*/ 3255 h 1515"/>
                              <a:gd name="T24" fmla="+- 0 11700 900"/>
                              <a:gd name="T25" fmla="*/ T24 w 10800"/>
                              <a:gd name="T26" fmla="+- 0 1740 1740"/>
                              <a:gd name="T27" fmla="*/ 1740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00" h="1515">
                                <a:moveTo>
                                  <a:pt x="10800" y="0"/>
                                </a:moveTo>
                                <a:lnTo>
                                  <a:pt x="6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5"/>
                                </a:lnTo>
                                <a:lnTo>
                                  <a:pt x="6345" y="1515"/>
                                </a:lnTo>
                                <a:lnTo>
                                  <a:pt x="10800" y="1515"/>
                                </a:ln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solidFill>
                            <a:srgbClr val="CFE7F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45" y="3255"/>
                            <a:ext cx="4455" cy="1533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/>
                        <wps:spPr bwMode="auto">
                          <a:xfrm>
                            <a:off x="1020" y="1770"/>
                            <a:ext cx="3165" cy="1440"/>
                          </a:xfrm>
                          <a:custGeom>
                            <a:avLst/>
                            <a:gdLst>
                              <a:gd name="T0" fmla="+- 0 2865 1020"/>
                              <a:gd name="T1" fmla="*/ T0 w 3165"/>
                              <a:gd name="T2" fmla="+- 0 1770 1770"/>
                              <a:gd name="T3" fmla="*/ 1770 h 1440"/>
                              <a:gd name="T4" fmla="+- 0 1020 1020"/>
                              <a:gd name="T5" fmla="*/ T4 w 3165"/>
                              <a:gd name="T6" fmla="+- 0 1770 1770"/>
                              <a:gd name="T7" fmla="*/ 1770 h 1440"/>
                              <a:gd name="T8" fmla="+- 0 1020 1020"/>
                              <a:gd name="T9" fmla="*/ T8 w 3165"/>
                              <a:gd name="T10" fmla="+- 0 2205 1770"/>
                              <a:gd name="T11" fmla="*/ 2205 h 1440"/>
                              <a:gd name="T12" fmla="+- 0 2865 1020"/>
                              <a:gd name="T13" fmla="*/ T12 w 3165"/>
                              <a:gd name="T14" fmla="+- 0 2205 1770"/>
                              <a:gd name="T15" fmla="*/ 2205 h 1440"/>
                              <a:gd name="T16" fmla="+- 0 2865 1020"/>
                              <a:gd name="T17" fmla="*/ T16 w 3165"/>
                              <a:gd name="T18" fmla="+- 0 1770 1770"/>
                              <a:gd name="T19" fmla="*/ 1770 h 1440"/>
                              <a:gd name="T20" fmla="+- 0 4185 1020"/>
                              <a:gd name="T21" fmla="*/ T20 w 3165"/>
                              <a:gd name="T22" fmla="+- 0 2400 1770"/>
                              <a:gd name="T23" fmla="*/ 2400 h 1440"/>
                              <a:gd name="T24" fmla="+- 0 1020 1020"/>
                              <a:gd name="T25" fmla="*/ T24 w 3165"/>
                              <a:gd name="T26" fmla="+- 0 2400 1770"/>
                              <a:gd name="T27" fmla="*/ 2400 h 1440"/>
                              <a:gd name="T28" fmla="+- 0 1020 1020"/>
                              <a:gd name="T29" fmla="*/ T28 w 3165"/>
                              <a:gd name="T30" fmla="+- 0 2670 1770"/>
                              <a:gd name="T31" fmla="*/ 2670 h 1440"/>
                              <a:gd name="T32" fmla="+- 0 1020 1020"/>
                              <a:gd name="T33" fmla="*/ T32 w 3165"/>
                              <a:gd name="T34" fmla="+- 0 2940 1770"/>
                              <a:gd name="T35" fmla="*/ 2940 h 1440"/>
                              <a:gd name="T36" fmla="+- 0 1020 1020"/>
                              <a:gd name="T37" fmla="*/ T36 w 3165"/>
                              <a:gd name="T38" fmla="+- 0 3210 1770"/>
                              <a:gd name="T39" fmla="*/ 3210 h 1440"/>
                              <a:gd name="T40" fmla="+- 0 4185 1020"/>
                              <a:gd name="T41" fmla="*/ T40 w 3165"/>
                              <a:gd name="T42" fmla="+- 0 3210 1770"/>
                              <a:gd name="T43" fmla="*/ 3210 h 1440"/>
                              <a:gd name="T44" fmla="+- 0 4185 1020"/>
                              <a:gd name="T45" fmla="*/ T44 w 3165"/>
                              <a:gd name="T46" fmla="+- 0 2940 1770"/>
                              <a:gd name="T47" fmla="*/ 2940 h 1440"/>
                              <a:gd name="T48" fmla="+- 0 3255 1020"/>
                              <a:gd name="T49" fmla="*/ T48 w 3165"/>
                              <a:gd name="T50" fmla="+- 0 2940 1770"/>
                              <a:gd name="T51" fmla="*/ 2940 h 1440"/>
                              <a:gd name="T52" fmla="+- 0 3255 1020"/>
                              <a:gd name="T53" fmla="*/ T52 w 3165"/>
                              <a:gd name="T54" fmla="+- 0 2670 1770"/>
                              <a:gd name="T55" fmla="*/ 2670 h 1440"/>
                              <a:gd name="T56" fmla="+- 0 4185 1020"/>
                              <a:gd name="T57" fmla="*/ T56 w 3165"/>
                              <a:gd name="T58" fmla="+- 0 2670 1770"/>
                              <a:gd name="T59" fmla="*/ 2670 h 1440"/>
                              <a:gd name="T60" fmla="+- 0 4185 1020"/>
                              <a:gd name="T61" fmla="*/ T60 w 3165"/>
                              <a:gd name="T62" fmla="+- 0 2400 1770"/>
                              <a:gd name="T63" fmla="*/ 240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165" h="1440">
                                <a:moveTo>
                                  <a:pt x="1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"/>
                                </a:lnTo>
                                <a:lnTo>
                                  <a:pt x="1845" y="435"/>
                                </a:lnTo>
                                <a:lnTo>
                                  <a:pt x="1845" y="0"/>
                                </a:lnTo>
                                <a:moveTo>
                                  <a:pt x="3165" y="630"/>
                                </a:moveTo>
                                <a:lnTo>
                                  <a:pt x="0" y="630"/>
                                </a:lnTo>
                                <a:lnTo>
                                  <a:pt x="0" y="900"/>
                                </a:lnTo>
                                <a:lnTo>
                                  <a:pt x="0" y="1170"/>
                                </a:lnTo>
                                <a:lnTo>
                                  <a:pt x="0" y="1440"/>
                                </a:lnTo>
                                <a:lnTo>
                                  <a:pt x="3165" y="1440"/>
                                </a:lnTo>
                                <a:lnTo>
                                  <a:pt x="3165" y="1170"/>
                                </a:lnTo>
                                <a:lnTo>
                                  <a:pt x="2235" y="1170"/>
                                </a:lnTo>
                                <a:lnTo>
                                  <a:pt x="2235" y="900"/>
                                </a:lnTo>
                                <a:lnTo>
                                  <a:pt x="3165" y="900"/>
                                </a:lnTo>
                                <a:lnTo>
                                  <a:pt x="3165" y="630"/>
                                </a:lnTo>
                              </a:path>
                            </a:pathLst>
                          </a:custGeom>
                          <a:solidFill>
                            <a:srgbClr val="CFE7F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41.4pt;margin-top:86.9pt;height:842.25pt;width:540pt;mso-position-horizontal-relative:page;mso-position-vertical-relative:page;z-index:-251657216;mso-width-relative:page;mso-height-relative:page;" coordorigin="900,1740" coordsize="10800,16845" o:gfxdata="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">
                <o:lock v:ext="edit" aspectratio="f"/>
                <v:shape id="Freeform 10" o:spid="_x0000_s1026" o:spt="100" style="position:absolute;left:900;top:1740;height:1515;width:10800;" fillcolor="#CFE7F5" filled="t" stroked="f" coordsize="10800,1515" o:gfxdata="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+EAW8AAAA&#10;2gAAAA8AAAAAAAAAAQAgAAAAIgAAAGRycy9kb3ducmV2LnhtbFBLAQIUABQAAAAIAIdO4kAzLwWe&#10;OwAAADkAAAAQAAAAAAAAAAEAIAAAAAsBAABkcnMvc2hhcGV4bWwueG1sUEsFBgAAAAAGAAYAWwEA&#10;ALUDAAAAAA==&#10;" path="m10800,0l6345,0,0,0,0,1515,6345,1515,10800,1515,10800,0e">
                  <v:path o:connectlocs="10800,1740;6345,1740;0,1740;0,3255;6345,3255;10800,3255;10800,1740" o:connectangles="0,0,0,0,0,0,0"/>
                  <v:fill on="t" focussize="0,0"/>
                  <v:stroke on="f"/>
                  <v:imagedata o:title=""/>
                  <o:lock v:ext="edit" aspectratio="f"/>
                </v:shape>
                <v:rect id="Rectangle 9" o:spid="_x0000_s1026" o:spt="1" style="position:absolute;left:7245;top:3255;height:15330;width:4455;" fillcolor="#F1F1F1" filled="t" stroked="f" coordsize="21600,21600" o:gfxdata="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NEe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8" o:spid="_x0000_s1026" o:spt="100" style="position:absolute;left:1020;top:1770;height:1440;width:3165;" fillcolor="#CFE7F5" filled="t" stroked="f" coordsize="3165,1440" o:gfxdata="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Gif0vQAA&#10;ANoAAAAPAAAAAAAAAAEAIAAAACIAAABkcnMvZG93bnJldi54bWxQSwECFAAUAAAACACHTuJAMy8F&#10;njsAAAA5AAAAEAAAAAAAAAABACAAAAAMAQAAZHJzL3NoYXBleG1sLnhtbFBLBQYAAAAABgAGAFsB&#10;AAC2AwAAAAA=&#10;" path="m1845,0l0,0,0,435,1845,435,1845,0m3165,630l0,630,0,900,0,1170,0,1440,3165,1440,3165,1170,2235,1170,2235,900,3165,900,3165,630e">
                  <v:path o:connectlocs="1845,1770;0,1770;0,2205;1845,2205;1845,1770;3165,2400;0,2400;0,2670;0,2940;0,3210;3165,3210;3165,2940;2235,2940;2235,2670;3165,2670;3165,2400" o:connectangles="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Dosis regular" w:hAnsi="Dosis regular"/>
          <w:b/>
          <w:i/>
          <w:color w:val="17375E" w:themeColor="text2" w:themeShade="BF"/>
          <w:sz w:val="38"/>
        </w:rPr>
        <w:t>Madhura Mangle</w:t>
      </w:r>
    </w:p>
    <w:p>
      <w:pPr>
        <w:pStyle w:val="7"/>
        <w:spacing w:before="212" w:line="256" w:lineRule="auto"/>
        <w:ind w:left="100" w:right="6528"/>
        <w:rPr>
          <w:w w:val="90"/>
        </w:rPr>
      </w:pPr>
      <w:r>
        <w:rPr>
          <w:w w:val="90"/>
        </w:rPr>
        <w:t xml:space="preserve">Grand View 7, Ambegaon Budruk, Pune. </w:t>
      </w:r>
      <w:r>
        <w:t>Mobile: +91 7774875833</w:t>
      </w:r>
    </w:p>
    <w:p>
      <w:pPr>
        <w:pStyle w:val="7"/>
        <w:spacing w:line="252" w:lineRule="exact"/>
        <w:ind w:left="100"/>
      </w:pPr>
      <w:r>
        <w:t xml:space="preserve">Email: </w:t>
      </w:r>
      <w:r>
        <w:fldChar w:fldCharType="begin"/>
      </w:r>
      <w:r>
        <w:instrText xml:space="preserve"> HYPERLINK "mailto:madhuramangle7@gmail.com" </w:instrText>
      </w:r>
      <w:r>
        <w:fldChar w:fldCharType="separate"/>
      </w:r>
      <w:r>
        <w:rPr>
          <w:rStyle w:val="8"/>
        </w:rPr>
        <w:t>madhuramangle7@gmail.com</w:t>
      </w:r>
      <w:r>
        <w:rPr>
          <w:rStyle w:val="8"/>
        </w:rPr>
        <w:fldChar w:fldCharType="end"/>
      </w:r>
    </w:p>
    <w:p>
      <w:pPr>
        <w:pStyle w:val="7"/>
        <w:spacing w:before="2"/>
        <w:rPr>
          <w:sz w:val="21"/>
        </w:rPr>
      </w:pPr>
    </w:p>
    <w:p>
      <w:pPr>
        <w:rPr>
          <w:sz w:val="21"/>
        </w:rPr>
        <w:sectPr>
          <w:type w:val="continuous"/>
          <w:pgSz w:w="12240" w:h="20160"/>
          <w:pgMar w:top="1740" w:right="800" w:bottom="280" w:left="920" w:header="720" w:footer="720" w:gutter="0"/>
          <w:cols w:space="720" w:num="1"/>
        </w:sectPr>
      </w:pPr>
    </w:p>
    <w:p>
      <w:pPr>
        <w:pStyle w:val="2"/>
        <w:tabs>
          <w:tab w:val="left" w:pos="6204"/>
        </w:tabs>
        <w:spacing w:before="93"/>
        <w:rPr>
          <w:rFonts w:ascii="Dosis regular" w:hAnsi="Dosis regular"/>
          <w:w w:val="85"/>
          <w:u w:val="single"/>
        </w:rPr>
      </w:pPr>
      <w:r>
        <w:rPr>
          <w:rFonts w:ascii="Dosis regular" w:hAnsi="Dosis regular"/>
          <w:color w:val="17375E" w:themeColor="text2" w:themeShade="BF"/>
          <w:w w:val="85"/>
          <w:u w:val="single"/>
        </w:rPr>
        <w:t>PROFILE</w:t>
      </w:r>
      <w:r>
        <w:rPr>
          <w:rFonts w:hint="default" w:ascii="Dosis regular" w:hAnsi="Dosis regular"/>
          <w:color w:val="17375E" w:themeColor="text2" w:themeShade="BF"/>
          <w:w w:val="85"/>
          <w:u w:val="single"/>
          <w:lang w:val="en-US"/>
        </w:rPr>
        <w:t xml:space="preserve"> </w:t>
      </w:r>
      <w:r>
        <w:rPr>
          <w:rFonts w:ascii="Dosis regular" w:hAnsi="Dosis regular"/>
          <w:color w:val="17375E" w:themeColor="text2" w:themeShade="BF"/>
          <w:spacing w:val="-45"/>
          <w:w w:val="85"/>
          <w:u w:val="single"/>
        </w:rPr>
        <w:t xml:space="preserve"> </w:t>
      </w:r>
      <w:r>
        <w:rPr>
          <w:rFonts w:ascii="Dosis regular" w:hAnsi="Dosis regular"/>
          <w:color w:val="17375E" w:themeColor="text2" w:themeShade="BF"/>
          <w:w w:val="85"/>
          <w:u w:val="single"/>
        </w:rPr>
        <w:t>SUMMARY</w:t>
      </w:r>
      <w:r>
        <w:rPr>
          <w:rFonts w:ascii="Dosis regular" w:hAnsi="Dosis regular"/>
          <w:u w:val="single"/>
        </w:rPr>
        <w:tab/>
      </w:r>
    </w:p>
    <w:p>
      <w:pPr>
        <w:tabs>
          <w:tab w:val="left" w:pos="459"/>
          <w:tab w:val="left" w:pos="460"/>
        </w:tabs>
        <w:spacing w:before="15" w:line="247" w:lineRule="auto"/>
        <w:ind w:left="100" w:right="411"/>
        <w:rPr>
          <w:sz w:val="34"/>
        </w:rPr>
      </w:pPr>
      <w:r>
        <w:rPr>
          <w:rFonts w:cs="Open Sans"/>
          <w:color w:val="000000"/>
          <w:shd w:val="clear" w:color="auto" w:fill="FFFFFF"/>
        </w:rPr>
        <w:t xml:space="preserve">Having 3 years of experience in developing, designing and deploying application. This involves hands on development using force.com platform. Currently spearheading as a software engineer in Atos Syntel Pvt. Ltd. </w:t>
      </w:r>
      <w:r>
        <w:rPr>
          <w:sz w:val="34"/>
        </w:rPr>
        <w:t xml:space="preserve"> </w:t>
      </w:r>
    </w:p>
    <w:p>
      <w:pPr>
        <w:pStyle w:val="2"/>
        <w:tabs>
          <w:tab w:val="left" w:pos="6204"/>
        </w:tabs>
        <w:spacing w:before="93"/>
        <w:rPr>
          <w:rFonts w:ascii="Dosis regular" w:hAnsi="Dosis regular"/>
          <w:color w:val="17375E" w:themeColor="text2" w:themeShade="BF"/>
          <w:w w:val="85"/>
          <w:u w:val="single"/>
        </w:rPr>
      </w:pPr>
    </w:p>
    <w:p>
      <w:pPr>
        <w:pStyle w:val="2"/>
        <w:tabs>
          <w:tab w:val="left" w:pos="6204"/>
        </w:tabs>
        <w:spacing w:before="93"/>
        <w:rPr>
          <w:b w:val="0"/>
          <w:i/>
        </w:rPr>
      </w:pPr>
      <w:r>
        <w:rPr>
          <w:rFonts w:ascii="Dosis regular" w:hAnsi="Dosis regular"/>
          <w:color w:val="17375E" w:themeColor="text2" w:themeShade="BF"/>
          <w:w w:val="85"/>
          <w:u w:val="single"/>
        </w:rPr>
        <w:t>EXPERIENCE</w:t>
      </w:r>
      <w:r>
        <w:rPr>
          <w:i/>
          <w:u w:val="single"/>
        </w:rPr>
        <w:tab/>
      </w:r>
    </w:p>
    <w:p>
      <w:pPr>
        <w:tabs>
          <w:tab w:val="right" w:pos="7560"/>
        </w:tabs>
        <w:rPr>
          <w:rFonts w:ascii="Dosis semibold" w:hAnsi="Dosis semibold"/>
          <w:b/>
          <w:i/>
          <w:sz w:val="24"/>
        </w:rPr>
      </w:pPr>
      <w:r>
        <w:rPr>
          <w:rFonts w:ascii="Dosis semibold" w:hAnsi="Dosis semibold"/>
          <w:b/>
          <w:i/>
          <w:sz w:val="26"/>
        </w:rPr>
        <w:t xml:space="preserve">  Atos-Syntel Pvt. Ltd</w:t>
      </w:r>
      <w:r>
        <w:rPr>
          <w:rFonts w:ascii="Dosis semibold" w:hAnsi="Dosis semibold"/>
          <w:b/>
          <w:i/>
          <w:sz w:val="24"/>
        </w:rPr>
        <w:t xml:space="preserve">.                          </w:t>
      </w:r>
      <w:r>
        <w:rPr>
          <w:sz w:val="20"/>
        </w:rPr>
        <w:t xml:space="preserve">– </w:t>
      </w:r>
      <w:r>
        <w:rPr>
          <w:szCs w:val="24"/>
        </w:rPr>
        <w:t>Dec 2017 to Present</w:t>
      </w:r>
    </w:p>
    <w:p>
      <w:pPr>
        <w:pStyle w:val="7"/>
        <w:spacing w:before="6"/>
        <w:rPr>
          <w:sz w:val="26"/>
        </w:rPr>
      </w:pPr>
    </w:p>
    <w:p>
      <w:pPr>
        <w:pStyle w:val="2"/>
        <w:rPr>
          <w:w w:val="90"/>
          <w:u w:val="single"/>
        </w:rPr>
      </w:pPr>
      <w:r>
        <w:rPr>
          <w:rFonts w:ascii="Dosis regular" w:hAnsi="Dosis regular"/>
          <w:color w:val="17375E" w:themeColor="text2" w:themeShade="BF"/>
          <w:w w:val="85"/>
          <w:u w:val="single"/>
        </w:rPr>
        <w:t>MAJOR PROJECTS</w:t>
      </w:r>
    </w:p>
    <w:p/>
    <w:p>
      <w:pPr>
        <w:pStyle w:val="3"/>
        <w:pBdr>
          <w:bottom w:val="single" w:color="auto" w:sz="8" w:space="1"/>
        </w:pBdr>
        <w:spacing w:before="31"/>
        <w:rPr>
          <w:i w:val="0"/>
          <w:w w:val="90"/>
        </w:rPr>
      </w:pPr>
      <w:r>
        <w:rPr>
          <w:i w:val="0"/>
          <w:w w:val="95"/>
        </w:rPr>
        <w:t>Dec 2019 to Present</w:t>
      </w:r>
      <w:r>
        <w:rPr>
          <w:i w:val="0"/>
          <w:w w:val="90"/>
        </w:rPr>
        <w:t xml:space="preserve"> </w:t>
      </w:r>
    </w:p>
    <w:p>
      <w:pPr>
        <w:spacing w:line="463" w:lineRule="auto"/>
        <w:ind w:left="100" w:right="3726"/>
        <w:rPr>
          <w:b/>
          <w:w w:val="95"/>
          <w:sz w:val="24"/>
        </w:rPr>
      </w:pPr>
      <w:r>
        <w:rPr>
          <w:b/>
          <w:w w:val="95"/>
          <w:sz w:val="24"/>
        </w:rPr>
        <w:t xml:space="preserve">Client: Humana </w:t>
      </w:r>
      <w:r>
        <w:rPr>
          <w:rFonts w:ascii="Dosis regular" w:hAnsi="Dosis regular"/>
          <w:b/>
          <w:bCs/>
          <w:color w:val="17375E" w:themeColor="text2" w:themeShade="BF"/>
          <w:w w:val="85"/>
          <w:sz w:val="28"/>
          <w:szCs w:val="28"/>
        </w:rPr>
        <w:t>DESCRIPTION: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It is a Health insurance project which is developed to provide quality services that enhance relationship with member, provider and employer group.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The main objective of Enrollment is to provide solution to customer for managing their health plan by increasing speed and accuracy.</w:t>
      </w:r>
    </w:p>
    <w:p>
      <w:pPr>
        <w:widowControl/>
        <w:autoSpaceDE/>
        <w:autoSpaceDN/>
        <w:contextualSpacing/>
      </w:pPr>
    </w:p>
    <w:p>
      <w:pPr>
        <w:spacing w:line="463" w:lineRule="auto"/>
        <w:ind w:right="3726"/>
        <w:rPr>
          <w:b/>
          <w:w w:val="95"/>
          <w:sz w:val="24"/>
        </w:rPr>
      </w:pPr>
      <w:r>
        <w:rPr>
          <w:b/>
          <w:w w:val="95"/>
          <w:sz w:val="24"/>
        </w:rPr>
        <w:t xml:space="preserve">  </w:t>
      </w:r>
      <w:r>
        <w:rPr>
          <w:rFonts w:ascii="Dosis regular" w:hAnsi="Dosis regular"/>
          <w:b/>
          <w:bCs/>
          <w:color w:val="17375E" w:themeColor="text2" w:themeShade="BF"/>
          <w:w w:val="85"/>
          <w:sz w:val="28"/>
          <w:szCs w:val="28"/>
        </w:rPr>
        <w:t>RESPONSIBILITIES: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Requirement Gathering, Analysis, Estimation and development as per the business needs.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 xml:space="preserve">Object creation, relationships, page layouts and validation rules. 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Development activities using apex code – triggers, Apex classes, Batch apex and schedule apex.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Developing visual force pages and LWC component according to business requirement.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Writing test classes.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Working on creating CICD pipeline for deployment in Azure DevOps.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Providing daily inputs on scrum call and handle Demo calls.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 xml:space="preserve">Development in Agile methodology. </w:t>
      </w:r>
    </w:p>
    <w:p>
      <w:pPr>
        <w:pStyle w:val="3"/>
        <w:spacing w:before="31"/>
        <w:ind w:left="0"/>
        <w:rPr>
          <w:w w:val="95"/>
        </w:rPr>
      </w:pPr>
    </w:p>
    <w:p>
      <w:pPr>
        <w:pStyle w:val="3"/>
        <w:pBdr>
          <w:bottom w:val="single" w:color="auto" w:sz="8" w:space="1"/>
        </w:pBdr>
        <w:spacing w:before="31"/>
        <w:rPr>
          <w:i w:val="0"/>
          <w:w w:val="90"/>
        </w:rPr>
      </w:pPr>
      <w:r>
        <w:rPr>
          <w:i w:val="0"/>
          <w:w w:val="95"/>
        </w:rPr>
        <w:t>Feb 2018 to Nov 2019</w:t>
      </w:r>
      <w:r>
        <w:rPr>
          <w:i w:val="0"/>
          <w:w w:val="90"/>
        </w:rPr>
        <w:t xml:space="preserve"> </w:t>
      </w:r>
    </w:p>
    <w:p>
      <w:pPr>
        <w:pStyle w:val="3"/>
        <w:spacing w:before="31"/>
        <w:rPr>
          <w:bCs w:val="0"/>
          <w:i w:val="0"/>
          <w:w w:val="95"/>
          <w:szCs w:val="22"/>
        </w:rPr>
      </w:pPr>
      <w:r>
        <w:rPr>
          <w:bCs w:val="0"/>
          <w:i w:val="0"/>
          <w:w w:val="95"/>
          <w:szCs w:val="22"/>
        </w:rPr>
        <w:t>Client: Advantasure Health</w:t>
      </w:r>
    </w:p>
    <w:p>
      <w:pPr>
        <w:pStyle w:val="3"/>
        <w:spacing w:before="31"/>
        <w:rPr>
          <w:w w:val="95"/>
        </w:rPr>
      </w:pPr>
    </w:p>
    <w:p>
      <w:pPr>
        <w:pStyle w:val="3"/>
        <w:spacing w:before="31" w:after="240"/>
        <w:rPr>
          <w:rFonts w:ascii="Dosis regular" w:hAnsi="Dosis regular"/>
          <w:i w:val="0"/>
          <w:color w:val="17375E" w:themeColor="text2" w:themeShade="BF"/>
          <w:w w:val="85"/>
          <w:sz w:val="28"/>
          <w:szCs w:val="28"/>
        </w:rPr>
      </w:pPr>
      <w:r>
        <w:rPr>
          <w:rFonts w:ascii="Dosis regular" w:hAnsi="Dosis regular"/>
          <w:i w:val="0"/>
          <w:color w:val="17375E" w:themeColor="text2" w:themeShade="BF"/>
          <w:w w:val="85"/>
          <w:sz w:val="28"/>
          <w:szCs w:val="28"/>
        </w:rPr>
        <w:t>DESCRIPTION: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  <w:rPr>
          <w:rFonts w:cs="Open Sans"/>
          <w:color w:val="000000"/>
          <w:shd w:val="clear" w:color="auto" w:fill="FFFFFF"/>
        </w:rPr>
      </w:pPr>
      <w:r>
        <w:rPr>
          <w:rFonts w:cs="Open Sans"/>
          <w:color w:val="000000"/>
          <w:shd w:val="clear" w:color="auto" w:fill="FFFFFF"/>
        </w:rPr>
        <w:t xml:space="preserve">It is an interaction between application and customer that manages the health cards information with high level of security. 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  <w:rPr>
          <w:rFonts w:cs="Open Sans"/>
          <w:color w:val="000000"/>
          <w:shd w:val="clear" w:color="auto" w:fill="FFFFFF"/>
        </w:rPr>
      </w:pPr>
      <w:r>
        <w:rPr>
          <w:rFonts w:cs="Open Sans"/>
          <w:color w:val="000000"/>
          <w:shd w:val="clear" w:color="auto" w:fill="FFFFFF"/>
        </w:rPr>
        <w:t>The flexibility configured, low maintenance solution drives administrative efficiencies, adherence to the Centers for Medicare &amp; Medicaid Services (CMS) requirements, and supports Star rating improvements.</w:t>
      </w:r>
    </w:p>
    <w:p>
      <w:pPr>
        <w:pStyle w:val="11"/>
        <w:widowControl/>
        <w:autoSpaceDE/>
        <w:autoSpaceDN/>
        <w:spacing w:before="0"/>
        <w:ind w:left="360" w:firstLine="0"/>
        <w:contextualSpacing/>
        <w:rPr>
          <w:rFonts w:cs="Open Sans"/>
          <w:color w:val="000000"/>
          <w:shd w:val="clear" w:color="auto" w:fill="FFFFFF"/>
        </w:rPr>
      </w:pPr>
    </w:p>
    <w:p>
      <w:pPr>
        <w:spacing w:line="247" w:lineRule="auto"/>
        <w:ind w:left="100" w:right="78"/>
        <w:rPr>
          <w:w w:val="95"/>
          <w:sz w:val="24"/>
        </w:rPr>
      </w:pPr>
    </w:p>
    <w:p>
      <w:pPr>
        <w:tabs>
          <w:tab w:val="left" w:pos="819"/>
          <w:tab w:val="left" w:pos="820"/>
        </w:tabs>
        <w:spacing w:before="117" w:line="285" w:lineRule="auto"/>
        <w:ind w:right="627"/>
        <w:rPr>
          <w:b/>
        </w:rPr>
      </w:pPr>
      <w:r>
        <w:br w:type="column"/>
      </w:r>
      <w:r>
        <w:t xml:space="preserve"> </w:t>
      </w:r>
      <w:r>
        <w:rPr>
          <w:rFonts w:ascii="Dosis regular" w:hAnsi="Dosis regular"/>
          <w:b/>
          <w:bCs/>
          <w:color w:val="17375E" w:themeColor="text2" w:themeShade="BF"/>
          <w:w w:val="85"/>
          <w:sz w:val="28"/>
          <w:szCs w:val="28"/>
        </w:rPr>
        <w:t>TECHNICAL SKILLS</w:t>
      </w:r>
    </w:p>
    <w:p>
      <w:pPr>
        <w:pStyle w:val="7"/>
        <w:spacing w:before="11"/>
        <w:rPr>
          <w:b/>
          <w:sz w:val="24"/>
        </w:rPr>
      </w:pPr>
    </w:p>
    <w:p>
      <w:pPr>
        <w:rPr>
          <w:b/>
        </w:rPr>
      </w:pPr>
      <w:r>
        <w:rPr>
          <w:b/>
          <w:w w:val="95"/>
        </w:rPr>
        <w:t xml:space="preserve"> Force.com</w:t>
      </w:r>
    </w:p>
    <w:p>
      <w:pPr>
        <w:pStyle w:val="7"/>
        <w:spacing w:before="17"/>
        <w:rPr>
          <w:w w:val="90"/>
        </w:rPr>
      </w:pPr>
      <w:r>
        <w:rPr>
          <w:w w:val="90"/>
        </w:rPr>
        <w:t xml:space="preserve"> Apex Classes</w:t>
      </w:r>
    </w:p>
    <w:p>
      <w:pPr>
        <w:pStyle w:val="7"/>
        <w:spacing w:before="17" w:line="256" w:lineRule="auto"/>
        <w:ind w:right="2068"/>
        <w:rPr>
          <w:w w:val="90"/>
        </w:rPr>
      </w:pPr>
      <w:r>
        <w:rPr>
          <w:w w:val="90"/>
        </w:rPr>
        <w:t xml:space="preserve"> Triggers</w:t>
      </w:r>
    </w:p>
    <w:p>
      <w:pPr>
        <w:pStyle w:val="7"/>
        <w:spacing w:line="256" w:lineRule="auto"/>
        <w:ind w:left="100" w:right="3585"/>
        <w:rPr>
          <w:w w:val="90"/>
        </w:rPr>
      </w:pPr>
      <w:r>
        <w:rPr>
          <w:w w:val="90"/>
        </w:rPr>
        <w:t>DML</w:t>
      </w:r>
    </w:p>
    <w:p>
      <w:pPr>
        <w:pStyle w:val="7"/>
        <w:spacing w:line="256" w:lineRule="auto"/>
        <w:ind w:left="100" w:right="3585"/>
        <w:rPr>
          <w:w w:val="75"/>
        </w:rPr>
      </w:pPr>
      <w:r>
        <w:rPr>
          <w:w w:val="75"/>
        </w:rPr>
        <w:t xml:space="preserve">SOQL </w:t>
      </w:r>
    </w:p>
    <w:p>
      <w:pPr>
        <w:pStyle w:val="7"/>
        <w:spacing w:line="256" w:lineRule="auto"/>
        <w:ind w:left="100" w:right="2694"/>
        <w:rPr>
          <w:w w:val="90"/>
        </w:rPr>
      </w:pPr>
      <w:r>
        <w:rPr>
          <w:w w:val="90"/>
        </w:rPr>
        <w:t>Reports Dashboards</w:t>
      </w:r>
      <w:r>
        <w:t xml:space="preserve"> W</w:t>
      </w:r>
      <w:r>
        <w:rPr>
          <w:w w:val="90"/>
        </w:rPr>
        <w:t>orkflows</w:t>
      </w:r>
      <w:r>
        <w:t xml:space="preserve"> </w:t>
      </w:r>
      <w:r>
        <w:rPr>
          <w:w w:val="90"/>
        </w:rPr>
        <w:t>Process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Builder </w:t>
      </w:r>
    </w:p>
    <w:p>
      <w:pPr>
        <w:pStyle w:val="7"/>
        <w:spacing w:line="256" w:lineRule="auto"/>
        <w:ind w:left="100" w:right="2694"/>
        <w:rPr>
          <w:w w:val="90"/>
        </w:rPr>
      </w:pPr>
      <w:r>
        <w:rPr>
          <w:w w:val="90"/>
        </w:rPr>
        <w:t>Profiles Permission Set</w:t>
      </w:r>
    </w:p>
    <w:p>
      <w:pPr>
        <w:pStyle w:val="7"/>
        <w:spacing w:line="256" w:lineRule="auto"/>
        <w:ind w:left="100" w:right="2694"/>
        <w:rPr>
          <w:w w:val="90"/>
        </w:rPr>
      </w:pPr>
      <w:r>
        <w:rPr>
          <w:w w:val="90"/>
        </w:rPr>
        <w:t>Sharing Rules</w:t>
      </w:r>
    </w:p>
    <w:p>
      <w:pPr>
        <w:pStyle w:val="7"/>
        <w:spacing w:line="256" w:lineRule="auto"/>
        <w:ind w:left="100" w:right="2694"/>
        <w:rPr>
          <w:w w:val="90"/>
        </w:rPr>
      </w:pPr>
      <w:r>
        <w:rPr>
          <w:w w:val="90"/>
        </w:rPr>
        <w:t xml:space="preserve">Apex Sharing </w:t>
      </w:r>
    </w:p>
    <w:p>
      <w:pPr>
        <w:pStyle w:val="7"/>
        <w:spacing w:line="256" w:lineRule="auto"/>
        <w:ind w:left="100" w:right="2068"/>
        <w:rPr>
          <w:w w:val="95"/>
        </w:rPr>
      </w:pPr>
      <w:r>
        <w:rPr>
          <w:w w:val="95"/>
        </w:rPr>
        <w:t>VF Pages</w:t>
      </w:r>
    </w:p>
    <w:p>
      <w:pPr>
        <w:pStyle w:val="7"/>
        <w:spacing w:line="256" w:lineRule="auto"/>
        <w:ind w:left="100" w:right="2068"/>
        <w:rPr>
          <w:w w:val="95"/>
        </w:rPr>
      </w:pPr>
      <w:r>
        <w:rPr>
          <w:w w:val="95"/>
        </w:rPr>
        <w:t>Aura, LWC</w:t>
      </w:r>
    </w:p>
    <w:p>
      <w:pPr>
        <w:pStyle w:val="7"/>
        <w:spacing w:line="256" w:lineRule="auto"/>
        <w:ind w:left="100" w:right="2068"/>
        <w:rPr>
          <w:w w:val="95"/>
        </w:rPr>
      </w:pPr>
      <w:r>
        <w:rPr>
          <w:w w:val="95"/>
        </w:rPr>
        <w:t>Deployments</w:t>
      </w:r>
    </w:p>
    <w:p>
      <w:pPr>
        <w:pStyle w:val="7"/>
        <w:spacing w:line="256" w:lineRule="auto"/>
        <w:ind w:left="100" w:right="2068"/>
      </w:pPr>
    </w:p>
    <w:p>
      <w:pPr>
        <w:pStyle w:val="7"/>
        <w:spacing w:before="7"/>
      </w:pPr>
    </w:p>
    <w:p>
      <w:pPr>
        <w:spacing w:line="256" w:lineRule="auto"/>
        <w:ind w:left="100" w:right="3541"/>
        <w:jc w:val="both"/>
      </w:pPr>
      <w:r>
        <w:rPr>
          <w:b/>
          <w:w w:val="90"/>
        </w:rPr>
        <w:t xml:space="preserve">Other </w:t>
      </w:r>
      <w:r>
        <w:rPr>
          <w:w w:val="85"/>
        </w:rPr>
        <w:t xml:space="preserve">HTML </w:t>
      </w:r>
      <w:r>
        <w:rPr>
          <w:w w:val="95"/>
        </w:rPr>
        <w:t>CSS</w:t>
      </w:r>
    </w:p>
    <w:p>
      <w:pPr>
        <w:pStyle w:val="7"/>
        <w:spacing w:line="256" w:lineRule="auto"/>
        <w:ind w:left="100" w:right="3170"/>
        <w:rPr>
          <w:spacing w:val="-4"/>
          <w:w w:val="90"/>
        </w:rPr>
      </w:pPr>
      <w:r>
        <w:rPr>
          <w:spacing w:val="-4"/>
          <w:w w:val="90"/>
        </w:rPr>
        <w:t xml:space="preserve">JavaScript </w:t>
      </w:r>
    </w:p>
    <w:p>
      <w:pPr>
        <w:pStyle w:val="7"/>
        <w:spacing w:line="256" w:lineRule="auto"/>
        <w:ind w:left="100" w:right="2694"/>
        <w:rPr>
          <w:w w:val="90"/>
        </w:rPr>
      </w:pPr>
      <w:r>
        <w:rPr>
          <w:w w:val="90"/>
        </w:rPr>
        <w:t xml:space="preserve">Azure DevOps </w:t>
      </w:r>
    </w:p>
    <w:p>
      <w:pPr>
        <w:pStyle w:val="7"/>
        <w:spacing w:line="252" w:lineRule="exact"/>
      </w:pPr>
      <w:r>
        <w:t xml:space="preserve"> </w:t>
      </w:r>
    </w:p>
    <w:p>
      <w:pPr>
        <w:pStyle w:val="7"/>
        <w:spacing w:before="9"/>
        <w:rPr>
          <w:sz w:val="24"/>
        </w:rPr>
      </w:pPr>
    </w:p>
    <w:p>
      <w:pPr>
        <w:pStyle w:val="4"/>
      </w:pPr>
      <w:r>
        <w:rPr>
          <w:w w:val="95"/>
        </w:rPr>
        <w:t>Tools</w:t>
      </w:r>
    </w:p>
    <w:p>
      <w:pPr>
        <w:pStyle w:val="7"/>
        <w:spacing w:before="17"/>
        <w:ind w:left="100"/>
      </w:pPr>
      <w:r>
        <w:rPr>
          <w:w w:val="95"/>
        </w:rPr>
        <w:t>Visual Studio Code</w:t>
      </w:r>
    </w:p>
    <w:p>
      <w:pPr>
        <w:pStyle w:val="7"/>
        <w:spacing w:before="17" w:line="256" w:lineRule="auto"/>
        <w:ind w:left="100" w:right="1685"/>
        <w:rPr>
          <w:w w:val="95"/>
        </w:rPr>
      </w:pPr>
      <w:r>
        <w:rPr>
          <w:w w:val="95"/>
        </w:rPr>
        <w:t>Force.com Migration Tool Force.com Data Loader TFS</w:t>
      </w:r>
    </w:p>
    <w:p>
      <w:pPr>
        <w:pStyle w:val="7"/>
        <w:spacing w:before="17" w:line="256" w:lineRule="auto"/>
        <w:ind w:left="100" w:right="1685"/>
        <w:rPr>
          <w:w w:val="95"/>
        </w:rPr>
      </w:pPr>
      <w:r>
        <w:rPr>
          <w:w w:val="95"/>
        </w:rPr>
        <w:t>JIRA</w:t>
      </w:r>
    </w:p>
    <w:p>
      <w:pPr>
        <w:pStyle w:val="7"/>
        <w:spacing w:line="251" w:lineRule="exact"/>
        <w:ind w:left="100"/>
      </w:pPr>
    </w:p>
    <w:p>
      <w:pPr>
        <w:pStyle w:val="7"/>
        <w:spacing w:before="11"/>
        <w:rPr>
          <w:sz w:val="24"/>
        </w:rPr>
      </w:pPr>
    </w:p>
    <w:p>
      <w:pPr>
        <w:pStyle w:val="7"/>
      </w:pPr>
    </w:p>
    <w:p>
      <w:pPr>
        <w:pStyle w:val="7"/>
        <w:spacing w:before="9"/>
        <w:rPr>
          <w:sz w:val="24"/>
        </w:rPr>
      </w:pPr>
    </w:p>
    <w:p>
      <w:pPr>
        <w:pStyle w:val="4"/>
        <w:spacing w:before="1"/>
        <w:rPr>
          <w:rFonts w:ascii="Dosis regular" w:hAnsi="Dosis regular"/>
          <w:color w:val="17375E" w:themeColor="text2" w:themeShade="BF"/>
          <w:w w:val="85"/>
          <w:sz w:val="28"/>
          <w:szCs w:val="28"/>
        </w:rPr>
      </w:pPr>
      <w:r>
        <w:rPr>
          <w:rFonts w:ascii="Dosis regular" w:hAnsi="Dosis regular"/>
          <w:color w:val="17375E" w:themeColor="text2" w:themeShade="BF"/>
          <w:w w:val="85"/>
          <w:sz w:val="28"/>
          <w:szCs w:val="28"/>
        </w:rPr>
        <w:t>PERSONAL DETAILS</w:t>
      </w:r>
    </w:p>
    <w:p>
      <w:pPr>
        <w:pStyle w:val="7"/>
        <w:spacing w:before="10"/>
        <w:rPr>
          <w:b/>
          <w:sz w:val="24"/>
        </w:rPr>
      </w:pPr>
    </w:p>
    <w:p>
      <w:pPr>
        <w:spacing w:before="1" w:line="256" w:lineRule="auto"/>
        <w:ind w:left="100" w:right="2068"/>
      </w:pPr>
      <w:r>
        <w:rPr>
          <w:b/>
        </w:rPr>
        <w:t xml:space="preserve">Nationality: </w:t>
      </w:r>
      <w:r>
        <w:t xml:space="preserve">Indian </w:t>
      </w:r>
    </w:p>
    <w:p>
      <w:pPr>
        <w:spacing w:before="1" w:line="256" w:lineRule="auto"/>
        <w:ind w:left="100" w:right="2068"/>
      </w:pPr>
      <w:r>
        <w:rPr>
          <w:b/>
          <w:w w:val="90"/>
        </w:rPr>
        <w:t xml:space="preserve">Marital Status: </w:t>
      </w:r>
      <w:r>
        <w:rPr>
          <w:w w:val="90"/>
        </w:rPr>
        <w:t xml:space="preserve">Single </w:t>
      </w:r>
      <w:r>
        <w:rPr>
          <w:b/>
        </w:rPr>
        <w:t xml:space="preserve">DOB: </w:t>
      </w:r>
      <w:r>
        <w:t>29 June 1995</w:t>
      </w:r>
    </w:p>
    <w:p>
      <w:pPr>
        <w:spacing w:line="250" w:lineRule="exact"/>
        <w:ind w:left="100"/>
        <w:sectPr>
          <w:type w:val="continuous"/>
          <w:pgSz w:w="12240" w:h="20160"/>
          <w:pgMar w:top="1740" w:right="800" w:bottom="280" w:left="920" w:header="720" w:footer="720" w:gutter="0"/>
          <w:cols w:equalWidth="0" w:num="2">
            <w:col w:w="6246" w:space="99"/>
            <w:col w:w="4175"/>
          </w:cols>
        </w:sectPr>
      </w:pPr>
      <w:r>
        <w:rPr>
          <w:b/>
          <w:w w:val="95"/>
        </w:rPr>
        <w:t>Languages:</w:t>
      </w:r>
      <w:r>
        <w:rPr>
          <w:b/>
          <w:spacing w:val="-41"/>
          <w:w w:val="95"/>
        </w:rPr>
        <w:t xml:space="preserve"> </w:t>
      </w:r>
      <w:r>
        <w:rPr>
          <w:w w:val="95"/>
        </w:rPr>
        <w:t>English,</w:t>
      </w:r>
      <w:r>
        <w:rPr>
          <w:spacing w:val="-41"/>
          <w:w w:val="95"/>
        </w:rPr>
        <w:t xml:space="preserve"> </w:t>
      </w:r>
      <w:r>
        <w:rPr>
          <w:w w:val="95"/>
        </w:rPr>
        <w:t>Marathi, Hindi</w:t>
      </w:r>
    </w:p>
    <w:p>
      <w:pPr>
        <w:pStyle w:val="3"/>
        <w:spacing w:before="31" w:after="240"/>
        <w:rPr>
          <w:rFonts w:ascii="Dosis regular" w:hAnsi="Dosis regular"/>
          <w:i w:val="0"/>
          <w:color w:val="17375E" w:themeColor="text2" w:themeShade="BF"/>
          <w:w w:val="85"/>
          <w:sz w:val="28"/>
          <w:szCs w:val="28"/>
        </w:rPr>
      </w:pPr>
      <w:r>
        <w:rPr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-317500</wp:posOffset>
                </wp:positionV>
                <wp:extent cx="2828925" cy="9734550"/>
                <wp:effectExtent l="0" t="0" r="9525" b="0"/>
                <wp:wrapNone/>
                <wp:docPr id="1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7345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316.1pt;margin-top:-25pt;height:766.5pt;width:222.75pt;z-index:-251656192;mso-width-relative:page;mso-height-relative:page;" fillcolor="#F1F1F1" filled="t" stroked="f" coordsize="21600,21600" o:gfxdata="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cpvNtwA&#10;AAANAQAADwAAAAAAAAABACAAAAAiAAAAZHJzL2Rvd25yZXYueG1sUEsBAhQAFAAAAAgAh07iQGeC&#10;eWEbAgAANgQAAA4AAAAAAAAAAQAgAAAAKwEAAGRycy9lMm9Eb2MueG1sUEsFBgAAAAAGAAYAWQEA&#10;AL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Dosis regular" w:hAnsi="Dosis regular"/>
          <w:i w:val="0"/>
          <w:color w:val="17375E" w:themeColor="text2" w:themeShade="BF"/>
          <w:w w:val="85"/>
          <w:sz w:val="28"/>
          <w:szCs w:val="28"/>
        </w:rPr>
        <w:t>RESPONSIBILI</w:t>
      </w:r>
      <w:r>
        <w:rPr>
          <w:rFonts w:hint="default" w:ascii="Dosis regular" w:hAnsi="Dosis regular"/>
          <w:i w:val="0"/>
          <w:color w:val="17375E" w:themeColor="text2" w:themeShade="BF"/>
          <w:w w:val="85"/>
          <w:sz w:val="28"/>
          <w:szCs w:val="28"/>
          <w:lang w:val="en-US"/>
        </w:rPr>
        <w:t>TI</w:t>
      </w:r>
      <w:bookmarkStart w:id="0" w:name="_GoBack"/>
      <w:bookmarkEnd w:id="0"/>
      <w:r>
        <w:rPr>
          <w:rFonts w:ascii="Dosis regular" w:hAnsi="Dosis regular"/>
          <w:i w:val="0"/>
          <w:color w:val="17375E" w:themeColor="text2" w:themeShade="BF"/>
          <w:w w:val="85"/>
          <w:sz w:val="28"/>
          <w:szCs w:val="28"/>
        </w:rPr>
        <w:t>ES:</w:t>
      </w:r>
      <w:r>
        <w:rPr>
          <w:rFonts w:ascii="Dosis regular" w:hAnsi="Dosis regular"/>
          <w:i w:val="0"/>
          <w:color w:val="17375E" w:themeColor="text2" w:themeShade="BF"/>
          <w:lang w:val="en-IN" w:eastAsia="en-IN"/>
        </w:rPr>
        <w:t xml:space="preserve"> 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rPr>
          <w:rFonts w:cs="Open Sans"/>
          <w:color w:val="000000"/>
          <w:shd w:val="clear" w:color="auto" w:fill="FFFFFF"/>
        </w:rPr>
        <w:t>Created custom objects, relationships and validation rules and worked on standard objects.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rPr>
          <w:rFonts w:cs="Open Sans"/>
          <w:color w:val="000000"/>
          <w:shd w:val="clear" w:color="auto" w:fill="FFFFFF"/>
        </w:rPr>
        <w:t>Created work flow and process builder to automate the processes.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Developed reports and dashboards.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Develop Apex classes, controllers, extensions, triggers, async apex as per the business requirements.</w:t>
      </w:r>
    </w:p>
    <w:p>
      <w:pPr>
        <w:pStyle w:val="11"/>
        <w:widowControl/>
        <w:numPr>
          <w:ilvl w:val="0"/>
          <w:numId w:val="1"/>
        </w:numPr>
        <w:autoSpaceDE/>
        <w:autoSpaceDN/>
        <w:spacing w:before="0"/>
        <w:ind w:left="360"/>
        <w:contextualSpacing/>
      </w:pPr>
      <w:r>
        <w:t>Implemented visualforce pages.</w:t>
      </w:r>
    </w:p>
    <w:p>
      <w:pPr>
        <w:pStyle w:val="11"/>
        <w:widowControl/>
        <w:autoSpaceDE/>
        <w:autoSpaceDN/>
        <w:spacing w:before="0"/>
        <w:ind w:left="360" w:firstLine="0"/>
        <w:contextualSpacing/>
      </w:pPr>
    </w:p>
    <w:p>
      <w:pPr>
        <w:tabs>
          <w:tab w:val="left" w:pos="6204"/>
        </w:tabs>
        <w:ind w:left="100"/>
      </w:pPr>
    </w:p>
    <w:p>
      <w:pPr>
        <w:tabs>
          <w:tab w:val="left" w:pos="6204"/>
        </w:tabs>
        <w:ind w:left="100"/>
      </w:pPr>
    </w:p>
    <w:p>
      <w:pPr>
        <w:tabs>
          <w:tab w:val="left" w:pos="6204"/>
        </w:tabs>
        <w:ind w:left="100"/>
        <w:rPr>
          <w:b/>
          <w:sz w:val="28"/>
        </w:rPr>
      </w:pPr>
      <w:r>
        <w:rPr>
          <w:rFonts w:ascii="Dosis regular" w:hAnsi="Dosis regular"/>
          <w:b/>
          <w:bCs/>
          <w:color w:val="17375E" w:themeColor="text2" w:themeShade="BF"/>
          <w:w w:val="85"/>
          <w:sz w:val="28"/>
          <w:szCs w:val="28"/>
          <w:u w:val="single"/>
        </w:rPr>
        <w:t>EDUCATION</w:t>
      </w:r>
      <w:r>
        <w:rPr>
          <w:b/>
          <w:sz w:val="28"/>
          <w:u w:val="single"/>
        </w:rPr>
        <w:tab/>
      </w:r>
    </w:p>
    <w:p>
      <w:pPr>
        <w:rPr>
          <w:b/>
          <w:sz w:val="26"/>
        </w:rPr>
      </w:pPr>
    </w:p>
    <w:p/>
    <w:tbl>
      <w:tblPr>
        <w:tblStyle w:val="10"/>
        <w:tblW w:w="5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91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65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Degree</w:t>
            </w:r>
          </w:p>
        </w:tc>
        <w:tc>
          <w:tcPr>
            <w:tcW w:w="1591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Name of Institution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Year of Passing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Percentage/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pointer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65" w:type="dxa"/>
          </w:tcPr>
          <w:p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B.E.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(Computer Science &amp; Engineering)</w:t>
            </w:r>
          </w:p>
        </w:tc>
        <w:tc>
          <w:tcPr>
            <w:tcW w:w="1591" w:type="dxa"/>
          </w:tcPr>
          <w:p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 Ram Meghe Institute of Technology &amp; Research, Badnera.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70.29%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HSC</w:t>
            </w:r>
          </w:p>
        </w:tc>
        <w:tc>
          <w:tcPr>
            <w:tcW w:w="1591" w:type="dxa"/>
          </w:tcPr>
          <w:p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Shri Shivaji Science Collage, Amravati.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6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SSC</w:t>
            </w:r>
          </w:p>
        </w:tc>
        <w:tc>
          <w:tcPr>
            <w:tcW w:w="1591" w:type="dxa"/>
          </w:tcPr>
          <w:p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Shri Ganeshdas Rathi Vidyalaya, Amravati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96.00%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rPr>
          <w:b/>
        </w:rPr>
      </w:pPr>
    </w:p>
    <w:sectPr>
      <w:pgSz w:w="12240" w:h="20160"/>
      <w:pgMar w:top="1440" w:right="800" w:bottom="280" w:left="920" w:header="720" w:footer="720" w:gutter="0"/>
      <w:cols w:space="720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Dosis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Dosis semi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11D4C"/>
    <w:multiLevelType w:val="multilevel"/>
    <w:tmpl w:val="26011D4C"/>
    <w:lvl w:ilvl="0" w:tentative="0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3B"/>
    <w:rsid w:val="000C49C6"/>
    <w:rsid w:val="000C7660"/>
    <w:rsid w:val="000D0E8B"/>
    <w:rsid w:val="001014BA"/>
    <w:rsid w:val="001764F4"/>
    <w:rsid w:val="00184746"/>
    <w:rsid w:val="001B15F4"/>
    <w:rsid w:val="001C06F5"/>
    <w:rsid w:val="001D3784"/>
    <w:rsid w:val="001D5C2D"/>
    <w:rsid w:val="001E0FF5"/>
    <w:rsid w:val="0023113D"/>
    <w:rsid w:val="00253488"/>
    <w:rsid w:val="0028650E"/>
    <w:rsid w:val="002B22D4"/>
    <w:rsid w:val="002E3CDC"/>
    <w:rsid w:val="00324A76"/>
    <w:rsid w:val="0033573E"/>
    <w:rsid w:val="00341B3B"/>
    <w:rsid w:val="003579CD"/>
    <w:rsid w:val="0036130C"/>
    <w:rsid w:val="00361F7F"/>
    <w:rsid w:val="00364BDE"/>
    <w:rsid w:val="0038793A"/>
    <w:rsid w:val="003B2E59"/>
    <w:rsid w:val="003B4D70"/>
    <w:rsid w:val="003D5494"/>
    <w:rsid w:val="004343C4"/>
    <w:rsid w:val="0047486A"/>
    <w:rsid w:val="004E3F56"/>
    <w:rsid w:val="005012AA"/>
    <w:rsid w:val="00572A5F"/>
    <w:rsid w:val="00583DF2"/>
    <w:rsid w:val="005C46B6"/>
    <w:rsid w:val="005C5DED"/>
    <w:rsid w:val="005E04E6"/>
    <w:rsid w:val="00750435"/>
    <w:rsid w:val="0076512F"/>
    <w:rsid w:val="007953EF"/>
    <w:rsid w:val="007C3093"/>
    <w:rsid w:val="00865AB6"/>
    <w:rsid w:val="008C5C1C"/>
    <w:rsid w:val="009272E4"/>
    <w:rsid w:val="00945A1D"/>
    <w:rsid w:val="0095457C"/>
    <w:rsid w:val="009C596F"/>
    <w:rsid w:val="00A25D91"/>
    <w:rsid w:val="00A9210D"/>
    <w:rsid w:val="00AB3F74"/>
    <w:rsid w:val="00AD7937"/>
    <w:rsid w:val="00B0694C"/>
    <w:rsid w:val="00B158B9"/>
    <w:rsid w:val="00B46B39"/>
    <w:rsid w:val="00B80D0D"/>
    <w:rsid w:val="00C14D26"/>
    <w:rsid w:val="00C47B9E"/>
    <w:rsid w:val="00C55487"/>
    <w:rsid w:val="00C97AD6"/>
    <w:rsid w:val="00CF45C3"/>
    <w:rsid w:val="00D07DE4"/>
    <w:rsid w:val="00D12C27"/>
    <w:rsid w:val="00D53D89"/>
    <w:rsid w:val="00D75297"/>
    <w:rsid w:val="00D82609"/>
    <w:rsid w:val="00D86A76"/>
    <w:rsid w:val="00D9633B"/>
    <w:rsid w:val="00D96F7F"/>
    <w:rsid w:val="00DC5E4D"/>
    <w:rsid w:val="00DD10DD"/>
    <w:rsid w:val="00DD3017"/>
    <w:rsid w:val="00E8273C"/>
    <w:rsid w:val="00E916F8"/>
    <w:rsid w:val="00ED696B"/>
    <w:rsid w:val="00F01F3C"/>
    <w:rsid w:val="00F03278"/>
    <w:rsid w:val="00F03E7B"/>
    <w:rsid w:val="00F65310"/>
    <w:rsid w:val="00FA1536"/>
    <w:rsid w:val="00FD49AF"/>
    <w:rsid w:val="1BD35CE6"/>
    <w:rsid w:val="64A76542"/>
    <w:rsid w:val="7092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00"/>
      <w:outlineLvl w:val="1"/>
    </w:pPr>
    <w:rPr>
      <w:b/>
      <w:bCs/>
      <w:i/>
      <w:sz w:val="24"/>
      <w:szCs w:val="24"/>
    </w:rPr>
  </w:style>
  <w:style w:type="paragraph" w:styleId="4">
    <w:name w:val="heading 3"/>
    <w:basedOn w:val="1"/>
    <w:next w:val="1"/>
    <w:qFormat/>
    <w:uiPriority w:val="1"/>
    <w:pPr>
      <w:ind w:left="100"/>
      <w:outlineLvl w:val="2"/>
    </w:pPr>
    <w:rPr>
      <w:b/>
      <w:bCs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character" w:styleId="8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spacing w:before="118"/>
      <w:ind w:left="820" w:hanging="360"/>
    </w:pPr>
  </w:style>
  <w:style w:type="paragraph" w:customStyle="1" w:styleId="12">
    <w:name w:val="Table Paragraph"/>
    <w:basedOn w:val="1"/>
    <w:qFormat/>
    <w:uiPriority w:val="1"/>
    <w:pPr>
      <w:ind w:left="9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2438</Characters>
  <Lines>20</Lines>
  <Paragraphs>5</Paragraphs>
  <TotalTime>72</TotalTime>
  <ScaleCrop>false</ScaleCrop>
  <LinksUpToDate>false</LinksUpToDate>
  <CharactersWithSpaces>2860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2020-10-04T10:12:00Z</dcterms:created>
  <dc:creator>HP</dc:creator>
  <cp:lastModifiedBy>Lenovo</cp:lastModifiedBy>
  <cp:lastPrinted>2019-12-07T12:52:00Z</cp:lastPrinted>
  <dcterms:modified xsi:type="dcterms:W3CDTF">2021-01-14T18:04:07Z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2019-11-26T00:00:00Z</vt:filetime>
  </property>
  <property fmtid="{D5CDD505-2E9C-101B-9397-08002B2CF9AE}" pid="3" name="KSOProductBuildVer">
    <vt:lpwstr>1033-11.2.0.9937</vt:lpwstr>
  </property>
</Properties>
</file>