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1E8EB" w14:textId="77777777" w:rsidR="00332C93" w:rsidRDefault="006767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ANDRE WHITTICK</w:t>
      </w:r>
    </w:p>
    <w:p w14:paraId="76E12EF3" w14:textId="77777777" w:rsidR="00332C93" w:rsidRDefault="006767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Marietta, GA 30066 </w:t>
      </w:r>
    </w:p>
    <w:p w14:paraId="37D3073B" w14:textId="2BD4D940" w:rsidR="00332C93" w:rsidRDefault="006767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Tel: (678) 361- 4006 </w:t>
      </w:r>
      <w:r>
        <w:rPr>
          <w:rFonts w:ascii="Times New Roman" w:eastAsia="Times New Roman" w:hAnsi="Times New Roman" w:cs="Times New Roman"/>
          <w:b/>
          <w:color w:val="000000"/>
        </w:rPr>
        <w:t>|</w:t>
      </w:r>
      <w:r>
        <w:rPr>
          <w:rFonts w:ascii="Times New Roman" w:eastAsia="Times New Roman" w:hAnsi="Times New Roman" w:cs="Times New Roman"/>
          <w:color w:val="000000"/>
        </w:rPr>
        <w:t xml:space="preserve"> Email: andre.whittick@gmail.com </w:t>
      </w:r>
      <w:r>
        <w:rPr>
          <w:rFonts w:ascii="Times New Roman" w:eastAsia="Times New Roman" w:hAnsi="Times New Roman" w:cs="Times New Roman"/>
          <w:b/>
          <w:color w:val="000000"/>
        </w:rPr>
        <w:t xml:space="preserve">| </w:t>
      </w:r>
      <w:r>
        <w:rPr>
          <w:rFonts w:ascii="Times New Roman" w:eastAsia="Times New Roman" w:hAnsi="Times New Roman" w:cs="Times New Roman"/>
          <w:color w:val="000000"/>
        </w:rPr>
        <w:t>linkedin.com/in/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andrewhittick</w:t>
      </w:r>
      <w:proofErr w:type="spellEnd"/>
      <w:r>
        <w:rPr>
          <w:rFonts w:ascii="Times New Roman" w:eastAsia="Times New Roman" w:hAnsi="Times New Roman" w:cs="Times New Roman"/>
          <w:color w:val="000000"/>
        </w:rPr>
        <w:t>/</w:t>
      </w:r>
      <w:r w:rsidR="00754656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5C92C17" w14:textId="77777777" w:rsidR="00332C93" w:rsidRDefault="00332C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1AD370A" w14:textId="77777777" w:rsidR="00332C93" w:rsidRDefault="006767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Professional Experience</w:t>
      </w:r>
    </w:p>
    <w:p w14:paraId="6D253573" w14:textId="77777777" w:rsidR="00332C93" w:rsidRDefault="0067674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44A68AF" wp14:editId="759EE1B4">
                <wp:simplePos x="0" y="0"/>
                <wp:positionH relativeFrom="column">
                  <wp:posOffset>-12699</wp:posOffset>
                </wp:positionH>
                <wp:positionV relativeFrom="paragraph">
                  <wp:posOffset>12700</wp:posOffset>
                </wp:positionV>
                <wp:extent cx="687705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07475" y="3780000"/>
                          <a:ext cx="6877050" cy="1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A18F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pt;margin-top:1pt;width:541.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</w:p>
    <w:p w14:paraId="60DD637D" w14:textId="7FA5E30E" w:rsidR="007B53BE" w:rsidRPr="006461FC" w:rsidRDefault="007B53BE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iH</w:t>
      </w:r>
      <w:r w:rsidR="00260B4E">
        <w:rPr>
          <w:rFonts w:ascii="Times New Roman" w:eastAsia="Times New Roman" w:hAnsi="Times New Roman" w:cs="Times New Roman"/>
          <w:b/>
          <w:color w:val="000000"/>
        </w:rPr>
        <w:t>EALTH</w:t>
      </w:r>
      <w:proofErr w:type="spellEnd"/>
      <w:r w:rsidR="00260B4E">
        <w:rPr>
          <w:rFonts w:ascii="Times New Roman" w:eastAsia="Times New Roman" w:hAnsi="Times New Roman" w:cs="Times New Roman"/>
          <w:b/>
          <w:color w:val="000000"/>
        </w:rPr>
        <w:t xml:space="preserve"> INNOVATIVE SOLTIONS </w:t>
      </w:r>
      <w:r w:rsidR="000872E4">
        <w:rPr>
          <w:rFonts w:ascii="Times New Roman" w:eastAsia="Times New Roman" w:hAnsi="Times New Roman" w:cs="Times New Roman"/>
          <w:b/>
          <w:color w:val="000000"/>
        </w:rPr>
        <w:t xml:space="preserve">- </w:t>
      </w:r>
      <w:r w:rsidR="000872E4" w:rsidRPr="008433FA">
        <w:rPr>
          <w:rFonts w:ascii="Times New Roman" w:eastAsia="Times New Roman" w:hAnsi="Times New Roman" w:cs="Times New Roman"/>
          <w:bCs/>
          <w:i/>
          <w:iCs/>
          <w:color w:val="000000"/>
        </w:rPr>
        <w:t>Healthcare</w:t>
      </w:r>
      <w:r w:rsidR="00F372CB">
        <w:rPr>
          <w:rFonts w:ascii="Times New Roman" w:eastAsia="Times New Roman" w:hAnsi="Times New Roman" w:cs="Times New Roman"/>
          <w:bCs/>
          <w:i/>
          <w:iCs/>
          <w:color w:val="000000"/>
        </w:rPr>
        <w:t xml:space="preserve"> IT </w:t>
      </w:r>
      <w:r w:rsidR="008433FA">
        <w:rPr>
          <w:rFonts w:ascii="Times New Roman" w:eastAsia="Times New Roman" w:hAnsi="Times New Roman" w:cs="Times New Roman"/>
          <w:bCs/>
          <w:i/>
          <w:iCs/>
          <w:color w:val="000000"/>
        </w:rPr>
        <w:t xml:space="preserve">Consulting firm. </w:t>
      </w:r>
      <w:r w:rsidR="008D7035">
        <w:rPr>
          <w:rFonts w:ascii="Times New Roman" w:eastAsia="Times New Roman" w:hAnsi="Times New Roman" w:cs="Times New Roman"/>
          <w:bCs/>
          <w:i/>
          <w:iCs/>
          <w:color w:val="000000"/>
        </w:rPr>
        <w:tab/>
      </w:r>
      <w:r w:rsidR="006461FC">
        <w:rPr>
          <w:rFonts w:ascii="Times New Roman" w:eastAsia="Times New Roman" w:hAnsi="Times New Roman" w:cs="Times New Roman"/>
          <w:b/>
          <w:i/>
          <w:iCs/>
          <w:color w:val="000000"/>
        </w:rPr>
        <w:t>Washington, D.C.</w:t>
      </w:r>
    </w:p>
    <w:p w14:paraId="24EBA2D7" w14:textId="72ED6F19" w:rsidR="000872E4" w:rsidRDefault="002303B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Program Management Consultant</w:t>
      </w:r>
      <w:r w:rsidR="00167AA3">
        <w:rPr>
          <w:rFonts w:ascii="Times New Roman" w:eastAsia="Times New Roman" w:hAnsi="Times New Roman" w:cs="Times New Roman"/>
          <w:b/>
          <w:color w:val="000000"/>
        </w:rPr>
        <w:t xml:space="preserve"> – Independent Contractor</w:t>
      </w:r>
      <w:r w:rsidR="008D7035">
        <w:rPr>
          <w:rFonts w:ascii="Times New Roman" w:eastAsia="Times New Roman" w:hAnsi="Times New Roman" w:cs="Times New Roman"/>
          <w:b/>
          <w:color w:val="000000"/>
        </w:rPr>
        <w:tab/>
        <w:t>Mar 2020 – Present</w:t>
      </w:r>
    </w:p>
    <w:p w14:paraId="2BEB4FC8" w14:textId="5E9F56F7" w:rsidR="00F011F9" w:rsidRPr="006B3D4B" w:rsidRDefault="00F651CD" w:rsidP="00F011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F011F9">
        <w:rPr>
          <w:rFonts w:ascii="Times New Roman" w:eastAsia="Times New Roman" w:hAnsi="Times New Roman" w:cs="Times New Roman"/>
          <w:bCs/>
          <w:color w:val="000000"/>
        </w:rPr>
        <w:t xml:space="preserve">Author RFP/RFI responses </w:t>
      </w:r>
      <w:r w:rsidR="003760BC" w:rsidRPr="00F011F9">
        <w:rPr>
          <w:rFonts w:ascii="Times New Roman" w:eastAsia="Times New Roman" w:hAnsi="Times New Roman" w:cs="Times New Roman"/>
          <w:bCs/>
          <w:color w:val="000000"/>
        </w:rPr>
        <w:t>to</w:t>
      </w:r>
      <w:r w:rsidRPr="00F011F9">
        <w:rPr>
          <w:rFonts w:ascii="Times New Roman" w:eastAsia="Times New Roman" w:hAnsi="Times New Roman" w:cs="Times New Roman"/>
          <w:bCs/>
          <w:color w:val="000000"/>
        </w:rPr>
        <w:t xml:space="preserve"> Government Contract solicitations</w:t>
      </w:r>
      <w:r w:rsidR="003760BC" w:rsidRPr="00F011F9">
        <w:rPr>
          <w:rFonts w:ascii="Times New Roman" w:eastAsia="Times New Roman" w:hAnsi="Times New Roman" w:cs="Times New Roman"/>
          <w:bCs/>
          <w:color w:val="000000"/>
        </w:rPr>
        <w:t xml:space="preserve"> for agencies including but not limited to the </w:t>
      </w:r>
      <w:r w:rsidR="00F011F9" w:rsidRPr="00F011F9">
        <w:rPr>
          <w:rFonts w:ascii="Times New Roman" w:eastAsia="Times New Roman" w:hAnsi="Times New Roman" w:cs="Times New Roman"/>
          <w:bCs/>
          <w:color w:val="000000"/>
        </w:rPr>
        <w:t>FDA, HHS and Navy</w:t>
      </w:r>
    </w:p>
    <w:p w14:paraId="0ED5DCC2" w14:textId="081140B5" w:rsidR="006B3D4B" w:rsidRPr="00371A77" w:rsidRDefault="005E068E" w:rsidP="00F011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Review </w:t>
      </w:r>
      <w:r w:rsidR="00DB1CEF">
        <w:rPr>
          <w:rFonts w:ascii="Times New Roman" w:eastAsia="Times New Roman" w:hAnsi="Times New Roman" w:cs="Times New Roman"/>
          <w:bCs/>
          <w:color w:val="000000"/>
        </w:rPr>
        <w:t>AWS Whitepapers and other technical documentation to draft proof-of-concept documentation in response to customer needs</w:t>
      </w:r>
    </w:p>
    <w:p w14:paraId="18EC1FBF" w14:textId="5B1790D0" w:rsidR="00371A77" w:rsidRPr="00F011F9" w:rsidRDefault="00385498" w:rsidP="00F011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Facilitate meetings with customers (Contracting Specialists)</w:t>
      </w:r>
      <w:r w:rsidR="008940DD">
        <w:rPr>
          <w:rFonts w:ascii="Times New Roman" w:eastAsia="Times New Roman" w:hAnsi="Times New Roman" w:cs="Times New Roman"/>
          <w:bCs/>
          <w:color w:val="000000"/>
        </w:rPr>
        <w:t xml:space="preserve"> to discuss capabilities </w:t>
      </w:r>
      <w:r w:rsidR="0016038C">
        <w:rPr>
          <w:rFonts w:ascii="Times New Roman" w:eastAsia="Times New Roman" w:hAnsi="Times New Roman" w:cs="Times New Roman"/>
          <w:bCs/>
          <w:color w:val="000000"/>
        </w:rPr>
        <w:t>and gather further</w:t>
      </w:r>
      <w:r w:rsidR="008540B6">
        <w:rPr>
          <w:rFonts w:ascii="Times New Roman" w:eastAsia="Times New Roman" w:hAnsi="Times New Roman" w:cs="Times New Roman"/>
          <w:bCs/>
          <w:color w:val="000000"/>
        </w:rPr>
        <w:t xml:space="preserve"> project requirements </w:t>
      </w:r>
    </w:p>
    <w:p w14:paraId="74E79D48" w14:textId="77777777" w:rsidR="00167AA3" w:rsidRDefault="00167AA3" w:rsidP="00167AA3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47806D2C" w14:textId="0434B3EF" w:rsidR="00332C93" w:rsidRPr="00F011F9" w:rsidRDefault="00676741" w:rsidP="00167AA3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F011F9">
        <w:rPr>
          <w:rFonts w:ascii="Times New Roman" w:eastAsia="Times New Roman" w:hAnsi="Times New Roman" w:cs="Times New Roman"/>
          <w:b/>
          <w:color w:val="000000"/>
        </w:rPr>
        <w:t>INFOR GLOBAL SOLUTIONS</w:t>
      </w:r>
      <w:r w:rsidRPr="00F011F9">
        <w:rPr>
          <w:rFonts w:ascii="Times New Roman" w:eastAsia="Times New Roman" w:hAnsi="Times New Roman" w:cs="Times New Roman"/>
          <w:color w:val="000000"/>
        </w:rPr>
        <w:t xml:space="preserve"> –</w:t>
      </w:r>
      <w:r w:rsidR="00F51963" w:rsidRPr="00F011F9">
        <w:rPr>
          <w:rFonts w:ascii="Times New Roman" w:eastAsia="Times New Roman" w:hAnsi="Times New Roman" w:cs="Times New Roman"/>
          <w:color w:val="000000"/>
        </w:rPr>
        <w:t xml:space="preserve"> </w:t>
      </w:r>
      <w:r w:rsidR="00F51963" w:rsidRPr="00F011F9">
        <w:rPr>
          <w:rFonts w:ascii="Times New Roman" w:eastAsia="Times New Roman" w:hAnsi="Times New Roman" w:cs="Times New Roman"/>
          <w:i/>
          <w:color w:val="000000"/>
        </w:rPr>
        <w:t>E</w:t>
      </w:r>
      <w:r w:rsidRPr="00F011F9">
        <w:rPr>
          <w:rFonts w:ascii="Times New Roman" w:eastAsia="Times New Roman" w:hAnsi="Times New Roman" w:cs="Times New Roman"/>
          <w:i/>
          <w:color w:val="000000"/>
        </w:rPr>
        <w:t>nterprise software company</w:t>
      </w:r>
      <w:r w:rsidR="00F51963" w:rsidRPr="00F011F9">
        <w:rPr>
          <w:rFonts w:ascii="Times New Roman" w:eastAsia="Times New Roman" w:hAnsi="Times New Roman" w:cs="Times New Roman"/>
          <w:i/>
          <w:color w:val="000000"/>
        </w:rPr>
        <w:t>, $3B annual revenue</w:t>
      </w:r>
      <w:r w:rsidRPr="00F011F9">
        <w:rPr>
          <w:rFonts w:ascii="Times New Roman" w:eastAsia="Times New Roman" w:hAnsi="Times New Roman" w:cs="Times New Roman"/>
          <w:b/>
          <w:color w:val="000000"/>
        </w:rPr>
        <w:tab/>
      </w:r>
      <w:r w:rsidRPr="00F011F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Atlanta, GA</w:t>
      </w:r>
      <w:r w:rsidR="00F51963" w:rsidRPr="00F011F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, </w:t>
      </w:r>
    </w:p>
    <w:p w14:paraId="24E90D39" w14:textId="1CD66027" w:rsidR="00332C93" w:rsidRDefault="0067674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Lead Business Analyst</w:t>
      </w:r>
      <w:r w:rsidR="003E7A7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– CloudSuite Financials Expense Management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3E7A78">
        <w:rPr>
          <w:rFonts w:ascii="Times New Roman" w:eastAsia="Times New Roman" w:hAnsi="Times New Roman" w:cs="Times New Roman"/>
          <w:b/>
          <w:color w:val="000000"/>
        </w:rPr>
        <w:t>Dec</w:t>
      </w:r>
      <w:r w:rsidR="008D703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2017-</w:t>
      </w:r>
      <w:r w:rsidR="003E7A78">
        <w:rPr>
          <w:rFonts w:ascii="Times New Roman" w:eastAsia="Times New Roman" w:hAnsi="Times New Roman" w:cs="Times New Roman"/>
          <w:b/>
          <w:color w:val="000000"/>
        </w:rPr>
        <w:t xml:space="preserve"> Feb </w:t>
      </w:r>
      <w:r>
        <w:rPr>
          <w:rFonts w:ascii="Times New Roman" w:eastAsia="Times New Roman" w:hAnsi="Times New Roman" w:cs="Times New Roman"/>
          <w:b/>
          <w:color w:val="000000"/>
        </w:rPr>
        <w:t>20</w:t>
      </w:r>
      <w:r w:rsidR="000626C4">
        <w:rPr>
          <w:rFonts w:ascii="Times New Roman" w:eastAsia="Times New Roman" w:hAnsi="Times New Roman" w:cs="Times New Roman"/>
          <w:b/>
          <w:color w:val="000000"/>
        </w:rPr>
        <w:t>20</w:t>
      </w:r>
    </w:p>
    <w:p w14:paraId="1BAD0E30" w14:textId="4FAC3C20" w:rsidR="00332C93" w:rsidRPr="00BB1813" w:rsidRDefault="006767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Developed new compliance scoring feature for existing expense management </w:t>
      </w:r>
      <w:r>
        <w:rPr>
          <w:rFonts w:ascii="Times New Roman" w:eastAsia="Times New Roman" w:hAnsi="Times New Roman" w:cs="Times New Roman"/>
          <w:highlight w:val="white"/>
        </w:rPr>
        <w:t>service</w:t>
      </w:r>
      <w:r>
        <w:rPr>
          <w:rFonts w:ascii="Times New Roman" w:eastAsia="Times New Roman" w:hAnsi="Times New Roman" w:cs="Times New Roman"/>
          <w:color w:val="000000"/>
          <w:highlight w:val="white"/>
        </w:rPr>
        <w:t>; enabling a scalable feature that automates detection of expense report fraud; built the calculation logic model for this function</w:t>
      </w:r>
      <w:r w:rsidR="00F51963">
        <w:rPr>
          <w:rFonts w:ascii="Times New Roman" w:eastAsia="Times New Roman" w:hAnsi="Times New Roman" w:cs="Times New Roman"/>
          <w:color w:val="000000"/>
          <w:highlight w:val="white"/>
        </w:rPr>
        <w:t xml:space="preserve"> as well</w:t>
      </w:r>
    </w:p>
    <w:p w14:paraId="1D8B7A62" w14:textId="5D19225B" w:rsidR="00BB1813" w:rsidRPr="00BB1813" w:rsidRDefault="00BB18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Collaborated with </w:t>
      </w:r>
      <w:r w:rsidR="00BB2BAE">
        <w:rPr>
          <w:rFonts w:ascii="Times New Roman" w:eastAsia="Times New Roman" w:hAnsi="Times New Roman" w:cs="Times New Roman"/>
          <w:color w:val="000000"/>
          <w:highlight w:val="white"/>
        </w:rPr>
        <w:t xml:space="preserve">technical leads at US Bank (customer) to </w:t>
      </w:r>
      <w:r w:rsidR="00F90792">
        <w:rPr>
          <w:rFonts w:ascii="Times New Roman" w:eastAsia="Times New Roman" w:hAnsi="Times New Roman" w:cs="Times New Roman"/>
          <w:color w:val="000000"/>
          <w:highlight w:val="white"/>
        </w:rPr>
        <w:t>create forms customizations</w:t>
      </w:r>
      <w:r w:rsidR="000A79DA">
        <w:rPr>
          <w:rFonts w:ascii="Times New Roman" w:eastAsia="Times New Roman" w:hAnsi="Times New Roman" w:cs="Times New Roman"/>
          <w:color w:val="000000"/>
          <w:highlight w:val="white"/>
        </w:rPr>
        <w:t xml:space="preserve"> to </w:t>
      </w:r>
      <w:r w:rsidR="00E242C4">
        <w:rPr>
          <w:rFonts w:ascii="Times New Roman" w:eastAsia="Times New Roman" w:hAnsi="Times New Roman" w:cs="Times New Roman"/>
          <w:color w:val="000000"/>
          <w:highlight w:val="white"/>
        </w:rPr>
        <w:t>streamline mass</w:t>
      </w:r>
      <w:r w:rsidR="004368A9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r w:rsidR="000A79DA">
        <w:rPr>
          <w:rFonts w:ascii="Times New Roman" w:eastAsia="Times New Roman" w:hAnsi="Times New Roman" w:cs="Times New Roman"/>
          <w:color w:val="000000"/>
          <w:highlight w:val="white"/>
        </w:rPr>
        <w:t xml:space="preserve">expense </w:t>
      </w:r>
      <w:r w:rsidR="004368A9">
        <w:rPr>
          <w:rFonts w:ascii="Times New Roman" w:eastAsia="Times New Roman" w:hAnsi="Times New Roman" w:cs="Times New Roman"/>
          <w:color w:val="000000"/>
          <w:highlight w:val="white"/>
        </w:rPr>
        <w:t xml:space="preserve">upload processes </w:t>
      </w:r>
      <w:r w:rsidR="00E242C4">
        <w:rPr>
          <w:rFonts w:ascii="Times New Roman" w:eastAsia="Times New Roman" w:hAnsi="Times New Roman" w:cs="Times New Roman"/>
          <w:color w:val="000000"/>
          <w:highlight w:val="white"/>
        </w:rPr>
        <w:t xml:space="preserve">and aid credit card </w:t>
      </w:r>
      <w:r w:rsidR="000A79DA">
        <w:rPr>
          <w:rFonts w:ascii="Times New Roman" w:eastAsia="Times New Roman" w:hAnsi="Times New Roman" w:cs="Times New Roman"/>
          <w:color w:val="000000"/>
          <w:highlight w:val="white"/>
        </w:rPr>
        <w:t>reconciliation</w:t>
      </w:r>
    </w:p>
    <w:p w14:paraId="5906100B" w14:textId="4850CEE3" w:rsidR="00332C93" w:rsidRDefault="006767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Improved and standardized the Service User Guide to reduce number of user questions to the Professional Services and Customer Service </w:t>
      </w:r>
      <w:r w:rsidR="009339F9">
        <w:rPr>
          <w:rFonts w:ascii="Times New Roman" w:eastAsia="Times New Roman" w:hAnsi="Times New Roman" w:cs="Times New Roman"/>
          <w:color w:val="000000"/>
          <w:highlight w:val="white"/>
        </w:rPr>
        <w:t>teams,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reducing overhead costs by 20% and on-site troubleshooting </w:t>
      </w:r>
      <w:r>
        <w:rPr>
          <w:rFonts w:ascii="Times New Roman" w:eastAsia="Times New Roman" w:hAnsi="Times New Roman" w:cs="Times New Roman"/>
          <w:highlight w:val="white"/>
        </w:rPr>
        <w:t>work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by 2 business days</w:t>
      </w:r>
    </w:p>
    <w:p w14:paraId="58A25035" w14:textId="77777777" w:rsidR="00332C93" w:rsidRDefault="006767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Identified opportunity to achieve cohesion across core ERP products and XM by interviewing 15+ </w:t>
      </w:r>
      <w:r>
        <w:rPr>
          <w:rFonts w:ascii="Times New Roman" w:eastAsia="Times New Roman" w:hAnsi="Times New Roman" w:cs="Times New Roman"/>
          <w:highlight w:val="white"/>
        </w:rPr>
        <w:t>SDEs and Sr. Product Managers</w:t>
      </w:r>
      <w:r>
        <w:rPr>
          <w:rFonts w:ascii="Times New Roman" w:eastAsia="Times New Roman" w:hAnsi="Times New Roman" w:cs="Times New Roman"/>
          <w:color w:val="000000"/>
          <w:highlight w:val="white"/>
        </w:rPr>
        <w:t>; drove strategic partnership with the ERP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and XM product offering teams to implement cohesion</w:t>
      </w:r>
    </w:p>
    <w:p w14:paraId="65EBF5C4" w14:textId="77777777" w:rsidR="00332C93" w:rsidRDefault="006767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Created training material and led training for all the Enterprise Project Manager and Professional Services personnel in the department (15+) to deploy new software function to end clients</w:t>
      </w:r>
    </w:p>
    <w:p w14:paraId="45978BCB" w14:textId="77777777" w:rsidR="00332C93" w:rsidRDefault="00332C93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14:paraId="6E0EE8A3" w14:textId="77777777" w:rsidR="00332C93" w:rsidRDefault="0067674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highlight w:val="white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COMRISE, INC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–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highlight w:val="white"/>
        </w:rPr>
        <w:t>Professional staffing services, $40M annual revenue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highlight w:val="white"/>
        </w:rPr>
        <w:tab/>
        <w:t>Atlanta, GA</w:t>
      </w:r>
    </w:p>
    <w:p w14:paraId="4CFFB604" w14:textId="226EB28F" w:rsidR="00332C93" w:rsidRDefault="0067674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Project Manager – (Client: </w:t>
      </w:r>
      <w:r w:rsidR="00614CAB"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LexisNexis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Risk Solutions)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ab/>
      </w:r>
      <w:r w:rsidR="00795A94"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Aug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2016</w:t>
      </w:r>
      <w:r w:rsidR="00795A94"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-</w:t>
      </w:r>
      <w:r w:rsidR="00795A94"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 Aug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2017</w:t>
      </w:r>
    </w:p>
    <w:p w14:paraId="08F69A96" w14:textId="77777777" w:rsidR="00332C93" w:rsidRDefault="006767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Spearheaded enterprise-wide migration of legacy mainframe-based Motor Vehicle Record (MVR) system to web-based application project (agile methodology), resulting in cost savings by 30% and headcount decrease by 55% due to process improvement, end-dating software license agreements, and server decommissioning </w:t>
      </w:r>
    </w:p>
    <w:p w14:paraId="77952BE1" w14:textId="373CB519" w:rsidR="00332C93" w:rsidRPr="00270F1E" w:rsidRDefault="006767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Produced wireframes to for new Automated Violation Assignment Program (AVAP</w:t>
      </w:r>
      <w:proofErr w:type="gramStart"/>
      <w:r>
        <w:rPr>
          <w:rFonts w:ascii="Times New Roman" w:eastAsia="Times New Roman" w:hAnsi="Times New Roman" w:cs="Times New Roman"/>
          <w:color w:val="000000"/>
          <w:highlight w:val="white"/>
        </w:rPr>
        <w:t>);</w:t>
      </w:r>
      <w:proofErr w:type="gram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improving processing time of violation assignment batches by 75%</w:t>
      </w:r>
    </w:p>
    <w:p w14:paraId="2EFC5E1E" w14:textId="782AA582" w:rsidR="00270F1E" w:rsidRDefault="00270F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Create </w:t>
      </w:r>
      <w:r w:rsidR="00D91D91">
        <w:rPr>
          <w:rFonts w:ascii="Times New Roman" w:eastAsia="Times New Roman" w:hAnsi="Times New Roman" w:cs="Times New Roman"/>
          <w:color w:val="000000"/>
          <w:highlight w:val="white"/>
        </w:rPr>
        <w:t xml:space="preserve">and execute testing plans </w:t>
      </w:r>
      <w:r w:rsidR="00C815CA">
        <w:rPr>
          <w:rFonts w:ascii="Times New Roman" w:eastAsia="Times New Roman" w:hAnsi="Times New Roman" w:cs="Times New Roman"/>
          <w:color w:val="000000"/>
          <w:highlight w:val="white"/>
        </w:rPr>
        <w:t>to facilitate software implementation projects</w:t>
      </w:r>
    </w:p>
    <w:p w14:paraId="30C14A34" w14:textId="77777777" w:rsidR="00332C93" w:rsidRDefault="006767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Mentored three team memb</w:t>
      </w:r>
      <w:r>
        <w:rPr>
          <w:rFonts w:ascii="Times New Roman" w:eastAsia="Times New Roman" w:hAnsi="Times New Roman" w:cs="Times New Roman"/>
          <w:color w:val="000000"/>
        </w:rPr>
        <w:t>ers in software development life cycle and project management best practices</w:t>
      </w:r>
    </w:p>
    <w:p w14:paraId="02488349" w14:textId="77777777" w:rsidR="00332C93" w:rsidRDefault="00332C93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2E14B8E" w14:textId="77777777" w:rsidR="00332C93" w:rsidRDefault="0067674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MATRIX – </w:t>
      </w:r>
      <w:r>
        <w:rPr>
          <w:rFonts w:ascii="Times New Roman" w:eastAsia="Times New Roman" w:hAnsi="Times New Roman" w:cs="Times New Roman"/>
          <w:i/>
          <w:color w:val="000000"/>
        </w:rPr>
        <w:t>Professional staffing services, $500M annual revenue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Atlanta, GA</w:t>
      </w:r>
    </w:p>
    <w:p w14:paraId="081C5DBC" w14:textId="62AB90D7" w:rsidR="00332C93" w:rsidRDefault="0067674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Project Management Consultant</w:t>
      </w:r>
      <w:r w:rsidR="00F5196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F51963">
        <w:rPr>
          <w:rFonts w:ascii="Times New Roman" w:eastAsia="Times New Roman" w:hAnsi="Times New Roman" w:cs="Times New Roman"/>
          <w:b/>
          <w:color w:val="000000"/>
          <w:highlight w:val="white"/>
        </w:rPr>
        <w:t>–</w:t>
      </w:r>
      <w:r w:rsidR="00F51963">
        <w:rPr>
          <w:rFonts w:ascii="Times New Roman" w:eastAsia="Times New Roman" w:hAnsi="Times New Roman" w:cs="Times New Roman"/>
          <w:b/>
          <w:color w:val="000000"/>
        </w:rPr>
        <w:t xml:space="preserve"> (Client: Veritiv Corp)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795A94">
        <w:rPr>
          <w:rFonts w:ascii="Times New Roman" w:eastAsia="Times New Roman" w:hAnsi="Times New Roman" w:cs="Times New Roman"/>
          <w:b/>
          <w:color w:val="000000"/>
        </w:rPr>
        <w:t xml:space="preserve">Aug </w:t>
      </w:r>
      <w:r>
        <w:rPr>
          <w:rFonts w:ascii="Times New Roman" w:eastAsia="Times New Roman" w:hAnsi="Times New Roman" w:cs="Times New Roman"/>
          <w:b/>
          <w:color w:val="000000"/>
        </w:rPr>
        <w:t>2015</w:t>
      </w:r>
      <w:r w:rsidR="00795A9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-</w:t>
      </w:r>
      <w:r w:rsidR="00795A94">
        <w:rPr>
          <w:rFonts w:ascii="Times New Roman" w:eastAsia="Times New Roman" w:hAnsi="Times New Roman" w:cs="Times New Roman"/>
          <w:b/>
          <w:color w:val="000000"/>
        </w:rPr>
        <w:t xml:space="preserve"> Jul </w:t>
      </w:r>
      <w:r>
        <w:rPr>
          <w:rFonts w:ascii="Times New Roman" w:eastAsia="Times New Roman" w:hAnsi="Times New Roman" w:cs="Times New Roman"/>
          <w:b/>
          <w:color w:val="000000"/>
        </w:rPr>
        <w:t>2016</w:t>
      </w:r>
    </w:p>
    <w:p w14:paraId="4344A2EE" w14:textId="77777777" w:rsidR="00332C93" w:rsidRDefault="006767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</w:rPr>
        <w:t xml:space="preserve">Designed and implemented a manual </w:t>
      </w:r>
      <w:r>
        <w:rPr>
          <w:rFonts w:ascii="Times New Roman" w:eastAsia="Times New Roman" w:hAnsi="Times New Roman" w:cs="Times New Roman"/>
          <w:color w:val="000000"/>
        </w:rPr>
        <w:t xml:space="preserve">business process </w:t>
      </w:r>
      <w:r>
        <w:rPr>
          <w:rFonts w:ascii="Times New Roman" w:eastAsia="Times New Roman" w:hAnsi="Times New Roman" w:cs="Times New Roman"/>
        </w:rPr>
        <w:t xml:space="preserve">so client can automate </w:t>
      </w:r>
      <w:r>
        <w:rPr>
          <w:rFonts w:ascii="Times New Roman" w:eastAsia="Times New Roman" w:hAnsi="Times New Roman" w:cs="Times New Roman"/>
          <w:color w:val="000000"/>
        </w:rPr>
        <w:t>customer orders into their Transportation Management System</w:t>
      </w:r>
      <w:r>
        <w:rPr>
          <w:rFonts w:ascii="Times New Roman" w:eastAsia="Times New Roman" w:hAnsi="Times New Roman" w:cs="Times New Roman"/>
        </w:rPr>
        <w:t xml:space="preserve">; brought in </w:t>
      </w:r>
      <w:r>
        <w:rPr>
          <w:rFonts w:ascii="Times New Roman" w:eastAsia="Times New Roman" w:hAnsi="Times New Roman" w:cs="Times New Roman"/>
          <w:color w:val="000000"/>
        </w:rPr>
        <w:t xml:space="preserve">revenues of $5M+ in </w:t>
      </w:r>
      <w:r w:rsidR="00F51963">
        <w:rPr>
          <w:rFonts w:ascii="Times New Roman" w:eastAsia="Times New Roman" w:hAnsi="Times New Roman" w:cs="Times New Roman"/>
          <w:color w:val="000000"/>
        </w:rPr>
        <w:t xml:space="preserve">the </w:t>
      </w:r>
      <w:r>
        <w:rPr>
          <w:rFonts w:ascii="Times New Roman" w:eastAsia="Times New Roman" w:hAnsi="Times New Roman" w:cs="Times New Roman"/>
          <w:color w:val="000000"/>
        </w:rPr>
        <w:t>first year</w:t>
      </w:r>
    </w:p>
    <w:p w14:paraId="3B2B4FB1" w14:textId="171C640A" w:rsidR="00332C93" w:rsidRPr="00C815CA" w:rsidRDefault="006767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</w:rPr>
        <w:t xml:space="preserve">Brought in an average of $5-7M </w:t>
      </w:r>
      <w:r w:rsidR="00A24063">
        <w:rPr>
          <w:rFonts w:ascii="Times New Roman" w:eastAsia="Times New Roman" w:hAnsi="Times New Roman" w:cs="Times New Roman"/>
        </w:rPr>
        <w:t xml:space="preserve">per client </w:t>
      </w:r>
      <w:r>
        <w:rPr>
          <w:rFonts w:ascii="Times New Roman" w:eastAsia="Times New Roman" w:hAnsi="Times New Roman" w:cs="Times New Roman"/>
        </w:rPr>
        <w:t>in revenue for the company by acting</w:t>
      </w:r>
      <w:r>
        <w:rPr>
          <w:rFonts w:ascii="Times New Roman" w:eastAsia="Times New Roman" w:hAnsi="Times New Roman" w:cs="Times New Roman"/>
          <w:color w:val="000000"/>
        </w:rPr>
        <w:t xml:space="preserve"> as </w:t>
      </w:r>
      <w:r>
        <w:rPr>
          <w:rFonts w:ascii="Times New Roman" w:eastAsia="Times New Roman" w:hAnsi="Times New Roman" w:cs="Times New Roman"/>
        </w:rPr>
        <w:t>Project Manager</w:t>
      </w:r>
      <w:r>
        <w:rPr>
          <w:rFonts w:ascii="Times New Roman" w:eastAsia="Times New Roman" w:hAnsi="Times New Roman" w:cs="Times New Roman"/>
          <w:color w:val="000000"/>
        </w:rPr>
        <w:t xml:space="preserve"> between </w:t>
      </w:r>
      <w:r>
        <w:rPr>
          <w:rFonts w:ascii="Times New Roman" w:eastAsia="Times New Roman" w:hAnsi="Times New Roman" w:cs="Times New Roman"/>
        </w:rPr>
        <w:t>clients</w:t>
      </w:r>
      <w:r>
        <w:rPr>
          <w:rFonts w:ascii="Times New Roman" w:eastAsia="Times New Roman" w:hAnsi="Times New Roman" w:cs="Times New Roman"/>
          <w:color w:val="000000"/>
        </w:rPr>
        <w:t xml:space="preserve"> and development teams (</w:t>
      </w:r>
      <w:r>
        <w:rPr>
          <w:rFonts w:ascii="Times New Roman" w:eastAsia="Times New Roman" w:hAnsi="Times New Roman" w:cs="Times New Roman"/>
        </w:rPr>
        <w:t>SDEs, BIs, and Account Managers</w:t>
      </w:r>
      <w:r>
        <w:rPr>
          <w:rFonts w:ascii="Times New Roman" w:eastAsia="Times New Roman" w:hAnsi="Times New Roman" w:cs="Times New Roman"/>
          <w:color w:val="000000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  <w:color w:val="000000"/>
        </w:rPr>
        <w:t xml:space="preserve">trading partner integration </w:t>
      </w:r>
      <w:r>
        <w:rPr>
          <w:rFonts w:ascii="Times New Roman" w:eastAsia="Times New Roman" w:hAnsi="Times New Roman" w:cs="Times New Roman"/>
        </w:rPr>
        <w:t>projects</w:t>
      </w:r>
    </w:p>
    <w:p w14:paraId="37369831" w14:textId="0E40F6F4" w:rsidR="00C815CA" w:rsidRDefault="00D61C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</w:rPr>
        <w:t xml:space="preserve">Perform system testing to ensure </w:t>
      </w:r>
      <w:r w:rsidR="00B43EAC">
        <w:rPr>
          <w:rFonts w:ascii="Times New Roman" w:eastAsia="Times New Roman" w:hAnsi="Times New Roman" w:cs="Times New Roman"/>
        </w:rPr>
        <w:t>error-free project deliverables</w:t>
      </w:r>
    </w:p>
    <w:p w14:paraId="079CFADE" w14:textId="77777777" w:rsidR="00332C93" w:rsidRDefault="00332C93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2C50C7A7" w14:textId="77777777" w:rsidR="00332C93" w:rsidRDefault="0067674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MANPOWER –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Workforce solutions provider, $10B annual revenue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Alpharetta, GA</w:t>
      </w:r>
    </w:p>
    <w:p w14:paraId="32082391" w14:textId="355E32AD" w:rsidR="00332C93" w:rsidRDefault="0067674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Product Owner</w:t>
      </w:r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– (Client: UPS Supply Chain Solutions)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795A94">
        <w:rPr>
          <w:rFonts w:ascii="Times New Roman" w:eastAsia="Times New Roman" w:hAnsi="Times New Roman" w:cs="Times New Roman"/>
          <w:b/>
          <w:color w:val="000000"/>
        </w:rPr>
        <w:t xml:space="preserve">Jul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2014</w:t>
      </w:r>
      <w:r w:rsidR="00795A94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-</w:t>
      </w:r>
      <w:r w:rsidR="00795A94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Aug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2015</w:t>
      </w:r>
    </w:p>
    <w:p w14:paraId="7D49399B" w14:textId="77777777" w:rsidR="00332C93" w:rsidRDefault="006767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Engineered customized solutions resulting in total revenues of $10M</w:t>
      </w:r>
      <w:r w:rsidR="00A24063">
        <w:rPr>
          <w:rFonts w:ascii="Times New Roman" w:eastAsia="Times New Roman" w:hAnsi="Times New Roman" w:cs="Times New Roman"/>
          <w:color w:val="000000"/>
        </w:rPr>
        <w:t>+</w:t>
      </w:r>
      <w:r>
        <w:rPr>
          <w:rFonts w:ascii="Times New Roman" w:eastAsia="Times New Roman" w:hAnsi="Times New Roman" w:cs="Times New Roman"/>
          <w:color w:val="000000"/>
        </w:rPr>
        <w:t xml:space="preserve"> leveraging their Quantum View Tracking software, UPS Billing Data (UBD FTP Post), and Complete View Data Management (CVDM) product offerings</w:t>
      </w:r>
    </w:p>
    <w:p w14:paraId="7D33D788" w14:textId="77777777" w:rsidR="00332C93" w:rsidRPr="00F51963" w:rsidRDefault="00676741" w:rsidP="00F519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Led</w:t>
      </w:r>
      <w:r w:rsidRPr="00F51963">
        <w:rPr>
          <w:rFonts w:ascii="Times New Roman" w:eastAsia="Times New Roman" w:hAnsi="Times New Roman" w:cs="Times New Roman"/>
        </w:rPr>
        <w:t xml:space="preserve"> and managed communications between customers and 3rd party developers for custom projects; each client was worth on average $5M+ in revenue for the company</w:t>
      </w:r>
    </w:p>
    <w:p w14:paraId="48E06FB8" w14:textId="77777777" w:rsidR="00332C93" w:rsidRPr="00F51963" w:rsidRDefault="00676741" w:rsidP="00F519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51963">
        <w:rPr>
          <w:rFonts w:ascii="Times New Roman" w:eastAsia="Times New Roman" w:hAnsi="Times New Roman" w:cs="Times New Roman"/>
        </w:rPr>
        <w:t>Managed projects and liaised between development staff and customer facing team to implement reporting and package tracking solutions for clients</w:t>
      </w:r>
      <w:r>
        <w:rPr>
          <w:rFonts w:ascii="Times New Roman" w:eastAsia="Times New Roman" w:hAnsi="Times New Roman" w:cs="Times New Roman"/>
        </w:rPr>
        <w:t xml:space="preserve">; </w:t>
      </w:r>
      <w:r w:rsidR="00F51963">
        <w:rPr>
          <w:rFonts w:ascii="Times New Roman" w:eastAsia="Times New Roman" w:hAnsi="Times New Roman" w:cs="Times New Roman"/>
        </w:rPr>
        <w:t>e</w:t>
      </w:r>
      <w:r w:rsidR="00F51963" w:rsidRPr="00F51963">
        <w:rPr>
          <w:rFonts w:ascii="Times New Roman" w:eastAsia="Times New Roman" w:hAnsi="Times New Roman" w:cs="Times New Roman"/>
        </w:rPr>
        <w:t>ach client was wor</w:t>
      </w:r>
      <w:r w:rsidR="00F51963">
        <w:rPr>
          <w:rFonts w:ascii="Times New Roman" w:eastAsia="Times New Roman" w:hAnsi="Times New Roman" w:cs="Times New Roman"/>
        </w:rPr>
        <w:t>th on average $500k+ in revenue for the company</w:t>
      </w:r>
    </w:p>
    <w:p w14:paraId="652AD4A9" w14:textId="77777777" w:rsidR="00F51963" w:rsidRDefault="00F51963" w:rsidP="00F51963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</w:rPr>
      </w:pPr>
    </w:p>
    <w:p w14:paraId="372D4A09" w14:textId="77777777" w:rsidR="00264E95" w:rsidRDefault="00264E95" w:rsidP="00F51963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</w:rPr>
      </w:pPr>
    </w:p>
    <w:p w14:paraId="5F7E11A9" w14:textId="77777777" w:rsidR="00264E95" w:rsidRDefault="00264E95" w:rsidP="00F51963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</w:rPr>
      </w:pPr>
    </w:p>
    <w:p w14:paraId="02786ACC" w14:textId="77777777" w:rsidR="00264E95" w:rsidRPr="00F51963" w:rsidRDefault="00264E95" w:rsidP="00F51963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</w:rPr>
      </w:pPr>
    </w:p>
    <w:p w14:paraId="60A5C4E3" w14:textId="77777777" w:rsidR="00332C93" w:rsidRDefault="0067674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</w:rPr>
        <w:t>NCR CORPORATION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– </w:t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>Payment solutions provider, $7B annual revenues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Duluth, GA</w:t>
      </w:r>
    </w:p>
    <w:p w14:paraId="527F1BD2" w14:textId="15F7A5C3" w:rsidR="00332C93" w:rsidRDefault="0067674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</w:rPr>
        <w:t>Project Manager/Business Analyst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   </w:t>
      </w:r>
      <w:r w:rsidR="009D4A05" w:rsidRPr="00754656">
        <w:rPr>
          <w:rFonts w:ascii="Times New Roman" w:eastAsia="Times New Roman" w:hAnsi="Times New Roman" w:cs="Times New Roman"/>
          <w:b/>
          <w:bCs/>
          <w:color w:val="000000"/>
        </w:rPr>
        <w:t xml:space="preserve">May </w:t>
      </w:r>
      <w:r w:rsidRPr="00754656">
        <w:rPr>
          <w:rFonts w:ascii="Times New Roman" w:eastAsia="Times New Roman" w:hAnsi="Times New Roman" w:cs="Times New Roman"/>
          <w:b/>
          <w:color w:val="000000"/>
        </w:rPr>
        <w:t>2013</w:t>
      </w:r>
      <w:r w:rsidR="00754656" w:rsidRPr="0075465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754656">
        <w:rPr>
          <w:rFonts w:ascii="Times New Roman" w:eastAsia="Times New Roman" w:hAnsi="Times New Roman" w:cs="Times New Roman"/>
          <w:b/>
          <w:color w:val="000000"/>
        </w:rPr>
        <w:t>-</w:t>
      </w:r>
      <w:r w:rsidR="009D4A05" w:rsidRPr="0075465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754656" w:rsidRPr="00754656">
        <w:rPr>
          <w:rFonts w:ascii="Times New Roman" w:eastAsia="Times New Roman" w:hAnsi="Times New Roman" w:cs="Times New Roman"/>
          <w:b/>
          <w:color w:val="000000"/>
        </w:rPr>
        <w:t xml:space="preserve">Jun </w:t>
      </w:r>
      <w:r w:rsidRPr="00754656">
        <w:rPr>
          <w:rFonts w:ascii="Times New Roman" w:eastAsia="Times New Roman" w:hAnsi="Times New Roman" w:cs="Times New Roman"/>
          <w:b/>
          <w:color w:val="000000"/>
        </w:rPr>
        <w:t>201</w:t>
      </w:r>
      <w:r w:rsidR="007A2752" w:rsidRPr="00754656">
        <w:rPr>
          <w:rFonts w:ascii="Times New Roman" w:eastAsia="Times New Roman" w:hAnsi="Times New Roman" w:cs="Times New Roman"/>
          <w:b/>
          <w:color w:val="000000"/>
        </w:rPr>
        <w:t>4</w:t>
      </w:r>
    </w:p>
    <w:p w14:paraId="715B3295" w14:textId="77777777" w:rsidR="00332C93" w:rsidRDefault="0067674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Functional lead for financial modules in Oracle R12 implementation that spanned across 10 countries</w:t>
      </w:r>
    </w:p>
    <w:p w14:paraId="52B08287" w14:textId="77777777" w:rsidR="00332C93" w:rsidRDefault="006767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Implemented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and customiz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financial modules within Oracle R12 ERP system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to make repair orders and billing customers more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efficient;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saving billing processing time and overhead costs by approximately 20%</w:t>
      </w:r>
    </w:p>
    <w:p w14:paraId="588C4D62" w14:textId="77777777" w:rsidR="00332C93" w:rsidRDefault="006767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Led Cross Border Payment implementation for European supplier banks (SEPA Project) with offshore team of 12 people, </w:t>
      </w:r>
      <w:r>
        <w:rPr>
          <w:rFonts w:ascii="Times New Roman" w:eastAsia="Times New Roman" w:hAnsi="Times New Roman" w:cs="Times New Roman"/>
          <w:sz w:val="21"/>
          <w:szCs w:val="21"/>
        </w:rPr>
        <w:t>to stay in compliance with the European Payment Act</w:t>
      </w:r>
    </w:p>
    <w:p w14:paraId="1981885D" w14:textId="09B2F1BE" w:rsidR="00332C93" w:rsidRDefault="006767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Configured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inancial modules in Oracle EBS R12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 AP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AR, OM, GL) to maintain business </w:t>
      </w:r>
      <w:r w:rsidR="004D0BEA">
        <w:rPr>
          <w:rFonts w:ascii="Times New Roman" w:eastAsia="Times New Roman" w:hAnsi="Times New Roman" w:cs="Times New Roman"/>
          <w:color w:val="000000"/>
          <w:sz w:val="21"/>
          <w:szCs w:val="21"/>
        </w:rPr>
        <w:t>processes</w:t>
      </w:r>
    </w:p>
    <w:p w14:paraId="19591082" w14:textId="77777777" w:rsidR="00332C93" w:rsidRDefault="006767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Trained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30+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client staff members to increase their knowledge of newly deployed enterprise applications</w:t>
      </w:r>
    </w:p>
    <w:p w14:paraId="08DB11F6" w14:textId="77777777" w:rsidR="00332C93" w:rsidRDefault="00332C93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574CCFD3" w14:textId="77777777" w:rsidR="00332C93" w:rsidRDefault="0067674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</w:rPr>
        <w:t>VIASAT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– </w:t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>Satellite communications provider, $850M annual revenues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Duluth, GA</w:t>
      </w:r>
    </w:p>
    <w:p w14:paraId="38CDBA1A" w14:textId="1D4755C1" w:rsidR="00332C93" w:rsidRDefault="0067674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</w:rPr>
        <w:t>Project Manager/Business Analyst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 xml:space="preserve">  </w:t>
      </w:r>
      <w:r w:rsidRPr="0075465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754656" w:rsidRPr="00754656">
        <w:rPr>
          <w:rFonts w:ascii="Times New Roman" w:eastAsia="Times New Roman" w:hAnsi="Times New Roman" w:cs="Times New Roman"/>
          <w:b/>
          <w:bCs/>
          <w:color w:val="000000"/>
        </w:rPr>
        <w:t>Jan</w:t>
      </w:r>
      <w:r w:rsidR="00754656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2011-</w:t>
      </w:r>
      <w:r w:rsidR="00754656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Apr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2013</w:t>
      </w:r>
    </w:p>
    <w:p w14:paraId="4769593A" w14:textId="77777777" w:rsidR="00332C93" w:rsidRDefault="006767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Managed enterprise-wide expense reporting system (Concur Travel and Expense) as well finance modules in Oracle E-Business Suite for 2,200+ employees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and revenues of $850M+, ensuring compliance with government audit requirement</w:t>
      </w:r>
      <w:r w:rsidR="00290CE8"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</w:p>
    <w:p w14:paraId="2F90E17C" w14:textId="19A7E4E2" w:rsidR="00332C93" w:rsidRDefault="006767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Improved expense tracking process resulting in capturing $700k+ in </w:t>
      </w:r>
      <w:r w:rsidR="00244B21">
        <w:rPr>
          <w:rFonts w:ascii="Times New Roman" w:eastAsia="Times New Roman" w:hAnsi="Times New Roman" w:cs="Times New Roman"/>
          <w:color w:val="000000"/>
          <w:sz w:val="21"/>
          <w:szCs w:val="21"/>
        </w:rPr>
        <w:t>un-billed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revenue in one fiscal year</w:t>
      </w:r>
    </w:p>
    <w:p w14:paraId="4B810F85" w14:textId="77777777" w:rsidR="00332C93" w:rsidRDefault="00332C93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23B407B7" w14:textId="77777777" w:rsidR="00332C93" w:rsidRDefault="00332C93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b/>
          <w:color w:val="000000"/>
        </w:rPr>
      </w:pPr>
    </w:p>
    <w:p w14:paraId="4C98C76E" w14:textId="77777777" w:rsidR="00332C93" w:rsidRDefault="0067674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Skills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1C279989" w14:textId="77777777" w:rsidR="00332C93" w:rsidRDefault="0067674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hidden="0" allowOverlap="1" wp14:anchorId="6B45B850" wp14:editId="6CBCD410">
                <wp:simplePos x="0" y="0"/>
                <wp:positionH relativeFrom="column">
                  <wp:posOffset>-12699</wp:posOffset>
                </wp:positionH>
                <wp:positionV relativeFrom="paragraph">
                  <wp:posOffset>63500</wp:posOffset>
                </wp:positionV>
                <wp:extent cx="6924675" cy="127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3663" y="3780000"/>
                          <a:ext cx="69246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57477B" id="Straight Arrow Connector 4" o:spid="_x0000_s1026" type="#_x0000_t32" style="position:absolute;margin-left:-1pt;margin-top:5pt;width:545.25pt;height:1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</w:p>
    <w:p w14:paraId="7D53A5C9" w14:textId="322EF0E9" w:rsidR="00425BD8" w:rsidRDefault="00425BD8" w:rsidP="00425B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9339F9">
        <w:rPr>
          <w:rFonts w:ascii="Times New Roman" w:hAnsi="Times New Roman" w:cs="Times New Roman"/>
          <w:b/>
          <w:bCs/>
          <w:color w:val="000000"/>
        </w:rPr>
        <w:t xml:space="preserve">AWS Certified Solutions Architect </w:t>
      </w:r>
      <w:r>
        <w:rPr>
          <w:rFonts w:ascii="Times New Roman" w:hAnsi="Times New Roman" w:cs="Times New Roman"/>
          <w:b/>
          <w:bCs/>
          <w:color w:val="000000"/>
        </w:rPr>
        <w:t>Professional</w:t>
      </w:r>
      <w:r w:rsidRPr="009339F9">
        <w:rPr>
          <w:rFonts w:ascii="Times New Roman" w:hAnsi="Times New Roman" w:cs="Times New Roman"/>
          <w:color w:val="000000"/>
        </w:rPr>
        <w:t xml:space="preserve"> </w:t>
      </w:r>
      <w:r w:rsidRPr="008327AF">
        <w:rPr>
          <w:rFonts w:ascii="Times New Roman" w:hAnsi="Times New Roman" w:cs="Times New Roman"/>
          <w:b/>
          <w:bCs/>
          <w:color w:val="000000"/>
        </w:rPr>
        <w:t>(SA</w:t>
      </w:r>
      <w:r>
        <w:rPr>
          <w:rFonts w:ascii="Times New Roman" w:hAnsi="Times New Roman" w:cs="Times New Roman"/>
          <w:b/>
          <w:bCs/>
          <w:color w:val="000000"/>
        </w:rPr>
        <w:t>P</w:t>
      </w:r>
      <w:r w:rsidRPr="008327AF">
        <w:rPr>
          <w:rFonts w:ascii="Times New Roman" w:hAnsi="Times New Roman" w:cs="Times New Roman"/>
          <w:b/>
          <w:bCs/>
          <w:color w:val="000000"/>
        </w:rPr>
        <w:t>)</w:t>
      </w:r>
    </w:p>
    <w:p w14:paraId="197BF5A6" w14:textId="2631B9F2" w:rsidR="00770C12" w:rsidRDefault="00770C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9339F9">
        <w:rPr>
          <w:rFonts w:ascii="Times New Roman" w:hAnsi="Times New Roman" w:cs="Times New Roman"/>
          <w:b/>
          <w:bCs/>
          <w:color w:val="000000"/>
        </w:rPr>
        <w:t>A</w:t>
      </w:r>
      <w:r w:rsidR="001514D8" w:rsidRPr="009339F9">
        <w:rPr>
          <w:rFonts w:ascii="Times New Roman" w:hAnsi="Times New Roman" w:cs="Times New Roman"/>
          <w:b/>
          <w:bCs/>
          <w:color w:val="000000"/>
        </w:rPr>
        <w:t>WS Certified Solutions Architect Associate</w:t>
      </w:r>
      <w:r w:rsidR="00C9454C" w:rsidRPr="009339F9">
        <w:rPr>
          <w:rFonts w:ascii="Times New Roman" w:hAnsi="Times New Roman" w:cs="Times New Roman"/>
          <w:color w:val="000000"/>
        </w:rPr>
        <w:t xml:space="preserve"> </w:t>
      </w:r>
      <w:r w:rsidR="00C9454C" w:rsidRPr="008327AF">
        <w:rPr>
          <w:rFonts w:ascii="Times New Roman" w:hAnsi="Times New Roman" w:cs="Times New Roman"/>
          <w:b/>
          <w:bCs/>
          <w:color w:val="000000"/>
        </w:rPr>
        <w:t>(SAA)</w:t>
      </w:r>
    </w:p>
    <w:p w14:paraId="0CB848F5" w14:textId="30661A0B" w:rsidR="00AF6754" w:rsidRPr="009339F9" w:rsidRDefault="008327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AWS Certified Developer Associate (DVA)</w:t>
      </w:r>
    </w:p>
    <w:p w14:paraId="3639D6B1" w14:textId="3BA08E32" w:rsidR="00332C93" w:rsidRDefault="006767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</w:rPr>
      </w:pPr>
      <w:r w:rsidRPr="00D033ED">
        <w:rPr>
          <w:rFonts w:ascii="Times New Roman" w:eastAsia="Times New Roman" w:hAnsi="Times New Roman" w:cs="Times New Roman"/>
          <w:b/>
          <w:bCs/>
          <w:color w:val="000000"/>
        </w:rPr>
        <w:t xml:space="preserve"> Management Professional (PMP),</w:t>
      </w:r>
      <w:r>
        <w:rPr>
          <w:rFonts w:ascii="Times New Roman" w:eastAsia="Times New Roman" w:hAnsi="Times New Roman" w:cs="Times New Roman"/>
          <w:color w:val="000000"/>
        </w:rPr>
        <w:t xml:space="preserve"> Certified by Project Management Institute</w:t>
      </w:r>
    </w:p>
    <w:p w14:paraId="63EE076F" w14:textId="56A0C686" w:rsidR="00332C93" w:rsidRDefault="006767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</w:rPr>
      </w:pPr>
      <w:r w:rsidRPr="00D033ED">
        <w:rPr>
          <w:rFonts w:ascii="Times New Roman" w:eastAsia="Times New Roman" w:hAnsi="Times New Roman" w:cs="Times New Roman"/>
          <w:b/>
          <w:bCs/>
          <w:color w:val="000000"/>
        </w:rPr>
        <w:t>Certified Scrum Master</w:t>
      </w:r>
      <w:r w:rsidR="00D033ED">
        <w:rPr>
          <w:rFonts w:ascii="Times New Roman" w:eastAsia="Times New Roman" w:hAnsi="Times New Roman" w:cs="Times New Roman"/>
          <w:color w:val="000000"/>
        </w:rPr>
        <w:t xml:space="preserve"> </w:t>
      </w:r>
      <w:r w:rsidR="00D033ED" w:rsidRPr="00D033ED">
        <w:rPr>
          <w:rFonts w:ascii="Times New Roman" w:eastAsia="Times New Roman" w:hAnsi="Times New Roman" w:cs="Times New Roman"/>
          <w:b/>
          <w:bCs/>
          <w:color w:val="000000"/>
        </w:rPr>
        <w:t>(CSM)</w:t>
      </w:r>
      <w:r>
        <w:rPr>
          <w:rFonts w:ascii="Times New Roman" w:eastAsia="Times New Roman" w:hAnsi="Times New Roman" w:cs="Times New Roman"/>
          <w:color w:val="000000"/>
        </w:rPr>
        <w:t xml:space="preserve"> by Scrum Alliance</w:t>
      </w:r>
    </w:p>
    <w:p w14:paraId="3DA023F0" w14:textId="77777777" w:rsidR="00332C93" w:rsidRDefault="006767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</w:rPr>
      </w:pPr>
      <w:r w:rsidRPr="00D033ED">
        <w:rPr>
          <w:rFonts w:ascii="Times New Roman" w:eastAsia="Times New Roman" w:hAnsi="Times New Roman" w:cs="Times New Roman"/>
          <w:b/>
          <w:bCs/>
          <w:color w:val="000000"/>
        </w:rPr>
        <w:t>CompTIA Cloud Essentials</w:t>
      </w:r>
      <w:r>
        <w:rPr>
          <w:rFonts w:ascii="Times New Roman" w:eastAsia="Times New Roman" w:hAnsi="Times New Roman" w:cs="Times New Roman"/>
          <w:color w:val="000000"/>
        </w:rPr>
        <w:t>, Certified by CompTIA</w:t>
      </w:r>
    </w:p>
    <w:p w14:paraId="71B904DD" w14:textId="0B3B1E4F" w:rsidR="00332C93" w:rsidRPr="00C71C7E" w:rsidRDefault="00676741" w:rsidP="00C71C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71C7E">
        <w:rPr>
          <w:rFonts w:ascii="Times New Roman" w:eastAsia="Times New Roman" w:hAnsi="Times New Roman" w:cs="Times New Roman"/>
          <w:color w:val="000000"/>
        </w:rPr>
        <w:t>Language &amp; Tools: SQL (</w:t>
      </w:r>
      <w:r w:rsidR="001B7BDA" w:rsidRPr="00C71C7E">
        <w:rPr>
          <w:rFonts w:ascii="Times New Roman" w:eastAsia="Times New Roman" w:hAnsi="Times New Roman" w:cs="Times New Roman"/>
        </w:rPr>
        <w:t>Ad</w:t>
      </w:r>
      <w:r w:rsidR="00B05C47" w:rsidRPr="00C71C7E">
        <w:rPr>
          <w:rFonts w:ascii="Times New Roman" w:eastAsia="Times New Roman" w:hAnsi="Times New Roman" w:cs="Times New Roman"/>
        </w:rPr>
        <w:t>vanced</w:t>
      </w:r>
      <w:r w:rsidRPr="00C71C7E">
        <w:rPr>
          <w:rFonts w:ascii="Times New Roman" w:eastAsia="Times New Roman" w:hAnsi="Times New Roman" w:cs="Times New Roman"/>
        </w:rPr>
        <w:t>), Python (</w:t>
      </w:r>
      <w:r w:rsidR="00B05C47" w:rsidRPr="00C71C7E">
        <w:rPr>
          <w:rFonts w:ascii="Times New Roman" w:eastAsia="Times New Roman" w:hAnsi="Times New Roman" w:cs="Times New Roman"/>
        </w:rPr>
        <w:t>B</w:t>
      </w:r>
      <w:r w:rsidRPr="00C71C7E">
        <w:rPr>
          <w:rFonts w:ascii="Times New Roman" w:eastAsia="Times New Roman" w:hAnsi="Times New Roman" w:cs="Times New Roman"/>
        </w:rPr>
        <w:t>eginner)</w:t>
      </w:r>
      <w:r w:rsidRPr="00C71C7E">
        <w:rPr>
          <w:color w:val="000000"/>
        </w:rPr>
        <w:t xml:space="preserve">, </w:t>
      </w:r>
      <w:r w:rsidRPr="00C71C7E">
        <w:rPr>
          <w:rFonts w:ascii="Times New Roman" w:eastAsia="Times New Roman" w:hAnsi="Times New Roman" w:cs="Times New Roman"/>
          <w:color w:val="000000"/>
        </w:rPr>
        <w:t xml:space="preserve">S3, Lambda, EC2, SDLC (Waterfall, Agile), ITIL, ITSM, SOX Compliance, Oracle E-Business Suite 11i, Oracle E-Business Suite R12, </w:t>
      </w:r>
      <w:r w:rsidR="00C71C7E">
        <w:rPr>
          <w:rFonts w:ascii="Times New Roman" w:eastAsia="Times New Roman" w:hAnsi="Times New Roman" w:cs="Times New Roman"/>
          <w:color w:val="000000"/>
        </w:rPr>
        <w:t>Salesforce CRM</w:t>
      </w:r>
    </w:p>
    <w:p w14:paraId="17CAE2F2" w14:textId="77777777" w:rsidR="00EA5EAA" w:rsidRDefault="00EA5EAA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</w:p>
    <w:p w14:paraId="61FC7D48" w14:textId="595472F4" w:rsidR="00332C93" w:rsidRDefault="0067674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Additional Projects/Interests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2E5F1BAF" w14:textId="77777777" w:rsidR="00332C93" w:rsidRDefault="0067674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hidden="0" allowOverlap="1" wp14:anchorId="23206585" wp14:editId="2CE374F6">
                <wp:simplePos x="0" y="0"/>
                <wp:positionH relativeFrom="column">
                  <wp:posOffset>-12699</wp:posOffset>
                </wp:positionH>
                <wp:positionV relativeFrom="paragraph">
                  <wp:posOffset>63500</wp:posOffset>
                </wp:positionV>
                <wp:extent cx="6924675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3663" y="3780000"/>
                          <a:ext cx="69246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C99779" id="Straight Arrow Connector 2" o:spid="_x0000_s1026" type="#_x0000_t32" style="position:absolute;margin-left:-1pt;margin-top:5pt;width:545.25pt;height:1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" strokecolor="black [3200]">
                <v:stroke startarrowwidth="narrow" startarrowlength="short" endarrowwidth="narrow" endarrowlength="short"/>
              </v:shape>
            </w:pict>
          </mc:Fallback>
        </mc:AlternateContent>
      </w:r>
    </w:p>
    <w:p w14:paraId="11B5CAF7" w14:textId="77777777" w:rsidR="00332C93" w:rsidRDefault="006767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Kennedy &amp; Spencer, a health &amp; beauty startup (</w:t>
      </w:r>
      <w:r w:rsidRPr="00676741">
        <w:rPr>
          <w:rFonts w:ascii="Times New Roman" w:eastAsia="Times New Roman" w:hAnsi="Times New Roman" w:cs="Times New Roman"/>
          <w:b/>
          <w:color w:val="000000"/>
        </w:rPr>
        <w:t>P</w:t>
      </w:r>
      <w:r>
        <w:rPr>
          <w:rFonts w:ascii="Times New Roman" w:eastAsia="Times New Roman" w:hAnsi="Times New Roman" w:cs="Times New Roman"/>
          <w:b/>
          <w:color w:val="000000"/>
        </w:rPr>
        <w:t>roject Manager)</w:t>
      </w:r>
      <w:r>
        <w:rPr>
          <w:rFonts w:ascii="Times New Roman" w:eastAsia="Times New Roman" w:hAnsi="Times New Roman" w:cs="Times New Roman"/>
          <w:color w:val="000000"/>
        </w:rPr>
        <w:tab/>
        <w:t>2019-Present</w:t>
      </w:r>
    </w:p>
    <w:p w14:paraId="063816AA" w14:textId="77777777" w:rsidR="00332C93" w:rsidRDefault="0067674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Develop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color w:val="000000"/>
        </w:rPr>
        <w:t xml:space="preserve"> company website, build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color w:val="000000"/>
        </w:rPr>
        <w:t xml:space="preserve"> core product roadmap as part of the company’s growth strategy, creat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color w:val="000000"/>
        </w:rPr>
        <w:t xml:space="preserve"> pitch deck for Procter &amp; Gamble presentation</w:t>
      </w:r>
    </w:p>
    <w:p w14:paraId="1B837ABE" w14:textId="77777777" w:rsidR="00332C93" w:rsidRDefault="006767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</w:rPr>
        <w:t xml:space="preserve">Interests: sports (basketball, football), </w:t>
      </w:r>
      <w:r>
        <w:rPr>
          <w:rFonts w:ascii="Times New Roman" w:eastAsia="Times New Roman" w:hAnsi="Times New Roman" w:cs="Times New Roman"/>
        </w:rPr>
        <w:t>youth sports coaching, podcasts</w:t>
      </w:r>
    </w:p>
    <w:p w14:paraId="1E089B6D" w14:textId="77777777" w:rsidR="00332C93" w:rsidRDefault="00332C93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4B3F5440" w14:textId="77777777" w:rsidR="00332C93" w:rsidRDefault="006767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Education</w:t>
      </w:r>
    </w:p>
    <w:p w14:paraId="5790092B" w14:textId="77777777" w:rsidR="00332C93" w:rsidRDefault="006767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hidden="0" allowOverlap="1" wp14:anchorId="2D0ACC72" wp14:editId="12520B68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6877050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07475" y="3780000"/>
                          <a:ext cx="68770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30605F" id="Straight Arrow Connector 3" o:spid="_x0000_s1026" type="#_x0000_t32" style="position:absolute;margin-left:-1pt;margin-top:0;width:541.5pt;height:1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</w:p>
    <w:p w14:paraId="4BBCA25E" w14:textId="77777777" w:rsidR="00332C93" w:rsidRDefault="0067674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KENNESAW STATE UNIVERSITY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ab/>
        <w:t>Kennesaw, GA</w:t>
      </w:r>
    </w:p>
    <w:p w14:paraId="1EADD1A2" w14:textId="77777777" w:rsidR="00332C93" w:rsidRDefault="0067674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Master of Business Administration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ab/>
      </w:r>
    </w:p>
    <w:p w14:paraId="0D4FF365" w14:textId="77777777" w:rsidR="00332C93" w:rsidRDefault="0067674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</w:rPr>
        <w:t>Master of Science, Information Technology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highlight w:val="yellow"/>
        </w:rPr>
        <w:t xml:space="preserve"> </w:t>
      </w:r>
    </w:p>
    <w:p w14:paraId="4F391E5E" w14:textId="77777777" w:rsidR="00332C93" w:rsidRDefault="00332C93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5D4ECA39" w14:textId="77777777" w:rsidR="00332C93" w:rsidRDefault="0067674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DEVRY UNIVERSITY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ab/>
        <w:t>Decatur, GA</w:t>
      </w:r>
    </w:p>
    <w:p w14:paraId="32B0D0E3" w14:textId="77777777" w:rsidR="00332C93" w:rsidRDefault="0067674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Bachelor of Science in Computer Information Systems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</w:rPr>
        <w:t>Cum Laude</w:t>
      </w:r>
      <w:r>
        <w:rPr>
          <w:rFonts w:ascii="Times New Roman" w:eastAsia="Times New Roman" w:hAnsi="Times New Roman" w:cs="Times New Roman"/>
          <w:color w:val="000000"/>
        </w:rPr>
        <w:tab/>
      </w:r>
    </w:p>
    <w:sectPr w:rsidR="00332C93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497354"/>
    <w:multiLevelType w:val="hybridMultilevel"/>
    <w:tmpl w:val="23002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426C11"/>
    <w:multiLevelType w:val="multilevel"/>
    <w:tmpl w:val="1F5087E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D7A027F"/>
    <w:multiLevelType w:val="multilevel"/>
    <w:tmpl w:val="EF9E0EB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C93"/>
    <w:rsid w:val="000626C4"/>
    <w:rsid w:val="000872E4"/>
    <w:rsid w:val="000A79DA"/>
    <w:rsid w:val="001514D8"/>
    <w:rsid w:val="0016038C"/>
    <w:rsid w:val="001677E0"/>
    <w:rsid w:val="00167AA3"/>
    <w:rsid w:val="0017618C"/>
    <w:rsid w:val="001860FB"/>
    <w:rsid w:val="001B7BDA"/>
    <w:rsid w:val="002303B1"/>
    <w:rsid w:val="00244B21"/>
    <w:rsid w:val="00260B4E"/>
    <w:rsid w:val="00264E95"/>
    <w:rsid w:val="00270F1E"/>
    <w:rsid w:val="00290CE8"/>
    <w:rsid w:val="002B1AE3"/>
    <w:rsid w:val="00332C93"/>
    <w:rsid w:val="00371A77"/>
    <w:rsid w:val="003760BC"/>
    <w:rsid w:val="00385498"/>
    <w:rsid w:val="003E7A78"/>
    <w:rsid w:val="00425BD8"/>
    <w:rsid w:val="004368A9"/>
    <w:rsid w:val="0045528D"/>
    <w:rsid w:val="004D0BEA"/>
    <w:rsid w:val="004E236F"/>
    <w:rsid w:val="0057589A"/>
    <w:rsid w:val="005E068E"/>
    <w:rsid w:val="00614CAB"/>
    <w:rsid w:val="006461FC"/>
    <w:rsid w:val="00676741"/>
    <w:rsid w:val="006B3D4B"/>
    <w:rsid w:val="006E3CC5"/>
    <w:rsid w:val="00754656"/>
    <w:rsid w:val="00770C12"/>
    <w:rsid w:val="00795A94"/>
    <w:rsid w:val="007A2752"/>
    <w:rsid w:val="007B53BE"/>
    <w:rsid w:val="008327AF"/>
    <w:rsid w:val="008433FA"/>
    <w:rsid w:val="008540B6"/>
    <w:rsid w:val="008940DD"/>
    <w:rsid w:val="008D7035"/>
    <w:rsid w:val="009339F9"/>
    <w:rsid w:val="00977992"/>
    <w:rsid w:val="009D4A05"/>
    <w:rsid w:val="009F40B4"/>
    <w:rsid w:val="00A24063"/>
    <w:rsid w:val="00A737AD"/>
    <w:rsid w:val="00A83A23"/>
    <w:rsid w:val="00AB7506"/>
    <w:rsid w:val="00AF6754"/>
    <w:rsid w:val="00B05C47"/>
    <w:rsid w:val="00B17557"/>
    <w:rsid w:val="00B43EAC"/>
    <w:rsid w:val="00BB1813"/>
    <w:rsid w:val="00BB2BAE"/>
    <w:rsid w:val="00C71C7E"/>
    <w:rsid w:val="00C815CA"/>
    <w:rsid w:val="00C9454C"/>
    <w:rsid w:val="00D033ED"/>
    <w:rsid w:val="00D27C58"/>
    <w:rsid w:val="00D61CF4"/>
    <w:rsid w:val="00D91D91"/>
    <w:rsid w:val="00DB1CEF"/>
    <w:rsid w:val="00E242C4"/>
    <w:rsid w:val="00EA5EAA"/>
    <w:rsid w:val="00F011F9"/>
    <w:rsid w:val="00F14E82"/>
    <w:rsid w:val="00F372CB"/>
    <w:rsid w:val="00F51963"/>
    <w:rsid w:val="00F651CD"/>
    <w:rsid w:val="00F878E4"/>
    <w:rsid w:val="00F90792"/>
    <w:rsid w:val="00F9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DDC5A"/>
  <w15:docId w15:val="{9B21E0CB-9AFC-4D57-BE30-C993124F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96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2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950</Words>
  <Characters>5418</Characters>
  <Application>Microsoft Office Word</Application>
  <DocSecurity>0</DocSecurity>
  <Lines>45</Lines>
  <Paragraphs>12</Paragraphs>
  <ScaleCrop>false</ScaleCrop>
  <Company>Organization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Grace</dc:creator>
  <cp:keywords/>
  <cp:lastModifiedBy>Andre Whittick</cp:lastModifiedBy>
  <cp:revision>18</cp:revision>
  <cp:lastPrinted>2020-02-20T00:56:00Z</cp:lastPrinted>
  <dcterms:created xsi:type="dcterms:W3CDTF">2020-11-13T15:34:00Z</dcterms:created>
  <dcterms:modified xsi:type="dcterms:W3CDTF">2020-12-14T17:54:00Z</dcterms:modified>
</cp:coreProperties>
</file>