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370D6" w14:textId="405F1523" w:rsidR="0012513A" w:rsidRDefault="0012513A" w:rsidP="003A54DF">
      <w:pPr>
        <w:pBdr>
          <w:top w:val="nil"/>
          <w:left w:val="nil"/>
          <w:bottom w:val="single" w:sz="6" w:space="0" w:color="365F91"/>
          <w:right w:val="nil"/>
          <w:between w:val="nil"/>
        </w:pBdr>
        <w:spacing w:line="264" w:lineRule="auto"/>
        <w:jc w:val="center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noProof/>
          <w:color w:val="0070C0"/>
        </w:rPr>
        <w:drawing>
          <wp:inline distT="0" distB="0" distL="0" distR="0" wp14:anchorId="2C038095" wp14:editId="7C4C4EB9">
            <wp:extent cx="687600" cy="67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00" cy="6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b/>
          <w:smallCaps/>
          <w:noProof/>
          <w:color w:val="0070C0"/>
        </w:rPr>
        <w:drawing>
          <wp:inline distT="0" distB="0" distL="0" distR="0" wp14:anchorId="637C2556" wp14:editId="1F0E2273">
            <wp:extent cx="687600" cy="673200"/>
            <wp:effectExtent l="0" t="0" r="0" b="0"/>
            <wp:docPr id="2" name="Picture 2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00" cy="6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b/>
          <w:smallCaps/>
          <w:noProof/>
          <w:color w:val="0070C0"/>
        </w:rPr>
        <w:drawing>
          <wp:inline distT="0" distB="0" distL="0" distR="0" wp14:anchorId="0DA23B16" wp14:editId="15123455">
            <wp:extent cx="687600" cy="673200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00" cy="6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b/>
          <w:smallCaps/>
          <w:noProof/>
          <w:color w:val="0070C0"/>
        </w:rPr>
        <w:drawing>
          <wp:inline distT="0" distB="0" distL="0" distR="0" wp14:anchorId="25D99D92" wp14:editId="49601275">
            <wp:extent cx="687600" cy="673200"/>
            <wp:effectExtent l="0" t="0" r="0" b="0"/>
            <wp:docPr id="4" name="Picture 4" descr="Logo, company name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00" cy="6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b/>
          <w:smallCaps/>
          <w:noProof/>
          <w:color w:val="0070C0"/>
        </w:rPr>
        <w:drawing>
          <wp:inline distT="0" distB="0" distL="0" distR="0" wp14:anchorId="3AD876D0" wp14:editId="78BDC604">
            <wp:extent cx="687600" cy="673200"/>
            <wp:effectExtent l="0" t="0" r="0" b="0"/>
            <wp:docPr id="5" name="Picture 5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company nam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00" cy="6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277F">
        <w:rPr>
          <w:rFonts w:ascii="Cambria" w:eastAsia="Cambria" w:hAnsi="Cambria" w:cs="Cambria"/>
          <w:b/>
          <w:smallCaps/>
          <w:noProof/>
          <w:color w:val="0070C0"/>
        </w:rPr>
        <w:drawing>
          <wp:inline distT="0" distB="0" distL="0" distR="0" wp14:anchorId="262AC09F" wp14:editId="1DE62C65">
            <wp:extent cx="687600" cy="673200"/>
            <wp:effectExtent l="0" t="0" r="0" b="0"/>
            <wp:docPr id="9" name="Picture 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, company nam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00" cy="6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72E82" w14:textId="22202405" w:rsidR="0012513A" w:rsidRDefault="0012513A" w:rsidP="00BE2F74">
      <w:pPr>
        <w:pBdr>
          <w:top w:val="nil"/>
          <w:left w:val="nil"/>
          <w:bottom w:val="single" w:sz="6" w:space="0" w:color="365F91"/>
          <w:right w:val="nil"/>
          <w:between w:val="nil"/>
        </w:pBdr>
        <w:spacing w:line="264" w:lineRule="auto"/>
        <w:rPr>
          <w:rFonts w:ascii="Cambria" w:eastAsia="Cambria" w:hAnsi="Cambria" w:cs="Cambria"/>
          <w:b/>
          <w:smallCaps/>
          <w:color w:val="0070C0"/>
        </w:rPr>
      </w:pPr>
    </w:p>
    <w:p w14:paraId="6FC4E057" w14:textId="77777777" w:rsidR="0012513A" w:rsidRPr="00D14332" w:rsidRDefault="0012513A" w:rsidP="0012513A">
      <w:pPr>
        <w:spacing w:before="190" w:after="60" w:line="264" w:lineRule="auto"/>
        <w:ind w:firstLine="720"/>
        <w:jc w:val="center"/>
        <w:rPr>
          <w:rFonts w:ascii="Cambria" w:eastAsia="Cambria" w:hAnsi="Cambria" w:cs="Cambria"/>
          <w:b/>
          <w:smallCaps/>
          <w:sz w:val="28"/>
          <w:szCs w:val="28"/>
        </w:rPr>
      </w:pPr>
      <w:r w:rsidRPr="00D14332">
        <w:rPr>
          <w:rFonts w:ascii="Cambria" w:eastAsia="Cambria" w:hAnsi="Cambria" w:cs="Cambria"/>
          <w:b/>
          <w:smallCaps/>
          <w:sz w:val="28"/>
          <w:szCs w:val="28"/>
        </w:rPr>
        <w:t>Enterprise Salesforce Architect</w:t>
      </w:r>
    </w:p>
    <w:p w14:paraId="6EDF5B30" w14:textId="1C4FA3A9" w:rsidR="0012513A" w:rsidRDefault="0012513A" w:rsidP="0012513A">
      <w:pPr>
        <w:pBdr>
          <w:top w:val="single" w:sz="4" w:space="1" w:color="DBE5F1"/>
          <w:bottom w:val="single" w:sz="4" w:space="1" w:color="DBE5F1"/>
        </w:pBdr>
        <w:spacing w:line="264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Client Success Management </w:t>
      </w:r>
      <w:r>
        <w:rPr>
          <w:rFonts w:ascii="Wingdings" w:eastAsia="Wingdings" w:hAnsi="Wingdings" w:cs="Wingdings"/>
          <w:color w:val="0070C0"/>
        </w:rPr>
        <w:t>•</w:t>
      </w:r>
      <w:r>
        <w:rPr>
          <w:rFonts w:ascii="Cambria" w:eastAsia="Cambria" w:hAnsi="Cambria" w:cs="Cambria"/>
        </w:rPr>
        <w:t xml:space="preserve"> Enterprise</w:t>
      </w:r>
      <w:r w:rsidR="00142D69">
        <w:rPr>
          <w:rFonts w:ascii="Cambria" w:eastAsia="Cambria" w:hAnsi="Cambria" w:cs="Cambria"/>
        </w:rPr>
        <w:t xml:space="preserve"> Salesforce</w:t>
      </w:r>
      <w:r>
        <w:rPr>
          <w:rFonts w:ascii="Cambria" w:eastAsia="Cambria" w:hAnsi="Cambria" w:cs="Cambria"/>
        </w:rPr>
        <w:t xml:space="preserve"> Architecture and Design</w:t>
      </w:r>
    </w:p>
    <w:p w14:paraId="5A80924A" w14:textId="382D5665" w:rsidR="0012513A" w:rsidRPr="001A6977" w:rsidRDefault="0012513A" w:rsidP="001A6977">
      <w:pPr>
        <w:pBdr>
          <w:top w:val="single" w:sz="4" w:space="1" w:color="DBE5F1"/>
          <w:bottom w:val="single" w:sz="4" w:space="1" w:color="DBE5F1"/>
        </w:pBdr>
        <w:spacing w:line="264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Agile Project Management </w:t>
      </w:r>
      <w:r>
        <w:rPr>
          <w:rFonts w:ascii="Wingdings" w:eastAsia="Wingdings" w:hAnsi="Wingdings" w:cs="Wingdings"/>
          <w:color w:val="0070C0"/>
        </w:rPr>
        <w:t>•</w:t>
      </w:r>
      <w:r>
        <w:rPr>
          <w:rFonts w:ascii="Cambria" w:eastAsia="Cambria" w:hAnsi="Cambria" w:cs="Cambria"/>
        </w:rPr>
        <w:t xml:space="preserve"> Operation Streamlining </w:t>
      </w:r>
      <w:r>
        <w:rPr>
          <w:rFonts w:ascii="Wingdings" w:eastAsia="Wingdings" w:hAnsi="Wingdings" w:cs="Wingdings"/>
          <w:color w:val="0070C0"/>
        </w:rPr>
        <w:t>•</w:t>
      </w:r>
      <w:r>
        <w:rPr>
          <w:rFonts w:ascii="Cambria" w:eastAsia="Cambria" w:hAnsi="Cambria" w:cs="Cambria"/>
        </w:rPr>
        <w:t xml:space="preserve"> Technical Leadership and Management</w:t>
      </w:r>
    </w:p>
    <w:p w14:paraId="5F8F9AA7" w14:textId="222306D3" w:rsidR="00CA15EC" w:rsidRDefault="00CA15EC" w:rsidP="00CA15EC">
      <w:pPr>
        <w:pBdr>
          <w:top w:val="nil"/>
          <w:left w:val="nil"/>
          <w:bottom w:val="single" w:sz="6" w:space="0" w:color="365F91"/>
          <w:right w:val="nil"/>
          <w:between w:val="nil"/>
        </w:pBdr>
        <w:spacing w:line="264" w:lineRule="auto"/>
        <w:rPr>
          <w:rFonts w:ascii="Cambria" w:eastAsia="Cambria" w:hAnsi="Cambria" w:cs="Cambria"/>
          <w:b/>
          <w:smallCaps/>
          <w:color w:val="0070C0"/>
        </w:rPr>
      </w:pPr>
    </w:p>
    <w:p w14:paraId="232CF188" w14:textId="77777777" w:rsidR="00CA15EC" w:rsidRDefault="00CA15EC" w:rsidP="00CA15EC">
      <w:pPr>
        <w:spacing w:line="264" w:lineRule="auto"/>
        <w:rPr>
          <w:rFonts w:ascii="Cambria" w:eastAsia="Cambria" w:hAnsi="Cambria" w:cs="Cambria"/>
        </w:rPr>
      </w:pPr>
    </w:p>
    <w:p w14:paraId="73E8312F" w14:textId="3E584060" w:rsidR="00BE2F74" w:rsidRDefault="00BE2F74" w:rsidP="00BE2F74">
      <w:pPr>
        <w:pBdr>
          <w:top w:val="nil"/>
          <w:left w:val="nil"/>
          <w:bottom w:val="single" w:sz="6" w:space="0" w:color="365F91"/>
          <w:right w:val="nil"/>
          <w:between w:val="nil"/>
        </w:pBdr>
        <w:spacing w:line="264" w:lineRule="auto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CLIENT SUCCESS HIGHLIGHTS</w:t>
      </w:r>
    </w:p>
    <w:p w14:paraId="2DB3BBF5" w14:textId="77777777" w:rsidR="00BE2F74" w:rsidRDefault="00BE2F74" w:rsidP="00BE2F74">
      <w:pPr>
        <w:spacing w:line="264" w:lineRule="auto"/>
        <w:rPr>
          <w:rFonts w:ascii="Cambria" w:eastAsia="Cambria" w:hAnsi="Cambria" w:cs="Cambria"/>
        </w:rPr>
      </w:pPr>
    </w:p>
    <w:p w14:paraId="633E5E6C" w14:textId="77777777" w:rsidR="00BE2F74" w:rsidRDefault="00BE2F74" w:rsidP="00BE2F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360" w:hanging="27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Created a roadmap for AT&amp;T to sequentially restructure the business and IT processes across multiple business units. Optimized, modernized, and unified the business processes of </w:t>
      </w:r>
      <w:r>
        <w:rPr>
          <w:rFonts w:ascii="Cambria" w:eastAsia="Cambria" w:hAnsi="Cambria" w:cs="Cambria"/>
        </w:rPr>
        <w:t xml:space="preserve">various </w:t>
      </w:r>
      <w:r>
        <w:rPr>
          <w:rFonts w:ascii="Cambria" w:eastAsia="Cambria" w:hAnsi="Cambria" w:cs="Cambria"/>
          <w:color w:val="000000"/>
        </w:rPr>
        <w:t xml:space="preserve">BUs, thereby </w:t>
      </w:r>
      <w:r w:rsidRPr="008B5831">
        <w:rPr>
          <w:rFonts w:ascii="Cambria" w:eastAsia="Cambria" w:hAnsi="Cambria" w:cs="Cambria"/>
          <w:b/>
          <w:bCs/>
          <w:color w:val="000000"/>
        </w:rPr>
        <w:t>potentially</w:t>
      </w:r>
      <w:r>
        <w:rPr>
          <w:rFonts w:ascii="Cambria" w:eastAsia="Cambria" w:hAnsi="Cambria" w:cs="Cambria"/>
          <w:color w:val="000000"/>
        </w:rPr>
        <w:t xml:space="preserve"> </w:t>
      </w:r>
      <w:r w:rsidRPr="008B5831">
        <w:rPr>
          <w:rFonts w:ascii="Cambria" w:eastAsia="Cambria" w:hAnsi="Cambria" w:cs="Cambria"/>
          <w:b/>
          <w:bCs/>
          <w:color w:val="000000"/>
        </w:rPr>
        <w:t>reducing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sales and service costs by over $35M per year.</w:t>
      </w:r>
    </w:p>
    <w:p w14:paraId="6AB94CD1" w14:textId="51F4A5C0" w:rsidR="00BE2F74" w:rsidRDefault="00BE2F74" w:rsidP="00BE2F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360" w:hanging="27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Conceived, designed, and architected the </w:t>
      </w:r>
      <w:r>
        <w:rPr>
          <w:rFonts w:ascii="Cambria" w:eastAsia="Cambria" w:hAnsi="Cambria" w:cs="Cambria"/>
          <w:b/>
          <w:color w:val="000000"/>
        </w:rPr>
        <w:t>Marketing Storefront application</w:t>
      </w:r>
      <w:r>
        <w:rPr>
          <w:rFonts w:ascii="Cambria" w:eastAsia="Cambria" w:hAnsi="Cambria" w:cs="Cambria"/>
          <w:color w:val="000000"/>
        </w:rPr>
        <w:t xml:space="preserve"> for Nationwide Mutual Insurance. Created a Salesforce-based </w:t>
      </w:r>
      <w:r>
        <w:rPr>
          <w:rFonts w:ascii="Cambria" w:eastAsia="Cambria" w:hAnsi="Cambria" w:cs="Cambria"/>
        </w:rPr>
        <w:t>one-stop-marketing shop</w:t>
      </w:r>
      <w:r>
        <w:rPr>
          <w:rFonts w:ascii="Cambria" w:eastAsia="Cambria" w:hAnsi="Cambria" w:cs="Cambria"/>
          <w:color w:val="000000"/>
        </w:rPr>
        <w:t xml:space="preserve">, thereby </w:t>
      </w:r>
      <w:r>
        <w:rPr>
          <w:rFonts w:ascii="Cambria" w:eastAsia="Cambria" w:hAnsi="Cambria" w:cs="Cambria"/>
          <w:b/>
          <w:color w:val="000000"/>
        </w:rPr>
        <w:t>unifying all marketing channels across multiple business units</w:t>
      </w:r>
      <w:r>
        <w:rPr>
          <w:rFonts w:ascii="Cambria" w:eastAsia="Cambria" w:hAnsi="Cambria" w:cs="Cambria"/>
          <w:color w:val="000000"/>
        </w:rPr>
        <w:t>. Enabled cross-selling of products and eliminated agency dependency, eventually leading to a</w:t>
      </w:r>
      <w:r>
        <w:rPr>
          <w:rFonts w:ascii="Cambria" w:eastAsia="Cambria" w:hAnsi="Cambria" w:cs="Cambria"/>
          <w:b/>
          <w:color w:val="000000"/>
        </w:rPr>
        <w:t xml:space="preserve"> cost decrease of over </w:t>
      </w:r>
      <w:r w:rsidR="00100E04">
        <w:rPr>
          <w:rFonts w:ascii="Cambria" w:eastAsia="Cambria" w:hAnsi="Cambria" w:cs="Cambria"/>
          <w:b/>
          <w:color w:val="000000"/>
        </w:rPr>
        <w:t>1</w:t>
      </w:r>
      <w:r>
        <w:rPr>
          <w:rFonts w:ascii="Cambria" w:eastAsia="Cambria" w:hAnsi="Cambria" w:cs="Cambria"/>
          <w:b/>
          <w:color w:val="000000"/>
        </w:rPr>
        <w:t>3%</w:t>
      </w:r>
      <w:r>
        <w:rPr>
          <w:rFonts w:ascii="Cambria" w:eastAsia="Cambria" w:hAnsi="Cambria" w:cs="Cambria"/>
          <w:color w:val="000000"/>
        </w:rPr>
        <w:t xml:space="preserve"> and achieving a </w:t>
      </w:r>
      <w:r>
        <w:rPr>
          <w:rFonts w:ascii="Cambria" w:eastAsia="Cambria" w:hAnsi="Cambria" w:cs="Cambria"/>
          <w:b/>
          <w:color w:val="000000"/>
        </w:rPr>
        <w:t>Gartner B2C Marketing score of 4/5</w:t>
      </w:r>
      <w:r>
        <w:rPr>
          <w:rFonts w:ascii="Cambria" w:eastAsia="Cambria" w:hAnsi="Cambria" w:cs="Cambria"/>
          <w:color w:val="000000"/>
        </w:rPr>
        <w:t>.</w:t>
      </w:r>
    </w:p>
    <w:p w14:paraId="61C4EA3B" w14:textId="118B71FF" w:rsidR="00BE2F74" w:rsidRPr="00C40E52" w:rsidRDefault="00BE2F74" w:rsidP="00BE2F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360" w:hanging="27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Modernized and streamlined the order management processes for Cardinal Health by creating, mentoring, and managing </w:t>
      </w:r>
      <w:r>
        <w:rPr>
          <w:rFonts w:ascii="Cambria" w:eastAsia="Cambria" w:hAnsi="Cambria" w:cs="Cambria"/>
        </w:rPr>
        <w:t xml:space="preserve">an extensive </w:t>
      </w:r>
      <w:r>
        <w:rPr>
          <w:rFonts w:ascii="Cambria" w:eastAsia="Cambria" w:hAnsi="Cambria" w:cs="Cambria"/>
          <w:color w:val="000000"/>
        </w:rPr>
        <w:t xml:space="preserve">cross-country techno-functional team that included both internal employees and employees from the SI. </w:t>
      </w:r>
      <w:r>
        <w:rPr>
          <w:rFonts w:ascii="Cambria" w:eastAsia="Cambria" w:hAnsi="Cambria" w:cs="Cambria"/>
          <w:b/>
          <w:color w:val="000000"/>
        </w:rPr>
        <w:t>A 1</w:t>
      </w:r>
      <w:r w:rsidR="000D0AA7">
        <w:rPr>
          <w:rFonts w:ascii="Cambria" w:eastAsia="Cambria" w:hAnsi="Cambria" w:cs="Cambria"/>
          <w:b/>
          <w:color w:val="000000"/>
        </w:rPr>
        <w:t>2</w:t>
      </w:r>
      <w:r>
        <w:rPr>
          <w:rFonts w:ascii="Cambria" w:eastAsia="Cambria" w:hAnsi="Cambria" w:cs="Cambria"/>
          <w:b/>
          <w:color w:val="000000"/>
        </w:rPr>
        <w:t>% sales increase, amounting to over $7.6B, was recorded</w:t>
      </w:r>
      <w:r>
        <w:rPr>
          <w:rFonts w:ascii="Cambria" w:eastAsia="Cambria" w:hAnsi="Cambria" w:cs="Cambria"/>
          <w:color w:val="000000"/>
        </w:rPr>
        <w:t xml:space="preserve"> in the first quarter after the initial implementation</w:t>
      </w:r>
      <w:r>
        <w:rPr>
          <w:rFonts w:ascii="Cambria" w:eastAsia="Cambria" w:hAnsi="Cambria" w:cs="Cambria"/>
        </w:rPr>
        <w:t xml:space="preserve"> and decreased</w:t>
      </w:r>
      <w:r>
        <w:rPr>
          <w:rFonts w:ascii="Cambria" w:eastAsia="Cambria" w:hAnsi="Cambria" w:cs="Cambria"/>
          <w:color w:val="000000"/>
        </w:rPr>
        <w:t xml:space="preserve"> the </w:t>
      </w:r>
      <w:r>
        <w:rPr>
          <w:rFonts w:ascii="Cambria" w:eastAsia="Cambria" w:hAnsi="Cambria" w:cs="Cambria"/>
          <w:b/>
          <w:color w:val="000000"/>
        </w:rPr>
        <w:t>onsite-offshore ratio to under 35%</w:t>
      </w:r>
      <w:r>
        <w:rPr>
          <w:rFonts w:ascii="Cambria" w:eastAsia="Cambria" w:hAnsi="Cambria" w:cs="Cambria"/>
          <w:color w:val="000000"/>
        </w:rPr>
        <w:t xml:space="preserve"> by reorganizing the teams.</w:t>
      </w:r>
    </w:p>
    <w:p w14:paraId="6E4F5120" w14:textId="77777777" w:rsidR="00BE2F74" w:rsidRDefault="00BE2F74">
      <w:pPr>
        <w:pBdr>
          <w:top w:val="nil"/>
          <w:left w:val="nil"/>
          <w:bottom w:val="single" w:sz="6" w:space="0" w:color="365F91"/>
          <w:right w:val="nil"/>
          <w:between w:val="nil"/>
        </w:pBdr>
        <w:spacing w:line="264" w:lineRule="auto"/>
        <w:rPr>
          <w:rFonts w:ascii="Cambria" w:eastAsia="Cambria" w:hAnsi="Cambria" w:cs="Cambria"/>
          <w:b/>
          <w:smallCaps/>
          <w:color w:val="0070C0"/>
        </w:rPr>
      </w:pPr>
    </w:p>
    <w:p w14:paraId="56B8771B" w14:textId="307AB3C5" w:rsidR="000A7D1E" w:rsidRDefault="00570732">
      <w:pPr>
        <w:pBdr>
          <w:top w:val="nil"/>
          <w:left w:val="nil"/>
          <w:bottom w:val="single" w:sz="6" w:space="0" w:color="365F91"/>
          <w:right w:val="nil"/>
          <w:between w:val="nil"/>
        </w:pBdr>
        <w:spacing w:line="264" w:lineRule="auto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SUMMARY OF QUALIFICATIONS</w:t>
      </w:r>
    </w:p>
    <w:p w14:paraId="511C33ED" w14:textId="77777777" w:rsidR="000A7D1E" w:rsidRDefault="000A7D1E">
      <w:pPr>
        <w:spacing w:line="264" w:lineRule="auto"/>
        <w:rPr>
          <w:rFonts w:ascii="Cambria" w:eastAsia="Cambria" w:hAnsi="Cambria" w:cs="Cambria"/>
        </w:rPr>
      </w:pPr>
    </w:p>
    <w:p w14:paraId="4200DAF9" w14:textId="77777777" w:rsidR="000A7D1E" w:rsidRPr="00BE2989" w:rsidRDefault="00570732" w:rsidP="00BE29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360" w:hanging="270"/>
        <w:rPr>
          <w:rFonts w:ascii="Cambria" w:eastAsia="Cambria" w:hAnsi="Cambria" w:cs="Cambria"/>
          <w:color w:val="000000"/>
        </w:rPr>
      </w:pPr>
      <w:r w:rsidRPr="00BE2989">
        <w:rPr>
          <w:rFonts w:ascii="Cambria" w:eastAsia="Cambria" w:hAnsi="Cambria" w:cs="Cambria"/>
          <w:color w:val="000000"/>
        </w:rPr>
        <w:t>Enterprise Salesforce Architect</w:t>
      </w:r>
      <w:r>
        <w:rPr>
          <w:rFonts w:ascii="Cambria" w:eastAsia="Cambria" w:hAnsi="Cambria" w:cs="Cambria"/>
          <w:color w:val="000000"/>
        </w:rPr>
        <w:t xml:space="preserve"> with deep client success and product delivery experience. </w:t>
      </w:r>
      <w:r w:rsidRPr="00BE2989">
        <w:rPr>
          <w:rFonts w:ascii="Cambria" w:eastAsia="Cambria" w:hAnsi="Cambria" w:cs="Cambria"/>
          <w:color w:val="000000"/>
        </w:rPr>
        <w:t xml:space="preserve">Over </w:t>
      </w:r>
      <w:r w:rsidRPr="00B94D78">
        <w:rPr>
          <w:rFonts w:ascii="Cambria" w:eastAsia="Cambria" w:hAnsi="Cambria" w:cs="Cambria"/>
          <w:b/>
          <w:bCs/>
          <w:color w:val="000000"/>
        </w:rPr>
        <w:t>16 years of experience designing and delivering applications and integrations</w:t>
      </w:r>
      <w:r>
        <w:rPr>
          <w:rFonts w:ascii="Cambria" w:eastAsia="Cambria" w:hAnsi="Cambria" w:cs="Cambria"/>
          <w:color w:val="000000"/>
        </w:rPr>
        <w:t xml:space="preserve"> across </w:t>
      </w:r>
      <w:r w:rsidRPr="00BE2989">
        <w:rPr>
          <w:rFonts w:ascii="Cambria" w:eastAsia="Cambria" w:hAnsi="Cambria" w:cs="Cambria"/>
          <w:color w:val="000000"/>
        </w:rPr>
        <w:t xml:space="preserve">various </w:t>
      </w:r>
      <w:r>
        <w:rPr>
          <w:rFonts w:ascii="Cambria" w:eastAsia="Cambria" w:hAnsi="Cambria" w:cs="Cambria"/>
          <w:color w:val="000000"/>
        </w:rPr>
        <w:t>industry domains.</w:t>
      </w:r>
    </w:p>
    <w:p w14:paraId="35DD5986" w14:textId="77777777" w:rsidR="000A7D1E" w:rsidRPr="00BE2989" w:rsidRDefault="00570732" w:rsidP="00BE29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360" w:hanging="27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Over </w:t>
      </w:r>
      <w:r w:rsidRPr="00B94D78">
        <w:rPr>
          <w:rFonts w:ascii="Cambria" w:eastAsia="Cambria" w:hAnsi="Cambria" w:cs="Cambria"/>
          <w:b/>
          <w:bCs/>
          <w:color w:val="000000"/>
        </w:rPr>
        <w:t>seven years of experience leading large, cross-country delivery teams</w:t>
      </w:r>
      <w:r w:rsidRPr="00BE2989"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achieving high client satisfaction and customer success ratings</w:t>
      </w:r>
    </w:p>
    <w:p w14:paraId="07C04612" w14:textId="744BF6B2" w:rsidR="000A7D1E" w:rsidRPr="00BE2989" w:rsidRDefault="00570732" w:rsidP="00BE29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360" w:hanging="270"/>
        <w:rPr>
          <w:rFonts w:ascii="Cambria" w:eastAsia="Cambria" w:hAnsi="Cambria" w:cs="Cambria"/>
          <w:color w:val="000000"/>
        </w:rPr>
      </w:pPr>
      <w:r w:rsidRPr="00B94D78">
        <w:rPr>
          <w:rFonts w:ascii="Cambria" w:eastAsia="Cambria" w:hAnsi="Cambria" w:cs="Cambria"/>
          <w:b/>
          <w:bCs/>
          <w:color w:val="000000"/>
        </w:rPr>
        <w:t>Solid design/architecture level understanding of the Salesforce</w:t>
      </w:r>
      <w:r w:rsidRPr="00BE2989">
        <w:rPr>
          <w:rFonts w:ascii="Cambria" w:eastAsia="Cambria" w:hAnsi="Cambria" w:cs="Cambria"/>
          <w:color w:val="000000"/>
        </w:rPr>
        <w:t xml:space="preserve"> platform </w:t>
      </w:r>
      <w:r>
        <w:rPr>
          <w:rFonts w:ascii="Cambria" w:eastAsia="Cambria" w:hAnsi="Cambria" w:cs="Cambria"/>
          <w:color w:val="000000"/>
        </w:rPr>
        <w:t xml:space="preserve">honed from experience in architecting, designing, and developing Salesforce organizations hosting multiple applications catering to </w:t>
      </w:r>
      <w:r w:rsidR="00786810">
        <w:rPr>
          <w:rFonts w:ascii="Cambria" w:eastAsia="Cambria" w:hAnsi="Cambria" w:cs="Cambria"/>
          <w:color w:val="000000"/>
        </w:rPr>
        <w:t>varied</w:t>
      </w:r>
      <w:r>
        <w:rPr>
          <w:rFonts w:ascii="Cambria" w:eastAsia="Cambria" w:hAnsi="Cambria" w:cs="Cambria"/>
          <w:color w:val="000000"/>
        </w:rPr>
        <w:t xml:space="preserve"> business </w:t>
      </w:r>
      <w:r w:rsidR="00B94D78">
        <w:rPr>
          <w:rFonts w:ascii="Cambria" w:eastAsia="Cambria" w:hAnsi="Cambria" w:cs="Cambria"/>
          <w:color w:val="000000"/>
        </w:rPr>
        <w:t>units</w:t>
      </w:r>
    </w:p>
    <w:p w14:paraId="764CD297" w14:textId="77777777" w:rsidR="000A7D1E" w:rsidRDefault="00570732" w:rsidP="00BE29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360" w:hanging="270"/>
        <w:rPr>
          <w:rFonts w:ascii="Cambria" w:eastAsia="Cambria" w:hAnsi="Cambria" w:cs="Cambria"/>
          <w:color w:val="000000"/>
        </w:rPr>
      </w:pPr>
      <w:r w:rsidRPr="00BE2989">
        <w:rPr>
          <w:rFonts w:ascii="Cambria" w:eastAsia="Cambria" w:hAnsi="Cambria" w:cs="Cambria"/>
          <w:color w:val="000000"/>
        </w:rPr>
        <w:t xml:space="preserve">Comprehensive knowledge of the </w:t>
      </w:r>
      <w:r w:rsidRPr="00B94D78">
        <w:rPr>
          <w:rFonts w:ascii="Cambria" w:eastAsia="Cambria" w:hAnsi="Cambria" w:cs="Cambria"/>
          <w:b/>
          <w:bCs/>
          <w:color w:val="000000"/>
        </w:rPr>
        <w:t>Salesforce licensing pattern</w:t>
      </w:r>
      <w:r>
        <w:rPr>
          <w:rFonts w:ascii="Cambria" w:eastAsia="Cambria" w:hAnsi="Cambria" w:cs="Cambria"/>
          <w:color w:val="000000"/>
        </w:rPr>
        <w:t xml:space="preserve"> and identifying ideal Salesforce products and solutions for enterprise clients.</w:t>
      </w:r>
    </w:p>
    <w:p w14:paraId="04701C2C" w14:textId="551BF8F4" w:rsidR="000A7D1E" w:rsidRDefault="00570732" w:rsidP="00BE29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360" w:hanging="27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Efficient at </w:t>
      </w:r>
      <w:r w:rsidR="00977B96" w:rsidRPr="00846203">
        <w:rPr>
          <w:rFonts w:ascii="Cambria" w:eastAsia="Cambria" w:hAnsi="Cambria" w:cs="Cambria"/>
          <w:b/>
          <w:bCs/>
          <w:color w:val="000000"/>
        </w:rPr>
        <w:t>managing</w:t>
      </w:r>
      <w:r w:rsidRPr="00846203">
        <w:rPr>
          <w:rFonts w:ascii="Cambria" w:eastAsia="Cambria" w:hAnsi="Cambria" w:cs="Cambria"/>
          <w:b/>
          <w:bCs/>
          <w:color w:val="000000"/>
        </w:rPr>
        <w:t xml:space="preserve"> multi-million-dollar projects</w:t>
      </w:r>
      <w:r w:rsidRPr="00BE2989">
        <w:rPr>
          <w:rFonts w:ascii="Cambria" w:eastAsia="Cambria" w:hAnsi="Cambria" w:cs="Cambria"/>
          <w:color w:val="000000"/>
        </w:rPr>
        <w:t>,</w:t>
      </w:r>
      <w:r>
        <w:rPr>
          <w:rFonts w:ascii="Cambria" w:eastAsia="Cambria" w:hAnsi="Cambria" w:cs="Cambria"/>
          <w:color w:val="000000"/>
        </w:rPr>
        <w:t xml:space="preserve"> delivering functional, technical, and operational excellence for major clients.</w:t>
      </w:r>
    </w:p>
    <w:p w14:paraId="5BF56BC5" w14:textId="4DB3A0FA" w:rsidR="000A7D1E" w:rsidRPr="00BE2989" w:rsidRDefault="00570732" w:rsidP="00BE29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360" w:hanging="270"/>
        <w:rPr>
          <w:rFonts w:ascii="Cambria" w:eastAsia="Cambria" w:hAnsi="Cambria" w:cs="Cambria"/>
          <w:color w:val="000000"/>
        </w:rPr>
      </w:pPr>
      <w:r w:rsidRPr="00BE2989">
        <w:rPr>
          <w:rFonts w:ascii="Cambria" w:eastAsia="Cambria" w:hAnsi="Cambria" w:cs="Cambria"/>
          <w:color w:val="000000"/>
        </w:rPr>
        <w:t xml:space="preserve">Successfully implemented over </w:t>
      </w:r>
      <w:r w:rsidRPr="00846203">
        <w:rPr>
          <w:rFonts w:ascii="Cambria" w:eastAsia="Cambria" w:hAnsi="Cambria" w:cs="Cambria"/>
          <w:b/>
          <w:bCs/>
          <w:color w:val="000000"/>
        </w:rPr>
        <w:t xml:space="preserve">25 Sales and Service, </w:t>
      </w:r>
      <w:r w:rsidR="00846203" w:rsidRPr="00846203">
        <w:rPr>
          <w:rFonts w:ascii="Cambria" w:eastAsia="Cambria" w:hAnsi="Cambria" w:cs="Cambria"/>
          <w:b/>
          <w:bCs/>
          <w:color w:val="000000"/>
        </w:rPr>
        <w:t>Community</w:t>
      </w:r>
      <w:r w:rsidRPr="00846203">
        <w:rPr>
          <w:rFonts w:ascii="Cambria" w:eastAsia="Cambria" w:hAnsi="Cambria" w:cs="Cambria"/>
          <w:b/>
          <w:bCs/>
          <w:color w:val="000000"/>
        </w:rPr>
        <w:t>,</w:t>
      </w:r>
      <w:r w:rsidR="00846203" w:rsidRPr="00846203">
        <w:rPr>
          <w:rFonts w:ascii="Cambria" w:eastAsia="Cambria" w:hAnsi="Cambria" w:cs="Cambria"/>
          <w:b/>
          <w:bCs/>
          <w:color w:val="000000"/>
        </w:rPr>
        <w:t xml:space="preserve"> Marketing,</w:t>
      </w:r>
      <w:r w:rsidRPr="00846203">
        <w:rPr>
          <w:rFonts w:ascii="Cambria" w:eastAsia="Cambria" w:hAnsi="Cambria" w:cs="Cambria"/>
          <w:b/>
          <w:bCs/>
          <w:color w:val="000000"/>
        </w:rPr>
        <w:t xml:space="preserve"> and Commerce Cloud</w:t>
      </w:r>
      <w:r>
        <w:rPr>
          <w:rFonts w:ascii="Cambria" w:eastAsia="Cambria" w:hAnsi="Cambria" w:cs="Cambria"/>
          <w:color w:val="000000"/>
        </w:rPr>
        <w:t xml:space="preserve"> instances using both </w:t>
      </w:r>
      <w:r w:rsidRPr="00BE2989">
        <w:rPr>
          <w:rFonts w:ascii="Cambria" w:eastAsia="Cambria" w:hAnsi="Cambria" w:cs="Cambria"/>
          <w:color w:val="000000"/>
        </w:rPr>
        <w:t xml:space="preserve">out-of-the-box </w:t>
      </w:r>
      <w:r>
        <w:rPr>
          <w:rFonts w:ascii="Cambria" w:eastAsia="Cambria" w:hAnsi="Cambria" w:cs="Cambria"/>
          <w:color w:val="000000"/>
        </w:rPr>
        <w:t>and custom features for complex, large-scale business problems.</w:t>
      </w:r>
    </w:p>
    <w:p w14:paraId="71344FB6" w14:textId="789BB8AF" w:rsidR="000A7D1E" w:rsidRDefault="00570732" w:rsidP="00BE29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360" w:hanging="27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Expert at integrating Salesforce with external systems using </w:t>
      </w:r>
      <w:r w:rsidRPr="00293BB6">
        <w:rPr>
          <w:rFonts w:ascii="Cambria" w:eastAsia="Cambria" w:hAnsi="Cambria" w:cs="Cambria"/>
          <w:b/>
          <w:bCs/>
          <w:color w:val="000000"/>
        </w:rPr>
        <w:t>Mulesoft, Jitterbit, Informatica, DataStage</w:t>
      </w:r>
      <w:r>
        <w:rPr>
          <w:rFonts w:ascii="Cambria" w:eastAsia="Cambria" w:hAnsi="Cambria" w:cs="Cambria"/>
          <w:color w:val="000000"/>
        </w:rPr>
        <w:t>. and standard and custom APIs.</w:t>
      </w:r>
    </w:p>
    <w:p w14:paraId="0908FDED" w14:textId="302AFBB8" w:rsidR="004E1537" w:rsidRDefault="004E1537" w:rsidP="00BE29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360" w:hanging="27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Strong knowledge implementing </w:t>
      </w:r>
      <w:r w:rsidRPr="004E1537">
        <w:rPr>
          <w:rFonts w:ascii="Cambria" w:eastAsia="Cambria" w:hAnsi="Cambria" w:cs="Cambria"/>
          <w:b/>
          <w:bCs/>
          <w:color w:val="000000"/>
        </w:rPr>
        <w:t>AppExchange</w:t>
      </w:r>
      <w:r>
        <w:rPr>
          <w:rFonts w:ascii="Cambria" w:eastAsia="Cambria" w:hAnsi="Cambria" w:cs="Cambria"/>
          <w:color w:val="000000"/>
        </w:rPr>
        <w:t xml:space="preserve"> products like </w:t>
      </w:r>
      <w:r w:rsidRPr="004E1537">
        <w:rPr>
          <w:rFonts w:ascii="Cambria" w:eastAsia="Cambria" w:hAnsi="Cambria" w:cs="Cambria"/>
          <w:b/>
          <w:bCs/>
          <w:color w:val="000000"/>
        </w:rPr>
        <w:t>Conga, Apttus, DocuSign</w:t>
      </w:r>
      <w:r>
        <w:rPr>
          <w:rFonts w:ascii="Cambria" w:eastAsia="Cambria" w:hAnsi="Cambria" w:cs="Cambria"/>
          <w:color w:val="000000"/>
        </w:rPr>
        <w:t xml:space="preserve"> etc. for enterprise clients.</w:t>
      </w:r>
    </w:p>
    <w:p w14:paraId="52AF6714" w14:textId="77777777" w:rsidR="00BE2989" w:rsidRPr="00BE2989" w:rsidRDefault="00BE2989" w:rsidP="00E5039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Cambria" w:eastAsia="Cambria" w:hAnsi="Cambria" w:cs="Cambria"/>
          <w:color w:val="000000"/>
        </w:rPr>
      </w:pPr>
    </w:p>
    <w:p w14:paraId="0ACF7EA3" w14:textId="77777777" w:rsidR="000A7D1E" w:rsidRDefault="00570732">
      <w:pPr>
        <w:pBdr>
          <w:top w:val="nil"/>
          <w:left w:val="nil"/>
          <w:bottom w:val="single" w:sz="6" w:space="0" w:color="365F91"/>
          <w:right w:val="nil"/>
          <w:between w:val="nil"/>
        </w:pBdr>
        <w:spacing w:line="264" w:lineRule="auto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PROFESSIONAL EXPERIENCE</w:t>
      </w:r>
    </w:p>
    <w:p w14:paraId="5539E2F1" w14:textId="39CD018A" w:rsidR="000A7D1E" w:rsidRDefault="000A7D1E">
      <w:pPr>
        <w:spacing w:line="264" w:lineRule="auto"/>
        <w:rPr>
          <w:rFonts w:ascii="Cambria" w:eastAsia="Cambria" w:hAnsi="Cambria" w:cs="Cambria"/>
        </w:rPr>
      </w:pPr>
    </w:p>
    <w:p w14:paraId="071EEF2A" w14:textId="563650C0" w:rsidR="001D1665" w:rsidRDefault="001D1665" w:rsidP="001D1665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line="264" w:lineRule="auto"/>
        <w:rPr>
          <w:rFonts w:ascii="Cambria" w:eastAsia="Cambria" w:hAnsi="Cambria" w:cs="Cambria"/>
          <w:smallCaps/>
          <w:color w:val="000000"/>
        </w:rPr>
      </w:pPr>
      <w:r>
        <w:rPr>
          <w:rFonts w:ascii="Cambria" w:eastAsia="Cambria" w:hAnsi="Cambria" w:cs="Cambria"/>
          <w:smallCaps/>
          <w:color w:val="000000"/>
        </w:rPr>
        <w:t>Cognizant Technology Solutions</w:t>
      </w:r>
      <w:r w:rsidR="00D8680F">
        <w:rPr>
          <w:rFonts w:ascii="Cambria" w:eastAsia="Cambria" w:hAnsi="Cambria" w:cs="Cambria"/>
          <w:smallCaps/>
          <w:color w:val="000000"/>
        </w:rPr>
        <w:t>, India</w:t>
      </w:r>
    </w:p>
    <w:p w14:paraId="7F7A823E" w14:textId="7C4926EC" w:rsidR="001D1665" w:rsidRDefault="001D1665" w:rsidP="001D1665">
      <w:pPr>
        <w:pStyle w:val="Heading1"/>
        <w:spacing w:line="264" w:lineRule="auto"/>
        <w:rPr>
          <w:rFonts w:eastAsia="Cambria" w:cs="Cambria"/>
        </w:rPr>
      </w:pPr>
      <w:r>
        <w:t>Senior Salesforce Architect</w:t>
      </w:r>
      <w:r>
        <w:rPr>
          <w:b w:val="0"/>
        </w:rPr>
        <w:tab/>
        <w:t>Jul 2021 – Nov 2021</w:t>
      </w:r>
    </w:p>
    <w:p w14:paraId="7F96633E" w14:textId="436DF704" w:rsidR="00E224D2" w:rsidRPr="00E224D2" w:rsidRDefault="00E224D2" w:rsidP="00E224D2">
      <w:pPr>
        <w:numPr>
          <w:ilvl w:val="0"/>
          <w:numId w:val="3"/>
        </w:numPr>
        <w:spacing w:line="264" w:lineRule="auto"/>
        <w:rPr>
          <w:rFonts w:ascii="Cambria" w:eastAsia="Cambria" w:hAnsi="Cambria" w:cs="Cambria"/>
        </w:rPr>
      </w:pPr>
      <w:r w:rsidRPr="00E224D2">
        <w:rPr>
          <w:rFonts w:ascii="Cambria" w:eastAsia="Cambria" w:hAnsi="Cambria" w:cs="Cambria"/>
        </w:rPr>
        <w:t>Joined as the Senior Architect/Manager, responsible for managing design and delivery at the offshore location.</w:t>
      </w:r>
    </w:p>
    <w:p w14:paraId="476A3104" w14:textId="5859FDEF" w:rsidR="00E224D2" w:rsidRPr="00E224D2" w:rsidRDefault="00E224D2" w:rsidP="00E224D2">
      <w:pPr>
        <w:numPr>
          <w:ilvl w:val="0"/>
          <w:numId w:val="3"/>
        </w:numPr>
        <w:spacing w:line="264" w:lineRule="auto"/>
        <w:rPr>
          <w:rFonts w:ascii="Cambria" w:eastAsia="Cambria" w:hAnsi="Cambria" w:cs="Cambria"/>
        </w:rPr>
      </w:pPr>
      <w:r w:rsidRPr="00E224D2">
        <w:rPr>
          <w:rFonts w:ascii="Cambria" w:eastAsia="Cambria" w:hAnsi="Cambria" w:cs="Cambria"/>
        </w:rPr>
        <w:t>Supported the onsite team on a large project for a Healthcare client to provide technical design and project roadmap.</w:t>
      </w:r>
    </w:p>
    <w:p w14:paraId="63607FC1" w14:textId="556605E9" w:rsidR="00E224D2" w:rsidRDefault="00E224D2" w:rsidP="00E224D2">
      <w:pPr>
        <w:numPr>
          <w:ilvl w:val="0"/>
          <w:numId w:val="3"/>
        </w:numPr>
        <w:spacing w:line="264" w:lineRule="auto"/>
        <w:rPr>
          <w:rFonts w:ascii="Cambria" w:eastAsia="Cambria" w:hAnsi="Cambria" w:cs="Cambria"/>
        </w:rPr>
      </w:pPr>
      <w:r w:rsidRPr="00E224D2">
        <w:rPr>
          <w:rFonts w:ascii="Cambria" w:eastAsia="Cambria" w:hAnsi="Cambria" w:cs="Cambria"/>
        </w:rPr>
        <w:t>Designed the CI-CD process for the project to facilitate seamless implementation of config and code changes performed by over 10 developers into 4 different sandboxes.</w:t>
      </w:r>
    </w:p>
    <w:p w14:paraId="45FD9868" w14:textId="77777777" w:rsidR="00E224D2" w:rsidRDefault="00E224D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br w:type="page"/>
      </w:r>
    </w:p>
    <w:p w14:paraId="28C42C71" w14:textId="77777777" w:rsidR="000A7D1E" w:rsidRDefault="00570732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line="264" w:lineRule="auto"/>
        <w:rPr>
          <w:rFonts w:ascii="Cambria" w:eastAsia="Cambria" w:hAnsi="Cambria" w:cs="Cambria"/>
          <w:smallCaps/>
          <w:color w:val="000000"/>
        </w:rPr>
      </w:pPr>
      <w:r>
        <w:rPr>
          <w:rFonts w:ascii="Cambria" w:eastAsia="Cambria" w:hAnsi="Cambria" w:cs="Cambria"/>
          <w:smallCaps/>
          <w:color w:val="000000"/>
        </w:rPr>
        <w:lastRenderedPageBreak/>
        <w:t>Salesforce.com, Plano, TX, USA</w:t>
      </w:r>
    </w:p>
    <w:p w14:paraId="08E9AC51" w14:textId="640CA525" w:rsidR="000A7D1E" w:rsidRDefault="00570732">
      <w:pPr>
        <w:pStyle w:val="Heading1"/>
        <w:spacing w:line="264" w:lineRule="auto"/>
      </w:pPr>
      <w:r>
        <w:t>Program Architect</w:t>
      </w:r>
      <w:r>
        <w:rPr>
          <w:b w:val="0"/>
        </w:rPr>
        <w:tab/>
        <w:t xml:space="preserve">Oct </w:t>
      </w:r>
      <w:r w:rsidR="00772111">
        <w:rPr>
          <w:b w:val="0"/>
        </w:rPr>
        <w:t>2</w:t>
      </w:r>
      <w:r>
        <w:rPr>
          <w:b w:val="0"/>
        </w:rPr>
        <w:t xml:space="preserve">020 – </w:t>
      </w:r>
      <w:r w:rsidR="00772111">
        <w:rPr>
          <w:b w:val="0"/>
        </w:rPr>
        <w:t>Jun 2021</w:t>
      </w:r>
    </w:p>
    <w:p w14:paraId="0C76F4AC" w14:textId="45C1B4A6" w:rsidR="00E224D2" w:rsidRPr="00E224D2" w:rsidRDefault="006628ED" w:rsidP="006628ED">
      <w:pPr>
        <w:numPr>
          <w:ilvl w:val="0"/>
          <w:numId w:val="3"/>
        </w:numPr>
        <w:spacing w:line="26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Managed a team of over 5 architects to perform</w:t>
      </w:r>
      <w:r w:rsidR="00E224D2" w:rsidRPr="00E224D2">
        <w:rPr>
          <w:rFonts w:ascii="Cambria" w:eastAsia="Cambria" w:hAnsi="Cambria" w:cs="Cambria"/>
        </w:rPr>
        <w:t xml:space="preserve"> technical and functional analysis of 5 orgs comprising Community, Sales, and commerce cloud to streamline business processes and identify technical pitfalls and improve performance and efficiency.</w:t>
      </w:r>
    </w:p>
    <w:p w14:paraId="4A952AD9" w14:textId="444BAC7A" w:rsidR="00E224D2" w:rsidRPr="00E224D2" w:rsidRDefault="00E224D2" w:rsidP="00E224D2">
      <w:pPr>
        <w:numPr>
          <w:ilvl w:val="0"/>
          <w:numId w:val="3"/>
        </w:numPr>
        <w:spacing w:line="264" w:lineRule="auto"/>
        <w:rPr>
          <w:rFonts w:ascii="Cambria" w:eastAsia="Cambria" w:hAnsi="Cambria" w:cs="Cambria"/>
        </w:rPr>
      </w:pPr>
      <w:r w:rsidRPr="00E224D2">
        <w:rPr>
          <w:rFonts w:ascii="Cambria" w:eastAsia="Cambria" w:hAnsi="Cambria" w:cs="Cambria"/>
        </w:rPr>
        <w:t>Created a project plan and design for a multi-hundred-million-dollar telecom client to merge 13 Salesforce orgs into three.</w:t>
      </w:r>
    </w:p>
    <w:p w14:paraId="47C88B1C" w14:textId="644D6E27" w:rsidR="00FC53EB" w:rsidRDefault="00E224D2" w:rsidP="00E224D2">
      <w:pPr>
        <w:numPr>
          <w:ilvl w:val="0"/>
          <w:numId w:val="3"/>
        </w:numPr>
        <w:spacing w:line="264" w:lineRule="auto"/>
        <w:rPr>
          <w:rFonts w:ascii="Cambria" w:eastAsia="Cambria" w:hAnsi="Cambria" w:cs="Cambria"/>
        </w:rPr>
      </w:pPr>
      <w:r w:rsidRPr="00E224D2">
        <w:rPr>
          <w:rFonts w:ascii="Cambria" w:eastAsia="Cambria" w:hAnsi="Cambria" w:cs="Cambria"/>
        </w:rPr>
        <w:t>Provided detailed technical guidance and created the roadmap for a three-year Salesforce project. Created the end-to-end budget and sprint plan spanning from Apr 2021 thru Mar 2024.</w:t>
      </w:r>
    </w:p>
    <w:p w14:paraId="7A219A17" w14:textId="5E1B800F" w:rsidR="00FC53EB" w:rsidRDefault="00FC53EB">
      <w:pPr>
        <w:rPr>
          <w:rFonts w:ascii="Cambria" w:eastAsia="Cambria" w:hAnsi="Cambria" w:cs="Cambria"/>
        </w:rPr>
      </w:pPr>
    </w:p>
    <w:p w14:paraId="65D1D7CE" w14:textId="77777777" w:rsidR="000A7D1E" w:rsidRDefault="00570732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line="264" w:lineRule="auto"/>
        <w:rPr>
          <w:rFonts w:ascii="Cambria" w:eastAsia="Cambria" w:hAnsi="Cambria" w:cs="Cambria"/>
          <w:smallCaps/>
          <w:color w:val="000000"/>
        </w:rPr>
      </w:pPr>
      <w:r>
        <w:rPr>
          <w:rFonts w:ascii="Cambria" w:eastAsia="Cambria" w:hAnsi="Cambria" w:cs="Cambria"/>
          <w:smallCaps/>
          <w:color w:val="000000"/>
        </w:rPr>
        <w:t>Acumen Solutions, Plano, TX, USA</w:t>
      </w:r>
    </w:p>
    <w:p w14:paraId="3E50F2C5" w14:textId="562A5FB5" w:rsidR="000A7D1E" w:rsidRDefault="00570732">
      <w:pPr>
        <w:pStyle w:val="Heading1"/>
        <w:spacing w:line="264" w:lineRule="auto"/>
      </w:pPr>
      <w:r>
        <w:t>Salesforce Architect</w:t>
      </w:r>
      <w:r>
        <w:rPr>
          <w:b w:val="0"/>
        </w:rPr>
        <w:tab/>
        <w:t>Mar 2020 – Oct 2020</w:t>
      </w:r>
    </w:p>
    <w:p w14:paraId="1549D4BA" w14:textId="77777777" w:rsidR="00E224D2" w:rsidRPr="00E224D2" w:rsidRDefault="00E224D2" w:rsidP="00E224D2">
      <w:pPr>
        <w:numPr>
          <w:ilvl w:val="0"/>
          <w:numId w:val="3"/>
        </w:numPr>
        <w:spacing w:line="264" w:lineRule="auto"/>
        <w:rPr>
          <w:rFonts w:ascii="Cambria" w:eastAsia="Cambria" w:hAnsi="Cambria" w:cs="Cambria"/>
        </w:rPr>
      </w:pPr>
      <w:r w:rsidRPr="00E224D2">
        <w:rPr>
          <w:rFonts w:ascii="Cambria" w:eastAsia="Cambria" w:hAnsi="Cambria" w:cs="Cambria"/>
        </w:rPr>
        <w:t>Architected, designed, and implemented the community portal for a major non-profit organization.</w:t>
      </w:r>
    </w:p>
    <w:p w14:paraId="4C72A2E2" w14:textId="436C5FF2" w:rsidR="00E224D2" w:rsidRPr="00E224D2" w:rsidRDefault="00E224D2" w:rsidP="00E224D2">
      <w:pPr>
        <w:numPr>
          <w:ilvl w:val="0"/>
          <w:numId w:val="3"/>
        </w:numPr>
        <w:spacing w:line="264" w:lineRule="auto"/>
        <w:rPr>
          <w:rFonts w:ascii="Cambria" w:eastAsia="Cambria" w:hAnsi="Cambria" w:cs="Cambria"/>
        </w:rPr>
      </w:pPr>
      <w:r w:rsidRPr="00E224D2">
        <w:rPr>
          <w:rFonts w:ascii="Cambria" w:eastAsia="Cambria" w:hAnsi="Cambria" w:cs="Cambria"/>
        </w:rPr>
        <w:t>Managed a team of over 10 developers to build a community cloud-based application serving over 10,000 users.</w:t>
      </w:r>
    </w:p>
    <w:p w14:paraId="64DFA499" w14:textId="1A57D47A" w:rsidR="00E224D2" w:rsidRPr="00E224D2" w:rsidRDefault="00E224D2" w:rsidP="00E224D2">
      <w:pPr>
        <w:numPr>
          <w:ilvl w:val="0"/>
          <w:numId w:val="3"/>
        </w:numPr>
        <w:spacing w:line="264" w:lineRule="auto"/>
        <w:rPr>
          <w:rFonts w:ascii="Cambria" w:eastAsia="Cambria" w:hAnsi="Cambria" w:cs="Cambria"/>
        </w:rPr>
      </w:pPr>
      <w:r w:rsidRPr="00E224D2">
        <w:rPr>
          <w:rFonts w:ascii="Cambria" w:eastAsia="Cambria" w:hAnsi="Cambria" w:cs="Cambria"/>
        </w:rPr>
        <w:t>Implemented a Jitterbit based integration between the YMCA Oracle database and Salesforce to exchange employee, payroll, and donation data.</w:t>
      </w:r>
    </w:p>
    <w:p w14:paraId="603E3D1E" w14:textId="429DB5F8" w:rsidR="000A7D1E" w:rsidRDefault="00E224D2" w:rsidP="00E224D2">
      <w:pPr>
        <w:numPr>
          <w:ilvl w:val="0"/>
          <w:numId w:val="3"/>
        </w:numPr>
        <w:spacing w:line="264" w:lineRule="auto"/>
        <w:rPr>
          <w:rFonts w:ascii="Cambria" w:eastAsia="Cambria" w:hAnsi="Cambria" w:cs="Cambria"/>
        </w:rPr>
      </w:pPr>
      <w:r w:rsidRPr="00E224D2">
        <w:rPr>
          <w:rFonts w:ascii="Cambria" w:eastAsia="Cambria" w:hAnsi="Cambria" w:cs="Cambria"/>
        </w:rPr>
        <w:t>Implemented the agile scrum process to quickly improve team efficiency and gain the trust of the client by showing quick and sustainable progress.</w:t>
      </w:r>
    </w:p>
    <w:p w14:paraId="4EBB9093" w14:textId="77777777" w:rsidR="000A7D1E" w:rsidRDefault="000A7D1E">
      <w:pPr>
        <w:spacing w:line="264" w:lineRule="auto"/>
        <w:ind w:left="360"/>
        <w:rPr>
          <w:rFonts w:ascii="Cambria" w:eastAsia="Cambria" w:hAnsi="Cambria" w:cs="Cambria"/>
        </w:rPr>
      </w:pPr>
    </w:p>
    <w:p w14:paraId="0CA627BB" w14:textId="77777777" w:rsidR="000A7D1E" w:rsidRDefault="00570732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line="264" w:lineRule="auto"/>
        <w:rPr>
          <w:rFonts w:ascii="Cambria" w:eastAsia="Cambria" w:hAnsi="Cambria" w:cs="Cambria"/>
          <w:smallCaps/>
          <w:color w:val="000000"/>
        </w:rPr>
      </w:pPr>
      <w:r>
        <w:rPr>
          <w:rFonts w:ascii="Cambria" w:eastAsia="Cambria" w:hAnsi="Cambria" w:cs="Cambria"/>
          <w:smallCaps/>
          <w:color w:val="000000"/>
        </w:rPr>
        <w:t>Cardinal Health, Inc., Columbus, OH, USA</w:t>
      </w:r>
    </w:p>
    <w:p w14:paraId="5D4ED99E" w14:textId="77777777" w:rsidR="000A7D1E" w:rsidRDefault="00570732">
      <w:pPr>
        <w:pStyle w:val="Heading1"/>
        <w:spacing w:line="264" w:lineRule="auto"/>
      </w:pPr>
      <w:r>
        <w:t>Chief Salesforce Architect</w:t>
      </w:r>
      <w:r>
        <w:rPr>
          <w:b w:val="0"/>
        </w:rPr>
        <w:tab/>
        <w:t>Oct 2018 – Jan 2020</w:t>
      </w:r>
    </w:p>
    <w:p w14:paraId="24EEDD19" w14:textId="77777777" w:rsidR="00C55BBF" w:rsidRPr="00C55BBF" w:rsidRDefault="00C55BBF" w:rsidP="00C55BBF">
      <w:pPr>
        <w:numPr>
          <w:ilvl w:val="0"/>
          <w:numId w:val="3"/>
        </w:numPr>
        <w:spacing w:line="264" w:lineRule="auto"/>
        <w:rPr>
          <w:rFonts w:ascii="Cambria" w:eastAsia="Cambria" w:hAnsi="Cambria" w:cs="Cambria"/>
        </w:rPr>
      </w:pPr>
      <w:r w:rsidRPr="00C55BBF">
        <w:rPr>
          <w:rFonts w:ascii="Cambria" w:eastAsia="Cambria" w:hAnsi="Cambria" w:cs="Cambria"/>
        </w:rPr>
        <w:t>Designed and architected the Salesforce application for the Pharma Modernization initiative, merging sales and commerce processes of multiple business units into a single salesforce application.</w:t>
      </w:r>
    </w:p>
    <w:p w14:paraId="7AA4CAEA" w14:textId="28FC806B" w:rsidR="00C55BBF" w:rsidRPr="00C55BBF" w:rsidRDefault="00C55BBF" w:rsidP="00C55BBF">
      <w:pPr>
        <w:numPr>
          <w:ilvl w:val="0"/>
          <w:numId w:val="3"/>
        </w:numPr>
        <w:spacing w:line="264" w:lineRule="auto"/>
        <w:rPr>
          <w:rFonts w:ascii="Cambria" w:eastAsia="Cambria" w:hAnsi="Cambria" w:cs="Cambria"/>
        </w:rPr>
      </w:pPr>
      <w:r w:rsidRPr="00C55BBF">
        <w:rPr>
          <w:rFonts w:ascii="Cambria" w:eastAsia="Cambria" w:hAnsi="Cambria" w:cs="Cambria"/>
        </w:rPr>
        <w:t>Built an application that carries over 30% of the overall Pharma sales, amounting to a total of approximately $40 billion.</w:t>
      </w:r>
    </w:p>
    <w:p w14:paraId="1F09741D" w14:textId="51C86D47" w:rsidR="00C55BBF" w:rsidRPr="00C55BBF" w:rsidRDefault="00C55BBF" w:rsidP="00C55BBF">
      <w:pPr>
        <w:numPr>
          <w:ilvl w:val="0"/>
          <w:numId w:val="3"/>
        </w:numPr>
        <w:spacing w:line="264" w:lineRule="auto"/>
        <w:rPr>
          <w:rFonts w:ascii="Cambria" w:eastAsia="Cambria" w:hAnsi="Cambria" w:cs="Cambria"/>
        </w:rPr>
      </w:pPr>
      <w:r w:rsidRPr="00C55BBF">
        <w:rPr>
          <w:rFonts w:ascii="Cambria" w:eastAsia="Cambria" w:hAnsi="Cambria" w:cs="Cambria"/>
        </w:rPr>
        <w:t>Created a CI/CD process to maintain independent yet coordinated releases across the run and build teams.</w:t>
      </w:r>
    </w:p>
    <w:p w14:paraId="48B82ED0" w14:textId="7367FB9F" w:rsidR="00C55BBF" w:rsidRPr="00C55BBF" w:rsidRDefault="00C55BBF" w:rsidP="00C55BBF">
      <w:pPr>
        <w:numPr>
          <w:ilvl w:val="0"/>
          <w:numId w:val="3"/>
        </w:numPr>
        <w:spacing w:line="264" w:lineRule="auto"/>
        <w:rPr>
          <w:rFonts w:ascii="Cambria" w:eastAsia="Cambria" w:hAnsi="Cambria" w:cs="Cambria"/>
        </w:rPr>
      </w:pPr>
      <w:r w:rsidRPr="00C55BBF">
        <w:rPr>
          <w:rFonts w:ascii="Cambria" w:eastAsia="Cambria" w:hAnsi="Cambria" w:cs="Cambria"/>
        </w:rPr>
        <w:t>Built and managed a team of over 25 developers, business analysts, and deployment engineers located both offshore and onsite.</w:t>
      </w:r>
    </w:p>
    <w:p w14:paraId="70808FA1" w14:textId="12CC6705" w:rsidR="000A7D1E" w:rsidRDefault="00C55BBF" w:rsidP="00C55BBF">
      <w:pPr>
        <w:numPr>
          <w:ilvl w:val="0"/>
          <w:numId w:val="3"/>
        </w:numPr>
        <w:spacing w:line="264" w:lineRule="auto"/>
        <w:rPr>
          <w:rFonts w:ascii="Cambria" w:eastAsia="Cambria" w:hAnsi="Cambria" w:cs="Cambria"/>
        </w:rPr>
      </w:pPr>
      <w:r w:rsidRPr="00C55BBF">
        <w:rPr>
          <w:rFonts w:ascii="Cambria" w:eastAsia="Cambria" w:hAnsi="Cambria" w:cs="Cambria"/>
        </w:rPr>
        <w:t>Modernized the business process and application design to enable high-speed ordering on SFDC.</w:t>
      </w:r>
    </w:p>
    <w:p w14:paraId="0F1316B1" w14:textId="77777777" w:rsidR="000A7D1E" w:rsidRDefault="000A7D1E">
      <w:pPr>
        <w:spacing w:line="264" w:lineRule="auto"/>
        <w:rPr>
          <w:rFonts w:ascii="Cambria" w:eastAsia="Cambria" w:hAnsi="Cambria" w:cs="Cambria"/>
        </w:rPr>
      </w:pPr>
    </w:p>
    <w:p w14:paraId="6A5A39DF" w14:textId="77777777" w:rsidR="000A7D1E" w:rsidRDefault="00570732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line="264" w:lineRule="auto"/>
        <w:rPr>
          <w:rFonts w:ascii="Cambria" w:eastAsia="Cambria" w:hAnsi="Cambria" w:cs="Cambria"/>
          <w:smallCaps/>
          <w:color w:val="000000"/>
        </w:rPr>
      </w:pPr>
      <w:r>
        <w:rPr>
          <w:rFonts w:ascii="Cambria" w:eastAsia="Cambria" w:hAnsi="Cambria" w:cs="Cambria"/>
          <w:smallCaps/>
          <w:color w:val="000000"/>
        </w:rPr>
        <w:t>Department of Taxation, State of Ohio, Columbus, OH, USA</w:t>
      </w:r>
    </w:p>
    <w:p w14:paraId="226B1B59" w14:textId="77777777" w:rsidR="000A7D1E" w:rsidRDefault="00570732">
      <w:pPr>
        <w:pStyle w:val="Heading1"/>
        <w:spacing w:line="264" w:lineRule="auto"/>
      </w:pPr>
      <w:r>
        <w:t>Lead Salesforce Architect</w:t>
      </w:r>
      <w:r>
        <w:tab/>
      </w:r>
      <w:r>
        <w:rPr>
          <w:b w:val="0"/>
        </w:rPr>
        <w:t xml:space="preserve">Feb 2018–Oct 2018 </w:t>
      </w:r>
    </w:p>
    <w:p w14:paraId="2481516D" w14:textId="77777777" w:rsidR="00C55BBF" w:rsidRPr="00C55BBF" w:rsidRDefault="00C55BBF" w:rsidP="00C55BBF">
      <w:pPr>
        <w:numPr>
          <w:ilvl w:val="0"/>
          <w:numId w:val="3"/>
        </w:numPr>
        <w:spacing w:line="264" w:lineRule="auto"/>
        <w:rPr>
          <w:rFonts w:ascii="Cambria" w:eastAsia="Cambria" w:hAnsi="Cambria" w:cs="Cambria"/>
        </w:rPr>
      </w:pPr>
      <w:r w:rsidRPr="00C55BBF">
        <w:rPr>
          <w:rFonts w:ascii="Cambria" w:eastAsia="Cambria" w:hAnsi="Cambria" w:cs="Cambria"/>
        </w:rPr>
        <w:t>Architected Salesforce solutions for the ODT Municipality Portal. Provide solutions for complex Salesforce requirements.</w:t>
      </w:r>
    </w:p>
    <w:p w14:paraId="101D91A6" w14:textId="1242662B" w:rsidR="00C55BBF" w:rsidRPr="00C55BBF" w:rsidRDefault="00C55BBF" w:rsidP="00C55BBF">
      <w:pPr>
        <w:numPr>
          <w:ilvl w:val="0"/>
          <w:numId w:val="3"/>
        </w:numPr>
        <w:spacing w:line="264" w:lineRule="auto"/>
        <w:rPr>
          <w:rFonts w:ascii="Cambria" w:eastAsia="Cambria" w:hAnsi="Cambria" w:cs="Cambria"/>
        </w:rPr>
      </w:pPr>
      <w:r w:rsidRPr="00C55BBF">
        <w:rPr>
          <w:rFonts w:ascii="Cambria" w:eastAsia="Cambria" w:hAnsi="Cambria" w:cs="Cambria"/>
        </w:rPr>
        <w:t>Lead a seven-member development team that designed and developed Salesforce applications for the Department of Taxation.</w:t>
      </w:r>
    </w:p>
    <w:p w14:paraId="596958FB" w14:textId="3ED34DAB" w:rsidR="00C55BBF" w:rsidRPr="00C55BBF" w:rsidRDefault="00C55BBF" w:rsidP="00C55BBF">
      <w:pPr>
        <w:numPr>
          <w:ilvl w:val="0"/>
          <w:numId w:val="3"/>
        </w:numPr>
        <w:spacing w:line="264" w:lineRule="auto"/>
        <w:rPr>
          <w:rFonts w:ascii="Cambria" w:eastAsia="Cambria" w:hAnsi="Cambria" w:cs="Cambria"/>
        </w:rPr>
      </w:pPr>
      <w:r w:rsidRPr="00C55BBF">
        <w:rPr>
          <w:rFonts w:ascii="Cambria" w:eastAsia="Cambria" w:hAnsi="Cambria" w:cs="Cambria"/>
        </w:rPr>
        <w:t>Conceived the continuous integration process and identified CI tools to be procured for the Department of Taxation.</w:t>
      </w:r>
    </w:p>
    <w:p w14:paraId="3987808E" w14:textId="55D601ED" w:rsidR="00C55BBF" w:rsidRPr="00C55BBF" w:rsidRDefault="00C55BBF" w:rsidP="00C55BBF">
      <w:pPr>
        <w:numPr>
          <w:ilvl w:val="0"/>
          <w:numId w:val="3"/>
        </w:numPr>
        <w:spacing w:line="264" w:lineRule="auto"/>
        <w:rPr>
          <w:rFonts w:ascii="Cambria" w:eastAsia="Cambria" w:hAnsi="Cambria" w:cs="Cambria"/>
        </w:rPr>
      </w:pPr>
      <w:r w:rsidRPr="00C55BBF">
        <w:rPr>
          <w:rFonts w:ascii="Cambria" w:eastAsia="Cambria" w:hAnsi="Cambria" w:cs="Cambria"/>
        </w:rPr>
        <w:t>Performed code and design reviews and provided architecture and design advice to the Dept of Taxation.</w:t>
      </w:r>
    </w:p>
    <w:p w14:paraId="79FD5AEC" w14:textId="4D570F38" w:rsidR="000A7D1E" w:rsidRDefault="00C55BBF" w:rsidP="00C55BBF">
      <w:pPr>
        <w:numPr>
          <w:ilvl w:val="0"/>
          <w:numId w:val="3"/>
        </w:numPr>
        <w:spacing w:line="264" w:lineRule="auto"/>
        <w:rPr>
          <w:rFonts w:ascii="Cambria" w:eastAsia="Cambria" w:hAnsi="Cambria" w:cs="Cambria"/>
        </w:rPr>
      </w:pPr>
      <w:r w:rsidRPr="00C55BBF">
        <w:rPr>
          <w:rFonts w:ascii="Cambria" w:eastAsia="Cambria" w:hAnsi="Cambria" w:cs="Cambria"/>
        </w:rPr>
        <w:t>Designed integration models to exchange data between Salesforce and other external systems using ETL tools like DataStage.</w:t>
      </w:r>
    </w:p>
    <w:p w14:paraId="07961689" w14:textId="77777777" w:rsidR="000A7D1E" w:rsidRDefault="000A7D1E">
      <w:pPr>
        <w:spacing w:line="240" w:lineRule="auto"/>
        <w:jc w:val="left"/>
        <w:rPr>
          <w:rFonts w:ascii="Cambria" w:eastAsia="Cambria" w:hAnsi="Cambria" w:cs="Cambria"/>
          <w:smallCaps/>
        </w:rPr>
      </w:pPr>
    </w:p>
    <w:p w14:paraId="23EB308E" w14:textId="77777777" w:rsidR="000A7D1E" w:rsidRDefault="00570732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line="264" w:lineRule="auto"/>
        <w:ind w:firstLine="90"/>
        <w:rPr>
          <w:rFonts w:ascii="Cambria" w:eastAsia="Cambria" w:hAnsi="Cambria" w:cs="Cambria"/>
          <w:smallCaps/>
          <w:color w:val="000000"/>
        </w:rPr>
      </w:pPr>
      <w:r>
        <w:rPr>
          <w:rFonts w:ascii="Cambria" w:eastAsia="Cambria" w:hAnsi="Cambria" w:cs="Cambria"/>
          <w:smallCaps/>
          <w:color w:val="000000"/>
        </w:rPr>
        <w:t>Department of Commerce, State of Ohio, Columbus, OH, USA</w:t>
      </w:r>
    </w:p>
    <w:p w14:paraId="10B28690" w14:textId="77777777" w:rsidR="000A7D1E" w:rsidRDefault="00570732">
      <w:pPr>
        <w:pStyle w:val="Heading1"/>
        <w:spacing w:line="264" w:lineRule="auto"/>
      </w:pPr>
      <w:r>
        <w:t>Salesforce Consultant</w:t>
      </w:r>
      <w:r>
        <w:tab/>
      </w:r>
      <w:r>
        <w:rPr>
          <w:b w:val="0"/>
        </w:rPr>
        <w:t>May 2017–Feb 2018</w:t>
      </w:r>
    </w:p>
    <w:p w14:paraId="56D2142D" w14:textId="77777777" w:rsidR="00C55BBF" w:rsidRPr="00C55BBF" w:rsidRDefault="00C55BBF" w:rsidP="00C55BBF">
      <w:pPr>
        <w:numPr>
          <w:ilvl w:val="0"/>
          <w:numId w:val="3"/>
        </w:numPr>
        <w:spacing w:line="264" w:lineRule="auto"/>
        <w:rPr>
          <w:rFonts w:ascii="Cambria" w:eastAsia="Cambria" w:hAnsi="Cambria" w:cs="Cambria"/>
        </w:rPr>
      </w:pPr>
      <w:r w:rsidRPr="00C55BBF">
        <w:rPr>
          <w:rFonts w:ascii="Cambria" w:eastAsia="Cambria" w:hAnsi="Cambria" w:cs="Cambria"/>
        </w:rPr>
        <w:t>Led in-house Salesforce team to design and develop custom applications for internal and community users.</w:t>
      </w:r>
    </w:p>
    <w:p w14:paraId="545CDAFD" w14:textId="10ADEBFC" w:rsidR="00C55BBF" w:rsidRPr="00C55BBF" w:rsidRDefault="00C55BBF" w:rsidP="00C55BBF">
      <w:pPr>
        <w:numPr>
          <w:ilvl w:val="0"/>
          <w:numId w:val="3"/>
        </w:numPr>
        <w:spacing w:line="264" w:lineRule="auto"/>
        <w:rPr>
          <w:rFonts w:ascii="Cambria" w:eastAsia="Cambria" w:hAnsi="Cambria" w:cs="Cambria"/>
        </w:rPr>
      </w:pPr>
      <w:r w:rsidRPr="00C55BBF">
        <w:rPr>
          <w:rFonts w:ascii="Cambria" w:eastAsia="Cambria" w:hAnsi="Cambria" w:cs="Cambria"/>
        </w:rPr>
        <w:t>Designed and developed the licensing application for the Division of Financial Institution and Consumer Finance, as well as implemented the BasicGov App-Exchange licensing product for a division in the Department of Commerce</w:t>
      </w:r>
    </w:p>
    <w:p w14:paraId="0949F12F" w14:textId="4F6F8676" w:rsidR="00C55BBF" w:rsidRPr="00C55BBF" w:rsidRDefault="00C55BBF" w:rsidP="00C55BBF">
      <w:pPr>
        <w:numPr>
          <w:ilvl w:val="0"/>
          <w:numId w:val="3"/>
        </w:numPr>
        <w:spacing w:line="264" w:lineRule="auto"/>
        <w:rPr>
          <w:rFonts w:ascii="Cambria" w:eastAsia="Cambria" w:hAnsi="Cambria" w:cs="Cambria"/>
        </w:rPr>
      </w:pPr>
      <w:r w:rsidRPr="00C55BBF">
        <w:rPr>
          <w:rFonts w:ascii="Cambria" w:eastAsia="Cambria" w:hAnsi="Cambria" w:cs="Cambria"/>
        </w:rPr>
        <w:t>Determined continuous integration process and analyze CI tools to be procured for the Commerce Department</w:t>
      </w:r>
    </w:p>
    <w:p w14:paraId="75A5E741" w14:textId="2D1E41B8" w:rsidR="000A7D1E" w:rsidRDefault="00C55BBF" w:rsidP="00C55BBF">
      <w:pPr>
        <w:numPr>
          <w:ilvl w:val="0"/>
          <w:numId w:val="3"/>
        </w:numPr>
        <w:spacing w:line="264" w:lineRule="auto"/>
        <w:rPr>
          <w:rFonts w:ascii="Cambria" w:eastAsia="Cambria" w:hAnsi="Cambria" w:cs="Cambria"/>
        </w:rPr>
      </w:pPr>
      <w:r w:rsidRPr="00C55BBF">
        <w:rPr>
          <w:rFonts w:ascii="Cambria" w:eastAsia="Cambria" w:hAnsi="Cambria" w:cs="Cambria"/>
        </w:rPr>
        <w:t xml:space="preserve">Acted as the in-house architect to review the design specifications for the </w:t>
      </w:r>
      <w:proofErr w:type="spellStart"/>
      <w:r w:rsidRPr="00C55BBF">
        <w:rPr>
          <w:rFonts w:ascii="Cambria" w:eastAsia="Cambria" w:hAnsi="Cambria" w:cs="Cambria"/>
        </w:rPr>
        <w:t>Saleorce</w:t>
      </w:r>
      <w:proofErr w:type="spellEnd"/>
      <w:r w:rsidRPr="00C55BBF">
        <w:rPr>
          <w:rFonts w:ascii="Cambria" w:eastAsia="Cambria" w:hAnsi="Cambria" w:cs="Cambria"/>
        </w:rPr>
        <w:t xml:space="preserve">-based </w:t>
      </w:r>
      <w:proofErr w:type="gramStart"/>
      <w:r w:rsidRPr="00C55BBF">
        <w:rPr>
          <w:rFonts w:ascii="Cambria" w:eastAsia="Cambria" w:hAnsi="Cambria" w:cs="Cambria"/>
        </w:rPr>
        <w:t>Medical</w:t>
      </w:r>
      <w:proofErr w:type="gramEnd"/>
      <w:r w:rsidRPr="00C55BBF">
        <w:rPr>
          <w:rFonts w:ascii="Cambria" w:eastAsia="Cambria" w:hAnsi="Cambria" w:cs="Cambria"/>
        </w:rPr>
        <w:t xml:space="preserve"> marijuana portal built by the implementation partner for the State of Ohio.</w:t>
      </w:r>
    </w:p>
    <w:p w14:paraId="78A59D59" w14:textId="77777777" w:rsidR="000A7D1E" w:rsidRDefault="000A7D1E">
      <w:pPr>
        <w:spacing w:line="240" w:lineRule="auto"/>
        <w:jc w:val="left"/>
        <w:rPr>
          <w:rFonts w:ascii="Cambria" w:eastAsia="Cambria" w:hAnsi="Cambria" w:cs="Cambria"/>
          <w:smallCaps/>
        </w:rPr>
      </w:pPr>
    </w:p>
    <w:p w14:paraId="04925F8A" w14:textId="77777777" w:rsidR="000A7D1E" w:rsidRDefault="00570732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line="264" w:lineRule="auto"/>
        <w:rPr>
          <w:rFonts w:ascii="Cambria" w:eastAsia="Cambria" w:hAnsi="Cambria" w:cs="Cambria"/>
          <w:smallCaps/>
          <w:color w:val="000000"/>
        </w:rPr>
      </w:pPr>
      <w:r>
        <w:rPr>
          <w:rFonts w:ascii="Cambria" w:eastAsia="Cambria" w:hAnsi="Cambria" w:cs="Cambria"/>
          <w:smallCaps/>
          <w:color w:val="000000"/>
        </w:rPr>
        <w:t>Nationwide Insurance, Columbus, OH, USA</w:t>
      </w:r>
    </w:p>
    <w:p w14:paraId="7E67DC83" w14:textId="1DC71DDB" w:rsidR="000A7D1E" w:rsidRDefault="00570732">
      <w:pPr>
        <w:pStyle w:val="Heading1"/>
        <w:spacing w:line="264" w:lineRule="auto"/>
      </w:pPr>
      <w:r>
        <w:t xml:space="preserve">Salesforce </w:t>
      </w:r>
      <w:r w:rsidR="00C55BBF">
        <w:t xml:space="preserve">Technical </w:t>
      </w:r>
      <w:r>
        <w:t>Architect</w:t>
      </w:r>
      <w:r>
        <w:tab/>
      </w:r>
      <w:r>
        <w:rPr>
          <w:b w:val="0"/>
        </w:rPr>
        <w:t>Mar 2014–Jun 2017</w:t>
      </w:r>
    </w:p>
    <w:p w14:paraId="7183944F" w14:textId="77777777" w:rsidR="000A7D1E" w:rsidRDefault="00570732">
      <w:pPr>
        <w:numPr>
          <w:ilvl w:val="0"/>
          <w:numId w:val="3"/>
        </w:numPr>
        <w:spacing w:line="264" w:lineRule="auto"/>
        <w:ind w:left="360" w:hanging="27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Led the Nationwide Salesforce Center of Excellence Team in a fast-paced, agile environment, creating customized Salesforce applications for Nationwide’s varied business lines.</w:t>
      </w:r>
    </w:p>
    <w:p w14:paraId="5FDD8B51" w14:textId="77777777" w:rsidR="000A7D1E" w:rsidRDefault="00570732">
      <w:pPr>
        <w:numPr>
          <w:ilvl w:val="0"/>
          <w:numId w:val="3"/>
        </w:numPr>
        <w:spacing w:line="264" w:lineRule="auto"/>
        <w:ind w:left="360" w:hanging="27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Conceived, designed, and architected the Salesforce-based Marketing Storefront for Nationwide and its subsidies to enable multiple channel marketing through a single window.</w:t>
      </w:r>
    </w:p>
    <w:p w14:paraId="172FF9D4" w14:textId="29F3BBD2" w:rsidR="000A7D1E" w:rsidRPr="0082725D" w:rsidRDefault="00570732" w:rsidP="0082725D">
      <w:pPr>
        <w:numPr>
          <w:ilvl w:val="0"/>
          <w:numId w:val="3"/>
        </w:numPr>
        <w:spacing w:line="264" w:lineRule="auto"/>
        <w:ind w:left="360" w:hanging="27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Maintained and optimized 8 Salesforce organizations and over 30 applications.</w:t>
      </w:r>
      <w:r w:rsidR="0082725D">
        <w:rPr>
          <w:rFonts w:ascii="Cambria" w:eastAsia="Cambria" w:hAnsi="Cambria" w:cs="Cambria"/>
        </w:rPr>
        <w:t xml:space="preserve"> </w:t>
      </w:r>
      <w:r w:rsidRPr="0082725D">
        <w:rPr>
          <w:rFonts w:ascii="Cambria" w:eastAsia="Cambria" w:hAnsi="Cambria" w:cs="Cambria"/>
        </w:rPr>
        <w:t xml:space="preserve">Unified applications from 10+ orgs across Nationwide Mutual to </w:t>
      </w:r>
      <w:r w:rsidR="00E509DC" w:rsidRPr="0082725D">
        <w:rPr>
          <w:rFonts w:ascii="Cambria" w:eastAsia="Cambria" w:hAnsi="Cambria" w:cs="Cambria"/>
        </w:rPr>
        <w:t>5</w:t>
      </w:r>
      <w:r w:rsidRPr="0082725D">
        <w:rPr>
          <w:rFonts w:ascii="Cambria" w:eastAsia="Cambria" w:hAnsi="Cambria" w:cs="Cambria"/>
        </w:rPr>
        <w:t xml:space="preserve"> orgs by merging data, users, security, design, and application features.</w:t>
      </w:r>
    </w:p>
    <w:p w14:paraId="269009BE" w14:textId="77777777" w:rsidR="000A7D1E" w:rsidRDefault="000A7D1E">
      <w:pPr>
        <w:spacing w:line="264" w:lineRule="auto"/>
        <w:ind w:left="360"/>
        <w:rPr>
          <w:rFonts w:ascii="Cambria" w:eastAsia="Cambria" w:hAnsi="Cambria" w:cs="Cambria"/>
        </w:rPr>
      </w:pPr>
    </w:p>
    <w:p w14:paraId="7ED27BB0" w14:textId="77777777" w:rsidR="000A7D1E" w:rsidRDefault="00570732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line="264" w:lineRule="auto"/>
        <w:rPr>
          <w:rFonts w:ascii="Cambria" w:eastAsia="Cambria" w:hAnsi="Cambria" w:cs="Cambria"/>
          <w:smallCaps/>
          <w:color w:val="000000"/>
        </w:rPr>
      </w:pPr>
      <w:r>
        <w:rPr>
          <w:rFonts w:ascii="Cambria" w:eastAsia="Cambria" w:hAnsi="Cambria" w:cs="Cambria"/>
          <w:smallCaps/>
          <w:color w:val="000000"/>
        </w:rPr>
        <w:t>PepsiCo Inc. Plano, TX, USA</w:t>
      </w:r>
    </w:p>
    <w:p w14:paraId="6BDFFB95" w14:textId="79C9EBA6" w:rsidR="000A7D1E" w:rsidRDefault="00570732">
      <w:pPr>
        <w:pStyle w:val="Heading1"/>
        <w:spacing w:line="264" w:lineRule="auto"/>
      </w:pPr>
      <w:r>
        <w:t xml:space="preserve">Salesforce </w:t>
      </w:r>
      <w:r w:rsidR="00436792">
        <w:t>Technical Lead</w:t>
      </w:r>
      <w:r>
        <w:tab/>
      </w:r>
      <w:r>
        <w:rPr>
          <w:b w:val="0"/>
        </w:rPr>
        <w:t>Jun 2013–Mar 2014</w:t>
      </w:r>
    </w:p>
    <w:p w14:paraId="36C8125C" w14:textId="09B1D5BC" w:rsidR="00436792" w:rsidRPr="00436792" w:rsidRDefault="00436792" w:rsidP="00436792">
      <w:pPr>
        <w:numPr>
          <w:ilvl w:val="0"/>
          <w:numId w:val="3"/>
        </w:numPr>
        <w:spacing w:line="264" w:lineRule="auto"/>
        <w:rPr>
          <w:rFonts w:ascii="Cambria" w:eastAsia="Cambria" w:hAnsi="Cambria" w:cs="Cambria"/>
        </w:rPr>
      </w:pPr>
      <w:r w:rsidRPr="00436792">
        <w:rPr>
          <w:rFonts w:ascii="Cambria" w:eastAsia="Cambria" w:hAnsi="Cambria" w:cs="Cambria"/>
        </w:rPr>
        <w:t>Conducted thorough analysis of business and technical requirements and created solution by modifying several standard objects of Salesforce.com (SFDC) and other platform-based technologies including Visualforce, force.com, API, and web services</w:t>
      </w:r>
      <w:r>
        <w:rPr>
          <w:rFonts w:ascii="Cambria" w:eastAsia="Cambria" w:hAnsi="Cambria" w:cs="Cambria"/>
        </w:rPr>
        <w:t>.</w:t>
      </w:r>
    </w:p>
    <w:p w14:paraId="3475155C" w14:textId="3DF4853A" w:rsidR="00436792" w:rsidRPr="00436792" w:rsidRDefault="00436792" w:rsidP="00436792">
      <w:pPr>
        <w:numPr>
          <w:ilvl w:val="0"/>
          <w:numId w:val="3"/>
        </w:numPr>
        <w:spacing w:line="264" w:lineRule="auto"/>
        <w:rPr>
          <w:rFonts w:ascii="Cambria" w:eastAsia="Cambria" w:hAnsi="Cambria" w:cs="Cambria"/>
        </w:rPr>
      </w:pPr>
      <w:r w:rsidRPr="00436792">
        <w:rPr>
          <w:rFonts w:ascii="Cambria" w:eastAsia="Cambria" w:hAnsi="Cambria" w:cs="Cambria"/>
        </w:rPr>
        <w:t>Designed and developed the Business Development System (BDS), Frito-Lay's in-house Salesforce-based pricing tool.</w:t>
      </w:r>
    </w:p>
    <w:p w14:paraId="27CF9609" w14:textId="0A30B0E2" w:rsidR="000A7D1E" w:rsidRDefault="00436792" w:rsidP="00436792">
      <w:pPr>
        <w:numPr>
          <w:ilvl w:val="0"/>
          <w:numId w:val="3"/>
        </w:numPr>
        <w:spacing w:line="264" w:lineRule="auto"/>
        <w:rPr>
          <w:rFonts w:ascii="Cambria" w:eastAsia="Cambria" w:hAnsi="Cambria" w:cs="Cambria"/>
        </w:rPr>
      </w:pPr>
      <w:r w:rsidRPr="00436792">
        <w:rPr>
          <w:rFonts w:ascii="Cambria" w:eastAsia="Cambria" w:hAnsi="Cambria" w:cs="Cambria"/>
        </w:rPr>
        <w:t>Designed the overall security and data model for Salesforce and managed the applications as the primary technical lead.</w:t>
      </w:r>
    </w:p>
    <w:p w14:paraId="61BB9E13" w14:textId="77777777" w:rsidR="000A7D1E" w:rsidRDefault="000A7D1E">
      <w:pPr>
        <w:spacing w:line="264" w:lineRule="auto"/>
        <w:rPr>
          <w:rFonts w:ascii="Cambria" w:eastAsia="Cambria" w:hAnsi="Cambria" w:cs="Cambria"/>
        </w:rPr>
      </w:pPr>
    </w:p>
    <w:p w14:paraId="75AC31B1" w14:textId="77777777" w:rsidR="000A7D1E" w:rsidRDefault="00570732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line="264" w:lineRule="auto"/>
        <w:rPr>
          <w:rFonts w:ascii="Cambria" w:eastAsia="Cambria" w:hAnsi="Cambria" w:cs="Cambria"/>
          <w:smallCaps/>
          <w:color w:val="000000"/>
        </w:rPr>
      </w:pPr>
      <w:r>
        <w:rPr>
          <w:rFonts w:ascii="Cambria" w:eastAsia="Cambria" w:hAnsi="Cambria" w:cs="Cambria"/>
          <w:smallCaps/>
          <w:color w:val="000000"/>
        </w:rPr>
        <w:t>Tata Consultancy Services, Stamford, CT, USA</w:t>
      </w:r>
    </w:p>
    <w:p w14:paraId="69FB37A1" w14:textId="60FF0010" w:rsidR="000A7D1E" w:rsidRDefault="00796858">
      <w:pPr>
        <w:pStyle w:val="Heading1"/>
        <w:spacing w:line="264" w:lineRule="auto"/>
      </w:pPr>
      <w:r>
        <w:t xml:space="preserve">Lead </w:t>
      </w:r>
      <w:r w:rsidR="00570732">
        <w:t xml:space="preserve">Salesforce Developer </w:t>
      </w:r>
      <w:r w:rsidR="00570732">
        <w:tab/>
      </w:r>
      <w:r w:rsidR="00570732">
        <w:rPr>
          <w:b w:val="0"/>
        </w:rPr>
        <w:t>Jan 2012–Jun 2013</w:t>
      </w:r>
    </w:p>
    <w:p w14:paraId="06228674" w14:textId="6593FFDC" w:rsidR="00796858" w:rsidRPr="00796858" w:rsidRDefault="00796858" w:rsidP="00796858">
      <w:pPr>
        <w:numPr>
          <w:ilvl w:val="0"/>
          <w:numId w:val="3"/>
        </w:numPr>
        <w:spacing w:line="264" w:lineRule="auto"/>
        <w:rPr>
          <w:rFonts w:ascii="Cambria" w:eastAsia="Cambria" w:hAnsi="Cambria" w:cs="Cambria"/>
        </w:rPr>
      </w:pPr>
      <w:r w:rsidRPr="00796858">
        <w:rPr>
          <w:rFonts w:ascii="Cambria" w:eastAsia="Cambria" w:hAnsi="Cambria" w:cs="Cambria"/>
        </w:rPr>
        <w:t>Spearheaded Salesforce Development team that comprised 4 developers onsite and 11 offshore</w:t>
      </w:r>
    </w:p>
    <w:p w14:paraId="758CC483" w14:textId="0F1CD990" w:rsidR="00796858" w:rsidRPr="00796858" w:rsidRDefault="00796858" w:rsidP="00796858">
      <w:pPr>
        <w:numPr>
          <w:ilvl w:val="0"/>
          <w:numId w:val="3"/>
        </w:numPr>
        <w:spacing w:line="264" w:lineRule="auto"/>
        <w:rPr>
          <w:rFonts w:ascii="Cambria" w:eastAsia="Cambria" w:hAnsi="Cambria" w:cs="Cambria"/>
        </w:rPr>
      </w:pPr>
      <w:r w:rsidRPr="00796858">
        <w:rPr>
          <w:rFonts w:ascii="Cambria" w:eastAsia="Cambria" w:hAnsi="Cambria" w:cs="Cambria"/>
        </w:rPr>
        <w:t>Served as the Salesforce Lead, in charge of requirement evaluation, development, and unit testing of newly created Salesforce applications.</w:t>
      </w:r>
    </w:p>
    <w:p w14:paraId="44078395" w14:textId="21629C42" w:rsidR="000A7D1E" w:rsidRDefault="00796858" w:rsidP="00796858">
      <w:pPr>
        <w:numPr>
          <w:ilvl w:val="0"/>
          <w:numId w:val="3"/>
        </w:numPr>
        <w:spacing w:line="264" w:lineRule="auto"/>
        <w:rPr>
          <w:rFonts w:ascii="Cambria" w:eastAsia="Cambria" w:hAnsi="Cambria" w:cs="Cambria"/>
        </w:rPr>
      </w:pPr>
      <w:r w:rsidRPr="00796858">
        <w:rPr>
          <w:rFonts w:ascii="Cambria" w:eastAsia="Cambria" w:hAnsi="Cambria" w:cs="Cambria"/>
        </w:rPr>
        <w:t>Created several custom objects, tabs, validation rules on the objects and tabs, components and Visualforce pages, and Apex classes.</w:t>
      </w:r>
    </w:p>
    <w:p w14:paraId="6F4FBCF3" w14:textId="77777777" w:rsidR="000A7D1E" w:rsidRDefault="000A7D1E">
      <w:pPr>
        <w:spacing w:line="264" w:lineRule="auto"/>
        <w:rPr>
          <w:rFonts w:ascii="Cambria" w:eastAsia="Cambria" w:hAnsi="Cambria" w:cs="Cambria"/>
        </w:rPr>
      </w:pPr>
    </w:p>
    <w:p w14:paraId="61109D9A" w14:textId="77777777" w:rsidR="000A7D1E" w:rsidRDefault="00570732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line="264" w:lineRule="auto"/>
        <w:rPr>
          <w:rFonts w:ascii="Cambria" w:eastAsia="Cambria" w:hAnsi="Cambria" w:cs="Cambria"/>
          <w:smallCaps/>
          <w:color w:val="000000"/>
        </w:rPr>
      </w:pPr>
      <w:r>
        <w:rPr>
          <w:rFonts w:ascii="Cambria" w:eastAsia="Cambria" w:hAnsi="Cambria" w:cs="Cambria"/>
          <w:smallCaps/>
          <w:color w:val="000000"/>
        </w:rPr>
        <w:t xml:space="preserve">Tata Consultancy Services, Chennai, India </w:t>
      </w:r>
    </w:p>
    <w:p w14:paraId="557B095E" w14:textId="77777777" w:rsidR="000A7D1E" w:rsidRDefault="00570732">
      <w:pPr>
        <w:pStyle w:val="Heading1"/>
        <w:spacing w:line="264" w:lineRule="auto"/>
      </w:pPr>
      <w:r>
        <w:t xml:space="preserve">Assistant Consultant </w:t>
      </w:r>
      <w:r>
        <w:tab/>
      </w:r>
      <w:r>
        <w:rPr>
          <w:b w:val="0"/>
        </w:rPr>
        <w:t>Jun 2010–Jan 2012</w:t>
      </w:r>
    </w:p>
    <w:p w14:paraId="0DA60136" w14:textId="0BD69676" w:rsidR="00611611" w:rsidRPr="00611611" w:rsidRDefault="00611611" w:rsidP="00611611">
      <w:pPr>
        <w:numPr>
          <w:ilvl w:val="0"/>
          <w:numId w:val="3"/>
        </w:numPr>
        <w:spacing w:line="264" w:lineRule="auto"/>
        <w:rPr>
          <w:rFonts w:ascii="Cambria" w:eastAsia="Cambria" w:hAnsi="Cambria" w:cs="Cambria"/>
        </w:rPr>
      </w:pPr>
      <w:r w:rsidRPr="00611611">
        <w:rPr>
          <w:rFonts w:ascii="Cambria" w:eastAsia="Cambria" w:hAnsi="Cambria" w:cs="Cambria"/>
        </w:rPr>
        <w:t xml:space="preserve">Fulfilled </w:t>
      </w:r>
      <w:r w:rsidR="00A45897" w:rsidRPr="00611611">
        <w:rPr>
          <w:rFonts w:ascii="Cambria" w:eastAsia="Cambria" w:hAnsi="Cambria" w:cs="Cambria"/>
        </w:rPr>
        <w:t>wide range</w:t>
      </w:r>
      <w:r w:rsidRPr="00611611">
        <w:rPr>
          <w:rFonts w:ascii="Cambria" w:eastAsia="Cambria" w:hAnsi="Cambria" w:cs="Cambria"/>
        </w:rPr>
        <w:t xml:space="preserve"> of tasks which include communicating with client application leads and business users to define and acquire business requirements; translating business requirements into system requirements; and supervising a team in conducting design modifications to applications</w:t>
      </w:r>
    </w:p>
    <w:p w14:paraId="34893F3F" w14:textId="7A7BAFB0" w:rsidR="00611611" w:rsidRPr="00611611" w:rsidRDefault="00611611" w:rsidP="00611611">
      <w:pPr>
        <w:numPr>
          <w:ilvl w:val="0"/>
          <w:numId w:val="3"/>
        </w:numPr>
        <w:spacing w:line="264" w:lineRule="auto"/>
        <w:rPr>
          <w:rFonts w:ascii="Cambria" w:eastAsia="Cambria" w:hAnsi="Cambria" w:cs="Cambria"/>
        </w:rPr>
      </w:pPr>
      <w:r w:rsidRPr="00611611">
        <w:rPr>
          <w:rFonts w:ascii="Cambria" w:eastAsia="Cambria" w:hAnsi="Cambria" w:cs="Cambria"/>
        </w:rPr>
        <w:t>Optimized ‘Gen Re Connect’, a reinsurance rating tool to accommodate multiple rating methodologies</w:t>
      </w:r>
    </w:p>
    <w:p w14:paraId="104C2A6F" w14:textId="5CF25D9F" w:rsidR="00611611" w:rsidRPr="00611611" w:rsidRDefault="00611611" w:rsidP="00611611">
      <w:pPr>
        <w:numPr>
          <w:ilvl w:val="0"/>
          <w:numId w:val="3"/>
        </w:numPr>
        <w:spacing w:line="264" w:lineRule="auto"/>
        <w:rPr>
          <w:rFonts w:ascii="Cambria" w:eastAsia="Cambria" w:hAnsi="Cambria" w:cs="Cambria"/>
        </w:rPr>
      </w:pPr>
      <w:r w:rsidRPr="00611611">
        <w:rPr>
          <w:rFonts w:ascii="Cambria" w:eastAsia="Cambria" w:hAnsi="Cambria" w:cs="Cambria"/>
        </w:rPr>
        <w:t>Held accountability in devising client and web-based applications as well as performing design and code review on requests work by offshore team members</w:t>
      </w:r>
    </w:p>
    <w:p w14:paraId="55048FEE" w14:textId="346C4B61" w:rsidR="00611611" w:rsidRPr="00611611" w:rsidRDefault="00611611" w:rsidP="00611611">
      <w:pPr>
        <w:numPr>
          <w:ilvl w:val="0"/>
          <w:numId w:val="3"/>
        </w:numPr>
        <w:spacing w:line="264" w:lineRule="auto"/>
        <w:rPr>
          <w:rFonts w:ascii="Cambria" w:eastAsia="Cambria" w:hAnsi="Cambria" w:cs="Cambria"/>
        </w:rPr>
      </w:pPr>
      <w:r w:rsidRPr="00611611">
        <w:rPr>
          <w:rFonts w:ascii="Cambria" w:eastAsia="Cambria" w:hAnsi="Cambria" w:cs="Cambria"/>
        </w:rPr>
        <w:t xml:space="preserve">Evaluated business needs, managed complex </w:t>
      </w:r>
      <w:proofErr w:type="gramStart"/>
      <w:r w:rsidRPr="00611611">
        <w:rPr>
          <w:rFonts w:ascii="Cambria" w:eastAsia="Cambria" w:hAnsi="Cambria" w:cs="Cambria"/>
        </w:rPr>
        <w:t>service</w:t>
      </w:r>
      <w:proofErr w:type="gramEnd"/>
      <w:r w:rsidRPr="00611611">
        <w:rPr>
          <w:rFonts w:ascii="Cambria" w:eastAsia="Cambria" w:hAnsi="Cambria" w:cs="Cambria"/>
        </w:rPr>
        <w:t xml:space="preserve"> and maintenance requests, and administered design changes to initiate business requirements</w:t>
      </w:r>
    </w:p>
    <w:p w14:paraId="2B1292BA" w14:textId="12D91072" w:rsidR="00611611" w:rsidRPr="00611611" w:rsidRDefault="00611611" w:rsidP="00611611">
      <w:pPr>
        <w:numPr>
          <w:ilvl w:val="0"/>
          <w:numId w:val="3"/>
        </w:numPr>
        <w:spacing w:line="264" w:lineRule="auto"/>
        <w:rPr>
          <w:rFonts w:ascii="Cambria" w:eastAsia="Cambria" w:hAnsi="Cambria" w:cs="Cambria"/>
        </w:rPr>
      </w:pPr>
      <w:r w:rsidRPr="00611611">
        <w:rPr>
          <w:rFonts w:ascii="Cambria" w:eastAsia="Cambria" w:hAnsi="Cambria" w:cs="Cambria"/>
        </w:rPr>
        <w:t xml:space="preserve">Oversaw the migration of 10 Lotus Notes applications from Native Lotus Notes Client to X-Pages while participating in the project management and development </w:t>
      </w:r>
    </w:p>
    <w:p w14:paraId="0293A751" w14:textId="5EBD2B30" w:rsidR="00611611" w:rsidRPr="00611611" w:rsidRDefault="00611611" w:rsidP="00611611">
      <w:pPr>
        <w:numPr>
          <w:ilvl w:val="0"/>
          <w:numId w:val="3"/>
        </w:numPr>
        <w:spacing w:line="264" w:lineRule="auto"/>
        <w:rPr>
          <w:rFonts w:ascii="Cambria" w:eastAsia="Cambria" w:hAnsi="Cambria" w:cs="Cambria"/>
        </w:rPr>
      </w:pPr>
      <w:r w:rsidRPr="00611611">
        <w:rPr>
          <w:rFonts w:ascii="Cambria" w:eastAsia="Cambria" w:hAnsi="Cambria" w:cs="Cambria"/>
        </w:rPr>
        <w:t xml:space="preserve">Created an in-house customizable content management interface </w:t>
      </w:r>
      <w:proofErr w:type="gramStart"/>
      <w:r w:rsidRPr="00611611">
        <w:rPr>
          <w:rFonts w:ascii="Cambria" w:eastAsia="Cambria" w:hAnsi="Cambria" w:cs="Cambria"/>
        </w:rPr>
        <w:t>through the use of</w:t>
      </w:r>
      <w:proofErr w:type="gramEnd"/>
      <w:r w:rsidRPr="00611611">
        <w:rPr>
          <w:rFonts w:ascii="Cambria" w:eastAsia="Cambria" w:hAnsi="Cambria" w:cs="Cambria"/>
        </w:rPr>
        <w:t xml:space="preserve"> Lotus Script and Java to swap data between the Lotus Notes database and documentum.</w:t>
      </w:r>
    </w:p>
    <w:p w14:paraId="75DF7199" w14:textId="0CBCE6A8" w:rsidR="000A7D1E" w:rsidRDefault="00611611" w:rsidP="00611611">
      <w:pPr>
        <w:numPr>
          <w:ilvl w:val="0"/>
          <w:numId w:val="3"/>
        </w:numPr>
        <w:spacing w:line="264" w:lineRule="auto"/>
        <w:rPr>
          <w:rFonts w:ascii="Cambria" w:eastAsia="Cambria" w:hAnsi="Cambria" w:cs="Cambria"/>
        </w:rPr>
      </w:pPr>
      <w:r w:rsidRPr="00611611">
        <w:rPr>
          <w:rFonts w:ascii="Cambria" w:eastAsia="Cambria" w:hAnsi="Cambria" w:cs="Cambria"/>
        </w:rPr>
        <w:t>Made use of Java and Lotus Script to devise an interface between Lotus Notes and APPIAN Workflow Management tool</w:t>
      </w:r>
    </w:p>
    <w:p w14:paraId="181602E1" w14:textId="77777777" w:rsidR="000A7D1E" w:rsidRDefault="000A7D1E">
      <w:pPr>
        <w:spacing w:line="264" w:lineRule="auto"/>
        <w:rPr>
          <w:rFonts w:ascii="Cambria" w:eastAsia="Cambria" w:hAnsi="Cambria" w:cs="Cambria"/>
        </w:rPr>
      </w:pPr>
    </w:p>
    <w:p w14:paraId="1F7934CD" w14:textId="77777777" w:rsidR="000A7D1E" w:rsidRDefault="00570732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line="264" w:lineRule="auto"/>
        <w:rPr>
          <w:rFonts w:ascii="Cambria" w:eastAsia="Cambria" w:hAnsi="Cambria" w:cs="Cambria"/>
          <w:smallCaps/>
          <w:color w:val="000000"/>
        </w:rPr>
      </w:pPr>
      <w:r>
        <w:rPr>
          <w:rFonts w:ascii="Cambria" w:eastAsia="Cambria" w:hAnsi="Cambria" w:cs="Cambria"/>
          <w:smallCaps/>
          <w:color w:val="000000"/>
        </w:rPr>
        <w:t>BNP Paribas UK, London, UK</w:t>
      </w:r>
    </w:p>
    <w:p w14:paraId="07EB65C2" w14:textId="77777777" w:rsidR="000A7D1E" w:rsidRDefault="00570732">
      <w:pPr>
        <w:pStyle w:val="Heading1"/>
        <w:spacing w:line="264" w:lineRule="auto"/>
      </w:pPr>
      <w:r>
        <w:t xml:space="preserve">Software Engineer </w:t>
      </w:r>
      <w:r>
        <w:tab/>
      </w:r>
      <w:r>
        <w:rPr>
          <w:b w:val="0"/>
        </w:rPr>
        <w:t>Dec 2009–Jun 2010</w:t>
      </w:r>
    </w:p>
    <w:p w14:paraId="6CAB6950" w14:textId="77777777" w:rsidR="000A7D1E" w:rsidRDefault="00570732">
      <w:pPr>
        <w:numPr>
          <w:ilvl w:val="0"/>
          <w:numId w:val="3"/>
        </w:numPr>
        <w:spacing w:line="264" w:lineRule="auto"/>
        <w:ind w:left="360" w:hanging="27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Interfaced with business users to gather requirements on new applications and enhancements on existing applications</w:t>
      </w:r>
    </w:p>
    <w:p w14:paraId="06F417DB" w14:textId="34E6D6EE" w:rsidR="000A7D1E" w:rsidRDefault="00570732">
      <w:pPr>
        <w:numPr>
          <w:ilvl w:val="0"/>
          <w:numId w:val="3"/>
        </w:numPr>
        <w:spacing w:line="264" w:lineRule="auto"/>
        <w:ind w:left="360" w:hanging="27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Assessed business needs, converted them into technical requirements, and conducted appropriate changes to attain business necessities.</w:t>
      </w:r>
    </w:p>
    <w:p w14:paraId="16D045F9" w14:textId="77777777" w:rsidR="007F0735" w:rsidRDefault="007F0735" w:rsidP="007F0735">
      <w:pPr>
        <w:spacing w:line="264" w:lineRule="auto"/>
        <w:ind w:left="360"/>
        <w:rPr>
          <w:rFonts w:ascii="Cambria" w:eastAsia="Cambria" w:hAnsi="Cambria" w:cs="Cambria"/>
        </w:rPr>
      </w:pPr>
    </w:p>
    <w:p w14:paraId="5D43CE5A" w14:textId="77777777" w:rsidR="000A7D1E" w:rsidRDefault="00570732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line="264" w:lineRule="auto"/>
        <w:rPr>
          <w:rFonts w:ascii="Cambria" w:eastAsia="Cambria" w:hAnsi="Cambria" w:cs="Cambria"/>
          <w:smallCaps/>
          <w:color w:val="000000"/>
        </w:rPr>
      </w:pPr>
      <w:r>
        <w:rPr>
          <w:rFonts w:ascii="Cambria" w:eastAsia="Cambria" w:hAnsi="Cambria" w:cs="Cambria"/>
          <w:smallCaps/>
          <w:color w:val="000000"/>
        </w:rPr>
        <w:t>IBM, Bangalore, India</w:t>
      </w:r>
    </w:p>
    <w:p w14:paraId="0D502977" w14:textId="77777777" w:rsidR="000A7D1E" w:rsidRDefault="00570732">
      <w:pPr>
        <w:pStyle w:val="Heading1"/>
        <w:spacing w:line="264" w:lineRule="auto"/>
      </w:pPr>
      <w:r>
        <w:t xml:space="preserve">Software Engineer </w:t>
      </w:r>
      <w:r>
        <w:tab/>
      </w:r>
      <w:r>
        <w:rPr>
          <w:b w:val="0"/>
        </w:rPr>
        <w:t>Jul 2008–Dec 2009</w:t>
      </w:r>
    </w:p>
    <w:p w14:paraId="57537ABE" w14:textId="77777777" w:rsidR="000A7D1E" w:rsidRDefault="00570732">
      <w:pPr>
        <w:numPr>
          <w:ilvl w:val="0"/>
          <w:numId w:val="3"/>
        </w:numPr>
        <w:spacing w:line="264" w:lineRule="auto"/>
        <w:ind w:left="360" w:hanging="27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Transitioned IBM human resource (HR) and payroll data from Lotus Notes environment to SAP using Lotus Connector for SAP, as well as other Lotus Notes applications between several Notes version</w:t>
      </w:r>
    </w:p>
    <w:p w14:paraId="3898B3EC" w14:textId="77777777" w:rsidR="000A7D1E" w:rsidRDefault="00570732">
      <w:pPr>
        <w:numPr>
          <w:ilvl w:val="0"/>
          <w:numId w:val="3"/>
        </w:numPr>
        <w:spacing w:line="264" w:lineRule="auto"/>
        <w:ind w:left="360" w:hanging="27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Assumed the role of a systems analyst in reviewing user requirements and designing Lotus Notes applications for clients</w:t>
      </w:r>
    </w:p>
    <w:p w14:paraId="553B49F6" w14:textId="77777777" w:rsidR="000A7D1E" w:rsidRDefault="00570732">
      <w:pPr>
        <w:numPr>
          <w:ilvl w:val="0"/>
          <w:numId w:val="3"/>
        </w:numPr>
        <w:spacing w:line="264" w:lineRule="auto"/>
        <w:ind w:left="360" w:hanging="27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Produced web and MS Excel-based reports from Lotus Notes DB using Lotus Script</w:t>
      </w:r>
    </w:p>
    <w:p w14:paraId="650DF6F0" w14:textId="77777777" w:rsidR="001A6679" w:rsidRDefault="001A6679">
      <w:pPr>
        <w:spacing w:line="264" w:lineRule="auto"/>
        <w:rPr>
          <w:rFonts w:ascii="Cambria" w:eastAsia="Cambria" w:hAnsi="Cambria" w:cs="Cambria"/>
        </w:rPr>
      </w:pPr>
    </w:p>
    <w:p w14:paraId="35B0EB4B" w14:textId="77777777" w:rsidR="000A7D1E" w:rsidRDefault="00570732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line="264" w:lineRule="auto"/>
        <w:rPr>
          <w:rFonts w:ascii="Cambria" w:eastAsia="Cambria" w:hAnsi="Cambria" w:cs="Cambria"/>
          <w:smallCaps/>
          <w:color w:val="000000"/>
        </w:rPr>
      </w:pPr>
      <w:r>
        <w:rPr>
          <w:rFonts w:ascii="Cambria" w:eastAsia="Cambria" w:hAnsi="Cambria" w:cs="Cambria"/>
          <w:smallCaps/>
          <w:color w:val="000000"/>
        </w:rPr>
        <w:t>Polaris Software, Chennai, India</w:t>
      </w:r>
    </w:p>
    <w:p w14:paraId="5F3F69CC" w14:textId="77777777" w:rsidR="000A7D1E" w:rsidRDefault="00570732">
      <w:pPr>
        <w:pStyle w:val="Heading1"/>
        <w:spacing w:line="264" w:lineRule="auto"/>
      </w:pPr>
      <w:r>
        <w:t xml:space="preserve">Software Engineer </w:t>
      </w:r>
      <w:r>
        <w:tab/>
      </w:r>
      <w:r>
        <w:rPr>
          <w:b w:val="0"/>
        </w:rPr>
        <w:t>Jun 2005–Jul 2008</w:t>
      </w:r>
    </w:p>
    <w:p w14:paraId="1ECA90E0" w14:textId="77777777" w:rsidR="000A7D1E" w:rsidRDefault="00570732">
      <w:pPr>
        <w:numPr>
          <w:ilvl w:val="0"/>
          <w:numId w:val="3"/>
        </w:numPr>
        <w:spacing w:line="264" w:lineRule="auto"/>
        <w:ind w:left="360" w:hanging="27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Single handedly managed the integration of Polaris asset management system and HR system, along with Polaris HR and mail system.</w:t>
      </w:r>
    </w:p>
    <w:p w14:paraId="5C24AC14" w14:textId="77777777" w:rsidR="000A7D1E" w:rsidRDefault="00570732">
      <w:pPr>
        <w:numPr>
          <w:ilvl w:val="0"/>
          <w:numId w:val="3"/>
        </w:numPr>
        <w:spacing w:line="264" w:lineRule="auto"/>
        <w:ind w:left="360" w:hanging="27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Made use of LEI and NotesSQL to transition and exchange data across Lotus Notes, DB2, and SQL server 2005 databases</w:t>
      </w:r>
    </w:p>
    <w:p w14:paraId="05EA58C8" w14:textId="77777777" w:rsidR="000A7D1E" w:rsidRDefault="00570732">
      <w:pPr>
        <w:numPr>
          <w:ilvl w:val="0"/>
          <w:numId w:val="3"/>
        </w:numPr>
        <w:spacing w:line="264" w:lineRule="auto"/>
        <w:ind w:left="360" w:hanging="27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Built workflow applications for EmPower (Lotus Notes-based portal), while forming SSIS packages in SQL Server 2005 to exchange data with Lotus Notes Databases</w:t>
      </w:r>
    </w:p>
    <w:p w14:paraId="0A5C9826" w14:textId="77777777" w:rsidR="000A7D1E" w:rsidRDefault="000A7D1E">
      <w:pPr>
        <w:spacing w:line="264" w:lineRule="auto"/>
        <w:rPr>
          <w:rFonts w:ascii="Cambria" w:eastAsia="Cambria" w:hAnsi="Cambria" w:cs="Cambria"/>
          <w:sz w:val="16"/>
          <w:szCs w:val="16"/>
        </w:rPr>
      </w:pPr>
    </w:p>
    <w:p w14:paraId="1D4592B8" w14:textId="77777777" w:rsidR="000A7D1E" w:rsidRDefault="00570732">
      <w:pPr>
        <w:pBdr>
          <w:top w:val="nil"/>
          <w:left w:val="nil"/>
          <w:bottom w:val="single" w:sz="6" w:space="0" w:color="365F91"/>
          <w:right w:val="nil"/>
          <w:between w:val="nil"/>
        </w:pBdr>
        <w:spacing w:line="264" w:lineRule="auto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EDUCATION AND CREDENTIALS</w:t>
      </w:r>
    </w:p>
    <w:p w14:paraId="111A5711" w14:textId="77777777" w:rsidR="000A7D1E" w:rsidRDefault="000A7D1E">
      <w:pPr>
        <w:spacing w:line="264" w:lineRule="auto"/>
        <w:rPr>
          <w:rFonts w:ascii="Cambria" w:eastAsia="Cambria" w:hAnsi="Cambria" w:cs="Cambria"/>
        </w:rPr>
      </w:pPr>
    </w:p>
    <w:p w14:paraId="3A8ADFD2" w14:textId="77777777" w:rsidR="000A7D1E" w:rsidRDefault="00570732">
      <w:pPr>
        <w:spacing w:line="26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Bachelor of Engineering in Computer Science and Engineering</w:t>
      </w:r>
      <w:r>
        <w:rPr>
          <w:rFonts w:ascii="Cambria" w:eastAsia="Cambria" w:hAnsi="Cambria" w:cs="Cambria"/>
        </w:rPr>
        <w:t xml:space="preserve"> </w:t>
      </w:r>
      <w:r>
        <w:rPr>
          <w:rFonts w:ascii="Wingdings" w:eastAsia="Wingdings" w:hAnsi="Wingdings" w:cs="Wingdings"/>
          <w:color w:val="0070C0"/>
        </w:rPr>
        <w:t>•</w:t>
      </w:r>
      <w:r>
        <w:rPr>
          <w:rFonts w:ascii="Cambria" w:eastAsia="Cambria" w:hAnsi="Cambria" w:cs="Cambria"/>
        </w:rPr>
        <w:t xml:space="preserve"> Jun 2005</w:t>
      </w:r>
    </w:p>
    <w:p w14:paraId="7CB9616A" w14:textId="77777777" w:rsidR="000A7D1E" w:rsidRDefault="00570732">
      <w:pPr>
        <w:spacing w:line="26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Anna University, Tamil Nadu, India</w:t>
      </w:r>
    </w:p>
    <w:p w14:paraId="6EDB0F73" w14:textId="77777777" w:rsidR="000A7D1E" w:rsidRDefault="000A7D1E">
      <w:pPr>
        <w:spacing w:line="264" w:lineRule="auto"/>
        <w:rPr>
          <w:rFonts w:ascii="Cambria" w:eastAsia="Cambria" w:hAnsi="Cambria" w:cs="Cambria"/>
        </w:rPr>
      </w:pPr>
    </w:p>
    <w:p w14:paraId="64EC9700" w14:textId="77777777" w:rsidR="000A7D1E" w:rsidRDefault="00570732">
      <w:pPr>
        <w:spacing w:line="264" w:lineRule="auto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Certifications</w:t>
      </w:r>
    </w:p>
    <w:p w14:paraId="6369CE50" w14:textId="77777777" w:rsidR="000A7D1E" w:rsidRDefault="00570732">
      <w:pPr>
        <w:spacing w:line="264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Salesforce Certified Application Architect</w:t>
      </w:r>
    </w:p>
    <w:p w14:paraId="6D1CC1CE" w14:textId="77777777" w:rsidR="000A7D1E" w:rsidRDefault="00570732">
      <w:pPr>
        <w:spacing w:line="264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Salesforce Certified Sharing and Visibility Designer</w:t>
      </w:r>
    </w:p>
    <w:p w14:paraId="0343E783" w14:textId="77777777" w:rsidR="000A7D1E" w:rsidRDefault="00570732">
      <w:pPr>
        <w:spacing w:line="264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Salesforce Certified Data Architecture and Management Designer</w:t>
      </w:r>
    </w:p>
    <w:p w14:paraId="5F1540D0" w14:textId="77777777" w:rsidR="000A7D1E" w:rsidRDefault="00570732">
      <w:pPr>
        <w:spacing w:line="264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Salesforce Certified Platform Developer I</w:t>
      </w:r>
    </w:p>
    <w:p w14:paraId="4D645C8E" w14:textId="77777777" w:rsidR="000A7D1E" w:rsidRDefault="00570732">
      <w:pPr>
        <w:spacing w:line="264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Salesforce Certified Platform App Builder</w:t>
      </w:r>
    </w:p>
    <w:p w14:paraId="1E3FA122" w14:textId="77777777" w:rsidR="000A7D1E" w:rsidRDefault="00570732">
      <w:pPr>
        <w:spacing w:line="26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</w:rPr>
        <w:t>Salesforce Certified Administrator</w:t>
      </w:r>
    </w:p>
    <w:p w14:paraId="701CBEA6" w14:textId="50B9D8E7" w:rsidR="000A7D1E" w:rsidRPr="00C745E9" w:rsidRDefault="000A7D1E" w:rsidP="00C745E9">
      <w:pPr>
        <w:pBdr>
          <w:bottom w:val="single" w:sz="6" w:space="0" w:color="365F91"/>
        </w:pBdr>
        <w:spacing w:line="264" w:lineRule="auto"/>
        <w:rPr>
          <w:rFonts w:ascii="Cambria" w:eastAsia="Cambria" w:hAnsi="Cambria" w:cs="Cambria"/>
          <w:b/>
          <w:smallCaps/>
          <w:color w:val="0070C0"/>
        </w:rPr>
      </w:pPr>
    </w:p>
    <w:sectPr w:rsidR="000A7D1E" w:rsidRPr="00C745E9" w:rsidSect="00A479C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432" w:right="1008" w:bottom="432" w:left="1008" w:header="432" w:footer="432" w:gutter="0"/>
      <w:pgNumType w:start="1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ADB6" w14:textId="77777777" w:rsidR="00AD792D" w:rsidRDefault="00AD792D">
      <w:pPr>
        <w:spacing w:line="240" w:lineRule="auto"/>
      </w:pPr>
      <w:r>
        <w:separator/>
      </w:r>
    </w:p>
  </w:endnote>
  <w:endnote w:type="continuationSeparator" w:id="0">
    <w:p w14:paraId="1DC8AA32" w14:textId="77777777" w:rsidR="00AD792D" w:rsidRDefault="00AD79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FA04" w14:textId="77777777" w:rsidR="00FC243D" w:rsidRDefault="00FC24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FA31" w14:textId="55BAC835" w:rsidR="000A7D1E" w:rsidRDefault="000A7D1E">
    <w:pPr>
      <w:tabs>
        <w:tab w:val="right" w:pos="10224"/>
      </w:tabs>
      <w:jc w:val="right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BD75F" w14:textId="77777777" w:rsidR="00FC243D" w:rsidRDefault="00FC24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CD2E0" w14:textId="77777777" w:rsidR="00AD792D" w:rsidRDefault="00AD792D">
      <w:pPr>
        <w:spacing w:line="240" w:lineRule="auto"/>
      </w:pPr>
      <w:r>
        <w:separator/>
      </w:r>
    </w:p>
  </w:footnote>
  <w:footnote w:type="continuationSeparator" w:id="0">
    <w:p w14:paraId="43C32790" w14:textId="77777777" w:rsidR="00AD792D" w:rsidRDefault="00AD79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305C" w14:textId="77777777" w:rsidR="00FC243D" w:rsidRDefault="00FC24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color w:val="5B9BD5" w:themeColor="accent1"/>
        <w:sz w:val="48"/>
        <w:szCs w:val="44"/>
      </w:rPr>
      <w:alias w:val="Author"/>
      <w:tag w:val=""/>
      <w:id w:val="-952397527"/>
      <w:placeholder>
        <w:docPart w:val="30547EC47C375E458BEFD7CFF2217BA6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2D34F183" w14:textId="159BA89B" w:rsidR="00C45D21" w:rsidRPr="002424CA" w:rsidRDefault="00C45D21">
        <w:pPr>
          <w:pStyle w:val="Header"/>
          <w:jc w:val="center"/>
          <w:rPr>
            <w:b/>
            <w:bCs/>
            <w:color w:val="5B9BD5" w:themeColor="accent1"/>
            <w:sz w:val="48"/>
            <w:szCs w:val="44"/>
          </w:rPr>
        </w:pPr>
        <w:r w:rsidRPr="002424CA">
          <w:rPr>
            <w:b/>
            <w:bCs/>
            <w:color w:val="5B9BD5" w:themeColor="accent1"/>
            <w:sz w:val="48"/>
            <w:szCs w:val="44"/>
          </w:rPr>
          <w:t>SRIRAM SRINIVASAN</w:t>
        </w:r>
      </w:p>
    </w:sdtContent>
  </w:sdt>
  <w:p w14:paraId="6321F8FE" w14:textId="56168B44" w:rsidR="00C45D21" w:rsidRPr="002424CA" w:rsidRDefault="00C45D21">
    <w:pPr>
      <w:pStyle w:val="Header"/>
      <w:jc w:val="center"/>
      <w:rPr>
        <w:b/>
        <w:bCs/>
        <w:caps/>
        <w:color w:val="5B9BD5" w:themeColor="accent1"/>
        <w:sz w:val="28"/>
        <w:szCs w:val="28"/>
      </w:rPr>
    </w:pPr>
    <w:r w:rsidRPr="002424CA">
      <w:rPr>
        <w:b/>
        <w:bCs/>
        <w:caps/>
        <w:color w:val="5B9BD5" w:themeColor="accent1"/>
        <w:sz w:val="28"/>
        <w:szCs w:val="28"/>
      </w:rPr>
      <w:t xml:space="preserve"> </w:t>
    </w:r>
    <w:sdt>
      <w:sdtPr>
        <w:rPr>
          <w:b/>
          <w:bCs/>
          <w:caps/>
          <w:color w:val="5B9BD5" w:themeColor="accent1"/>
          <w:sz w:val="28"/>
          <w:szCs w:val="28"/>
        </w:rPr>
        <w:alias w:val="Title"/>
        <w:tag w:val=""/>
        <w:id w:val="-1954942076"/>
        <w:placeholder>
          <w:docPart w:val="05716F289D51194382AF02B4CED731E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E512D" w:rsidRPr="002E512D">
          <w:rPr>
            <w:b/>
            <w:bCs/>
            <w:caps/>
            <w:color w:val="5B9BD5" w:themeColor="accent1"/>
            <w:sz w:val="28"/>
            <w:szCs w:val="28"/>
          </w:rPr>
          <w:t>+1 (203)297-7815</w:t>
        </w:r>
        <w:r w:rsidR="002E512D">
          <w:rPr>
            <w:b/>
            <w:bCs/>
            <w:caps/>
            <w:color w:val="5B9BD5" w:themeColor="accent1"/>
            <w:sz w:val="28"/>
            <w:szCs w:val="28"/>
          </w:rPr>
          <w:t xml:space="preserve"> </w:t>
        </w:r>
        <w:r w:rsidR="002E512D" w:rsidRPr="002E512D">
          <w:rPr>
            <w:b/>
            <w:bCs/>
            <w:caps/>
            <w:color w:val="5B9BD5" w:themeColor="accent1"/>
            <w:sz w:val="28"/>
            <w:szCs w:val="28"/>
          </w:rPr>
          <w:t>SRIRAMRS2015@GMAIL.COM</w:t>
        </w:r>
      </w:sdtContent>
    </w:sdt>
  </w:p>
  <w:p w14:paraId="20D1BFD6" w14:textId="03A94AEA" w:rsidR="000A7D1E" w:rsidRDefault="000A7D1E">
    <w:pPr>
      <w:pBdr>
        <w:top w:val="nil"/>
        <w:left w:val="nil"/>
        <w:bottom w:val="nil"/>
        <w:right w:val="nil"/>
        <w:between w:val="nil"/>
      </w:pBdr>
      <w:spacing w:line="240" w:lineRule="auto"/>
      <w:rPr>
        <w:b/>
        <w:color w:val="000000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04430" w14:textId="77777777" w:rsidR="00FC243D" w:rsidRDefault="00FC24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A615F"/>
    <w:multiLevelType w:val="multilevel"/>
    <w:tmpl w:val="9B2C7B8C"/>
    <w:lvl w:ilvl="0">
      <w:start w:val="1"/>
      <w:numFmt w:val="bullet"/>
      <w:lvlText w:val="❖"/>
      <w:lvlJc w:val="left"/>
      <w:pPr>
        <w:ind w:left="450" w:hanging="360"/>
      </w:pPr>
      <w:rPr>
        <w:rFonts w:ascii="Noto Sans Symbols" w:eastAsia="Noto Sans Symbols" w:hAnsi="Noto Sans Symbols" w:cs="Noto Sans Symbols"/>
        <w:color w:val="0070C0"/>
      </w:rPr>
    </w:lvl>
    <w:lvl w:ilvl="1">
      <w:start w:val="1"/>
      <w:numFmt w:val="bullet"/>
      <w:lvlText w:val="➢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◆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➢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■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◆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656BBC"/>
    <w:multiLevelType w:val="multilevel"/>
    <w:tmpl w:val="D736B83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FF614E"/>
    <w:multiLevelType w:val="multilevel"/>
    <w:tmpl w:val="57829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81C17A2"/>
    <w:multiLevelType w:val="multilevel"/>
    <w:tmpl w:val="C380B73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color w:val="0070C0"/>
      </w:rPr>
    </w:lvl>
    <w:lvl w:ilvl="1">
      <w:start w:val="1"/>
      <w:numFmt w:val="bullet"/>
      <w:lvlText w:val="➢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➢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D1E"/>
    <w:rsid w:val="0000660C"/>
    <w:rsid w:val="00012294"/>
    <w:rsid w:val="00022C37"/>
    <w:rsid w:val="000A7D1E"/>
    <w:rsid w:val="000C568A"/>
    <w:rsid w:val="000D0AA7"/>
    <w:rsid w:val="00100E04"/>
    <w:rsid w:val="0012513A"/>
    <w:rsid w:val="00133C9E"/>
    <w:rsid w:val="00137D7F"/>
    <w:rsid w:val="00142D69"/>
    <w:rsid w:val="0014541B"/>
    <w:rsid w:val="00165DA2"/>
    <w:rsid w:val="00197531"/>
    <w:rsid w:val="001A6679"/>
    <w:rsid w:val="001A6977"/>
    <w:rsid w:val="001D1665"/>
    <w:rsid w:val="0021135B"/>
    <w:rsid w:val="00217AAF"/>
    <w:rsid w:val="002424CA"/>
    <w:rsid w:val="00242C2E"/>
    <w:rsid w:val="0025251D"/>
    <w:rsid w:val="00255886"/>
    <w:rsid w:val="002765B7"/>
    <w:rsid w:val="00293BB6"/>
    <w:rsid w:val="002E512D"/>
    <w:rsid w:val="002F189D"/>
    <w:rsid w:val="003205CB"/>
    <w:rsid w:val="003A54DF"/>
    <w:rsid w:val="003D17F2"/>
    <w:rsid w:val="003D6F32"/>
    <w:rsid w:val="00436792"/>
    <w:rsid w:val="0044618C"/>
    <w:rsid w:val="004619F4"/>
    <w:rsid w:val="004809C9"/>
    <w:rsid w:val="004A08A0"/>
    <w:rsid w:val="004C0450"/>
    <w:rsid w:val="004D74CD"/>
    <w:rsid w:val="004E1537"/>
    <w:rsid w:val="00510BF4"/>
    <w:rsid w:val="00570732"/>
    <w:rsid w:val="005C5919"/>
    <w:rsid w:val="00611611"/>
    <w:rsid w:val="00614C4B"/>
    <w:rsid w:val="00625B3F"/>
    <w:rsid w:val="00650E03"/>
    <w:rsid w:val="006628ED"/>
    <w:rsid w:val="00676E62"/>
    <w:rsid w:val="00713A9F"/>
    <w:rsid w:val="00714D09"/>
    <w:rsid w:val="00721603"/>
    <w:rsid w:val="007220F0"/>
    <w:rsid w:val="00723D39"/>
    <w:rsid w:val="00765824"/>
    <w:rsid w:val="00772111"/>
    <w:rsid w:val="007739A0"/>
    <w:rsid w:val="00786810"/>
    <w:rsid w:val="007915E4"/>
    <w:rsid w:val="00796858"/>
    <w:rsid w:val="007E37C3"/>
    <w:rsid w:val="007F0735"/>
    <w:rsid w:val="00822AFC"/>
    <w:rsid w:val="0082725D"/>
    <w:rsid w:val="008305FF"/>
    <w:rsid w:val="00846203"/>
    <w:rsid w:val="008865C3"/>
    <w:rsid w:val="008B5831"/>
    <w:rsid w:val="008F05AD"/>
    <w:rsid w:val="00961C9E"/>
    <w:rsid w:val="0097024B"/>
    <w:rsid w:val="00977B96"/>
    <w:rsid w:val="009C0877"/>
    <w:rsid w:val="009F3715"/>
    <w:rsid w:val="009F50C1"/>
    <w:rsid w:val="00A01BB3"/>
    <w:rsid w:val="00A32C50"/>
    <w:rsid w:val="00A43080"/>
    <w:rsid w:val="00A45897"/>
    <w:rsid w:val="00A479CD"/>
    <w:rsid w:val="00A908DE"/>
    <w:rsid w:val="00AD792D"/>
    <w:rsid w:val="00B05C9F"/>
    <w:rsid w:val="00B378C7"/>
    <w:rsid w:val="00B37E68"/>
    <w:rsid w:val="00B52A1C"/>
    <w:rsid w:val="00B64F62"/>
    <w:rsid w:val="00B80002"/>
    <w:rsid w:val="00B94D78"/>
    <w:rsid w:val="00BE2989"/>
    <w:rsid w:val="00BE2F74"/>
    <w:rsid w:val="00BF08EF"/>
    <w:rsid w:val="00C04BBC"/>
    <w:rsid w:val="00C11D90"/>
    <w:rsid w:val="00C17900"/>
    <w:rsid w:val="00C34AA1"/>
    <w:rsid w:val="00C40E52"/>
    <w:rsid w:val="00C45D21"/>
    <w:rsid w:val="00C55BBF"/>
    <w:rsid w:val="00C745E9"/>
    <w:rsid w:val="00C87DA9"/>
    <w:rsid w:val="00CA15EC"/>
    <w:rsid w:val="00CB2408"/>
    <w:rsid w:val="00CB2E35"/>
    <w:rsid w:val="00CD7EC0"/>
    <w:rsid w:val="00D14332"/>
    <w:rsid w:val="00D2578B"/>
    <w:rsid w:val="00D27749"/>
    <w:rsid w:val="00D5126E"/>
    <w:rsid w:val="00D8680F"/>
    <w:rsid w:val="00DA1ABF"/>
    <w:rsid w:val="00DB0EF2"/>
    <w:rsid w:val="00DD277F"/>
    <w:rsid w:val="00DF2B51"/>
    <w:rsid w:val="00E03F2C"/>
    <w:rsid w:val="00E07058"/>
    <w:rsid w:val="00E12F78"/>
    <w:rsid w:val="00E224D2"/>
    <w:rsid w:val="00E32E92"/>
    <w:rsid w:val="00E435CD"/>
    <w:rsid w:val="00E50398"/>
    <w:rsid w:val="00E509DC"/>
    <w:rsid w:val="00EC744C"/>
    <w:rsid w:val="00F75170"/>
    <w:rsid w:val="00F97D35"/>
    <w:rsid w:val="00FB2B31"/>
    <w:rsid w:val="00FC243D"/>
    <w:rsid w:val="00F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5A7F3"/>
  <w15:docId w15:val="{4C95F35B-C16C-D94F-BA45-3BF9EA86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Book Antiqua" w:hAnsi="Book Antiqua" w:cs="Book Antiqua"/>
        <w:sz w:val="19"/>
        <w:szCs w:val="19"/>
        <w:lang w:val="en-US" w:eastAsia="en-GB" w:bidi="ta-IN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7E6"/>
  </w:style>
  <w:style w:type="paragraph" w:styleId="Heading1">
    <w:name w:val="heading 1"/>
    <w:basedOn w:val="Normal"/>
    <w:next w:val="Normal"/>
    <w:link w:val="Heading1Char"/>
    <w:uiPriority w:val="9"/>
    <w:qFormat/>
    <w:rsid w:val="00AF1637"/>
    <w:pPr>
      <w:pBdr>
        <w:bottom w:val="single" w:sz="4" w:space="0" w:color="95B3D7"/>
      </w:pBdr>
      <w:tabs>
        <w:tab w:val="right" w:pos="10170"/>
      </w:tabs>
      <w:spacing w:line="240" w:lineRule="auto"/>
      <w:ind w:firstLine="90"/>
      <w:outlineLvl w:val="0"/>
    </w:pPr>
    <w:rPr>
      <w:rFonts w:ascii="Cambria" w:hAnsi="Cambria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34E"/>
    <w:pPr>
      <w:outlineLvl w:val="1"/>
    </w:pPr>
    <w:rPr>
      <w:b/>
      <w:bCs/>
      <w:i/>
      <w:smallCaps/>
      <w:spacing w:val="20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CCB"/>
    <w:pPr>
      <w:pBdr>
        <w:bottom w:val="single" w:sz="4" w:space="1" w:color="BFBFBF"/>
      </w:pBdr>
      <w:shd w:val="clear" w:color="auto" w:fill="F2F2F2"/>
      <w:tabs>
        <w:tab w:val="right" w:pos="10224"/>
      </w:tabs>
      <w:ind w:left="187"/>
      <w:outlineLvl w:val="2"/>
    </w:pPr>
    <w:rPr>
      <w:b/>
      <w:color w:val="404040"/>
      <w:spacing w:val="10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759"/>
    <w:pPr>
      <w:spacing w:before="200"/>
      <w:outlineLvl w:val="3"/>
    </w:pPr>
    <w:rPr>
      <w:rFonts w:ascii="Cambria" w:eastAsia="Times New Roman" w:hAnsi="Cambria"/>
      <w:b/>
      <w:bCs/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759"/>
    <w:pPr>
      <w:spacing w:before="200"/>
      <w:outlineLvl w:val="4"/>
    </w:pPr>
    <w:rPr>
      <w:rFonts w:ascii="Cambria" w:eastAsia="Times New Roman" w:hAnsi="Cambria"/>
      <w:b/>
      <w:bCs/>
      <w:color w:val="7F7F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759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CA5759"/>
    <w:pPr>
      <w:outlineLvl w:val="6"/>
    </w:pPr>
    <w:rPr>
      <w:rFonts w:ascii="Cambria" w:eastAsia="Times New Roman" w:hAnsi="Cambria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CA5759"/>
    <w:pPr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CA5759"/>
    <w:pPr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21AE2"/>
    <w:pPr>
      <w:jc w:val="center"/>
    </w:pPr>
    <w:rPr>
      <w:caps/>
      <w:color w:val="D5DCE4"/>
      <w:spacing w:val="60"/>
      <w:sz w:val="40"/>
      <w:szCs w:val="40"/>
    </w:rPr>
  </w:style>
  <w:style w:type="paragraph" w:customStyle="1" w:styleId="spacing">
    <w:name w:val="spacing"/>
    <w:basedOn w:val="Normal"/>
    <w:link w:val="spacingChar"/>
    <w:qFormat/>
    <w:rsid w:val="00CA5759"/>
    <w:rPr>
      <w:sz w:val="12"/>
      <w:szCs w:val="12"/>
    </w:rPr>
  </w:style>
  <w:style w:type="character" w:customStyle="1" w:styleId="spacingChar">
    <w:name w:val="spacing Char"/>
    <w:link w:val="spacing"/>
    <w:rsid w:val="00CA5759"/>
    <w:rPr>
      <w:rFonts w:ascii="Book Antiqua" w:hAnsi="Book Antiqua"/>
      <w:sz w:val="12"/>
      <w:szCs w:val="12"/>
    </w:rPr>
  </w:style>
  <w:style w:type="character" w:customStyle="1" w:styleId="Heading1Char">
    <w:name w:val="Heading 1 Char"/>
    <w:link w:val="Heading1"/>
    <w:uiPriority w:val="9"/>
    <w:rsid w:val="00AF1637"/>
    <w:rPr>
      <w:rFonts w:ascii="Cambria" w:hAnsi="Cambria"/>
      <w:b/>
      <w:sz w:val="19"/>
      <w:szCs w:val="19"/>
    </w:rPr>
  </w:style>
  <w:style w:type="character" w:customStyle="1" w:styleId="Heading2Char">
    <w:name w:val="Heading 2 Char"/>
    <w:link w:val="Heading2"/>
    <w:uiPriority w:val="9"/>
    <w:rsid w:val="00F1434E"/>
    <w:rPr>
      <w:rFonts w:ascii="Candara" w:hAnsi="Candara"/>
      <w:b/>
      <w:bCs/>
      <w:i/>
      <w:smallCaps/>
      <w:spacing w:val="20"/>
      <w:sz w:val="19"/>
      <w:szCs w:val="19"/>
      <w:lang w:bidi="en-US"/>
    </w:rPr>
  </w:style>
  <w:style w:type="character" w:customStyle="1" w:styleId="Heading3Char">
    <w:name w:val="Heading 3 Char"/>
    <w:link w:val="Heading3"/>
    <w:uiPriority w:val="9"/>
    <w:rsid w:val="00743CCB"/>
    <w:rPr>
      <w:rFonts w:ascii="Candara" w:hAnsi="Candara"/>
      <w:b/>
      <w:color w:val="404040"/>
      <w:spacing w:val="10"/>
      <w:sz w:val="19"/>
      <w:szCs w:val="19"/>
      <w:shd w:val="clear" w:color="auto" w:fill="F2F2F2"/>
      <w:lang w:bidi="en-US"/>
    </w:rPr>
  </w:style>
  <w:style w:type="character" w:customStyle="1" w:styleId="Heading4Char">
    <w:name w:val="Heading 4 Char"/>
    <w:link w:val="Heading4"/>
    <w:uiPriority w:val="9"/>
    <w:rsid w:val="00CA5759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A5759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A575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A5759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A5759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A5759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TitleChar">
    <w:name w:val="Title Char"/>
    <w:link w:val="Title"/>
    <w:uiPriority w:val="10"/>
    <w:rsid w:val="00321AE2"/>
    <w:rPr>
      <w:rFonts w:ascii="Candara" w:hAnsi="Candara"/>
      <w:caps/>
      <w:color w:val="D5DCE4"/>
      <w:spacing w:val="60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</w:pPr>
    <w:rPr>
      <w:b/>
      <w:smallCaps/>
      <w:sz w:val="24"/>
      <w:szCs w:val="24"/>
    </w:rPr>
  </w:style>
  <w:style w:type="character" w:customStyle="1" w:styleId="SubtitleChar">
    <w:name w:val="Subtitle Char"/>
    <w:link w:val="Subtitle"/>
    <w:uiPriority w:val="11"/>
    <w:rsid w:val="001703FD"/>
    <w:rPr>
      <w:rFonts w:ascii="Corbel" w:hAnsi="Corbel"/>
      <w:b/>
      <w:smallCaps/>
      <w:spacing w:val="10"/>
      <w:sz w:val="24"/>
      <w:szCs w:val="19"/>
    </w:rPr>
  </w:style>
  <w:style w:type="character" w:styleId="Strong">
    <w:name w:val="Strong"/>
    <w:uiPriority w:val="22"/>
    <w:qFormat/>
    <w:rsid w:val="00CA5759"/>
    <w:rPr>
      <w:b/>
      <w:bCs/>
    </w:rPr>
  </w:style>
  <w:style w:type="character" w:styleId="Emphasis">
    <w:name w:val="Emphasis"/>
    <w:uiPriority w:val="20"/>
    <w:qFormat/>
    <w:rsid w:val="00CA575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MediumGrid21">
    <w:name w:val="Medium Grid 21"/>
    <w:basedOn w:val="Normal"/>
    <w:uiPriority w:val="1"/>
    <w:qFormat/>
    <w:rsid w:val="00401138"/>
    <w:pPr>
      <w:pBdr>
        <w:bottom w:val="threeDEngrave" w:sz="6" w:space="0" w:color="365F91"/>
      </w:pBdr>
      <w:spacing w:line="240" w:lineRule="auto"/>
    </w:pPr>
    <w:rPr>
      <w:b/>
      <w:smallCaps/>
      <w:color w:val="0070C0"/>
      <w:spacing w:val="20"/>
    </w:rPr>
  </w:style>
  <w:style w:type="paragraph" w:customStyle="1" w:styleId="ColorfulList-Accent11">
    <w:name w:val="Colorful List - Accent 11"/>
    <w:basedOn w:val="Normal"/>
    <w:uiPriority w:val="34"/>
    <w:qFormat/>
    <w:rsid w:val="00CA5759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CA5759"/>
    <w:pPr>
      <w:spacing w:before="200"/>
      <w:ind w:left="360" w:right="360"/>
    </w:pPr>
    <w:rPr>
      <w:rFonts w:ascii="Calibri" w:hAnsi="Calibri"/>
      <w:i/>
      <w:iCs/>
      <w:sz w:val="22"/>
      <w:szCs w:val="22"/>
    </w:rPr>
  </w:style>
  <w:style w:type="character" w:customStyle="1" w:styleId="ColorfulGrid-Accent1Char">
    <w:name w:val="Colorful Grid - Accent 1 Char"/>
    <w:link w:val="ColorfulGrid-Accent11"/>
    <w:uiPriority w:val="29"/>
    <w:rsid w:val="00CA5759"/>
    <w:rPr>
      <w:i/>
      <w:iCs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CA5759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2"/>
      <w:szCs w:val="22"/>
    </w:rPr>
  </w:style>
  <w:style w:type="character" w:customStyle="1" w:styleId="LightShading-Accent2Char">
    <w:name w:val="Light Shading - Accent 2 Char"/>
    <w:link w:val="LightShading-Accent21"/>
    <w:uiPriority w:val="30"/>
    <w:rsid w:val="00CA5759"/>
    <w:rPr>
      <w:b/>
      <w:bCs/>
      <w:i/>
      <w:iCs/>
    </w:rPr>
  </w:style>
  <w:style w:type="character" w:styleId="SubtleEmphasis">
    <w:name w:val="Subtle Emphasis"/>
    <w:uiPriority w:val="19"/>
    <w:qFormat/>
    <w:rsid w:val="00CA5759"/>
    <w:rPr>
      <w:i/>
      <w:iCs/>
    </w:rPr>
  </w:style>
  <w:style w:type="character" w:styleId="IntenseEmphasis">
    <w:name w:val="Intense Emphasis"/>
    <w:uiPriority w:val="21"/>
    <w:qFormat/>
    <w:rsid w:val="00CA5759"/>
    <w:rPr>
      <w:b/>
      <w:bCs/>
    </w:rPr>
  </w:style>
  <w:style w:type="character" w:styleId="SubtleReference">
    <w:name w:val="Subtle Reference"/>
    <w:uiPriority w:val="31"/>
    <w:qFormat/>
    <w:rsid w:val="00CA5759"/>
    <w:rPr>
      <w:smallCaps/>
    </w:rPr>
  </w:style>
  <w:style w:type="character" w:styleId="IntenseReference">
    <w:name w:val="Intense Reference"/>
    <w:uiPriority w:val="32"/>
    <w:qFormat/>
    <w:rsid w:val="00CA5759"/>
    <w:rPr>
      <w:smallCaps/>
      <w:spacing w:val="5"/>
      <w:u w:val="single"/>
    </w:rPr>
  </w:style>
  <w:style w:type="character" w:styleId="BookTitle">
    <w:name w:val="Book Title"/>
    <w:uiPriority w:val="33"/>
    <w:qFormat/>
    <w:rsid w:val="00CA575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5759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204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0444"/>
    <w:rPr>
      <w:rFonts w:ascii="Verdana" w:hAnsi="Verdana"/>
      <w:sz w:val="17"/>
      <w:szCs w:val="19"/>
    </w:rPr>
  </w:style>
  <w:style w:type="paragraph" w:styleId="Footer">
    <w:name w:val="footer"/>
    <w:basedOn w:val="Normal"/>
    <w:link w:val="FooterChar"/>
    <w:uiPriority w:val="99"/>
    <w:unhideWhenUsed/>
    <w:rsid w:val="002204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0444"/>
    <w:rPr>
      <w:rFonts w:ascii="Verdana" w:hAnsi="Verdana"/>
      <w:sz w:val="17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4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044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047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7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474A"/>
    <w:rPr>
      <w:rFonts w:ascii="Candara" w:hAnsi="Candar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7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0474A"/>
    <w:rPr>
      <w:rFonts w:ascii="Candara" w:hAnsi="Candara"/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6540FA"/>
    <w:rPr>
      <w:rFonts w:ascii="Candara" w:hAnsi="Candara"/>
    </w:rPr>
  </w:style>
  <w:style w:type="character" w:styleId="Hyperlink">
    <w:name w:val="Hyperlink"/>
    <w:uiPriority w:val="99"/>
    <w:unhideWhenUsed/>
    <w:rsid w:val="007314CD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AF1637"/>
    <w:pPr>
      <w:shd w:val="clear" w:color="auto" w:fill="F2F2F2"/>
      <w:spacing w:line="240" w:lineRule="auto"/>
    </w:pPr>
    <w:rPr>
      <w:rFonts w:ascii="Cambria" w:hAnsi="Cambria"/>
      <w:smallCaps/>
      <w:spacing w:val="6"/>
    </w:rPr>
  </w:style>
  <w:style w:type="table" w:styleId="TableGrid">
    <w:name w:val="Table Grid"/>
    <w:basedOn w:val="TableNormal"/>
    <w:uiPriority w:val="59"/>
    <w:rsid w:val="00A42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A409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1">
    <w:name w:val="Imported Style 1"/>
    <w:rsid w:val="00A4094A"/>
  </w:style>
  <w:style w:type="character" w:styleId="UnresolvedMention">
    <w:name w:val="Unresolved Mention"/>
    <w:basedOn w:val="DefaultParagraphFont"/>
    <w:uiPriority w:val="99"/>
    <w:semiHidden/>
    <w:unhideWhenUsed/>
    <w:rsid w:val="001B3F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6A1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65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RIRAMRS2015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547EC47C375E458BEFD7CFF2217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2734E-2EA5-544B-920B-397DBCE0D579}"/>
      </w:docPartPr>
      <w:docPartBody>
        <w:p w:rsidR="0046151F" w:rsidRDefault="005D29CF" w:rsidP="005D29CF">
          <w:pPr>
            <w:pStyle w:val="30547EC47C375E458BEFD7CFF2217BA6"/>
          </w:pPr>
          <w:r>
            <w:rPr>
              <w:color w:val="4472C4" w:themeColor="accent1"/>
              <w:sz w:val="20"/>
              <w:szCs w:val="20"/>
            </w:rPr>
            <w:t>[Author name]</w:t>
          </w:r>
        </w:p>
      </w:docPartBody>
    </w:docPart>
    <w:docPart>
      <w:docPartPr>
        <w:name w:val="05716F289D51194382AF02B4CED73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34F09-FD51-F84E-BEBE-76E385487599}"/>
      </w:docPartPr>
      <w:docPartBody>
        <w:p w:rsidR="0046151F" w:rsidRDefault="005D29CF" w:rsidP="005D29CF">
          <w:pPr>
            <w:pStyle w:val="05716F289D51194382AF02B4CED731EF"/>
          </w:pPr>
          <w:r>
            <w:rPr>
              <w:caps/>
              <w:color w:val="4472C4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CF"/>
    <w:rsid w:val="00110973"/>
    <w:rsid w:val="00180BBF"/>
    <w:rsid w:val="003551FD"/>
    <w:rsid w:val="00357F97"/>
    <w:rsid w:val="00375FBE"/>
    <w:rsid w:val="0046151F"/>
    <w:rsid w:val="00474CB0"/>
    <w:rsid w:val="005D29CF"/>
    <w:rsid w:val="00753341"/>
    <w:rsid w:val="007D0CA4"/>
    <w:rsid w:val="008A1625"/>
    <w:rsid w:val="00A90C92"/>
    <w:rsid w:val="00DB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547EC47C375E458BEFD7CFF2217BA6">
    <w:name w:val="30547EC47C375E458BEFD7CFF2217BA6"/>
    <w:rsid w:val="005D29CF"/>
    <w:rPr>
      <w:rFonts w:cs="Latha"/>
    </w:rPr>
  </w:style>
  <w:style w:type="paragraph" w:customStyle="1" w:styleId="05716F289D51194382AF02B4CED731EF">
    <w:name w:val="05716F289D51194382AF02B4CED731EF"/>
    <w:rsid w:val="005D29CF"/>
    <w:rPr>
      <w:rFonts w:cs="Latha"/>
    </w:rPr>
  </w:style>
  <w:style w:type="character" w:styleId="PlaceholderText">
    <w:name w:val="Placeholder Text"/>
    <w:basedOn w:val="DefaultParagraphFont"/>
    <w:uiPriority w:val="99"/>
    <w:semiHidden/>
    <w:rsid w:val="005D29C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+05k6hiPN8k0Uxpv/FtWr2cnIA==">AMUW2mWuLh3HtwhznSMYe66qSZod1uEueiH2o4Lz20irMAOheN+jzv+JDm88TeKLX9bCO3k1VP5eU4FibHNy0/RQ/cN383AW0RW7YMdXMICSFJAM46K1ELM=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+1 (203)297-7815, +91 93449 62508	   SRIRAMRS2015@GMAIL.COM</vt:lpstr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+1 (203)297-7815 SRIRAMRS2015@GMAIL.COM</dc:title>
  <dc:creator>SRIRAM SRINIVASAN</dc:creator>
  <cp:lastModifiedBy>Sriram Srinivasan</cp:lastModifiedBy>
  <cp:revision>50</cp:revision>
  <dcterms:created xsi:type="dcterms:W3CDTF">2021-12-23T08:06:00Z</dcterms:created>
  <dcterms:modified xsi:type="dcterms:W3CDTF">2022-03-06T10:05:00Z</dcterms:modified>
</cp:coreProperties>
</file>