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A5" w:rsidRDefault="000447A5" w:rsidP="0099716D">
      <w:pPr>
        <w:pStyle w:val="Heading1"/>
        <w:ind w:firstLine="0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EF3A02" wp14:editId="29912D7A">
            <wp:extent cx="9906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7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495178" wp14:editId="2FBE97AF">
            <wp:extent cx="1019175" cy="514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7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03A801" wp14:editId="32779B90">
            <wp:extent cx="110490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7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E30285" wp14:editId="6B74AEE4">
            <wp:extent cx="1038225" cy="504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FEF">
        <w:rPr>
          <w:b w:val="0"/>
          <w:noProof/>
        </w:rPr>
        <w:drawing>
          <wp:inline distT="0" distB="0" distL="0" distR="0" wp14:anchorId="1B5E9E5F" wp14:editId="17EE5FE1">
            <wp:extent cx="1990725" cy="876300"/>
            <wp:effectExtent l="0" t="0" r="9525" b="0"/>
            <wp:docPr id="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A5" w:rsidRDefault="000447A5" w:rsidP="0099716D">
      <w:pPr>
        <w:pStyle w:val="Heading1"/>
        <w:ind w:firstLine="0"/>
        <w:rPr>
          <w:sz w:val="30"/>
          <w:szCs w:val="30"/>
        </w:rPr>
      </w:pPr>
    </w:p>
    <w:p w:rsidR="009F6D93" w:rsidRPr="009A7057" w:rsidRDefault="00BD0548" w:rsidP="0099716D">
      <w:pPr>
        <w:pStyle w:val="Heading1"/>
        <w:ind w:firstLine="0"/>
        <w:rPr>
          <w:sz w:val="20"/>
          <w:szCs w:val="20"/>
        </w:rPr>
      </w:pPr>
      <w:r>
        <w:rPr>
          <w:sz w:val="30"/>
          <w:szCs w:val="30"/>
        </w:rPr>
        <w:t>Mala Naik</w:t>
      </w:r>
      <w:r w:rsidR="009D7C24" w:rsidRPr="009A7057">
        <w:rPr>
          <w:sz w:val="20"/>
          <w:szCs w:val="20"/>
        </w:rPr>
        <w:t xml:space="preserve"> </w:t>
      </w:r>
      <w:r w:rsidR="009D7C24" w:rsidRPr="009A7057">
        <w:rPr>
          <w:sz w:val="20"/>
          <w:szCs w:val="20"/>
        </w:rPr>
        <w:tab/>
      </w:r>
      <w:r w:rsidR="00854F00" w:rsidRPr="009A7057">
        <w:rPr>
          <w:sz w:val="20"/>
          <w:szCs w:val="20"/>
        </w:rPr>
        <w:tab/>
      </w:r>
      <w:r w:rsidR="00854F00" w:rsidRPr="009A7057">
        <w:rPr>
          <w:sz w:val="20"/>
          <w:szCs w:val="20"/>
        </w:rPr>
        <w:tab/>
      </w:r>
      <w:r w:rsidR="00854F00" w:rsidRPr="009A7057">
        <w:rPr>
          <w:sz w:val="20"/>
          <w:szCs w:val="20"/>
        </w:rPr>
        <w:tab/>
        <w:t xml:space="preserve">          </w:t>
      </w:r>
      <w:r w:rsidR="009D426C" w:rsidRPr="009A7057">
        <w:rPr>
          <w:sz w:val="20"/>
          <w:szCs w:val="20"/>
        </w:rPr>
        <w:t xml:space="preserve">                 </w:t>
      </w:r>
      <w:r w:rsidR="005D450B">
        <w:rPr>
          <w:sz w:val="20"/>
          <w:szCs w:val="20"/>
        </w:rPr>
        <w:tab/>
      </w:r>
      <w:r w:rsidR="005D450B">
        <w:rPr>
          <w:sz w:val="20"/>
          <w:szCs w:val="20"/>
        </w:rPr>
        <w:tab/>
        <w:t xml:space="preserve"> </w:t>
      </w:r>
      <w:r w:rsidR="00D876CB">
        <w:rPr>
          <w:sz w:val="20"/>
          <w:szCs w:val="20"/>
        </w:rPr>
        <w:t xml:space="preserve"> </w:t>
      </w:r>
      <w:r w:rsidR="00B1514E">
        <w:rPr>
          <w:sz w:val="20"/>
          <w:szCs w:val="20"/>
        </w:rPr>
        <w:t xml:space="preserve">             </w:t>
      </w:r>
      <w:r w:rsidR="0024529A">
        <w:rPr>
          <w:sz w:val="20"/>
          <w:szCs w:val="20"/>
        </w:rPr>
        <w:t xml:space="preserve">             </w:t>
      </w:r>
      <w:r w:rsidR="00B1514E">
        <w:rPr>
          <w:sz w:val="20"/>
          <w:szCs w:val="20"/>
        </w:rPr>
        <w:t xml:space="preserve"> </w:t>
      </w:r>
      <w:r w:rsidR="00AB38B9" w:rsidRPr="009A7057">
        <w:rPr>
          <w:bCs/>
          <w:sz w:val="20"/>
          <w:szCs w:val="20"/>
        </w:rPr>
        <w:t xml:space="preserve">Phone </w:t>
      </w:r>
      <w:r>
        <w:rPr>
          <w:bCs/>
          <w:sz w:val="20"/>
          <w:szCs w:val="20"/>
        </w:rPr>
        <w:t xml:space="preserve">  </w:t>
      </w:r>
      <w:r w:rsidR="00AB38B9" w:rsidRPr="009A7057">
        <w:rPr>
          <w:bCs/>
          <w:sz w:val="20"/>
          <w:szCs w:val="20"/>
        </w:rPr>
        <w:t xml:space="preserve">No: </w:t>
      </w:r>
      <w:r>
        <w:rPr>
          <w:bCs/>
          <w:sz w:val="20"/>
          <w:szCs w:val="20"/>
        </w:rPr>
        <w:t>+91-8762911212</w:t>
      </w:r>
      <w:r w:rsidR="00AB38B9" w:rsidRPr="009A7057">
        <w:rPr>
          <w:b w:val="0"/>
          <w:bCs/>
          <w:sz w:val="20"/>
          <w:szCs w:val="20"/>
        </w:rPr>
        <w:t xml:space="preserve">                                      </w:t>
      </w:r>
    </w:p>
    <w:p w:rsidR="00666636" w:rsidRPr="009A7057" w:rsidRDefault="002F3843" w:rsidP="00432137">
      <w:pPr>
        <w:pStyle w:val="Header"/>
        <w:tabs>
          <w:tab w:val="left" w:pos="842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Salesforce</w:t>
      </w:r>
      <w:r w:rsidR="00BD0548">
        <w:rPr>
          <w:bCs/>
          <w:sz w:val="20"/>
          <w:szCs w:val="20"/>
        </w:rPr>
        <w:t xml:space="preserve"> developer      </w:t>
      </w:r>
      <w:r w:rsidR="00136288" w:rsidRPr="009A7057">
        <w:rPr>
          <w:bCs/>
          <w:sz w:val="20"/>
          <w:szCs w:val="20"/>
        </w:rPr>
        <w:t xml:space="preserve">                                         </w:t>
      </w:r>
      <w:r w:rsidR="00AB38B9" w:rsidRPr="009A7057">
        <w:rPr>
          <w:bCs/>
          <w:sz w:val="20"/>
          <w:szCs w:val="20"/>
        </w:rPr>
        <w:t xml:space="preserve">  </w:t>
      </w:r>
      <w:r w:rsidR="00B615CF" w:rsidRPr="009A7057">
        <w:rPr>
          <w:bCs/>
          <w:sz w:val="20"/>
          <w:szCs w:val="20"/>
        </w:rPr>
        <w:t xml:space="preserve">   </w:t>
      </w:r>
      <w:r w:rsidR="009D426C" w:rsidRPr="009A7057">
        <w:rPr>
          <w:bCs/>
          <w:sz w:val="20"/>
          <w:szCs w:val="20"/>
        </w:rPr>
        <w:t xml:space="preserve">              </w:t>
      </w:r>
      <w:r w:rsidR="00B615CF" w:rsidRPr="009A7057">
        <w:rPr>
          <w:bCs/>
          <w:sz w:val="20"/>
          <w:szCs w:val="20"/>
        </w:rPr>
        <w:t xml:space="preserve"> </w:t>
      </w:r>
      <w:r w:rsidR="009A7057">
        <w:rPr>
          <w:bCs/>
          <w:sz w:val="20"/>
          <w:szCs w:val="20"/>
        </w:rPr>
        <w:t xml:space="preserve">                                    </w:t>
      </w:r>
      <w:r w:rsidR="00B1514E">
        <w:rPr>
          <w:bCs/>
          <w:sz w:val="20"/>
          <w:szCs w:val="20"/>
        </w:rPr>
        <w:t xml:space="preserve"> </w:t>
      </w:r>
      <w:r w:rsidR="00BD0548">
        <w:rPr>
          <w:bCs/>
          <w:sz w:val="20"/>
          <w:szCs w:val="20"/>
        </w:rPr>
        <w:t xml:space="preserve">      </w:t>
      </w:r>
      <w:r w:rsidR="00B1514E">
        <w:rPr>
          <w:bCs/>
          <w:sz w:val="20"/>
          <w:szCs w:val="20"/>
        </w:rPr>
        <w:t xml:space="preserve"> </w:t>
      </w:r>
      <w:r w:rsidR="00AB38B9" w:rsidRPr="009A7057">
        <w:rPr>
          <w:b/>
          <w:bCs/>
          <w:sz w:val="20"/>
          <w:szCs w:val="20"/>
        </w:rPr>
        <w:t xml:space="preserve">Email: </w:t>
      </w:r>
      <w:r w:rsidR="00BD0548">
        <w:rPr>
          <w:b/>
          <w:color w:val="1F497D"/>
          <w:sz w:val="20"/>
          <w:szCs w:val="20"/>
          <w:u w:val="single"/>
        </w:rPr>
        <w:t>naikmala123@gmail.com</w:t>
      </w:r>
    </w:p>
    <w:p w:rsidR="00911CDE" w:rsidRPr="009A7057" w:rsidRDefault="00911CDE" w:rsidP="00911CDE">
      <w:pPr>
        <w:pStyle w:val="Header"/>
        <w:tabs>
          <w:tab w:val="left" w:pos="8424"/>
        </w:tabs>
        <w:jc w:val="center"/>
        <w:rPr>
          <w:b/>
          <w:bCs/>
          <w:sz w:val="20"/>
          <w:szCs w:val="20"/>
        </w:rPr>
      </w:pPr>
    </w:p>
    <w:p w:rsidR="00807A26" w:rsidRPr="009A7057" w:rsidRDefault="00F30419" w:rsidP="00BA03F8">
      <w:pPr>
        <w:pStyle w:val="Heading3"/>
      </w:pPr>
      <w:r w:rsidRPr="009A7057">
        <w:t>Objective</w:t>
      </w:r>
    </w:p>
    <w:p w:rsidR="006276ED" w:rsidRPr="009A7057" w:rsidRDefault="006276ED" w:rsidP="000441CE">
      <w:pPr>
        <w:jc w:val="both"/>
        <w:rPr>
          <w:sz w:val="20"/>
          <w:szCs w:val="20"/>
        </w:rPr>
      </w:pPr>
    </w:p>
    <w:p w:rsidR="000441CE" w:rsidRDefault="00A57DD6" w:rsidP="000441CE">
      <w:pPr>
        <w:jc w:val="both"/>
        <w:rPr>
          <w:sz w:val="22"/>
          <w:szCs w:val="22"/>
        </w:rPr>
      </w:pPr>
      <w:r w:rsidRPr="009A7057">
        <w:rPr>
          <w:sz w:val="22"/>
          <w:szCs w:val="22"/>
        </w:rPr>
        <w:t xml:space="preserve">Seeking a </w:t>
      </w:r>
      <w:r w:rsidR="000441CE" w:rsidRPr="009A7057">
        <w:rPr>
          <w:sz w:val="22"/>
          <w:szCs w:val="22"/>
        </w:rPr>
        <w:t xml:space="preserve">position </w:t>
      </w:r>
      <w:r w:rsidR="00F74285">
        <w:rPr>
          <w:sz w:val="22"/>
          <w:szCs w:val="22"/>
        </w:rPr>
        <w:t>in Industry that enhances my knowledge</w:t>
      </w:r>
      <w:r w:rsidR="000441CE" w:rsidRPr="009A7057">
        <w:rPr>
          <w:sz w:val="22"/>
          <w:szCs w:val="22"/>
        </w:rPr>
        <w:t xml:space="preserve"> and technical skills, offers </w:t>
      </w:r>
      <w:r w:rsidR="00F74285">
        <w:rPr>
          <w:sz w:val="22"/>
          <w:szCs w:val="22"/>
        </w:rPr>
        <w:t>learning</w:t>
      </w:r>
      <w:r w:rsidR="000441CE" w:rsidRPr="009A7057">
        <w:rPr>
          <w:sz w:val="22"/>
          <w:szCs w:val="22"/>
        </w:rPr>
        <w:t xml:space="preserve"> and professional growth </w:t>
      </w:r>
      <w:r w:rsidR="00F74285">
        <w:rPr>
          <w:sz w:val="22"/>
          <w:szCs w:val="22"/>
        </w:rPr>
        <w:t>as I contribute a</w:t>
      </w:r>
      <w:r w:rsidR="00D733F1">
        <w:rPr>
          <w:sz w:val="22"/>
          <w:szCs w:val="22"/>
        </w:rPr>
        <w:t>nd add value to the Company/ Client</w:t>
      </w:r>
      <w:r w:rsidR="00F74285">
        <w:rPr>
          <w:sz w:val="22"/>
          <w:szCs w:val="22"/>
        </w:rPr>
        <w:t xml:space="preserve"> I am associated with. </w:t>
      </w:r>
    </w:p>
    <w:p w:rsidR="001209CC" w:rsidRPr="001209CC" w:rsidRDefault="001209CC" w:rsidP="001209CC"/>
    <w:p w:rsidR="001209CC" w:rsidRPr="002F4010" w:rsidRDefault="001209CC" w:rsidP="001209CC">
      <w:pPr>
        <w:pStyle w:val="Heading3"/>
      </w:pPr>
      <w:r w:rsidRPr="002F4010">
        <w:t xml:space="preserve">Professional Skills         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Around 4.3 Years of total experience with 2.1 Years of experience in Salesforce CRM as a Developer.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Hands on experience in </w:t>
      </w:r>
      <w:r>
        <w:rPr>
          <w:b/>
          <w:bCs/>
          <w:sz w:val="22"/>
          <w:szCs w:val="22"/>
        </w:rPr>
        <w:t>Salesforce CPQ Configuration</w:t>
      </w:r>
      <w:r>
        <w:rPr>
          <w:sz w:val="22"/>
          <w:szCs w:val="22"/>
        </w:rPr>
        <w:t xml:space="preserve">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Hands on experience in </w:t>
      </w:r>
      <w:r>
        <w:rPr>
          <w:b/>
          <w:bCs/>
          <w:sz w:val="22"/>
          <w:szCs w:val="22"/>
        </w:rPr>
        <w:t xml:space="preserve">Salesforce Customization (Apex Classes, Triggers and VF Page)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Hands on experience in </w:t>
      </w:r>
      <w:r>
        <w:rPr>
          <w:b/>
          <w:bCs/>
          <w:sz w:val="22"/>
          <w:szCs w:val="22"/>
        </w:rPr>
        <w:t xml:space="preserve">Salesforce Configuration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Good Knowledge on </w:t>
      </w:r>
      <w:r>
        <w:rPr>
          <w:b/>
          <w:bCs/>
          <w:sz w:val="22"/>
          <w:szCs w:val="22"/>
        </w:rPr>
        <w:t>Core Java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JDBC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1209CC" w:rsidRDefault="001209CC" w:rsidP="001209CC">
      <w:pPr>
        <w:numPr>
          <w:ilvl w:val="0"/>
          <w:numId w:val="17"/>
        </w:numPr>
        <w:spacing w:before="75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>Good Knowledge</w:t>
      </w:r>
      <w:r w:rsidR="00887D88">
        <w:rPr>
          <w:b/>
          <w:bCs/>
          <w:sz w:val="22"/>
          <w:szCs w:val="22"/>
        </w:rPr>
        <w:t xml:space="preserve"> on Java EE </w:t>
      </w:r>
      <w:r>
        <w:rPr>
          <w:b/>
          <w:bCs/>
          <w:sz w:val="22"/>
          <w:szCs w:val="22"/>
        </w:rPr>
        <w:t>Platforms (JSP, Servlets)</w:t>
      </w:r>
      <w:r>
        <w:rPr>
          <w:sz w:val="22"/>
          <w:szCs w:val="22"/>
        </w:rPr>
        <w:t xml:space="preserve">, </w:t>
      </w:r>
      <w:r w:rsidR="00887D88">
        <w:rPr>
          <w:b/>
          <w:bCs/>
          <w:sz w:val="22"/>
          <w:szCs w:val="22"/>
        </w:rPr>
        <w:t xml:space="preserve">Linux, </w:t>
      </w:r>
      <w:r>
        <w:rPr>
          <w:b/>
          <w:bCs/>
          <w:sz w:val="22"/>
          <w:szCs w:val="22"/>
        </w:rPr>
        <w:t xml:space="preserve">SQL, Spring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Big data(Hadoop Ecosystem)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1209CC" w:rsidRDefault="001209CC" w:rsidP="001209CC">
      <w:pPr>
        <w:numPr>
          <w:ilvl w:val="0"/>
          <w:numId w:val="17"/>
        </w:num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Strong knowledge in SFDC Administrative tasks like creating </w:t>
      </w:r>
      <w:r w:rsidR="00887D88">
        <w:rPr>
          <w:b/>
          <w:bCs/>
          <w:sz w:val="22"/>
          <w:szCs w:val="22"/>
        </w:rPr>
        <w:t xml:space="preserve">Profiles, </w:t>
      </w:r>
      <w:r>
        <w:rPr>
          <w:b/>
          <w:bCs/>
          <w:sz w:val="22"/>
          <w:szCs w:val="22"/>
        </w:rPr>
        <w:t>Roles, Users, Page Layouts, Email Templates, Workflows, Validation rules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Process Builder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1209CC" w:rsidRDefault="001209CC" w:rsidP="001209CC">
      <w:r>
        <w:t>​</w:t>
      </w:r>
    </w:p>
    <w:p w:rsidR="001209CC" w:rsidRPr="002F4010" w:rsidRDefault="001209CC" w:rsidP="001209CC">
      <w:pPr>
        <w:pStyle w:val="Heading3"/>
      </w:pPr>
      <w:r w:rsidRPr="002F4010">
        <w:t>Work Experience</w:t>
      </w:r>
    </w:p>
    <w:p w:rsidR="001209CC" w:rsidRDefault="001209CC" w:rsidP="001209CC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sz w:val="22"/>
          <w:szCs w:val="22"/>
        </w:rPr>
        <w:t xml:space="preserve">Working as </w:t>
      </w:r>
      <w:r>
        <w:rPr>
          <w:b/>
          <w:bCs/>
          <w:sz w:val="22"/>
          <w:szCs w:val="22"/>
        </w:rPr>
        <w:t>Associate</w:t>
      </w:r>
      <w:r>
        <w:rPr>
          <w:sz w:val="22"/>
          <w:szCs w:val="22"/>
        </w:rPr>
        <w:t xml:space="preserve"> in </w:t>
      </w:r>
      <w:r>
        <w:rPr>
          <w:b/>
          <w:bCs/>
          <w:sz w:val="22"/>
          <w:szCs w:val="22"/>
        </w:rPr>
        <w:t>Cognizant Technology Solutions, Bangalore</w:t>
      </w:r>
      <w:r>
        <w:rPr>
          <w:sz w:val="22"/>
          <w:szCs w:val="22"/>
        </w:rPr>
        <w:t xml:space="preserve"> from </w:t>
      </w:r>
      <w:r>
        <w:rPr>
          <w:b/>
          <w:bCs/>
          <w:sz w:val="22"/>
          <w:szCs w:val="22"/>
        </w:rPr>
        <w:t>June 2016</w:t>
      </w:r>
      <w:r>
        <w:rPr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>till now</w:t>
      </w:r>
      <w:r>
        <w:rPr>
          <w:sz w:val="22"/>
          <w:szCs w:val="22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1209CC" w:rsidRPr="002F4010" w:rsidRDefault="001209CC" w:rsidP="001209CC">
      <w:pPr>
        <w:pStyle w:val="Heading3"/>
      </w:pPr>
      <w:r w:rsidRPr="002F4010">
        <w:t>Education</w:t>
      </w:r>
    </w:p>
    <w:p w:rsidR="001209CC" w:rsidRDefault="001209CC" w:rsidP="001209C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</w:rPr>
      </w:pPr>
      <w:r>
        <w:rPr>
          <w:b/>
          <w:bCs/>
          <w:sz w:val="22"/>
          <w:szCs w:val="22"/>
        </w:rPr>
        <w:t> B.E. (EEE)</w:t>
      </w:r>
      <w:r>
        <w:rPr>
          <w:sz w:val="22"/>
          <w:szCs w:val="22"/>
        </w:rPr>
        <w:t xml:space="preserve"> from </w:t>
      </w:r>
      <w:r>
        <w:rPr>
          <w:b/>
          <w:bCs/>
          <w:sz w:val="22"/>
          <w:szCs w:val="22"/>
        </w:rPr>
        <w:t xml:space="preserve">Bapuji Institute of Engineering and Technology (BIET), </w:t>
      </w:r>
      <w:r>
        <w:rPr>
          <w:sz w:val="22"/>
          <w:szCs w:val="22"/>
        </w:rPr>
        <w:t xml:space="preserve">Davangere (KA) </w:t>
      </w:r>
      <w:r>
        <w:rPr>
          <w:b/>
          <w:bCs/>
        </w:rPr>
        <w:t xml:space="preserve">with an aggregate of 77.21%.  </w:t>
      </w:r>
    </w:p>
    <w:p w:rsidR="00CC1468" w:rsidRPr="00CC1468" w:rsidRDefault="00CC1468" w:rsidP="00CC1468">
      <w:pPr>
        <w:widowControl w:val="0"/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:rsidR="00341496" w:rsidRDefault="00D9165C" w:rsidP="000441CE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Project - 3</w:t>
      </w:r>
    </w:p>
    <w:p w:rsidR="00833F4A" w:rsidRDefault="00833F4A" w:rsidP="00833F4A"/>
    <w:p w:rsidR="00833F4A" w:rsidRPr="008F065B" w:rsidRDefault="00833F4A" w:rsidP="00833F4A">
      <w:pPr>
        <w:pStyle w:val="BodyText"/>
        <w:tabs>
          <w:tab w:val="left" w:pos="1200"/>
          <w:tab w:val="left" w:pos="14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Project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B11424">
        <w:rPr>
          <w:rFonts w:ascii="Times New Roman" w:hAnsi="Times New Roman"/>
          <w:b/>
          <w:sz w:val="22"/>
          <w:szCs w:val="22"/>
        </w:rPr>
        <w:t>C</w:t>
      </w:r>
      <w:r w:rsidR="002869D7">
        <w:rPr>
          <w:rFonts w:ascii="Times New Roman" w:hAnsi="Times New Roman"/>
          <w:b/>
          <w:sz w:val="22"/>
          <w:szCs w:val="22"/>
          <w:lang w:val="fr-FR"/>
        </w:rPr>
        <w:t xml:space="preserve">PQ </w:t>
      </w:r>
      <w:r w:rsidR="007F62F2">
        <w:rPr>
          <w:rFonts w:ascii="Times New Roman" w:hAnsi="Times New Roman"/>
          <w:b/>
          <w:sz w:val="22"/>
          <w:szCs w:val="22"/>
          <w:lang w:val="fr-FR"/>
        </w:rPr>
        <w:t xml:space="preserve">Product &amp; </w:t>
      </w:r>
      <w:r w:rsidR="002869D7">
        <w:rPr>
          <w:rFonts w:ascii="Times New Roman" w:hAnsi="Times New Roman"/>
          <w:b/>
          <w:sz w:val="22"/>
          <w:szCs w:val="22"/>
          <w:lang w:val="fr-FR"/>
        </w:rPr>
        <w:t>Pricing Strategy</w:t>
      </w:r>
      <w:r w:rsidR="007F62F2">
        <w:rPr>
          <w:rFonts w:ascii="Times New Roman" w:hAnsi="Times New Roman"/>
          <w:b/>
          <w:sz w:val="22"/>
          <w:szCs w:val="22"/>
          <w:lang w:val="fr-FR"/>
        </w:rPr>
        <w:t xml:space="preserve"> 2020</w:t>
      </w:r>
    </w:p>
    <w:p w:rsidR="00833F4A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Client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E26969">
        <w:rPr>
          <w:rFonts w:ascii="Times New Roman" w:hAnsi="Times New Roman"/>
          <w:sz w:val="22"/>
          <w:szCs w:val="22"/>
        </w:rPr>
        <w:t xml:space="preserve">Unit4 </w:t>
      </w:r>
      <w:r w:rsidR="0004574E">
        <w:rPr>
          <w:rFonts w:ascii="Times New Roman" w:hAnsi="Times New Roman"/>
          <w:sz w:val="22"/>
          <w:szCs w:val="22"/>
        </w:rPr>
        <w:t>(Netherlands)</w:t>
      </w:r>
    </w:p>
    <w:p w:rsidR="00833F4A" w:rsidRPr="008F065B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Team Size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B64754">
        <w:rPr>
          <w:rFonts w:ascii="Times New Roman" w:hAnsi="Times New Roman"/>
          <w:sz w:val="22"/>
          <w:szCs w:val="22"/>
        </w:rPr>
        <w:t>0</w:t>
      </w:r>
      <w:r w:rsidR="00E26969">
        <w:rPr>
          <w:rFonts w:ascii="Times New Roman" w:hAnsi="Times New Roman"/>
          <w:sz w:val="22"/>
          <w:szCs w:val="22"/>
        </w:rPr>
        <w:t>5</w:t>
      </w:r>
    </w:p>
    <w:p w:rsidR="00833F4A" w:rsidRPr="008F065B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Role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E26969">
        <w:rPr>
          <w:rFonts w:ascii="Times New Roman" w:hAnsi="Times New Roman"/>
          <w:sz w:val="22"/>
          <w:szCs w:val="22"/>
        </w:rPr>
        <w:t>Salesforce CPQ Developer</w:t>
      </w:r>
    </w:p>
    <w:p w:rsidR="00833F4A" w:rsidRPr="008F065B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Duration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24529A">
        <w:rPr>
          <w:rFonts w:ascii="Times New Roman" w:hAnsi="Times New Roman"/>
          <w:sz w:val="22"/>
          <w:szCs w:val="22"/>
        </w:rPr>
        <w:t>July</w:t>
      </w:r>
      <w:r w:rsidR="00B55BAF">
        <w:rPr>
          <w:rFonts w:ascii="Times New Roman" w:hAnsi="Times New Roman"/>
          <w:sz w:val="22"/>
          <w:szCs w:val="22"/>
        </w:rPr>
        <w:t xml:space="preserve"> 201</w:t>
      </w:r>
      <w:r w:rsidR="001956D8">
        <w:rPr>
          <w:rFonts w:ascii="Times New Roman" w:hAnsi="Times New Roman"/>
          <w:sz w:val="22"/>
          <w:szCs w:val="22"/>
        </w:rPr>
        <w:t>9</w:t>
      </w:r>
      <w:r w:rsidRPr="00433B44">
        <w:rPr>
          <w:rFonts w:ascii="Times New Roman" w:hAnsi="Times New Roman"/>
          <w:sz w:val="22"/>
          <w:szCs w:val="22"/>
        </w:rPr>
        <w:t xml:space="preserve"> to</w:t>
      </w:r>
      <w:r w:rsidR="00573A3E">
        <w:rPr>
          <w:rFonts w:ascii="Times New Roman" w:hAnsi="Times New Roman"/>
          <w:sz w:val="22"/>
          <w:szCs w:val="22"/>
          <w:lang w:val="en-GB"/>
        </w:rPr>
        <w:t xml:space="preserve"> Till now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p w:rsidR="00833F4A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Environment</w:t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B11424">
        <w:rPr>
          <w:rFonts w:ascii="Times New Roman" w:hAnsi="Times New Roman"/>
          <w:b/>
          <w:sz w:val="22"/>
          <w:szCs w:val="22"/>
        </w:rPr>
        <w:t>Salesforce CPQ (SteelBrick)</w:t>
      </w:r>
    </w:p>
    <w:p w:rsidR="00833F4A" w:rsidRDefault="00833F4A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B11424" w:rsidRPr="0004574E" w:rsidRDefault="00B11424" w:rsidP="0004574E">
      <w:pPr>
        <w:jc w:val="both"/>
        <w:rPr>
          <w:sz w:val="22"/>
          <w:szCs w:val="22"/>
        </w:rPr>
      </w:pPr>
      <w:r w:rsidRPr="00B11424">
        <w:rPr>
          <w:b/>
          <w:sz w:val="22"/>
          <w:szCs w:val="22"/>
        </w:rPr>
        <w:t xml:space="preserve">Client Description: </w:t>
      </w:r>
      <w:r w:rsidR="0004574E" w:rsidRPr="0004574E">
        <w:rPr>
          <w:sz w:val="22"/>
          <w:szCs w:val="22"/>
        </w:rPr>
        <w:t>Unit4 is a software company that designs and delivers enterprise software and ERP applications and related professional services for people in services organizations, with a special focus on the professional services, education, public services, and not-for-profit sectors. Headquartered in the Netherlands, it has subsidiaries and offices in 26 countries across Europe, North America, the Asia-Pacific region and Africa. It has a revenue of 500 Euros with 3200 Employees working across the world.</w:t>
      </w:r>
    </w:p>
    <w:p w:rsidR="00B11424" w:rsidRDefault="00B11424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833F4A" w:rsidRPr="0004574E" w:rsidRDefault="00B11424" w:rsidP="00833F4A">
      <w:pPr>
        <w:pStyle w:val="BodyText"/>
        <w:tabs>
          <w:tab w:val="left" w:pos="12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Project </w:t>
      </w:r>
      <w:r w:rsidR="00833F4A" w:rsidRPr="008F065B">
        <w:rPr>
          <w:rFonts w:ascii="Times New Roman" w:hAnsi="Times New Roman"/>
          <w:b/>
          <w:sz w:val="22"/>
          <w:szCs w:val="22"/>
        </w:rPr>
        <w:t>Description: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4574E">
        <w:rPr>
          <w:rFonts w:ascii="Times New Roman" w:hAnsi="Times New Roman"/>
          <w:sz w:val="22"/>
          <w:szCs w:val="22"/>
        </w:rPr>
        <w:t>The Uni</w:t>
      </w:r>
      <w:r w:rsidR="0004574E" w:rsidRPr="0004574E">
        <w:rPr>
          <w:rFonts w:ascii="Times New Roman" w:hAnsi="Times New Roman"/>
          <w:sz w:val="22"/>
          <w:szCs w:val="22"/>
        </w:rPr>
        <w:t xml:space="preserve">t4 CPQ </w:t>
      </w:r>
      <w:r w:rsidR="007F62F2">
        <w:rPr>
          <w:rFonts w:ascii="Times New Roman" w:hAnsi="Times New Roman"/>
          <w:sz w:val="22"/>
          <w:szCs w:val="22"/>
        </w:rPr>
        <w:t xml:space="preserve">Product &amp; </w:t>
      </w:r>
      <w:r w:rsidR="0004574E" w:rsidRPr="0004574E">
        <w:rPr>
          <w:rFonts w:ascii="Times New Roman" w:hAnsi="Times New Roman"/>
          <w:sz w:val="22"/>
          <w:szCs w:val="22"/>
        </w:rPr>
        <w:t xml:space="preserve">Pricing project involves restructuring the Product Bundles and defining the new Licensing and Pricing strategy for the various Saas products for Unit4. </w:t>
      </w:r>
      <w:r w:rsidR="002869D7">
        <w:rPr>
          <w:rFonts w:ascii="Times New Roman" w:hAnsi="Times New Roman"/>
          <w:sz w:val="22"/>
          <w:szCs w:val="22"/>
        </w:rPr>
        <w:t>The new p</w:t>
      </w:r>
      <w:r w:rsidR="007F62F2">
        <w:rPr>
          <w:rFonts w:ascii="Times New Roman" w:hAnsi="Times New Roman"/>
          <w:sz w:val="22"/>
          <w:szCs w:val="22"/>
        </w:rPr>
        <w:t xml:space="preserve">ricing strategy involves updated Tier pricing, renewed Geography based volume discounts, creation of new bundle products and renewed strategy for product Licensing.  </w:t>
      </w:r>
    </w:p>
    <w:p w:rsidR="00833F4A" w:rsidRPr="008F065B" w:rsidRDefault="00833F4A" w:rsidP="00833F4A">
      <w:pPr>
        <w:pStyle w:val="BodyText"/>
        <w:jc w:val="both"/>
        <w:rPr>
          <w:rFonts w:ascii="Times New Roman" w:hAnsi="Times New Roman"/>
          <w:b/>
          <w:sz w:val="22"/>
          <w:szCs w:val="22"/>
        </w:rPr>
      </w:pPr>
    </w:p>
    <w:p w:rsidR="00833F4A" w:rsidRDefault="00833F4A" w:rsidP="00833F4A">
      <w:pPr>
        <w:pStyle w:val="BodyText"/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Responsibilities:</w:t>
      </w:r>
    </w:p>
    <w:p w:rsidR="007F62F2" w:rsidRPr="007F62F2" w:rsidRDefault="007F62F2" w:rsidP="007F62F2"/>
    <w:p w:rsidR="007F62F2" w:rsidRPr="002F4010" w:rsidRDefault="00514AE6" w:rsidP="00514AE6">
      <w:pPr>
        <w:numPr>
          <w:ilvl w:val="0"/>
          <w:numId w:val="6"/>
        </w:numPr>
      </w:pPr>
      <w:r w:rsidRPr="00514AE6">
        <w:t>Created and configured Bundles and Products and Implemented Summary variables, Option constraints and Product rules for the bundles</w:t>
      </w:r>
      <w:r>
        <w:t xml:space="preserve"> </w:t>
      </w:r>
      <w:r w:rsidR="007F62F2">
        <w:t xml:space="preserve">Creation of New Configuration Attributes </w:t>
      </w:r>
    </w:p>
    <w:p w:rsidR="00A873DB" w:rsidRPr="002F4010" w:rsidRDefault="00A873DB" w:rsidP="00031471">
      <w:pPr>
        <w:numPr>
          <w:ilvl w:val="0"/>
          <w:numId w:val="6"/>
        </w:numPr>
      </w:pPr>
      <w:r>
        <w:t>Creation of Price Rules with Look up Objects</w:t>
      </w:r>
    </w:p>
    <w:p w:rsidR="00A873DB" w:rsidRPr="002F4010" w:rsidRDefault="00A873DB" w:rsidP="00031471">
      <w:pPr>
        <w:numPr>
          <w:ilvl w:val="0"/>
          <w:numId w:val="6"/>
        </w:numPr>
      </w:pPr>
      <w:r>
        <w:t>Creation of New Block prices and updating existing Block prices.</w:t>
      </w:r>
    </w:p>
    <w:p w:rsidR="00A873DB" w:rsidRPr="002F4010" w:rsidRDefault="00A873DB" w:rsidP="00031471">
      <w:pPr>
        <w:numPr>
          <w:ilvl w:val="0"/>
          <w:numId w:val="6"/>
        </w:numPr>
      </w:pPr>
      <w:r>
        <w:t xml:space="preserve">Creation of new Discount Schedules. Modification of Discount tiers for existing Discount Schedules. </w:t>
      </w:r>
    </w:p>
    <w:p w:rsidR="00514AE6" w:rsidRPr="002F4010" w:rsidRDefault="00A873DB" w:rsidP="00514AE6">
      <w:pPr>
        <w:numPr>
          <w:ilvl w:val="0"/>
          <w:numId w:val="6"/>
        </w:numPr>
      </w:pPr>
      <w:r>
        <w:t>Development of New Quote Templates and enhancem</w:t>
      </w:r>
      <w:r w:rsidR="00514AE6">
        <w:t>ent of existing Quote template</w:t>
      </w:r>
    </w:p>
    <w:p w:rsidR="00514AE6" w:rsidRPr="002F4010" w:rsidRDefault="00514AE6" w:rsidP="00514AE6">
      <w:pPr>
        <w:numPr>
          <w:ilvl w:val="0"/>
          <w:numId w:val="6"/>
        </w:numPr>
      </w:pPr>
      <w:r w:rsidRPr="00514AE6">
        <w:t>Developed Product rules, Price rules and validation rules</w:t>
      </w:r>
    </w:p>
    <w:p w:rsidR="004B140A" w:rsidRPr="004B140A" w:rsidRDefault="004B140A" w:rsidP="004B140A">
      <w:pPr>
        <w:numPr>
          <w:ilvl w:val="0"/>
          <w:numId w:val="6"/>
        </w:numPr>
      </w:pPr>
      <w:r w:rsidRPr="004B140A">
        <w:t>Developed automated workflow and approval process for sales opportunit</w:t>
      </w:r>
      <w:r>
        <w:t>y</w:t>
      </w:r>
    </w:p>
    <w:p w:rsidR="00A873DB" w:rsidRPr="00A873DB" w:rsidRDefault="00A873DB" w:rsidP="00A873DB"/>
    <w:p w:rsidR="00A873DB" w:rsidRPr="00A873DB" w:rsidRDefault="00A873DB" w:rsidP="00A873DB"/>
    <w:p w:rsidR="00A873DB" w:rsidRDefault="00D9165C" w:rsidP="00A873DB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Project - 2</w:t>
      </w:r>
    </w:p>
    <w:p w:rsidR="00A873DB" w:rsidRDefault="00A873DB" w:rsidP="00A873DB"/>
    <w:p w:rsidR="001209CC" w:rsidRPr="001209CC" w:rsidRDefault="001209CC" w:rsidP="001209CC">
      <w:pPr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Project </w:t>
      </w:r>
      <w:r>
        <w:rPr>
          <w:b/>
          <w:sz w:val="22"/>
          <w:szCs w:val="22"/>
        </w:rPr>
        <w:tab/>
      </w:r>
      <w:r w:rsidR="00A873DB" w:rsidRPr="008F065B">
        <w:rPr>
          <w:b/>
          <w:sz w:val="22"/>
          <w:szCs w:val="22"/>
        </w:rPr>
        <w:t>:</w:t>
      </w:r>
      <w:r w:rsidR="00A873DB">
        <w:rPr>
          <w:b/>
          <w:sz w:val="22"/>
          <w:szCs w:val="22"/>
        </w:rPr>
        <w:tab/>
      </w:r>
      <w:r w:rsidRPr="001209CC">
        <w:rPr>
          <w:rFonts w:eastAsia="Times New Roman"/>
          <w:b/>
          <w:bCs/>
          <w:sz w:val="22"/>
          <w:szCs w:val="22"/>
        </w:rPr>
        <w:t>NORTH STAR (SALES CLOUD OPTIMIZATION)</w:t>
      </w:r>
    </w:p>
    <w:p w:rsidR="00A873D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Client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Unit4 (Netherlands)</w:t>
      </w:r>
    </w:p>
    <w:p w:rsidR="00A873DB" w:rsidRPr="008F065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Team Size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B64754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5</w:t>
      </w:r>
      <w:r w:rsidR="004B140A">
        <w:rPr>
          <w:rFonts w:ascii="Times New Roman" w:hAnsi="Times New Roman"/>
          <w:sz w:val="22"/>
          <w:szCs w:val="22"/>
        </w:rPr>
        <w:t xml:space="preserve"> </w:t>
      </w:r>
    </w:p>
    <w:p w:rsidR="00A873DB" w:rsidRPr="008F065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Role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262976">
        <w:rPr>
          <w:rFonts w:ascii="Times New Roman" w:hAnsi="Times New Roman"/>
          <w:sz w:val="22"/>
          <w:szCs w:val="22"/>
        </w:rPr>
        <w:t xml:space="preserve">Salesforce </w:t>
      </w:r>
      <w:r>
        <w:rPr>
          <w:rFonts w:ascii="Times New Roman" w:hAnsi="Times New Roman"/>
          <w:sz w:val="22"/>
          <w:szCs w:val="22"/>
        </w:rPr>
        <w:t>Developer</w:t>
      </w:r>
    </w:p>
    <w:p w:rsidR="00A873DB" w:rsidRPr="008F065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Duration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14AE6">
        <w:rPr>
          <w:rFonts w:ascii="Times New Roman" w:hAnsi="Times New Roman"/>
          <w:sz w:val="22"/>
          <w:szCs w:val="22"/>
        </w:rPr>
        <w:t>June</w:t>
      </w:r>
      <w:r>
        <w:rPr>
          <w:rFonts w:ascii="Times New Roman" w:hAnsi="Times New Roman"/>
          <w:sz w:val="22"/>
          <w:szCs w:val="22"/>
        </w:rPr>
        <w:t xml:space="preserve"> 2018</w:t>
      </w:r>
      <w:r w:rsidRPr="00433B44">
        <w:rPr>
          <w:rFonts w:ascii="Times New Roman" w:hAnsi="Times New Roman"/>
          <w:sz w:val="22"/>
          <w:szCs w:val="22"/>
        </w:rPr>
        <w:t xml:space="preserve"> to</w:t>
      </w:r>
      <w:r w:rsidR="00514AE6">
        <w:rPr>
          <w:rFonts w:ascii="Times New Roman" w:hAnsi="Times New Roman"/>
          <w:sz w:val="22"/>
          <w:szCs w:val="22"/>
          <w:lang w:val="en-GB"/>
        </w:rPr>
        <w:t xml:space="preserve"> J</w:t>
      </w:r>
      <w:r w:rsidR="0024529A">
        <w:rPr>
          <w:rFonts w:ascii="Times New Roman" w:hAnsi="Times New Roman"/>
          <w:sz w:val="22"/>
          <w:szCs w:val="22"/>
          <w:lang w:val="en-GB"/>
        </w:rPr>
        <w:t>uly</w:t>
      </w:r>
      <w:r w:rsidR="00514AE6">
        <w:rPr>
          <w:rFonts w:ascii="Times New Roman" w:hAnsi="Times New Roman"/>
          <w:sz w:val="22"/>
          <w:szCs w:val="22"/>
          <w:lang w:val="en-GB"/>
        </w:rPr>
        <w:t xml:space="preserve"> 2019</w:t>
      </w:r>
    </w:p>
    <w:p w:rsidR="00A873D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A873D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A873DB" w:rsidRDefault="00A873DB" w:rsidP="00A873DB">
      <w:pPr>
        <w:jc w:val="both"/>
        <w:rPr>
          <w:sz w:val="22"/>
          <w:szCs w:val="22"/>
        </w:rPr>
      </w:pPr>
      <w:r w:rsidRPr="00B11424">
        <w:rPr>
          <w:b/>
          <w:sz w:val="22"/>
          <w:szCs w:val="22"/>
        </w:rPr>
        <w:t xml:space="preserve">Client Description: </w:t>
      </w:r>
      <w:r>
        <w:rPr>
          <w:sz w:val="22"/>
          <w:szCs w:val="22"/>
        </w:rPr>
        <w:t>(Same as above)</w:t>
      </w:r>
    </w:p>
    <w:p w:rsidR="001209CC" w:rsidRDefault="001209CC" w:rsidP="001209CC"/>
    <w:p w:rsidR="001209CC" w:rsidRPr="001209CC" w:rsidRDefault="001209CC" w:rsidP="001209CC">
      <w:pPr>
        <w:jc w:val="both"/>
        <w:rPr>
          <w:rFonts w:eastAsia="Times New Roman"/>
        </w:rPr>
      </w:pPr>
      <w:r w:rsidRPr="001209CC">
        <w:rPr>
          <w:rFonts w:eastAsia="Times New Roman"/>
          <w:b/>
          <w:bCs/>
          <w:sz w:val="22"/>
          <w:szCs w:val="22"/>
        </w:rPr>
        <w:t>Project Description:</w:t>
      </w:r>
      <w:r w:rsidRPr="001209CC">
        <w:rPr>
          <w:rFonts w:eastAsia="Times New Roman"/>
          <w:sz w:val="22"/>
          <w:szCs w:val="22"/>
        </w:rPr>
        <w:t xml:space="preserve"> Unit4 wanted to improve the efficiency of Lead Qualification and close deals faster, implement Sales Analytics for </w:t>
      </w:r>
      <w:r w:rsidR="002F4010">
        <w:rPr>
          <w:rFonts w:eastAsia="Times New Roman"/>
          <w:sz w:val="22"/>
          <w:szCs w:val="22"/>
        </w:rPr>
        <w:t xml:space="preserve">its leadership. Unit4 wanted to streamline the Role Hierarchy and implement </w:t>
      </w:r>
      <w:r w:rsidRPr="001209CC">
        <w:rPr>
          <w:rFonts w:eastAsia="Times New Roman"/>
          <w:sz w:val="22"/>
          <w:szCs w:val="22"/>
        </w:rPr>
        <w:t>Territory Management. Unit4 wanted to remediate its platform and reduce number of components by merging Validation rules and Triggers and by moving workflows to process builders to cut maintenance cost.</w:t>
      </w:r>
    </w:p>
    <w:p w:rsidR="00A873DB" w:rsidRDefault="00A873DB" w:rsidP="00A873DB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1209CC" w:rsidRDefault="00A873DB" w:rsidP="001209CC">
      <w:pPr>
        <w:pStyle w:val="BodyText"/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Responsibilities:</w:t>
      </w:r>
    </w:p>
    <w:p w:rsidR="00887D88" w:rsidRPr="00887D88" w:rsidRDefault="00887D88" w:rsidP="00887D88">
      <w:pPr>
        <w:numPr>
          <w:ilvl w:val="0"/>
          <w:numId w:val="23"/>
        </w:numPr>
      </w:pPr>
      <w:r w:rsidRPr="00887D88">
        <w:t xml:space="preserve">Creation of Process builders, flows and implementation of Trigger Framework and Trigger optimization. </w:t>
      </w:r>
    </w:p>
    <w:p w:rsidR="00887D88" w:rsidRPr="00887D88" w:rsidRDefault="00887D88" w:rsidP="00887D88">
      <w:pPr>
        <w:numPr>
          <w:ilvl w:val="0"/>
          <w:numId w:val="23"/>
        </w:numPr>
      </w:pPr>
      <w:r w:rsidRPr="00887D88">
        <w:t xml:space="preserve">Streamlining of 200+ Sales Roles and realignment of 650+ Sales users across the new roles and remapping of Managers </w:t>
      </w:r>
    </w:p>
    <w:p w:rsidR="00887D88" w:rsidRPr="00887D88" w:rsidRDefault="00887D88" w:rsidP="00887D88">
      <w:pPr>
        <w:numPr>
          <w:ilvl w:val="0"/>
          <w:numId w:val="23"/>
        </w:numPr>
      </w:pPr>
      <w:r w:rsidRPr="00887D88">
        <w:t xml:space="preserve">Creation and implementation of Territory Management. </w:t>
      </w:r>
    </w:p>
    <w:p w:rsidR="00887D88" w:rsidRPr="00887D88" w:rsidRDefault="00887D88" w:rsidP="00887D88">
      <w:pPr>
        <w:numPr>
          <w:ilvl w:val="0"/>
          <w:numId w:val="23"/>
        </w:numPr>
      </w:pPr>
      <w:r w:rsidRPr="00887D88">
        <w:t>Implementation of several AppExchange tools to improve Lead Scoring, Lead Qualification and to improve sales reporting to Leadership</w:t>
      </w:r>
    </w:p>
    <w:p w:rsidR="00833F4A" w:rsidRPr="00833F4A" w:rsidRDefault="00833F4A" w:rsidP="00C142E8">
      <w:pPr>
        <w:shd w:val="clear" w:color="auto" w:fill="FFFFFF"/>
        <w:ind w:left="720"/>
        <w:jc w:val="both"/>
        <w:rPr>
          <w:rFonts w:ascii="Arial" w:eastAsia="Times New Roman" w:hAnsi="Arial" w:cs="Arial"/>
          <w:color w:val="222222"/>
          <w:sz w:val="19"/>
          <w:szCs w:val="19"/>
          <w:lang w:val="en-IN" w:eastAsia="en-IN"/>
        </w:rPr>
      </w:pPr>
    </w:p>
    <w:p w:rsidR="00833F4A" w:rsidRPr="00833F4A" w:rsidRDefault="00833F4A" w:rsidP="00833F4A"/>
    <w:p w:rsidR="00D9165C" w:rsidRDefault="00D9165C" w:rsidP="00D9165C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Project - 1</w:t>
      </w:r>
    </w:p>
    <w:p w:rsidR="00136929" w:rsidRDefault="00136929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sz w:val="24"/>
        </w:rPr>
      </w:pPr>
    </w:p>
    <w:p w:rsidR="00136929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Client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321841">
        <w:rPr>
          <w:rFonts w:ascii="Times New Roman" w:hAnsi="Times New Roman"/>
          <w:sz w:val="22"/>
          <w:szCs w:val="22"/>
        </w:rPr>
        <w:t>Comcast</w:t>
      </w:r>
    </w:p>
    <w:p w:rsidR="00D9165C" w:rsidRPr="00136929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Team Size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321841">
        <w:rPr>
          <w:rFonts w:ascii="Times New Roman" w:hAnsi="Times New Roman"/>
          <w:sz w:val="22"/>
          <w:szCs w:val="22"/>
        </w:rPr>
        <w:t>15</w:t>
      </w:r>
    </w:p>
    <w:p w:rsidR="00D9165C" w:rsidRPr="008F065B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Role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136929">
        <w:rPr>
          <w:rFonts w:ascii="Times New Roman" w:hAnsi="Times New Roman"/>
          <w:sz w:val="22"/>
          <w:szCs w:val="22"/>
        </w:rPr>
        <w:t>Application support Engineer</w:t>
      </w:r>
    </w:p>
    <w:p w:rsidR="00D9165C" w:rsidRPr="008F065B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Duration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F065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June</w:t>
      </w:r>
      <w:r w:rsidR="00646F79">
        <w:rPr>
          <w:rFonts w:ascii="Times New Roman" w:hAnsi="Times New Roman"/>
          <w:sz w:val="22"/>
          <w:szCs w:val="22"/>
        </w:rPr>
        <w:t xml:space="preserve"> 2016</w:t>
      </w:r>
      <w:r w:rsidRPr="00433B44">
        <w:rPr>
          <w:rFonts w:ascii="Times New Roman" w:hAnsi="Times New Roman"/>
          <w:sz w:val="22"/>
          <w:szCs w:val="22"/>
        </w:rPr>
        <w:t xml:space="preserve"> to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46F79">
        <w:rPr>
          <w:rFonts w:ascii="Times New Roman" w:hAnsi="Times New Roman"/>
          <w:sz w:val="22"/>
          <w:szCs w:val="22"/>
          <w:lang w:val="en-GB"/>
        </w:rPr>
        <w:t>Apr</w:t>
      </w:r>
      <w:r>
        <w:rPr>
          <w:rFonts w:ascii="Times New Roman" w:hAnsi="Times New Roman"/>
          <w:sz w:val="22"/>
          <w:szCs w:val="22"/>
          <w:lang w:val="en-GB"/>
        </w:rPr>
        <w:t xml:space="preserve"> 201</w:t>
      </w:r>
      <w:r w:rsidR="00646F79">
        <w:rPr>
          <w:rFonts w:ascii="Times New Roman" w:hAnsi="Times New Roman"/>
          <w:sz w:val="22"/>
          <w:szCs w:val="22"/>
          <w:lang w:val="en-GB"/>
        </w:rPr>
        <w:t>8</w:t>
      </w:r>
    </w:p>
    <w:p w:rsidR="00D9165C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D9165C" w:rsidRDefault="00D9165C" w:rsidP="00D9165C">
      <w:pPr>
        <w:jc w:val="both"/>
        <w:rPr>
          <w:b/>
          <w:sz w:val="22"/>
          <w:szCs w:val="22"/>
        </w:rPr>
      </w:pPr>
      <w:r w:rsidRPr="00B11424">
        <w:rPr>
          <w:b/>
          <w:sz w:val="22"/>
          <w:szCs w:val="22"/>
        </w:rPr>
        <w:lastRenderedPageBreak/>
        <w:t xml:space="preserve">Client Description: </w:t>
      </w:r>
    </w:p>
    <w:p w:rsidR="00845678" w:rsidRDefault="00845678" w:rsidP="00845678"/>
    <w:p w:rsidR="00845678" w:rsidRPr="00845678" w:rsidRDefault="00845678" w:rsidP="00845678">
      <w:pPr>
        <w:rPr>
          <w:sz w:val="22"/>
          <w:szCs w:val="22"/>
        </w:rPr>
      </w:pPr>
      <w:r w:rsidRPr="00845678">
        <w:rPr>
          <w:sz w:val="22"/>
          <w:szCs w:val="22"/>
        </w:rPr>
        <w:t xml:space="preserve">Comcast Corporation is a global media and technology company with two primary businesses: Comcast Cable and NBCUniversal. Comcast Cable is one of the United States' largest video, high-speed Internet, and phone providers to residential customers under the XFINITY brand, and also provides these services to businesses. </w:t>
      </w:r>
      <w:r w:rsidRPr="0004574E">
        <w:rPr>
          <w:sz w:val="22"/>
          <w:szCs w:val="22"/>
        </w:rPr>
        <w:t xml:space="preserve">Headquartered in the </w:t>
      </w:r>
      <w:r w:rsidRPr="00845678">
        <w:rPr>
          <w:sz w:val="22"/>
          <w:szCs w:val="22"/>
        </w:rPr>
        <w:t>Philadelphia, Pennsylvania, United States</w:t>
      </w:r>
    </w:p>
    <w:p w:rsidR="00D9165C" w:rsidRDefault="00D9165C" w:rsidP="00D9165C">
      <w:pPr>
        <w:pStyle w:val="BodyText"/>
        <w:tabs>
          <w:tab w:val="left" w:pos="120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D9165C" w:rsidRDefault="00D9165C" w:rsidP="00D9165C">
      <w:pPr>
        <w:pStyle w:val="BodyText"/>
        <w:jc w:val="both"/>
        <w:rPr>
          <w:rFonts w:ascii="Times New Roman" w:hAnsi="Times New Roman"/>
          <w:b/>
          <w:sz w:val="22"/>
          <w:szCs w:val="22"/>
        </w:rPr>
      </w:pPr>
      <w:r w:rsidRPr="008F065B">
        <w:rPr>
          <w:rFonts w:ascii="Times New Roman" w:hAnsi="Times New Roman"/>
          <w:b/>
          <w:sz w:val="22"/>
          <w:szCs w:val="22"/>
        </w:rPr>
        <w:t>Responsibilities:</w:t>
      </w:r>
    </w:p>
    <w:p w:rsidR="00845678" w:rsidRPr="002F4010" w:rsidRDefault="007364FA" w:rsidP="00845678">
      <w:pPr>
        <w:numPr>
          <w:ilvl w:val="0"/>
          <w:numId w:val="15"/>
        </w:numPr>
      </w:pPr>
      <w:r>
        <w:t>To</w:t>
      </w:r>
      <w:r w:rsidR="00845678" w:rsidRPr="00845678">
        <w:t xml:space="preserve"> </w:t>
      </w:r>
      <w:r w:rsidR="00136929" w:rsidRPr="00845678">
        <w:t xml:space="preserve">provide technical support </w:t>
      </w:r>
      <w:r w:rsidR="00845678" w:rsidRPr="00845678">
        <w:t>for any issues related to STB’s</w:t>
      </w:r>
    </w:p>
    <w:p w:rsidR="007364FA" w:rsidRPr="002F4010" w:rsidRDefault="00845678" w:rsidP="007364FA">
      <w:pPr>
        <w:numPr>
          <w:ilvl w:val="0"/>
          <w:numId w:val="15"/>
        </w:numPr>
      </w:pPr>
      <w:r w:rsidRPr="007364FA">
        <w:t xml:space="preserve">Basic troubleshooting like fetching the details of STB’s </w:t>
      </w:r>
      <w:r w:rsidR="007364FA">
        <w:t>(MAC,</w:t>
      </w:r>
      <w:r w:rsidR="007364FA" w:rsidRPr="007364FA">
        <w:t>IP</w:t>
      </w:r>
      <w:r w:rsidR="007364FA">
        <w:t xml:space="preserve"> address</w:t>
      </w:r>
      <w:r w:rsidR="007364FA" w:rsidRPr="007364FA">
        <w:t>,</w:t>
      </w:r>
      <w:r w:rsidR="007364FA">
        <w:t xml:space="preserve"> </w:t>
      </w:r>
      <w:r w:rsidR="007364FA" w:rsidRPr="007364FA">
        <w:t>Serial number</w:t>
      </w:r>
      <w:r w:rsidR="007364FA">
        <w:t>) using   linux commands</w:t>
      </w:r>
    </w:p>
    <w:p w:rsidR="007364FA" w:rsidRPr="002F4010" w:rsidRDefault="007364FA" w:rsidP="007364FA">
      <w:pPr>
        <w:numPr>
          <w:ilvl w:val="0"/>
          <w:numId w:val="15"/>
        </w:numPr>
      </w:pPr>
      <w:r>
        <w:t>Identifying the issues based on traceroutes(Linux commands) and working to fix the issue</w:t>
      </w:r>
    </w:p>
    <w:p w:rsidR="007364FA" w:rsidRPr="00487DD9" w:rsidRDefault="002238A9" w:rsidP="007364FA">
      <w:pPr>
        <w:numPr>
          <w:ilvl w:val="0"/>
          <w:numId w:val="15"/>
        </w:numPr>
      </w:pPr>
      <w:r w:rsidRPr="002238A9">
        <w:t xml:space="preserve">Writing the queries to fetch the details using Splunk </w:t>
      </w:r>
      <w:r w:rsidR="00724FEF">
        <w:t>tool.</w:t>
      </w:r>
    </w:p>
    <w:p w:rsidR="0024529A" w:rsidRPr="00487DD9" w:rsidRDefault="002238A9" w:rsidP="00724FEF">
      <w:pPr>
        <w:numPr>
          <w:ilvl w:val="0"/>
          <w:numId w:val="15"/>
        </w:numPr>
      </w:pPr>
      <w:r>
        <w:t>Work with windows AD/Servers</w:t>
      </w:r>
    </w:p>
    <w:p w:rsidR="002238A9" w:rsidRDefault="00724FEF" w:rsidP="001209CC">
      <w:pPr>
        <w:numPr>
          <w:ilvl w:val="0"/>
          <w:numId w:val="15"/>
        </w:numPr>
      </w:pPr>
      <w:r w:rsidRPr="0024529A">
        <w:t>Proactively, I involved myself in researching and evaluating alternative solutions and made recomme</w:t>
      </w:r>
      <w:r w:rsidR="009D7C72">
        <w:t>ndations to obtain efficiencies</w:t>
      </w:r>
    </w:p>
    <w:p w:rsidR="002238A9" w:rsidRPr="002238A9" w:rsidRDefault="002238A9" w:rsidP="002238A9"/>
    <w:p w:rsidR="007364FA" w:rsidRPr="007364FA" w:rsidRDefault="007364FA" w:rsidP="007364FA"/>
    <w:p w:rsidR="007364FA" w:rsidRPr="007364FA" w:rsidRDefault="002238A9" w:rsidP="007364FA">
      <w:r>
        <w:t xml:space="preserve">       </w:t>
      </w:r>
    </w:p>
    <w:p w:rsidR="00845678" w:rsidRPr="00845678" w:rsidRDefault="00845678" w:rsidP="00845678"/>
    <w:p w:rsidR="00845678" w:rsidRPr="00845678" w:rsidRDefault="00845678" w:rsidP="00845678"/>
    <w:p w:rsidR="00646F79" w:rsidRPr="00646F79" w:rsidRDefault="00646F79" w:rsidP="00646F79"/>
    <w:p w:rsidR="0036071A" w:rsidRPr="00646F79" w:rsidRDefault="0036071A" w:rsidP="0048762C">
      <w:r w:rsidRPr="00646F79">
        <w:t xml:space="preserve"> </w:t>
      </w:r>
    </w:p>
    <w:sectPr w:rsidR="0036071A" w:rsidRPr="00646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2" w:right="900" w:bottom="851" w:left="993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23" w:rsidRDefault="00927C23">
      <w:r>
        <w:separator/>
      </w:r>
    </w:p>
  </w:endnote>
  <w:endnote w:type="continuationSeparator" w:id="0">
    <w:p w:rsidR="00927C23" w:rsidRDefault="009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1A" w:rsidRDefault="001A2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CC" w:rsidRDefault="001209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Text Box 1" descr="{&quot;HashCode&quot;:141040029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9CC" w:rsidRPr="004777EC" w:rsidRDefault="001209CC" w:rsidP="004777EC">
                          <w:pPr>
                            <w:rPr>
                              <w:rFonts w:ascii="Calibri" w:hAnsi="Calibri" w:cs="Calibri"/>
                              <w:color w:val="7F7F7F"/>
                              <w:sz w:val="12"/>
                            </w:rPr>
                          </w:pPr>
                          <w:r w:rsidRPr="004777EC">
                            <w:rPr>
                              <w:rFonts w:ascii="Calibri" w:hAnsi="Calibri" w:cs="Calibri"/>
                              <w:color w:val="7F7F7F"/>
                              <w:sz w:val="12"/>
                            </w:rPr>
                            <w:t>Restricted -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4104002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" o:allowincell="f" filled="f" stroked="f">
              <v:textbox inset="20pt,0,,0">
                <w:txbxContent>
                  <w:p w:rsidR="001209CC" w:rsidRPr="004777EC" w:rsidRDefault="001209CC" w:rsidP="004777EC">
                    <w:pPr>
                      <w:rPr>
                        <w:rFonts w:ascii="Calibri" w:hAnsi="Calibri" w:cs="Calibri"/>
                        <w:color w:val="7F7F7F"/>
                        <w:sz w:val="12"/>
                      </w:rPr>
                    </w:pPr>
                    <w:r w:rsidRPr="004777EC">
                      <w:rPr>
                        <w:rFonts w:ascii="Calibri" w:hAnsi="Calibri" w:cs="Calibri"/>
                        <w:color w:val="7F7F7F"/>
                        <w:sz w:val="12"/>
                      </w:rPr>
                      <w:t>Restricted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1A" w:rsidRDefault="001A2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23" w:rsidRDefault="00927C23">
      <w:r>
        <w:separator/>
      </w:r>
    </w:p>
  </w:footnote>
  <w:footnote w:type="continuationSeparator" w:id="0">
    <w:p w:rsidR="00927C23" w:rsidRDefault="0092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1A" w:rsidRDefault="001A2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CC" w:rsidRDefault="001209CC" w:rsidP="005D7F58">
    <w:pPr>
      <w:pStyle w:val="Header"/>
      <w:tabs>
        <w:tab w:val="clear" w:pos="4320"/>
        <w:tab w:val="clear" w:pos="8640"/>
        <w:tab w:val="right" w:pos="998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1A" w:rsidRDefault="001A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A94A2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singleLevel"/>
    <w:tmpl w:val="E4A88556"/>
    <w:lvl w:ilvl="0">
      <w:start w:val="1"/>
      <w:numFmt w:val="bullet"/>
      <w:pStyle w:val="ListIt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00022"/>
    <w:multiLevelType w:val="hybridMultilevel"/>
    <w:tmpl w:val="6A165C40"/>
    <w:lvl w:ilvl="0" w:tplc="A0625EF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CE5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27"/>
    <w:multiLevelType w:val="hybridMultilevel"/>
    <w:tmpl w:val="2A6262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2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 w15:restartNumberingAfterBreak="0">
    <w:nsid w:val="05BD5ECF"/>
    <w:multiLevelType w:val="multilevel"/>
    <w:tmpl w:val="C60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85C72"/>
    <w:multiLevelType w:val="hybridMultilevel"/>
    <w:tmpl w:val="8E46B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71EEF"/>
    <w:multiLevelType w:val="multilevel"/>
    <w:tmpl w:val="BF1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7B29"/>
    <w:multiLevelType w:val="hybridMultilevel"/>
    <w:tmpl w:val="CF268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074A"/>
    <w:multiLevelType w:val="hybridMultilevel"/>
    <w:tmpl w:val="CF268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81BA0"/>
    <w:multiLevelType w:val="hybridMultilevel"/>
    <w:tmpl w:val="5928E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C1D"/>
    <w:multiLevelType w:val="hybridMultilevel"/>
    <w:tmpl w:val="C4C65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2042"/>
    <w:multiLevelType w:val="hybridMultilevel"/>
    <w:tmpl w:val="317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E4289"/>
    <w:multiLevelType w:val="hybridMultilevel"/>
    <w:tmpl w:val="2110A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279C"/>
    <w:multiLevelType w:val="hybridMultilevel"/>
    <w:tmpl w:val="3D16D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E1456"/>
    <w:multiLevelType w:val="hybridMultilevel"/>
    <w:tmpl w:val="DC7063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4B0"/>
    <w:multiLevelType w:val="hybridMultilevel"/>
    <w:tmpl w:val="BB40F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258A"/>
    <w:multiLevelType w:val="hybridMultilevel"/>
    <w:tmpl w:val="2110A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71F3"/>
    <w:multiLevelType w:val="hybridMultilevel"/>
    <w:tmpl w:val="087CE3D2"/>
    <w:lvl w:ilvl="0" w:tplc="7E4243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5FA8"/>
    <w:multiLevelType w:val="hybridMultilevel"/>
    <w:tmpl w:val="FF1A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1FD8"/>
    <w:multiLevelType w:val="hybridMultilevel"/>
    <w:tmpl w:val="34B8D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5039"/>
    <w:multiLevelType w:val="multilevel"/>
    <w:tmpl w:val="485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715DE"/>
    <w:multiLevelType w:val="hybridMultilevel"/>
    <w:tmpl w:val="9A2CF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16"/>
  </w:num>
  <w:num w:numId="15">
    <w:abstractNumId w:val="20"/>
  </w:num>
  <w:num w:numId="16">
    <w:abstractNumId w:val="22"/>
  </w:num>
  <w:num w:numId="17">
    <w:abstractNumId w:val="7"/>
  </w:num>
  <w:num w:numId="18">
    <w:abstractNumId w:val="21"/>
  </w:num>
  <w:num w:numId="19">
    <w:abstractNumId w:val="5"/>
  </w:num>
  <w:num w:numId="20">
    <w:abstractNumId w:val="11"/>
  </w:num>
  <w:num w:numId="21">
    <w:abstractNumId w:val="6"/>
  </w:num>
  <w:num w:numId="22">
    <w:abstractNumId w:val="15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97"/>
    <w:rsid w:val="00005302"/>
    <w:rsid w:val="00006426"/>
    <w:rsid w:val="00007A3A"/>
    <w:rsid w:val="00007EBE"/>
    <w:rsid w:val="00015333"/>
    <w:rsid w:val="00021DAC"/>
    <w:rsid w:val="00022785"/>
    <w:rsid w:val="0002324D"/>
    <w:rsid w:val="0002554B"/>
    <w:rsid w:val="00027E42"/>
    <w:rsid w:val="000303F6"/>
    <w:rsid w:val="00031471"/>
    <w:rsid w:val="00032368"/>
    <w:rsid w:val="00032398"/>
    <w:rsid w:val="00032A13"/>
    <w:rsid w:val="00032FD6"/>
    <w:rsid w:val="000355FA"/>
    <w:rsid w:val="000400D0"/>
    <w:rsid w:val="0004147D"/>
    <w:rsid w:val="000416D3"/>
    <w:rsid w:val="00043D85"/>
    <w:rsid w:val="000441CE"/>
    <w:rsid w:val="000447A5"/>
    <w:rsid w:val="00044820"/>
    <w:rsid w:val="0004574E"/>
    <w:rsid w:val="0004583B"/>
    <w:rsid w:val="000478EF"/>
    <w:rsid w:val="00047F1C"/>
    <w:rsid w:val="00051170"/>
    <w:rsid w:val="00052505"/>
    <w:rsid w:val="00052E8A"/>
    <w:rsid w:val="0005485F"/>
    <w:rsid w:val="000553A1"/>
    <w:rsid w:val="00056030"/>
    <w:rsid w:val="00060A97"/>
    <w:rsid w:val="00064BCA"/>
    <w:rsid w:val="000659F0"/>
    <w:rsid w:val="00066C45"/>
    <w:rsid w:val="000673A2"/>
    <w:rsid w:val="000711F9"/>
    <w:rsid w:val="00072A6A"/>
    <w:rsid w:val="000800AB"/>
    <w:rsid w:val="00082B99"/>
    <w:rsid w:val="00085D64"/>
    <w:rsid w:val="00086358"/>
    <w:rsid w:val="00086CA3"/>
    <w:rsid w:val="00091547"/>
    <w:rsid w:val="0009443C"/>
    <w:rsid w:val="000962FA"/>
    <w:rsid w:val="00096810"/>
    <w:rsid w:val="00096BDB"/>
    <w:rsid w:val="00096FB5"/>
    <w:rsid w:val="00097AFF"/>
    <w:rsid w:val="000A292C"/>
    <w:rsid w:val="000A2F3D"/>
    <w:rsid w:val="000A3874"/>
    <w:rsid w:val="000A4249"/>
    <w:rsid w:val="000A5207"/>
    <w:rsid w:val="000A6C85"/>
    <w:rsid w:val="000B0BA8"/>
    <w:rsid w:val="000B279F"/>
    <w:rsid w:val="000B49C7"/>
    <w:rsid w:val="000B4BE6"/>
    <w:rsid w:val="000B62F1"/>
    <w:rsid w:val="000B7CED"/>
    <w:rsid w:val="000C0141"/>
    <w:rsid w:val="000C0656"/>
    <w:rsid w:val="000C08EF"/>
    <w:rsid w:val="000C16AF"/>
    <w:rsid w:val="000C301F"/>
    <w:rsid w:val="000C656D"/>
    <w:rsid w:val="000C6DA6"/>
    <w:rsid w:val="000C6E8F"/>
    <w:rsid w:val="000C783F"/>
    <w:rsid w:val="000D1319"/>
    <w:rsid w:val="000D1F52"/>
    <w:rsid w:val="000D2030"/>
    <w:rsid w:val="000D2466"/>
    <w:rsid w:val="000D304A"/>
    <w:rsid w:val="000D369F"/>
    <w:rsid w:val="000D3935"/>
    <w:rsid w:val="000D3F16"/>
    <w:rsid w:val="000D4B54"/>
    <w:rsid w:val="000D50EC"/>
    <w:rsid w:val="000D5A60"/>
    <w:rsid w:val="000D6992"/>
    <w:rsid w:val="000D7794"/>
    <w:rsid w:val="000D7ABD"/>
    <w:rsid w:val="000D7E3C"/>
    <w:rsid w:val="000E0FA7"/>
    <w:rsid w:val="000E2940"/>
    <w:rsid w:val="000F7810"/>
    <w:rsid w:val="001006B4"/>
    <w:rsid w:val="001011DE"/>
    <w:rsid w:val="00101520"/>
    <w:rsid w:val="001066D8"/>
    <w:rsid w:val="00106D06"/>
    <w:rsid w:val="001133BA"/>
    <w:rsid w:val="001147C2"/>
    <w:rsid w:val="0011480D"/>
    <w:rsid w:val="001169CE"/>
    <w:rsid w:val="00116E1E"/>
    <w:rsid w:val="001209CC"/>
    <w:rsid w:val="0012378F"/>
    <w:rsid w:val="00125283"/>
    <w:rsid w:val="0012545D"/>
    <w:rsid w:val="0012650D"/>
    <w:rsid w:val="001302F6"/>
    <w:rsid w:val="00130DD5"/>
    <w:rsid w:val="0013150D"/>
    <w:rsid w:val="001355F8"/>
    <w:rsid w:val="00136288"/>
    <w:rsid w:val="00136929"/>
    <w:rsid w:val="00136DF0"/>
    <w:rsid w:val="00140A12"/>
    <w:rsid w:val="00141500"/>
    <w:rsid w:val="00141530"/>
    <w:rsid w:val="00141B54"/>
    <w:rsid w:val="001422C8"/>
    <w:rsid w:val="00142568"/>
    <w:rsid w:val="00142754"/>
    <w:rsid w:val="001442E0"/>
    <w:rsid w:val="00145764"/>
    <w:rsid w:val="00151874"/>
    <w:rsid w:val="00153936"/>
    <w:rsid w:val="001554C0"/>
    <w:rsid w:val="001555E5"/>
    <w:rsid w:val="001572A7"/>
    <w:rsid w:val="0016118C"/>
    <w:rsid w:val="001613AB"/>
    <w:rsid w:val="00163991"/>
    <w:rsid w:val="0016438F"/>
    <w:rsid w:val="00164DAD"/>
    <w:rsid w:val="00165430"/>
    <w:rsid w:val="00166DDA"/>
    <w:rsid w:val="00167B8E"/>
    <w:rsid w:val="0017037A"/>
    <w:rsid w:val="001725D0"/>
    <w:rsid w:val="00172A27"/>
    <w:rsid w:val="001738BB"/>
    <w:rsid w:val="00176F55"/>
    <w:rsid w:val="00177FDC"/>
    <w:rsid w:val="00180B15"/>
    <w:rsid w:val="001814BB"/>
    <w:rsid w:val="00183256"/>
    <w:rsid w:val="00184529"/>
    <w:rsid w:val="00184700"/>
    <w:rsid w:val="00186705"/>
    <w:rsid w:val="00186F68"/>
    <w:rsid w:val="00187357"/>
    <w:rsid w:val="001918C3"/>
    <w:rsid w:val="00191DA9"/>
    <w:rsid w:val="00192AAC"/>
    <w:rsid w:val="00194500"/>
    <w:rsid w:val="00195530"/>
    <w:rsid w:val="001956D8"/>
    <w:rsid w:val="001959CB"/>
    <w:rsid w:val="0019713F"/>
    <w:rsid w:val="001977DB"/>
    <w:rsid w:val="00197B40"/>
    <w:rsid w:val="001A0C85"/>
    <w:rsid w:val="001A0FEA"/>
    <w:rsid w:val="001A1351"/>
    <w:rsid w:val="001A154F"/>
    <w:rsid w:val="001A22CA"/>
    <w:rsid w:val="001A291A"/>
    <w:rsid w:val="001A3336"/>
    <w:rsid w:val="001A44E2"/>
    <w:rsid w:val="001A5B86"/>
    <w:rsid w:val="001A625A"/>
    <w:rsid w:val="001A62FF"/>
    <w:rsid w:val="001A7A04"/>
    <w:rsid w:val="001B0F52"/>
    <w:rsid w:val="001B1C3C"/>
    <w:rsid w:val="001B2011"/>
    <w:rsid w:val="001B2121"/>
    <w:rsid w:val="001B3FA3"/>
    <w:rsid w:val="001B58E2"/>
    <w:rsid w:val="001B6903"/>
    <w:rsid w:val="001C0807"/>
    <w:rsid w:val="001C1DB3"/>
    <w:rsid w:val="001C6BB3"/>
    <w:rsid w:val="001D0B1F"/>
    <w:rsid w:val="001D1BAB"/>
    <w:rsid w:val="001D4384"/>
    <w:rsid w:val="001D4A35"/>
    <w:rsid w:val="001D51B4"/>
    <w:rsid w:val="001D6F2C"/>
    <w:rsid w:val="001E2A0A"/>
    <w:rsid w:val="001E5115"/>
    <w:rsid w:val="001E5DCF"/>
    <w:rsid w:val="001E644D"/>
    <w:rsid w:val="001E7464"/>
    <w:rsid w:val="001E74D6"/>
    <w:rsid w:val="001F113D"/>
    <w:rsid w:val="001F16C3"/>
    <w:rsid w:val="001F29CF"/>
    <w:rsid w:val="001F32CA"/>
    <w:rsid w:val="001F3551"/>
    <w:rsid w:val="001F5F23"/>
    <w:rsid w:val="001F68D3"/>
    <w:rsid w:val="00200130"/>
    <w:rsid w:val="00200D83"/>
    <w:rsid w:val="00202D11"/>
    <w:rsid w:val="002032B8"/>
    <w:rsid w:val="00205CBD"/>
    <w:rsid w:val="00206AD5"/>
    <w:rsid w:val="00207BFC"/>
    <w:rsid w:val="00213000"/>
    <w:rsid w:val="0021407F"/>
    <w:rsid w:val="002147BF"/>
    <w:rsid w:val="00214858"/>
    <w:rsid w:val="00214D1C"/>
    <w:rsid w:val="00217C10"/>
    <w:rsid w:val="00220AC5"/>
    <w:rsid w:val="00222AF9"/>
    <w:rsid w:val="00223542"/>
    <w:rsid w:val="002238A9"/>
    <w:rsid w:val="00225EEA"/>
    <w:rsid w:val="002264CC"/>
    <w:rsid w:val="002274CA"/>
    <w:rsid w:val="0023343A"/>
    <w:rsid w:val="0023635A"/>
    <w:rsid w:val="00236956"/>
    <w:rsid w:val="002375CC"/>
    <w:rsid w:val="0024090F"/>
    <w:rsid w:val="00242008"/>
    <w:rsid w:val="00242439"/>
    <w:rsid w:val="00244E09"/>
    <w:rsid w:val="0024529A"/>
    <w:rsid w:val="00245D6E"/>
    <w:rsid w:val="00247ADF"/>
    <w:rsid w:val="0025059B"/>
    <w:rsid w:val="00250D82"/>
    <w:rsid w:val="00251239"/>
    <w:rsid w:val="002521B0"/>
    <w:rsid w:val="00252B8C"/>
    <w:rsid w:val="00261D34"/>
    <w:rsid w:val="00261E55"/>
    <w:rsid w:val="00262976"/>
    <w:rsid w:val="002632D7"/>
    <w:rsid w:val="0026381F"/>
    <w:rsid w:val="00265C60"/>
    <w:rsid w:val="0026609E"/>
    <w:rsid w:val="00266893"/>
    <w:rsid w:val="00267C76"/>
    <w:rsid w:val="002708D3"/>
    <w:rsid w:val="0027152A"/>
    <w:rsid w:val="002727C4"/>
    <w:rsid w:val="00273097"/>
    <w:rsid w:val="00274223"/>
    <w:rsid w:val="002753CC"/>
    <w:rsid w:val="0028119A"/>
    <w:rsid w:val="002818AD"/>
    <w:rsid w:val="002828C8"/>
    <w:rsid w:val="00283064"/>
    <w:rsid w:val="002832E2"/>
    <w:rsid w:val="00283579"/>
    <w:rsid w:val="00283587"/>
    <w:rsid w:val="00284C75"/>
    <w:rsid w:val="00284D25"/>
    <w:rsid w:val="002869D7"/>
    <w:rsid w:val="00286C1E"/>
    <w:rsid w:val="00287074"/>
    <w:rsid w:val="00287495"/>
    <w:rsid w:val="002933AC"/>
    <w:rsid w:val="002943F6"/>
    <w:rsid w:val="00295A6F"/>
    <w:rsid w:val="002961BC"/>
    <w:rsid w:val="0029793E"/>
    <w:rsid w:val="002A2E46"/>
    <w:rsid w:val="002A4DC0"/>
    <w:rsid w:val="002A5294"/>
    <w:rsid w:val="002A5788"/>
    <w:rsid w:val="002A5977"/>
    <w:rsid w:val="002B035E"/>
    <w:rsid w:val="002B2AFB"/>
    <w:rsid w:val="002B2BF7"/>
    <w:rsid w:val="002B36F8"/>
    <w:rsid w:val="002B395E"/>
    <w:rsid w:val="002B4A5B"/>
    <w:rsid w:val="002B4D2B"/>
    <w:rsid w:val="002B5045"/>
    <w:rsid w:val="002C054F"/>
    <w:rsid w:val="002C0D37"/>
    <w:rsid w:val="002C1DC8"/>
    <w:rsid w:val="002C2280"/>
    <w:rsid w:val="002C3585"/>
    <w:rsid w:val="002C4BB6"/>
    <w:rsid w:val="002C5462"/>
    <w:rsid w:val="002C648B"/>
    <w:rsid w:val="002C64F5"/>
    <w:rsid w:val="002C7247"/>
    <w:rsid w:val="002C761C"/>
    <w:rsid w:val="002D0292"/>
    <w:rsid w:val="002D1A61"/>
    <w:rsid w:val="002D471C"/>
    <w:rsid w:val="002D48A9"/>
    <w:rsid w:val="002D5FDA"/>
    <w:rsid w:val="002D6150"/>
    <w:rsid w:val="002D73EB"/>
    <w:rsid w:val="002E223E"/>
    <w:rsid w:val="002E382E"/>
    <w:rsid w:val="002E52DD"/>
    <w:rsid w:val="002F0366"/>
    <w:rsid w:val="002F13D5"/>
    <w:rsid w:val="002F2FE5"/>
    <w:rsid w:val="002F3843"/>
    <w:rsid w:val="002F38E0"/>
    <w:rsid w:val="002F4010"/>
    <w:rsid w:val="002F464B"/>
    <w:rsid w:val="002F5D72"/>
    <w:rsid w:val="002F6061"/>
    <w:rsid w:val="00301EB0"/>
    <w:rsid w:val="00302228"/>
    <w:rsid w:val="0030277C"/>
    <w:rsid w:val="00306473"/>
    <w:rsid w:val="003072E5"/>
    <w:rsid w:val="00307AC1"/>
    <w:rsid w:val="00310287"/>
    <w:rsid w:val="00311014"/>
    <w:rsid w:val="003119E0"/>
    <w:rsid w:val="0031552C"/>
    <w:rsid w:val="00317642"/>
    <w:rsid w:val="00321841"/>
    <w:rsid w:val="00321B12"/>
    <w:rsid w:val="00322200"/>
    <w:rsid w:val="00322649"/>
    <w:rsid w:val="00324737"/>
    <w:rsid w:val="00325870"/>
    <w:rsid w:val="00331772"/>
    <w:rsid w:val="00331AB0"/>
    <w:rsid w:val="00331FB6"/>
    <w:rsid w:val="003356B2"/>
    <w:rsid w:val="00335ABF"/>
    <w:rsid w:val="00336BBF"/>
    <w:rsid w:val="0034016F"/>
    <w:rsid w:val="0034143F"/>
    <w:rsid w:val="00341496"/>
    <w:rsid w:val="0034202E"/>
    <w:rsid w:val="00342615"/>
    <w:rsid w:val="00344FC7"/>
    <w:rsid w:val="00345DC5"/>
    <w:rsid w:val="0035229F"/>
    <w:rsid w:val="00353C6B"/>
    <w:rsid w:val="003552BE"/>
    <w:rsid w:val="003561CC"/>
    <w:rsid w:val="00356FB7"/>
    <w:rsid w:val="00360348"/>
    <w:rsid w:val="0036071A"/>
    <w:rsid w:val="003613C8"/>
    <w:rsid w:val="00361D18"/>
    <w:rsid w:val="00373770"/>
    <w:rsid w:val="00373DDE"/>
    <w:rsid w:val="00375CCD"/>
    <w:rsid w:val="0038019C"/>
    <w:rsid w:val="00380CC4"/>
    <w:rsid w:val="00381D4A"/>
    <w:rsid w:val="00383872"/>
    <w:rsid w:val="00393084"/>
    <w:rsid w:val="00393570"/>
    <w:rsid w:val="003935F0"/>
    <w:rsid w:val="00393814"/>
    <w:rsid w:val="00396A51"/>
    <w:rsid w:val="003A189D"/>
    <w:rsid w:val="003A24A5"/>
    <w:rsid w:val="003A25EC"/>
    <w:rsid w:val="003A32D1"/>
    <w:rsid w:val="003A3C94"/>
    <w:rsid w:val="003A4575"/>
    <w:rsid w:val="003A567E"/>
    <w:rsid w:val="003A65AC"/>
    <w:rsid w:val="003B05E5"/>
    <w:rsid w:val="003B30A2"/>
    <w:rsid w:val="003B486C"/>
    <w:rsid w:val="003B5735"/>
    <w:rsid w:val="003B6368"/>
    <w:rsid w:val="003C17D3"/>
    <w:rsid w:val="003C181B"/>
    <w:rsid w:val="003C38ED"/>
    <w:rsid w:val="003C3CDE"/>
    <w:rsid w:val="003C4210"/>
    <w:rsid w:val="003C5A4B"/>
    <w:rsid w:val="003C7A13"/>
    <w:rsid w:val="003D0D00"/>
    <w:rsid w:val="003D0E9C"/>
    <w:rsid w:val="003D2405"/>
    <w:rsid w:val="003D24D6"/>
    <w:rsid w:val="003D37B4"/>
    <w:rsid w:val="003D3E60"/>
    <w:rsid w:val="003D63BD"/>
    <w:rsid w:val="003E16B7"/>
    <w:rsid w:val="003E28DA"/>
    <w:rsid w:val="003E3C54"/>
    <w:rsid w:val="003E4215"/>
    <w:rsid w:val="003E5F12"/>
    <w:rsid w:val="003E67EF"/>
    <w:rsid w:val="003E69A3"/>
    <w:rsid w:val="003E7616"/>
    <w:rsid w:val="003F0E04"/>
    <w:rsid w:val="003F2679"/>
    <w:rsid w:val="003F4A22"/>
    <w:rsid w:val="003F6CBE"/>
    <w:rsid w:val="003F6DDD"/>
    <w:rsid w:val="003F78DD"/>
    <w:rsid w:val="003F7AED"/>
    <w:rsid w:val="003F7ED6"/>
    <w:rsid w:val="00401F9A"/>
    <w:rsid w:val="00402882"/>
    <w:rsid w:val="00402D63"/>
    <w:rsid w:val="004033A9"/>
    <w:rsid w:val="00405BB6"/>
    <w:rsid w:val="004063FE"/>
    <w:rsid w:val="00410B12"/>
    <w:rsid w:val="00412B5A"/>
    <w:rsid w:val="00413439"/>
    <w:rsid w:val="00413908"/>
    <w:rsid w:val="00413B26"/>
    <w:rsid w:val="004143B6"/>
    <w:rsid w:val="00414B9B"/>
    <w:rsid w:val="004157A6"/>
    <w:rsid w:val="00416BD8"/>
    <w:rsid w:val="00417EC9"/>
    <w:rsid w:val="00420579"/>
    <w:rsid w:val="00420998"/>
    <w:rsid w:val="00420F00"/>
    <w:rsid w:val="00421C94"/>
    <w:rsid w:val="0042257C"/>
    <w:rsid w:val="004227D2"/>
    <w:rsid w:val="00422A76"/>
    <w:rsid w:val="00422B10"/>
    <w:rsid w:val="00424232"/>
    <w:rsid w:val="00424582"/>
    <w:rsid w:val="00426E0E"/>
    <w:rsid w:val="004276B1"/>
    <w:rsid w:val="00427C31"/>
    <w:rsid w:val="00432137"/>
    <w:rsid w:val="0043410E"/>
    <w:rsid w:val="0043472B"/>
    <w:rsid w:val="00434D38"/>
    <w:rsid w:val="00434E82"/>
    <w:rsid w:val="004356B1"/>
    <w:rsid w:val="0043688C"/>
    <w:rsid w:val="0043738E"/>
    <w:rsid w:val="00441376"/>
    <w:rsid w:val="00443D74"/>
    <w:rsid w:val="004445AE"/>
    <w:rsid w:val="00447647"/>
    <w:rsid w:val="00451520"/>
    <w:rsid w:val="004516CA"/>
    <w:rsid w:val="00452759"/>
    <w:rsid w:val="00453D17"/>
    <w:rsid w:val="00453D67"/>
    <w:rsid w:val="00454650"/>
    <w:rsid w:val="00455AAD"/>
    <w:rsid w:val="00455E80"/>
    <w:rsid w:val="0046043D"/>
    <w:rsid w:val="00460BBD"/>
    <w:rsid w:val="00462E7D"/>
    <w:rsid w:val="0046467D"/>
    <w:rsid w:val="00465347"/>
    <w:rsid w:val="00466745"/>
    <w:rsid w:val="00466EA4"/>
    <w:rsid w:val="004678B7"/>
    <w:rsid w:val="0046793F"/>
    <w:rsid w:val="00467FC9"/>
    <w:rsid w:val="004738C7"/>
    <w:rsid w:val="00475289"/>
    <w:rsid w:val="00476867"/>
    <w:rsid w:val="004777EC"/>
    <w:rsid w:val="004806C9"/>
    <w:rsid w:val="00482ABC"/>
    <w:rsid w:val="00484369"/>
    <w:rsid w:val="0048762C"/>
    <w:rsid w:val="00487867"/>
    <w:rsid w:val="004879C1"/>
    <w:rsid w:val="00487DD9"/>
    <w:rsid w:val="00491532"/>
    <w:rsid w:val="00491AA3"/>
    <w:rsid w:val="00493914"/>
    <w:rsid w:val="00493ED5"/>
    <w:rsid w:val="00494E0E"/>
    <w:rsid w:val="00495043"/>
    <w:rsid w:val="00495D8B"/>
    <w:rsid w:val="00496D10"/>
    <w:rsid w:val="004973B6"/>
    <w:rsid w:val="004976DB"/>
    <w:rsid w:val="00497CAA"/>
    <w:rsid w:val="004A002F"/>
    <w:rsid w:val="004A03AA"/>
    <w:rsid w:val="004A1B1E"/>
    <w:rsid w:val="004A1D45"/>
    <w:rsid w:val="004A2D73"/>
    <w:rsid w:val="004A313F"/>
    <w:rsid w:val="004A3670"/>
    <w:rsid w:val="004A3F6A"/>
    <w:rsid w:val="004A4F3C"/>
    <w:rsid w:val="004A515C"/>
    <w:rsid w:val="004B00FD"/>
    <w:rsid w:val="004B1187"/>
    <w:rsid w:val="004B140A"/>
    <w:rsid w:val="004B6278"/>
    <w:rsid w:val="004B6A82"/>
    <w:rsid w:val="004B735C"/>
    <w:rsid w:val="004C05B9"/>
    <w:rsid w:val="004C08AA"/>
    <w:rsid w:val="004C1705"/>
    <w:rsid w:val="004C5545"/>
    <w:rsid w:val="004C5A3F"/>
    <w:rsid w:val="004C5CDC"/>
    <w:rsid w:val="004C5D76"/>
    <w:rsid w:val="004C5E14"/>
    <w:rsid w:val="004C6F94"/>
    <w:rsid w:val="004C7253"/>
    <w:rsid w:val="004D0F25"/>
    <w:rsid w:val="004D2818"/>
    <w:rsid w:val="004D45EB"/>
    <w:rsid w:val="004D4AB7"/>
    <w:rsid w:val="004D4DC4"/>
    <w:rsid w:val="004D5B76"/>
    <w:rsid w:val="004D5B87"/>
    <w:rsid w:val="004D6AF2"/>
    <w:rsid w:val="004D7B5C"/>
    <w:rsid w:val="004D7DDD"/>
    <w:rsid w:val="004E2B4B"/>
    <w:rsid w:val="004E2CC5"/>
    <w:rsid w:val="004E3E38"/>
    <w:rsid w:val="004E4D21"/>
    <w:rsid w:val="004E5371"/>
    <w:rsid w:val="004E690D"/>
    <w:rsid w:val="004F142D"/>
    <w:rsid w:val="004F2B92"/>
    <w:rsid w:val="004F4D0B"/>
    <w:rsid w:val="004F5A47"/>
    <w:rsid w:val="004F6028"/>
    <w:rsid w:val="004F6DD6"/>
    <w:rsid w:val="004F71C9"/>
    <w:rsid w:val="004F7929"/>
    <w:rsid w:val="004F7F49"/>
    <w:rsid w:val="00500F3A"/>
    <w:rsid w:val="00502774"/>
    <w:rsid w:val="00504ABD"/>
    <w:rsid w:val="00504E9C"/>
    <w:rsid w:val="00505597"/>
    <w:rsid w:val="00506456"/>
    <w:rsid w:val="0051089B"/>
    <w:rsid w:val="00511213"/>
    <w:rsid w:val="00511654"/>
    <w:rsid w:val="0051346B"/>
    <w:rsid w:val="00513AF3"/>
    <w:rsid w:val="00514AE6"/>
    <w:rsid w:val="00517145"/>
    <w:rsid w:val="00522242"/>
    <w:rsid w:val="0052262F"/>
    <w:rsid w:val="00522678"/>
    <w:rsid w:val="00522728"/>
    <w:rsid w:val="00522DA3"/>
    <w:rsid w:val="00523262"/>
    <w:rsid w:val="00526F9A"/>
    <w:rsid w:val="00527B5C"/>
    <w:rsid w:val="0053013B"/>
    <w:rsid w:val="005365A3"/>
    <w:rsid w:val="00536C48"/>
    <w:rsid w:val="0054089E"/>
    <w:rsid w:val="00541039"/>
    <w:rsid w:val="00542947"/>
    <w:rsid w:val="00543747"/>
    <w:rsid w:val="005449D6"/>
    <w:rsid w:val="005457E9"/>
    <w:rsid w:val="00545FA2"/>
    <w:rsid w:val="0054657C"/>
    <w:rsid w:val="00547D48"/>
    <w:rsid w:val="0055070C"/>
    <w:rsid w:val="00550DE0"/>
    <w:rsid w:val="00552910"/>
    <w:rsid w:val="005538ED"/>
    <w:rsid w:val="00556F17"/>
    <w:rsid w:val="00561396"/>
    <w:rsid w:val="005622B7"/>
    <w:rsid w:val="00562A22"/>
    <w:rsid w:val="00571632"/>
    <w:rsid w:val="00571897"/>
    <w:rsid w:val="005719BA"/>
    <w:rsid w:val="00572845"/>
    <w:rsid w:val="005734FF"/>
    <w:rsid w:val="00573941"/>
    <w:rsid w:val="00573A3E"/>
    <w:rsid w:val="00574E0D"/>
    <w:rsid w:val="00577889"/>
    <w:rsid w:val="00577E98"/>
    <w:rsid w:val="005800FA"/>
    <w:rsid w:val="0058184E"/>
    <w:rsid w:val="00582517"/>
    <w:rsid w:val="00583842"/>
    <w:rsid w:val="00585F17"/>
    <w:rsid w:val="0058688E"/>
    <w:rsid w:val="00590272"/>
    <w:rsid w:val="0059041E"/>
    <w:rsid w:val="005925C8"/>
    <w:rsid w:val="005936AA"/>
    <w:rsid w:val="00594317"/>
    <w:rsid w:val="005A0C9A"/>
    <w:rsid w:val="005A2CD6"/>
    <w:rsid w:val="005A2EEF"/>
    <w:rsid w:val="005A52A5"/>
    <w:rsid w:val="005A53C1"/>
    <w:rsid w:val="005A5AB0"/>
    <w:rsid w:val="005A5B87"/>
    <w:rsid w:val="005A6183"/>
    <w:rsid w:val="005A72B3"/>
    <w:rsid w:val="005B0F64"/>
    <w:rsid w:val="005B2590"/>
    <w:rsid w:val="005B3095"/>
    <w:rsid w:val="005B4563"/>
    <w:rsid w:val="005B52B1"/>
    <w:rsid w:val="005B60AA"/>
    <w:rsid w:val="005B6AC0"/>
    <w:rsid w:val="005C1435"/>
    <w:rsid w:val="005C2339"/>
    <w:rsid w:val="005C3DA1"/>
    <w:rsid w:val="005C47D7"/>
    <w:rsid w:val="005C7108"/>
    <w:rsid w:val="005D04DD"/>
    <w:rsid w:val="005D1A95"/>
    <w:rsid w:val="005D31B6"/>
    <w:rsid w:val="005D35D7"/>
    <w:rsid w:val="005D450B"/>
    <w:rsid w:val="005D4DEA"/>
    <w:rsid w:val="005D4E9A"/>
    <w:rsid w:val="005D536E"/>
    <w:rsid w:val="005D639E"/>
    <w:rsid w:val="005D68A6"/>
    <w:rsid w:val="005D7F58"/>
    <w:rsid w:val="005E21EC"/>
    <w:rsid w:val="005E33F2"/>
    <w:rsid w:val="005E59AE"/>
    <w:rsid w:val="005E6EC0"/>
    <w:rsid w:val="005F4718"/>
    <w:rsid w:val="005F5BA5"/>
    <w:rsid w:val="00600338"/>
    <w:rsid w:val="006012D0"/>
    <w:rsid w:val="006013FA"/>
    <w:rsid w:val="00602F36"/>
    <w:rsid w:val="0060371C"/>
    <w:rsid w:val="006038D5"/>
    <w:rsid w:val="00603C8F"/>
    <w:rsid w:val="006041D4"/>
    <w:rsid w:val="00604488"/>
    <w:rsid w:val="0060452E"/>
    <w:rsid w:val="00604C32"/>
    <w:rsid w:val="00605FA5"/>
    <w:rsid w:val="00607424"/>
    <w:rsid w:val="006079FB"/>
    <w:rsid w:val="00610DE2"/>
    <w:rsid w:val="00612F5A"/>
    <w:rsid w:val="00613BD5"/>
    <w:rsid w:val="00616429"/>
    <w:rsid w:val="0061767F"/>
    <w:rsid w:val="00620283"/>
    <w:rsid w:val="00620D83"/>
    <w:rsid w:val="00620DEB"/>
    <w:rsid w:val="00621196"/>
    <w:rsid w:val="0062277F"/>
    <w:rsid w:val="006229F3"/>
    <w:rsid w:val="00623388"/>
    <w:rsid w:val="0062446B"/>
    <w:rsid w:val="006276ED"/>
    <w:rsid w:val="00631F2B"/>
    <w:rsid w:val="00632D03"/>
    <w:rsid w:val="00633264"/>
    <w:rsid w:val="00634F5B"/>
    <w:rsid w:val="006375BA"/>
    <w:rsid w:val="006375D6"/>
    <w:rsid w:val="0063763E"/>
    <w:rsid w:val="00640D52"/>
    <w:rsid w:val="006421F0"/>
    <w:rsid w:val="006432DF"/>
    <w:rsid w:val="0064383C"/>
    <w:rsid w:val="00644DFD"/>
    <w:rsid w:val="0064558C"/>
    <w:rsid w:val="006455D7"/>
    <w:rsid w:val="00646F79"/>
    <w:rsid w:val="006472C8"/>
    <w:rsid w:val="006472CB"/>
    <w:rsid w:val="00655608"/>
    <w:rsid w:val="00656021"/>
    <w:rsid w:val="00656F7E"/>
    <w:rsid w:val="00656FD7"/>
    <w:rsid w:val="0066004A"/>
    <w:rsid w:val="00661C64"/>
    <w:rsid w:val="0066275F"/>
    <w:rsid w:val="00664371"/>
    <w:rsid w:val="006646C5"/>
    <w:rsid w:val="0066644F"/>
    <w:rsid w:val="00666636"/>
    <w:rsid w:val="00666655"/>
    <w:rsid w:val="00666C43"/>
    <w:rsid w:val="0066790A"/>
    <w:rsid w:val="00667B7A"/>
    <w:rsid w:val="0067050F"/>
    <w:rsid w:val="00670F60"/>
    <w:rsid w:val="00671EE6"/>
    <w:rsid w:val="00672EB4"/>
    <w:rsid w:val="00673240"/>
    <w:rsid w:val="00673840"/>
    <w:rsid w:val="00673ABA"/>
    <w:rsid w:val="0067416F"/>
    <w:rsid w:val="0067433C"/>
    <w:rsid w:val="00674A65"/>
    <w:rsid w:val="006779B6"/>
    <w:rsid w:val="006820E6"/>
    <w:rsid w:val="00682EBA"/>
    <w:rsid w:val="00683A26"/>
    <w:rsid w:val="006846E0"/>
    <w:rsid w:val="006848DA"/>
    <w:rsid w:val="00684A23"/>
    <w:rsid w:val="00685911"/>
    <w:rsid w:val="006866C3"/>
    <w:rsid w:val="0069351D"/>
    <w:rsid w:val="006943E6"/>
    <w:rsid w:val="00694409"/>
    <w:rsid w:val="006946ED"/>
    <w:rsid w:val="00694B45"/>
    <w:rsid w:val="006961DC"/>
    <w:rsid w:val="00697477"/>
    <w:rsid w:val="00697718"/>
    <w:rsid w:val="006978FB"/>
    <w:rsid w:val="00697AF9"/>
    <w:rsid w:val="006A001B"/>
    <w:rsid w:val="006A1B09"/>
    <w:rsid w:val="006A2191"/>
    <w:rsid w:val="006A26F5"/>
    <w:rsid w:val="006A2FC4"/>
    <w:rsid w:val="006A362C"/>
    <w:rsid w:val="006A5159"/>
    <w:rsid w:val="006A65D7"/>
    <w:rsid w:val="006A6D0C"/>
    <w:rsid w:val="006B08DA"/>
    <w:rsid w:val="006B24D9"/>
    <w:rsid w:val="006B337C"/>
    <w:rsid w:val="006B37AB"/>
    <w:rsid w:val="006B46F0"/>
    <w:rsid w:val="006B5704"/>
    <w:rsid w:val="006B6179"/>
    <w:rsid w:val="006C0155"/>
    <w:rsid w:val="006C0984"/>
    <w:rsid w:val="006C2E3C"/>
    <w:rsid w:val="006C2F4E"/>
    <w:rsid w:val="006C47CB"/>
    <w:rsid w:val="006C5A6F"/>
    <w:rsid w:val="006C5A8A"/>
    <w:rsid w:val="006C5B04"/>
    <w:rsid w:val="006C5C31"/>
    <w:rsid w:val="006C7C1E"/>
    <w:rsid w:val="006D209F"/>
    <w:rsid w:val="006D3A7C"/>
    <w:rsid w:val="006D3B22"/>
    <w:rsid w:val="006D5455"/>
    <w:rsid w:val="006D59FC"/>
    <w:rsid w:val="006D63CD"/>
    <w:rsid w:val="006D7ACA"/>
    <w:rsid w:val="006E2343"/>
    <w:rsid w:val="006E495D"/>
    <w:rsid w:val="006E6BA0"/>
    <w:rsid w:val="006F08D4"/>
    <w:rsid w:val="006F3967"/>
    <w:rsid w:val="006F4252"/>
    <w:rsid w:val="006F5050"/>
    <w:rsid w:val="006F5248"/>
    <w:rsid w:val="007007EC"/>
    <w:rsid w:val="0070174A"/>
    <w:rsid w:val="00703E12"/>
    <w:rsid w:val="0070480B"/>
    <w:rsid w:val="0070503A"/>
    <w:rsid w:val="0070766E"/>
    <w:rsid w:val="00707735"/>
    <w:rsid w:val="00712CB1"/>
    <w:rsid w:val="00716C57"/>
    <w:rsid w:val="007176CD"/>
    <w:rsid w:val="007206B3"/>
    <w:rsid w:val="00720B79"/>
    <w:rsid w:val="00721678"/>
    <w:rsid w:val="00721B57"/>
    <w:rsid w:val="00721EC9"/>
    <w:rsid w:val="0072415B"/>
    <w:rsid w:val="007248C1"/>
    <w:rsid w:val="00724FEF"/>
    <w:rsid w:val="00726969"/>
    <w:rsid w:val="00732655"/>
    <w:rsid w:val="00732CFD"/>
    <w:rsid w:val="007364FA"/>
    <w:rsid w:val="0073685B"/>
    <w:rsid w:val="00736973"/>
    <w:rsid w:val="00740D4B"/>
    <w:rsid w:val="007454E9"/>
    <w:rsid w:val="0074559C"/>
    <w:rsid w:val="007456BC"/>
    <w:rsid w:val="00750A15"/>
    <w:rsid w:val="00752D2C"/>
    <w:rsid w:val="00756301"/>
    <w:rsid w:val="0075640E"/>
    <w:rsid w:val="0075783C"/>
    <w:rsid w:val="007616AC"/>
    <w:rsid w:val="007619C8"/>
    <w:rsid w:val="00761CBB"/>
    <w:rsid w:val="00763C97"/>
    <w:rsid w:val="007645CF"/>
    <w:rsid w:val="00765879"/>
    <w:rsid w:val="00765B1A"/>
    <w:rsid w:val="00765BF6"/>
    <w:rsid w:val="00765E5E"/>
    <w:rsid w:val="00765F34"/>
    <w:rsid w:val="00773A5C"/>
    <w:rsid w:val="007744F2"/>
    <w:rsid w:val="0077469D"/>
    <w:rsid w:val="007749FD"/>
    <w:rsid w:val="00775864"/>
    <w:rsid w:val="007773C5"/>
    <w:rsid w:val="00777A29"/>
    <w:rsid w:val="00777DF3"/>
    <w:rsid w:val="0078005F"/>
    <w:rsid w:val="0078083B"/>
    <w:rsid w:val="00782B4B"/>
    <w:rsid w:val="007833E0"/>
    <w:rsid w:val="0078366F"/>
    <w:rsid w:val="00783ACA"/>
    <w:rsid w:val="00784A42"/>
    <w:rsid w:val="00784D9A"/>
    <w:rsid w:val="00785C8E"/>
    <w:rsid w:val="00790FF6"/>
    <w:rsid w:val="00795261"/>
    <w:rsid w:val="0079535F"/>
    <w:rsid w:val="007979D5"/>
    <w:rsid w:val="00797EF1"/>
    <w:rsid w:val="007A14FC"/>
    <w:rsid w:val="007A27B0"/>
    <w:rsid w:val="007A437D"/>
    <w:rsid w:val="007A43E3"/>
    <w:rsid w:val="007A5C6C"/>
    <w:rsid w:val="007A6049"/>
    <w:rsid w:val="007A7D94"/>
    <w:rsid w:val="007B2363"/>
    <w:rsid w:val="007B4613"/>
    <w:rsid w:val="007B753A"/>
    <w:rsid w:val="007B7BFC"/>
    <w:rsid w:val="007C041F"/>
    <w:rsid w:val="007C378A"/>
    <w:rsid w:val="007C4AE8"/>
    <w:rsid w:val="007C513F"/>
    <w:rsid w:val="007D1400"/>
    <w:rsid w:val="007D18C2"/>
    <w:rsid w:val="007D3C8F"/>
    <w:rsid w:val="007D4608"/>
    <w:rsid w:val="007D79C0"/>
    <w:rsid w:val="007E0303"/>
    <w:rsid w:val="007E3157"/>
    <w:rsid w:val="007E4B29"/>
    <w:rsid w:val="007E4E14"/>
    <w:rsid w:val="007F0291"/>
    <w:rsid w:val="007F1074"/>
    <w:rsid w:val="007F1B54"/>
    <w:rsid w:val="007F25BB"/>
    <w:rsid w:val="007F416A"/>
    <w:rsid w:val="007F62F2"/>
    <w:rsid w:val="007F6303"/>
    <w:rsid w:val="00800637"/>
    <w:rsid w:val="00800F16"/>
    <w:rsid w:val="0080202A"/>
    <w:rsid w:val="0080256B"/>
    <w:rsid w:val="0080558F"/>
    <w:rsid w:val="00807A26"/>
    <w:rsid w:val="00810AE5"/>
    <w:rsid w:val="00811B11"/>
    <w:rsid w:val="008125C0"/>
    <w:rsid w:val="00814B64"/>
    <w:rsid w:val="0081638C"/>
    <w:rsid w:val="00816D01"/>
    <w:rsid w:val="00816FD5"/>
    <w:rsid w:val="00817AD3"/>
    <w:rsid w:val="00822A48"/>
    <w:rsid w:val="00823189"/>
    <w:rsid w:val="00824329"/>
    <w:rsid w:val="00826087"/>
    <w:rsid w:val="00826F0A"/>
    <w:rsid w:val="0082747F"/>
    <w:rsid w:val="008302C6"/>
    <w:rsid w:val="00832E07"/>
    <w:rsid w:val="00833F4A"/>
    <w:rsid w:val="00835F54"/>
    <w:rsid w:val="00836A20"/>
    <w:rsid w:val="00841459"/>
    <w:rsid w:val="00841905"/>
    <w:rsid w:val="00841E3D"/>
    <w:rsid w:val="00841EF7"/>
    <w:rsid w:val="008421AA"/>
    <w:rsid w:val="00844056"/>
    <w:rsid w:val="00845413"/>
    <w:rsid w:val="00845678"/>
    <w:rsid w:val="00845EFA"/>
    <w:rsid w:val="00845F0B"/>
    <w:rsid w:val="00850502"/>
    <w:rsid w:val="00851663"/>
    <w:rsid w:val="00851C1D"/>
    <w:rsid w:val="0085304B"/>
    <w:rsid w:val="00854F00"/>
    <w:rsid w:val="00855214"/>
    <w:rsid w:val="0085526A"/>
    <w:rsid w:val="00856542"/>
    <w:rsid w:val="0085668D"/>
    <w:rsid w:val="0085741C"/>
    <w:rsid w:val="008575D1"/>
    <w:rsid w:val="008602FD"/>
    <w:rsid w:val="008604B9"/>
    <w:rsid w:val="00863C01"/>
    <w:rsid w:val="00867855"/>
    <w:rsid w:val="00870F3B"/>
    <w:rsid w:val="008728AB"/>
    <w:rsid w:val="00880699"/>
    <w:rsid w:val="0088128A"/>
    <w:rsid w:val="00883252"/>
    <w:rsid w:val="00883669"/>
    <w:rsid w:val="00885B06"/>
    <w:rsid w:val="00887D88"/>
    <w:rsid w:val="0089011E"/>
    <w:rsid w:val="0089066F"/>
    <w:rsid w:val="00891995"/>
    <w:rsid w:val="00891C65"/>
    <w:rsid w:val="008929EF"/>
    <w:rsid w:val="00892AEF"/>
    <w:rsid w:val="00893AE5"/>
    <w:rsid w:val="0089437B"/>
    <w:rsid w:val="00894EE5"/>
    <w:rsid w:val="008967AF"/>
    <w:rsid w:val="008A26AF"/>
    <w:rsid w:val="008A34ED"/>
    <w:rsid w:val="008A5ED7"/>
    <w:rsid w:val="008A67C1"/>
    <w:rsid w:val="008A689E"/>
    <w:rsid w:val="008B0498"/>
    <w:rsid w:val="008B21C2"/>
    <w:rsid w:val="008B2919"/>
    <w:rsid w:val="008B6EF6"/>
    <w:rsid w:val="008C02C4"/>
    <w:rsid w:val="008C1454"/>
    <w:rsid w:val="008C2B07"/>
    <w:rsid w:val="008C3D59"/>
    <w:rsid w:val="008C4902"/>
    <w:rsid w:val="008C4CDC"/>
    <w:rsid w:val="008C5026"/>
    <w:rsid w:val="008C76AA"/>
    <w:rsid w:val="008D2790"/>
    <w:rsid w:val="008D33C2"/>
    <w:rsid w:val="008D467F"/>
    <w:rsid w:val="008D6038"/>
    <w:rsid w:val="008D7B9D"/>
    <w:rsid w:val="008E0091"/>
    <w:rsid w:val="008E0692"/>
    <w:rsid w:val="008E346E"/>
    <w:rsid w:val="008E36A9"/>
    <w:rsid w:val="008E4CE9"/>
    <w:rsid w:val="008E5DA4"/>
    <w:rsid w:val="008E6ADC"/>
    <w:rsid w:val="008F0291"/>
    <w:rsid w:val="008F0483"/>
    <w:rsid w:val="008F1DB4"/>
    <w:rsid w:val="009017F9"/>
    <w:rsid w:val="00901CC6"/>
    <w:rsid w:val="00907531"/>
    <w:rsid w:val="00911334"/>
    <w:rsid w:val="00911CDE"/>
    <w:rsid w:val="00915836"/>
    <w:rsid w:val="00917014"/>
    <w:rsid w:val="00917514"/>
    <w:rsid w:val="00917D61"/>
    <w:rsid w:val="00920AC7"/>
    <w:rsid w:val="00921720"/>
    <w:rsid w:val="00921DC9"/>
    <w:rsid w:val="0092288F"/>
    <w:rsid w:val="00922DD5"/>
    <w:rsid w:val="009261F8"/>
    <w:rsid w:val="00927B7B"/>
    <w:rsid w:val="00927C23"/>
    <w:rsid w:val="00927D61"/>
    <w:rsid w:val="00930449"/>
    <w:rsid w:val="0093226B"/>
    <w:rsid w:val="009323C8"/>
    <w:rsid w:val="00932A51"/>
    <w:rsid w:val="00936908"/>
    <w:rsid w:val="00936AFB"/>
    <w:rsid w:val="00937C2D"/>
    <w:rsid w:val="00941059"/>
    <w:rsid w:val="00941941"/>
    <w:rsid w:val="00941C1C"/>
    <w:rsid w:val="00941D2F"/>
    <w:rsid w:val="00942D2A"/>
    <w:rsid w:val="00945E67"/>
    <w:rsid w:val="00946591"/>
    <w:rsid w:val="0094772B"/>
    <w:rsid w:val="00950F7B"/>
    <w:rsid w:val="0095276A"/>
    <w:rsid w:val="009631E6"/>
    <w:rsid w:val="00963E69"/>
    <w:rsid w:val="00964391"/>
    <w:rsid w:val="009656B8"/>
    <w:rsid w:val="0096699F"/>
    <w:rsid w:val="009678FA"/>
    <w:rsid w:val="0097051B"/>
    <w:rsid w:val="00970B01"/>
    <w:rsid w:val="0097200C"/>
    <w:rsid w:val="00973270"/>
    <w:rsid w:val="00973F73"/>
    <w:rsid w:val="009748E6"/>
    <w:rsid w:val="0098133B"/>
    <w:rsid w:val="0098270F"/>
    <w:rsid w:val="00982FBE"/>
    <w:rsid w:val="0098362D"/>
    <w:rsid w:val="00983D61"/>
    <w:rsid w:val="00984A18"/>
    <w:rsid w:val="00985A0B"/>
    <w:rsid w:val="00985A56"/>
    <w:rsid w:val="009932DD"/>
    <w:rsid w:val="009942BC"/>
    <w:rsid w:val="00994505"/>
    <w:rsid w:val="00994D80"/>
    <w:rsid w:val="0099716D"/>
    <w:rsid w:val="009A1029"/>
    <w:rsid w:val="009A1233"/>
    <w:rsid w:val="009A250F"/>
    <w:rsid w:val="009A3FA5"/>
    <w:rsid w:val="009A6F03"/>
    <w:rsid w:val="009A7057"/>
    <w:rsid w:val="009B119E"/>
    <w:rsid w:val="009B1EF4"/>
    <w:rsid w:val="009B2B11"/>
    <w:rsid w:val="009B7400"/>
    <w:rsid w:val="009B7404"/>
    <w:rsid w:val="009B7C8A"/>
    <w:rsid w:val="009C3008"/>
    <w:rsid w:val="009C4084"/>
    <w:rsid w:val="009C6B1E"/>
    <w:rsid w:val="009C779D"/>
    <w:rsid w:val="009D02AD"/>
    <w:rsid w:val="009D072C"/>
    <w:rsid w:val="009D426C"/>
    <w:rsid w:val="009D56E7"/>
    <w:rsid w:val="009D5E5D"/>
    <w:rsid w:val="009D6DAD"/>
    <w:rsid w:val="009D7874"/>
    <w:rsid w:val="009D7A64"/>
    <w:rsid w:val="009D7BE5"/>
    <w:rsid w:val="009D7C24"/>
    <w:rsid w:val="009D7C72"/>
    <w:rsid w:val="009E0906"/>
    <w:rsid w:val="009E2418"/>
    <w:rsid w:val="009E28A4"/>
    <w:rsid w:val="009E3377"/>
    <w:rsid w:val="009E48D1"/>
    <w:rsid w:val="009F1093"/>
    <w:rsid w:val="009F3F48"/>
    <w:rsid w:val="009F5692"/>
    <w:rsid w:val="009F61BE"/>
    <w:rsid w:val="009F6B7D"/>
    <w:rsid w:val="009F6D93"/>
    <w:rsid w:val="00A001BE"/>
    <w:rsid w:val="00A001CC"/>
    <w:rsid w:val="00A0020C"/>
    <w:rsid w:val="00A009A7"/>
    <w:rsid w:val="00A01E80"/>
    <w:rsid w:val="00A02E9B"/>
    <w:rsid w:val="00A0338C"/>
    <w:rsid w:val="00A12524"/>
    <w:rsid w:val="00A13C0C"/>
    <w:rsid w:val="00A14454"/>
    <w:rsid w:val="00A14E8C"/>
    <w:rsid w:val="00A162FE"/>
    <w:rsid w:val="00A207AE"/>
    <w:rsid w:val="00A212F5"/>
    <w:rsid w:val="00A21591"/>
    <w:rsid w:val="00A215E5"/>
    <w:rsid w:val="00A21E70"/>
    <w:rsid w:val="00A22206"/>
    <w:rsid w:val="00A228AB"/>
    <w:rsid w:val="00A24973"/>
    <w:rsid w:val="00A24BAA"/>
    <w:rsid w:val="00A2601E"/>
    <w:rsid w:val="00A264BD"/>
    <w:rsid w:val="00A26AA2"/>
    <w:rsid w:val="00A274F8"/>
    <w:rsid w:val="00A27643"/>
    <w:rsid w:val="00A317DD"/>
    <w:rsid w:val="00A31FC9"/>
    <w:rsid w:val="00A33019"/>
    <w:rsid w:val="00A3452A"/>
    <w:rsid w:val="00A36B07"/>
    <w:rsid w:val="00A4036F"/>
    <w:rsid w:val="00A405B0"/>
    <w:rsid w:val="00A4161D"/>
    <w:rsid w:val="00A42C65"/>
    <w:rsid w:val="00A43164"/>
    <w:rsid w:val="00A438F2"/>
    <w:rsid w:val="00A4494E"/>
    <w:rsid w:val="00A4736A"/>
    <w:rsid w:val="00A4751D"/>
    <w:rsid w:val="00A47F8A"/>
    <w:rsid w:val="00A519F6"/>
    <w:rsid w:val="00A52C63"/>
    <w:rsid w:val="00A537FB"/>
    <w:rsid w:val="00A57DD6"/>
    <w:rsid w:val="00A60D7E"/>
    <w:rsid w:val="00A61859"/>
    <w:rsid w:val="00A628EA"/>
    <w:rsid w:val="00A62AC1"/>
    <w:rsid w:val="00A64932"/>
    <w:rsid w:val="00A704D5"/>
    <w:rsid w:val="00A7057C"/>
    <w:rsid w:val="00A73007"/>
    <w:rsid w:val="00A768CB"/>
    <w:rsid w:val="00A76BE4"/>
    <w:rsid w:val="00A807CC"/>
    <w:rsid w:val="00A81102"/>
    <w:rsid w:val="00A819C2"/>
    <w:rsid w:val="00A8229C"/>
    <w:rsid w:val="00A82A5F"/>
    <w:rsid w:val="00A82C1E"/>
    <w:rsid w:val="00A83213"/>
    <w:rsid w:val="00A85B81"/>
    <w:rsid w:val="00A85DA9"/>
    <w:rsid w:val="00A85DFF"/>
    <w:rsid w:val="00A8635F"/>
    <w:rsid w:val="00A873DB"/>
    <w:rsid w:val="00A87699"/>
    <w:rsid w:val="00A94639"/>
    <w:rsid w:val="00A95E72"/>
    <w:rsid w:val="00A96E7C"/>
    <w:rsid w:val="00A96FB1"/>
    <w:rsid w:val="00A9745E"/>
    <w:rsid w:val="00AA3B07"/>
    <w:rsid w:val="00AA3DD1"/>
    <w:rsid w:val="00AA705A"/>
    <w:rsid w:val="00AA7320"/>
    <w:rsid w:val="00AB0F45"/>
    <w:rsid w:val="00AB18CC"/>
    <w:rsid w:val="00AB38B9"/>
    <w:rsid w:val="00AB5B27"/>
    <w:rsid w:val="00AB5DEF"/>
    <w:rsid w:val="00AB669E"/>
    <w:rsid w:val="00AB69E1"/>
    <w:rsid w:val="00AB725A"/>
    <w:rsid w:val="00AB7984"/>
    <w:rsid w:val="00AC2033"/>
    <w:rsid w:val="00AC46D5"/>
    <w:rsid w:val="00AC4C6C"/>
    <w:rsid w:val="00AC68AC"/>
    <w:rsid w:val="00AC701B"/>
    <w:rsid w:val="00AC76EE"/>
    <w:rsid w:val="00AD0E3F"/>
    <w:rsid w:val="00AD12AD"/>
    <w:rsid w:val="00AD3D02"/>
    <w:rsid w:val="00AD449A"/>
    <w:rsid w:val="00AD4815"/>
    <w:rsid w:val="00AD51D9"/>
    <w:rsid w:val="00AD546D"/>
    <w:rsid w:val="00AD6844"/>
    <w:rsid w:val="00AE26B4"/>
    <w:rsid w:val="00AE3F9C"/>
    <w:rsid w:val="00AE4A62"/>
    <w:rsid w:val="00AE4D8E"/>
    <w:rsid w:val="00AE68DF"/>
    <w:rsid w:val="00AE6983"/>
    <w:rsid w:val="00AE6BC0"/>
    <w:rsid w:val="00AE6DA8"/>
    <w:rsid w:val="00AF0064"/>
    <w:rsid w:val="00AF1475"/>
    <w:rsid w:val="00AF26CC"/>
    <w:rsid w:val="00AF2AEE"/>
    <w:rsid w:val="00AF535B"/>
    <w:rsid w:val="00B03759"/>
    <w:rsid w:val="00B06ACE"/>
    <w:rsid w:val="00B07C5A"/>
    <w:rsid w:val="00B113D5"/>
    <w:rsid w:val="00B11424"/>
    <w:rsid w:val="00B12312"/>
    <w:rsid w:val="00B123A5"/>
    <w:rsid w:val="00B1514E"/>
    <w:rsid w:val="00B163D0"/>
    <w:rsid w:val="00B20111"/>
    <w:rsid w:val="00B20A58"/>
    <w:rsid w:val="00B20C56"/>
    <w:rsid w:val="00B20DB7"/>
    <w:rsid w:val="00B21A1A"/>
    <w:rsid w:val="00B223EB"/>
    <w:rsid w:val="00B22B56"/>
    <w:rsid w:val="00B23135"/>
    <w:rsid w:val="00B233DC"/>
    <w:rsid w:val="00B262D9"/>
    <w:rsid w:val="00B26331"/>
    <w:rsid w:val="00B270F8"/>
    <w:rsid w:val="00B344A2"/>
    <w:rsid w:val="00B356E4"/>
    <w:rsid w:val="00B37E20"/>
    <w:rsid w:val="00B4012E"/>
    <w:rsid w:val="00B401D2"/>
    <w:rsid w:val="00B4166F"/>
    <w:rsid w:val="00B431B5"/>
    <w:rsid w:val="00B43B2B"/>
    <w:rsid w:val="00B43CDC"/>
    <w:rsid w:val="00B43F80"/>
    <w:rsid w:val="00B45B63"/>
    <w:rsid w:val="00B46024"/>
    <w:rsid w:val="00B46FF6"/>
    <w:rsid w:val="00B50E55"/>
    <w:rsid w:val="00B52291"/>
    <w:rsid w:val="00B53B53"/>
    <w:rsid w:val="00B55BAF"/>
    <w:rsid w:val="00B60738"/>
    <w:rsid w:val="00B615CF"/>
    <w:rsid w:val="00B61780"/>
    <w:rsid w:val="00B61783"/>
    <w:rsid w:val="00B634A8"/>
    <w:rsid w:val="00B64754"/>
    <w:rsid w:val="00B64B26"/>
    <w:rsid w:val="00B65E16"/>
    <w:rsid w:val="00B67617"/>
    <w:rsid w:val="00B710E1"/>
    <w:rsid w:val="00B72681"/>
    <w:rsid w:val="00B73724"/>
    <w:rsid w:val="00B7372C"/>
    <w:rsid w:val="00B74D88"/>
    <w:rsid w:val="00B750DC"/>
    <w:rsid w:val="00B82103"/>
    <w:rsid w:val="00B86E45"/>
    <w:rsid w:val="00B91D98"/>
    <w:rsid w:val="00B9296A"/>
    <w:rsid w:val="00B92EB5"/>
    <w:rsid w:val="00B93797"/>
    <w:rsid w:val="00B95C05"/>
    <w:rsid w:val="00B96458"/>
    <w:rsid w:val="00B975D0"/>
    <w:rsid w:val="00BA03F8"/>
    <w:rsid w:val="00BA0803"/>
    <w:rsid w:val="00BA0C6D"/>
    <w:rsid w:val="00BA2BE1"/>
    <w:rsid w:val="00BA6112"/>
    <w:rsid w:val="00BA6EA4"/>
    <w:rsid w:val="00BA78AE"/>
    <w:rsid w:val="00BA7B22"/>
    <w:rsid w:val="00BB0BF6"/>
    <w:rsid w:val="00BB2BE8"/>
    <w:rsid w:val="00BB3D88"/>
    <w:rsid w:val="00BB540F"/>
    <w:rsid w:val="00BB583E"/>
    <w:rsid w:val="00BB7569"/>
    <w:rsid w:val="00BC0087"/>
    <w:rsid w:val="00BC0D7B"/>
    <w:rsid w:val="00BC3A47"/>
    <w:rsid w:val="00BC3B72"/>
    <w:rsid w:val="00BC3BF2"/>
    <w:rsid w:val="00BC44BA"/>
    <w:rsid w:val="00BC6950"/>
    <w:rsid w:val="00BD0548"/>
    <w:rsid w:val="00BD18C6"/>
    <w:rsid w:val="00BD2202"/>
    <w:rsid w:val="00BD29D8"/>
    <w:rsid w:val="00BD2C17"/>
    <w:rsid w:val="00BD33D7"/>
    <w:rsid w:val="00BD4F22"/>
    <w:rsid w:val="00BD5256"/>
    <w:rsid w:val="00BD529D"/>
    <w:rsid w:val="00BD57A3"/>
    <w:rsid w:val="00BD5DD5"/>
    <w:rsid w:val="00BD6797"/>
    <w:rsid w:val="00BD7598"/>
    <w:rsid w:val="00BD7BC0"/>
    <w:rsid w:val="00BE001D"/>
    <w:rsid w:val="00BE120D"/>
    <w:rsid w:val="00BE17B1"/>
    <w:rsid w:val="00BE1CFB"/>
    <w:rsid w:val="00BE1EB1"/>
    <w:rsid w:val="00BE36D5"/>
    <w:rsid w:val="00BE5F08"/>
    <w:rsid w:val="00BE6B7B"/>
    <w:rsid w:val="00BF01CF"/>
    <w:rsid w:val="00BF0DC3"/>
    <w:rsid w:val="00BF26C0"/>
    <w:rsid w:val="00BF4B82"/>
    <w:rsid w:val="00BF54A9"/>
    <w:rsid w:val="00BF6003"/>
    <w:rsid w:val="00C0293C"/>
    <w:rsid w:val="00C02CE8"/>
    <w:rsid w:val="00C10E32"/>
    <w:rsid w:val="00C118C9"/>
    <w:rsid w:val="00C12F5C"/>
    <w:rsid w:val="00C142E8"/>
    <w:rsid w:val="00C14864"/>
    <w:rsid w:val="00C14983"/>
    <w:rsid w:val="00C15090"/>
    <w:rsid w:val="00C15298"/>
    <w:rsid w:val="00C156CD"/>
    <w:rsid w:val="00C16BAD"/>
    <w:rsid w:val="00C17A10"/>
    <w:rsid w:val="00C211B6"/>
    <w:rsid w:val="00C21F1E"/>
    <w:rsid w:val="00C252BD"/>
    <w:rsid w:val="00C26E4B"/>
    <w:rsid w:val="00C26FBC"/>
    <w:rsid w:val="00C278A6"/>
    <w:rsid w:val="00C3239E"/>
    <w:rsid w:val="00C3474B"/>
    <w:rsid w:val="00C35A99"/>
    <w:rsid w:val="00C35BCC"/>
    <w:rsid w:val="00C4007E"/>
    <w:rsid w:val="00C408F1"/>
    <w:rsid w:val="00C41FA0"/>
    <w:rsid w:val="00C42B3A"/>
    <w:rsid w:val="00C43030"/>
    <w:rsid w:val="00C4633E"/>
    <w:rsid w:val="00C4676C"/>
    <w:rsid w:val="00C4721F"/>
    <w:rsid w:val="00C515EB"/>
    <w:rsid w:val="00C51961"/>
    <w:rsid w:val="00C526F8"/>
    <w:rsid w:val="00C54098"/>
    <w:rsid w:val="00C559D3"/>
    <w:rsid w:val="00C5735F"/>
    <w:rsid w:val="00C5799A"/>
    <w:rsid w:val="00C607BC"/>
    <w:rsid w:val="00C61532"/>
    <w:rsid w:val="00C61D0F"/>
    <w:rsid w:val="00C654AC"/>
    <w:rsid w:val="00C66629"/>
    <w:rsid w:val="00C67017"/>
    <w:rsid w:val="00C6757F"/>
    <w:rsid w:val="00C759EB"/>
    <w:rsid w:val="00C766B9"/>
    <w:rsid w:val="00C767BD"/>
    <w:rsid w:val="00C8022D"/>
    <w:rsid w:val="00C80BAD"/>
    <w:rsid w:val="00C818CA"/>
    <w:rsid w:val="00C81F9C"/>
    <w:rsid w:val="00C8296F"/>
    <w:rsid w:val="00C82F30"/>
    <w:rsid w:val="00C83692"/>
    <w:rsid w:val="00C84287"/>
    <w:rsid w:val="00C85222"/>
    <w:rsid w:val="00C9231B"/>
    <w:rsid w:val="00C92EB5"/>
    <w:rsid w:val="00C930D5"/>
    <w:rsid w:val="00C936F8"/>
    <w:rsid w:val="00C94C37"/>
    <w:rsid w:val="00C94F38"/>
    <w:rsid w:val="00C9562C"/>
    <w:rsid w:val="00C95A84"/>
    <w:rsid w:val="00CA0B0C"/>
    <w:rsid w:val="00CA213B"/>
    <w:rsid w:val="00CA593E"/>
    <w:rsid w:val="00CA712C"/>
    <w:rsid w:val="00CB071C"/>
    <w:rsid w:val="00CB258D"/>
    <w:rsid w:val="00CB31A2"/>
    <w:rsid w:val="00CB334C"/>
    <w:rsid w:val="00CB3D7A"/>
    <w:rsid w:val="00CB47E3"/>
    <w:rsid w:val="00CB51C4"/>
    <w:rsid w:val="00CB5BE7"/>
    <w:rsid w:val="00CB72D8"/>
    <w:rsid w:val="00CC1468"/>
    <w:rsid w:val="00CC2C4D"/>
    <w:rsid w:val="00CC365C"/>
    <w:rsid w:val="00CC4225"/>
    <w:rsid w:val="00CC44AE"/>
    <w:rsid w:val="00CC4661"/>
    <w:rsid w:val="00CC4FF1"/>
    <w:rsid w:val="00CC5818"/>
    <w:rsid w:val="00CC7C4F"/>
    <w:rsid w:val="00CD0DB6"/>
    <w:rsid w:val="00CD1072"/>
    <w:rsid w:val="00CD4196"/>
    <w:rsid w:val="00CD4756"/>
    <w:rsid w:val="00CD49B2"/>
    <w:rsid w:val="00CD564F"/>
    <w:rsid w:val="00CE07F4"/>
    <w:rsid w:val="00CE14FA"/>
    <w:rsid w:val="00CE390A"/>
    <w:rsid w:val="00CE4AF0"/>
    <w:rsid w:val="00CE6886"/>
    <w:rsid w:val="00CE6AD7"/>
    <w:rsid w:val="00CF0141"/>
    <w:rsid w:val="00CF1F08"/>
    <w:rsid w:val="00CF5BF6"/>
    <w:rsid w:val="00CF7FA8"/>
    <w:rsid w:val="00D01A2E"/>
    <w:rsid w:val="00D02702"/>
    <w:rsid w:val="00D029D4"/>
    <w:rsid w:val="00D04E1B"/>
    <w:rsid w:val="00D050E7"/>
    <w:rsid w:val="00D05C48"/>
    <w:rsid w:val="00D05CCA"/>
    <w:rsid w:val="00D114C1"/>
    <w:rsid w:val="00D12D83"/>
    <w:rsid w:val="00D137C5"/>
    <w:rsid w:val="00D20A91"/>
    <w:rsid w:val="00D20FBE"/>
    <w:rsid w:val="00D21069"/>
    <w:rsid w:val="00D242F6"/>
    <w:rsid w:val="00D27A99"/>
    <w:rsid w:val="00D31895"/>
    <w:rsid w:val="00D31E08"/>
    <w:rsid w:val="00D323F7"/>
    <w:rsid w:val="00D32C70"/>
    <w:rsid w:val="00D32CAD"/>
    <w:rsid w:val="00D3572C"/>
    <w:rsid w:val="00D3679F"/>
    <w:rsid w:val="00D407B7"/>
    <w:rsid w:val="00D42410"/>
    <w:rsid w:val="00D42EDA"/>
    <w:rsid w:val="00D45220"/>
    <w:rsid w:val="00D46785"/>
    <w:rsid w:val="00D46CC8"/>
    <w:rsid w:val="00D470FF"/>
    <w:rsid w:val="00D47937"/>
    <w:rsid w:val="00D47A1F"/>
    <w:rsid w:val="00D512EE"/>
    <w:rsid w:val="00D52144"/>
    <w:rsid w:val="00D5419E"/>
    <w:rsid w:val="00D54762"/>
    <w:rsid w:val="00D547B4"/>
    <w:rsid w:val="00D56A3B"/>
    <w:rsid w:val="00D613B7"/>
    <w:rsid w:val="00D61CD5"/>
    <w:rsid w:val="00D64021"/>
    <w:rsid w:val="00D643A8"/>
    <w:rsid w:val="00D66725"/>
    <w:rsid w:val="00D6743C"/>
    <w:rsid w:val="00D72BD8"/>
    <w:rsid w:val="00D733F1"/>
    <w:rsid w:val="00D74FE1"/>
    <w:rsid w:val="00D801CA"/>
    <w:rsid w:val="00D809A2"/>
    <w:rsid w:val="00D81E22"/>
    <w:rsid w:val="00D83B7A"/>
    <w:rsid w:val="00D84D42"/>
    <w:rsid w:val="00D8616C"/>
    <w:rsid w:val="00D861EC"/>
    <w:rsid w:val="00D86399"/>
    <w:rsid w:val="00D876CB"/>
    <w:rsid w:val="00D90CB7"/>
    <w:rsid w:val="00D9165C"/>
    <w:rsid w:val="00D92DD8"/>
    <w:rsid w:val="00D96C64"/>
    <w:rsid w:val="00D979CD"/>
    <w:rsid w:val="00DA0C72"/>
    <w:rsid w:val="00DA28D6"/>
    <w:rsid w:val="00DA2B10"/>
    <w:rsid w:val="00DA2B83"/>
    <w:rsid w:val="00DA3651"/>
    <w:rsid w:val="00DA66F8"/>
    <w:rsid w:val="00DA758B"/>
    <w:rsid w:val="00DB2BEB"/>
    <w:rsid w:val="00DB3ED2"/>
    <w:rsid w:val="00DB4095"/>
    <w:rsid w:val="00DC07E8"/>
    <w:rsid w:val="00DC124E"/>
    <w:rsid w:val="00DC1B6F"/>
    <w:rsid w:val="00DC290F"/>
    <w:rsid w:val="00DC5AC4"/>
    <w:rsid w:val="00DC6931"/>
    <w:rsid w:val="00DC7279"/>
    <w:rsid w:val="00DC77E1"/>
    <w:rsid w:val="00DD05BB"/>
    <w:rsid w:val="00DD44FA"/>
    <w:rsid w:val="00DD47E0"/>
    <w:rsid w:val="00DD5491"/>
    <w:rsid w:val="00DD5A11"/>
    <w:rsid w:val="00DD60F7"/>
    <w:rsid w:val="00DE3F15"/>
    <w:rsid w:val="00DE4C30"/>
    <w:rsid w:val="00DE4D6E"/>
    <w:rsid w:val="00DE5369"/>
    <w:rsid w:val="00DE538F"/>
    <w:rsid w:val="00DE54AC"/>
    <w:rsid w:val="00DE628D"/>
    <w:rsid w:val="00DF0411"/>
    <w:rsid w:val="00DF06AD"/>
    <w:rsid w:val="00DF0E2E"/>
    <w:rsid w:val="00DF2E5C"/>
    <w:rsid w:val="00DF3962"/>
    <w:rsid w:val="00DF441E"/>
    <w:rsid w:val="00DF4E9E"/>
    <w:rsid w:val="00DF5292"/>
    <w:rsid w:val="00DF726B"/>
    <w:rsid w:val="00E0214E"/>
    <w:rsid w:val="00E023C0"/>
    <w:rsid w:val="00E026FA"/>
    <w:rsid w:val="00E04743"/>
    <w:rsid w:val="00E06143"/>
    <w:rsid w:val="00E1201A"/>
    <w:rsid w:val="00E12109"/>
    <w:rsid w:val="00E12573"/>
    <w:rsid w:val="00E13CEE"/>
    <w:rsid w:val="00E15060"/>
    <w:rsid w:val="00E20C43"/>
    <w:rsid w:val="00E20EF9"/>
    <w:rsid w:val="00E22443"/>
    <w:rsid w:val="00E22A33"/>
    <w:rsid w:val="00E234BF"/>
    <w:rsid w:val="00E24D67"/>
    <w:rsid w:val="00E26182"/>
    <w:rsid w:val="00E26969"/>
    <w:rsid w:val="00E26F8F"/>
    <w:rsid w:val="00E2723B"/>
    <w:rsid w:val="00E27F51"/>
    <w:rsid w:val="00E31E41"/>
    <w:rsid w:val="00E355D6"/>
    <w:rsid w:val="00E35E69"/>
    <w:rsid w:val="00E366A7"/>
    <w:rsid w:val="00E36DCE"/>
    <w:rsid w:val="00E4092D"/>
    <w:rsid w:val="00E43723"/>
    <w:rsid w:val="00E43BEB"/>
    <w:rsid w:val="00E44314"/>
    <w:rsid w:val="00E45E13"/>
    <w:rsid w:val="00E46323"/>
    <w:rsid w:val="00E47E3F"/>
    <w:rsid w:val="00E5094E"/>
    <w:rsid w:val="00E5214D"/>
    <w:rsid w:val="00E539A7"/>
    <w:rsid w:val="00E610BA"/>
    <w:rsid w:val="00E620A2"/>
    <w:rsid w:val="00E63174"/>
    <w:rsid w:val="00E64BC1"/>
    <w:rsid w:val="00E656C6"/>
    <w:rsid w:val="00E65EFB"/>
    <w:rsid w:val="00E66F69"/>
    <w:rsid w:val="00E673D5"/>
    <w:rsid w:val="00E73055"/>
    <w:rsid w:val="00E73DA5"/>
    <w:rsid w:val="00E7482C"/>
    <w:rsid w:val="00E76C49"/>
    <w:rsid w:val="00E802A4"/>
    <w:rsid w:val="00E807A1"/>
    <w:rsid w:val="00E819CA"/>
    <w:rsid w:val="00E8289D"/>
    <w:rsid w:val="00E82A1D"/>
    <w:rsid w:val="00E86C20"/>
    <w:rsid w:val="00E90BCA"/>
    <w:rsid w:val="00E91EA7"/>
    <w:rsid w:val="00E9245C"/>
    <w:rsid w:val="00E927FF"/>
    <w:rsid w:val="00E930A0"/>
    <w:rsid w:val="00E93BB4"/>
    <w:rsid w:val="00EA163D"/>
    <w:rsid w:val="00EA2B76"/>
    <w:rsid w:val="00EB08A4"/>
    <w:rsid w:val="00EB215C"/>
    <w:rsid w:val="00EB2FAB"/>
    <w:rsid w:val="00EB2FD3"/>
    <w:rsid w:val="00EB4930"/>
    <w:rsid w:val="00EB7AEF"/>
    <w:rsid w:val="00EC3D71"/>
    <w:rsid w:val="00EC4A09"/>
    <w:rsid w:val="00EC5209"/>
    <w:rsid w:val="00EC716B"/>
    <w:rsid w:val="00EC72E3"/>
    <w:rsid w:val="00ED082C"/>
    <w:rsid w:val="00ED089F"/>
    <w:rsid w:val="00ED105F"/>
    <w:rsid w:val="00ED120B"/>
    <w:rsid w:val="00ED2CDD"/>
    <w:rsid w:val="00ED2E15"/>
    <w:rsid w:val="00EE1800"/>
    <w:rsid w:val="00EE1F81"/>
    <w:rsid w:val="00EE3221"/>
    <w:rsid w:val="00EE342B"/>
    <w:rsid w:val="00EE3904"/>
    <w:rsid w:val="00EE6B5F"/>
    <w:rsid w:val="00EE6B77"/>
    <w:rsid w:val="00EE7AD1"/>
    <w:rsid w:val="00EF1594"/>
    <w:rsid w:val="00EF17B9"/>
    <w:rsid w:val="00EF1C4C"/>
    <w:rsid w:val="00EF2709"/>
    <w:rsid w:val="00EF3653"/>
    <w:rsid w:val="00EF3A2F"/>
    <w:rsid w:val="00EF433B"/>
    <w:rsid w:val="00EF488E"/>
    <w:rsid w:val="00EF5A11"/>
    <w:rsid w:val="00F05CAC"/>
    <w:rsid w:val="00F0798F"/>
    <w:rsid w:val="00F13047"/>
    <w:rsid w:val="00F14A8F"/>
    <w:rsid w:val="00F15A59"/>
    <w:rsid w:val="00F15B6B"/>
    <w:rsid w:val="00F171FB"/>
    <w:rsid w:val="00F17624"/>
    <w:rsid w:val="00F2079D"/>
    <w:rsid w:val="00F25D95"/>
    <w:rsid w:val="00F27435"/>
    <w:rsid w:val="00F27EF6"/>
    <w:rsid w:val="00F30419"/>
    <w:rsid w:val="00F322A8"/>
    <w:rsid w:val="00F33F67"/>
    <w:rsid w:val="00F40526"/>
    <w:rsid w:val="00F411ED"/>
    <w:rsid w:val="00F412C3"/>
    <w:rsid w:val="00F42748"/>
    <w:rsid w:val="00F43360"/>
    <w:rsid w:val="00F43759"/>
    <w:rsid w:val="00F438C8"/>
    <w:rsid w:val="00F463A9"/>
    <w:rsid w:val="00F464DA"/>
    <w:rsid w:val="00F46F30"/>
    <w:rsid w:val="00F47BFB"/>
    <w:rsid w:val="00F51E03"/>
    <w:rsid w:val="00F52EAA"/>
    <w:rsid w:val="00F52FA3"/>
    <w:rsid w:val="00F544E5"/>
    <w:rsid w:val="00F546AD"/>
    <w:rsid w:val="00F5746D"/>
    <w:rsid w:val="00F574DB"/>
    <w:rsid w:val="00F57D69"/>
    <w:rsid w:val="00F60B53"/>
    <w:rsid w:val="00F67F2C"/>
    <w:rsid w:val="00F70A8D"/>
    <w:rsid w:val="00F74285"/>
    <w:rsid w:val="00F76652"/>
    <w:rsid w:val="00F8015D"/>
    <w:rsid w:val="00F80769"/>
    <w:rsid w:val="00F8399C"/>
    <w:rsid w:val="00F83F68"/>
    <w:rsid w:val="00F8440A"/>
    <w:rsid w:val="00F86448"/>
    <w:rsid w:val="00F86E4E"/>
    <w:rsid w:val="00F87839"/>
    <w:rsid w:val="00F90004"/>
    <w:rsid w:val="00F9074E"/>
    <w:rsid w:val="00F90D8A"/>
    <w:rsid w:val="00F9158C"/>
    <w:rsid w:val="00F91D42"/>
    <w:rsid w:val="00F930FD"/>
    <w:rsid w:val="00F93724"/>
    <w:rsid w:val="00F93750"/>
    <w:rsid w:val="00F94C54"/>
    <w:rsid w:val="00F9542D"/>
    <w:rsid w:val="00F95DE3"/>
    <w:rsid w:val="00F95F28"/>
    <w:rsid w:val="00F9626B"/>
    <w:rsid w:val="00FA1DD6"/>
    <w:rsid w:val="00FA2C40"/>
    <w:rsid w:val="00FA654F"/>
    <w:rsid w:val="00FA6D5D"/>
    <w:rsid w:val="00FB0F44"/>
    <w:rsid w:val="00FB2018"/>
    <w:rsid w:val="00FB2163"/>
    <w:rsid w:val="00FB2A07"/>
    <w:rsid w:val="00FB4031"/>
    <w:rsid w:val="00FB4922"/>
    <w:rsid w:val="00FB4BD9"/>
    <w:rsid w:val="00FB4F3B"/>
    <w:rsid w:val="00FB5E8F"/>
    <w:rsid w:val="00FB634F"/>
    <w:rsid w:val="00FB7C46"/>
    <w:rsid w:val="00FC3B12"/>
    <w:rsid w:val="00FC7275"/>
    <w:rsid w:val="00FD02B4"/>
    <w:rsid w:val="00FD0B7C"/>
    <w:rsid w:val="00FD1D6D"/>
    <w:rsid w:val="00FD1E9E"/>
    <w:rsid w:val="00FD7350"/>
    <w:rsid w:val="00FD750B"/>
    <w:rsid w:val="00FE039A"/>
    <w:rsid w:val="00FE1091"/>
    <w:rsid w:val="00FE3DC6"/>
    <w:rsid w:val="00FE4627"/>
    <w:rsid w:val="00FF133A"/>
    <w:rsid w:val="00FF1968"/>
    <w:rsid w:val="00FF2C49"/>
    <w:rsid w:val="00FF322C"/>
    <w:rsid w:val="00FF3EB6"/>
    <w:rsid w:val="00FF56E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3B7BBBDD-CCFB-4DE7-AC71-A6328D6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hd w:val="clear" w:color="auto" w:fill="A6A6A6"/>
      <w:outlineLvl w:val="1"/>
    </w:pPr>
    <w:rPr>
      <w:rFonts w:ascii="Arial" w:hAnsi="Arial" w:cs="Arial"/>
      <w:b/>
      <w:smallCaps/>
      <w:color w:val="000000"/>
      <w:sz w:val="26"/>
    </w:rPr>
  </w:style>
  <w:style w:type="paragraph" w:styleId="Heading3">
    <w:name w:val="heading 3"/>
    <w:basedOn w:val="Normal"/>
    <w:next w:val="Normal"/>
    <w:qFormat/>
    <w:pPr>
      <w:keepNext/>
      <w:shd w:val="clear" w:color="auto" w:fill="A6A6A6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outlineLvl w:val="3"/>
    </w:pPr>
    <w:rPr>
      <w:rFonts w:ascii="Arial" w:hAnsi="Arial"/>
      <w:b/>
      <w:cap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hd w:val="clear" w:color="auto" w:fill="A6A6A6"/>
      <w:outlineLvl w:val="5"/>
    </w:pPr>
    <w:rPr>
      <w:b/>
      <w:smallCaps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Item">
    <w:name w:val="List Item"/>
    <w:basedOn w:val="Normal"/>
    <w:pPr>
      <w:numPr>
        <w:numId w:val="2"/>
      </w:numPr>
    </w:pPr>
    <w:rPr>
      <w:rFonts w:ascii="Verdana" w:eastAsia="Times New Roman" w:hAnsi="Verdana"/>
      <w:sz w:val="20"/>
      <w:szCs w:val="20"/>
    </w:rPr>
  </w:style>
  <w:style w:type="paragraph" w:styleId="ListBullet">
    <w:name w:val="List Bullet"/>
    <w:basedOn w:val="Normal"/>
    <w:pPr>
      <w:numPr>
        <w:numId w:val="1"/>
      </w:numPr>
      <w:spacing w:line="300" w:lineRule="atLeast"/>
      <w:ind w:left="1080"/>
    </w:pPr>
    <w:rPr>
      <w:rFonts w:ascii="Verdana" w:eastAsia="Times New Roman" w:hAnsi="Verdana"/>
      <w:sz w:val="18"/>
      <w:szCs w:val="20"/>
    </w:rPr>
  </w:style>
  <w:style w:type="character" w:customStyle="1" w:styleId="BodyTextChar">
    <w:name w:val="Body Text Char"/>
    <w:link w:val="BodyText"/>
    <w:rPr>
      <w:rFonts w:ascii="Arial" w:eastAsia="MS Mincho" w:hAnsi="Arial" w:cs="Times New Roman"/>
      <w:sz w:val="1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Pr>
      <w:rFonts w:ascii="Arial" w:hAnsi="Arial"/>
      <w:sz w:val="18"/>
    </w:rPr>
  </w:style>
  <w:style w:type="paragraph" w:customStyle="1" w:styleId="Achievement">
    <w:name w:val="Achievement"/>
    <w:basedOn w:val="BodyText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Times New Roman" w:eastAsia="Times New Roman" w:hAnsi="Times New Roman" w:cs="Mang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eastAsia="MS Mincho" w:hAnsi="Times New Roman" w:cs="Times New Roman"/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Comic Sans MS" w:hAnsi="Comic Sans MS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MS Mincho" w:hAnsi="Courier New" w:cs="Times New Roman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pPr>
      <w:ind w:left="720" w:hanging="720"/>
    </w:pPr>
    <w:rPr>
      <w:bCs/>
      <w:sz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Times New Roman" w:eastAsia="MS Mincho" w:hAnsi="Times New Roman" w:cs="Times New Roman"/>
      <w:bCs/>
      <w:sz w:val="28"/>
      <w:szCs w:val="24"/>
    </w:rPr>
  </w:style>
  <w:style w:type="character" w:styleId="FollowedHyperlink">
    <w:name w:val="FollowedHyperlink"/>
    <w:rPr>
      <w:rFonts w:ascii="Times New Roman" w:eastAsia="MS Mincho" w:hAnsi="Times New Roman" w:cs="Times New Roman"/>
      <w:color w:val="800080"/>
      <w:u w:val="single"/>
    </w:rPr>
  </w:style>
  <w:style w:type="paragraph" w:styleId="BlockText">
    <w:name w:val="Block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ind w:left="2880" w:right="384" w:hanging="2880"/>
      <w:jc w:val="both"/>
    </w:pPr>
    <w:rPr>
      <w:sz w:val="20"/>
      <w:szCs w:val="20"/>
    </w:rPr>
  </w:style>
  <w:style w:type="paragraph" w:customStyle="1" w:styleId="JobTitle">
    <w:name w:val="Job Title"/>
    <w:next w:val="Normal"/>
    <w:pPr>
      <w:spacing w:after="40" w:line="220" w:lineRule="atLeast"/>
    </w:pPr>
    <w:rPr>
      <w:rFonts w:ascii="Arial" w:hAnsi="Arial"/>
      <w:b/>
      <w:spacing w:val="-10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 w:cs="Arial Unicode MS"/>
      <w:lang w:val="en-US" w:eastAsia="en-US"/>
    </w:rPr>
  </w:style>
  <w:style w:type="paragraph" w:styleId="BodyTextIndent2">
    <w:name w:val="Body Text Indent 2"/>
    <w:basedOn w:val="Normal"/>
    <w:pPr>
      <w:ind w:left="702"/>
    </w:pPr>
    <w:rPr>
      <w:rFonts w:ascii="Arial" w:hAnsi="Arial" w:cs="Arial"/>
      <w:sz w:val="20"/>
    </w:rPr>
  </w:style>
  <w:style w:type="character" w:styleId="HTMLTypewriter">
    <w:name w:val="HTML Typewriter"/>
    <w:rPr>
      <w:rFonts w:ascii="Courier New" w:eastAsia="Arial Unicode MS" w:hAnsi="Courier New" w:cs="Courier New" w:hint="default"/>
      <w:sz w:val="20"/>
      <w:szCs w:val="20"/>
    </w:rPr>
  </w:style>
  <w:style w:type="paragraph" w:customStyle="1" w:styleId="Bodytext0">
    <w:name w:val="Bodytext"/>
    <w:basedOn w:val="Normal"/>
    <w:pPr>
      <w:spacing w:line="300" w:lineRule="atLeast"/>
      <w:ind w:left="576"/>
      <w:jc w:val="both"/>
    </w:pPr>
    <w:rPr>
      <w:rFonts w:ascii="Verdana" w:eastAsia="PMingLiU" w:hAnsi="Verdana"/>
      <w:sz w:val="18"/>
      <w:szCs w:val="20"/>
      <w:lang w:val="en-GB"/>
    </w:rPr>
  </w:style>
  <w:style w:type="character" w:styleId="Strong">
    <w:name w:val="Strong"/>
    <w:qFormat/>
    <w:rPr>
      <w:rFonts w:ascii="Times New Roman" w:eastAsia="MS Mincho" w:hAnsi="Times New Roman" w:cs="Times New Roman"/>
      <w:b/>
      <w:bCs/>
    </w:rPr>
  </w:style>
  <w:style w:type="character" w:customStyle="1" w:styleId="WW-Absatz-Standardschriftart111">
    <w:name w:val="WW-Absatz-Standardschriftart111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pPr>
      <w:widowControl w:val="0"/>
      <w:suppressAutoHyphens/>
      <w:autoSpaceDE w:val="0"/>
    </w:pPr>
    <w:rPr>
      <w:rFonts w:ascii="Thorndale" w:eastAsia="Times New Roman" w:hAnsi="Thorndale" w:cs="Thornda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">
    <w:name w:val="Normal + 12 pt"/>
    <w:basedOn w:val="Normal"/>
    <w:rPr>
      <w:rFonts w:eastAsia="Times New Roman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ormalVerdana">
    <w:name w:val="Normal + Verdana"/>
    <w:aliases w:val="10 pt"/>
    <w:basedOn w:val="Normal"/>
    <w:pPr>
      <w:jc w:val="both"/>
    </w:pPr>
    <w:rPr>
      <w:rFonts w:ascii="Garamond" w:eastAsia="Times New Roman" w:hAnsi="Garamond"/>
      <w:sz w:val="22"/>
      <w:szCs w:val="20"/>
    </w:rPr>
  </w:style>
  <w:style w:type="paragraph" w:customStyle="1" w:styleId="Normal1">
    <w:name w:val="Normal1"/>
    <w:basedOn w:val="Normal"/>
    <w:pPr>
      <w:widowControl w:val="0"/>
      <w:autoSpaceDE w:val="0"/>
      <w:autoSpaceDN w:val="0"/>
      <w:spacing w:line="198" w:lineRule="atLeast"/>
    </w:pPr>
    <w:rPr>
      <w:rFonts w:ascii="Times" w:eastAsia="Times New Roman" w:hAnsi="Times"/>
      <w:sz w:val="20"/>
      <w:szCs w:val="20"/>
    </w:rPr>
  </w:style>
  <w:style w:type="paragraph" w:customStyle="1" w:styleId="Char0">
    <w:name w:val="Char"/>
    <w:basedOn w:val="Normal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</w:rPr>
  </w:style>
  <w:style w:type="paragraph" w:customStyle="1" w:styleId="DefaultParagraphFontParaCharChar">
    <w:name w:val="Default Paragraph Font Para Char Char"/>
    <w:basedOn w:val="Normal"/>
    <w:next w:val="Normal"/>
    <w:pPr>
      <w:spacing w:after="120"/>
    </w:pPr>
    <w:rPr>
      <w:rFonts w:eastAsia="Times New Roman"/>
    </w:rPr>
  </w:style>
  <w:style w:type="character" w:styleId="PageNumber">
    <w:name w:val="page number"/>
    <w:rPr>
      <w:rFonts w:ascii="Times New Roman" w:eastAsia="MS Mincho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</w:rPr>
  </w:style>
  <w:style w:type="paragraph" w:customStyle="1" w:styleId="Char2">
    <w:name w:val="Char2"/>
    <w:basedOn w:val="Normal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</w:rPr>
  </w:style>
  <w:style w:type="paragraph" w:customStyle="1" w:styleId="CVSummary">
    <w:name w:val="CV Summary"/>
    <w:basedOn w:val="Normal"/>
    <w:pPr>
      <w:keepLines/>
      <w:spacing w:before="40" w:after="40"/>
      <w:jc w:val="both"/>
    </w:pPr>
    <w:rPr>
      <w:rFonts w:eastAsia="Times New Roman"/>
      <w:color w:val="000000"/>
      <w:szCs w:val="20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UnresolvedMention">
    <w:name w:val="Unresolved Mention"/>
    <w:rPr>
      <w:rFonts w:ascii="Times New Roman" w:eastAsia="MS Mincho" w:hAnsi="Times New Roman"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2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Subramanya</dc:creator>
  <cp:keywords>CyberNet</cp:keywords>
  <cp:lastModifiedBy>Naik, Mala Arun (Cognizant)</cp:lastModifiedBy>
  <cp:revision>2</cp:revision>
  <cp:lastPrinted>2017-11-21T02:08:00Z</cp:lastPrinted>
  <dcterms:created xsi:type="dcterms:W3CDTF">2020-09-08T06:15:00Z</dcterms:created>
  <dcterms:modified xsi:type="dcterms:W3CDTF">2020-09-08T06:15:00Z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c89b32-9ea6-4751-a5b4-31f15d8c6655_Enabled">
    <vt:lpwstr>True</vt:lpwstr>
  </property>
  <property fmtid="{D5CDD505-2E9C-101B-9397-08002B2CF9AE}" pid="3" name="MSIP_Label_77c89b32-9ea6-4751-a5b4-31f15d8c6655_SiteId">
    <vt:lpwstr>945c199a-83a2-4e80-9f8c-5a91be5752dd</vt:lpwstr>
  </property>
  <property fmtid="{D5CDD505-2E9C-101B-9397-08002B2CF9AE}" pid="4" name="MSIP_Label_77c89b32-9ea6-4751-a5b4-31f15d8c6655_Owner">
    <vt:lpwstr>Anil_pratap.Singh@emc.com</vt:lpwstr>
  </property>
  <property fmtid="{D5CDD505-2E9C-101B-9397-08002B2CF9AE}" pid="5" name="MSIP_Label_77c89b32-9ea6-4751-a5b4-31f15d8c6655_SetDate">
    <vt:lpwstr>2019-06-19T11:50:55.6422734Z</vt:lpwstr>
  </property>
  <property fmtid="{D5CDD505-2E9C-101B-9397-08002B2CF9AE}" pid="6" name="MSIP_Label_77c89b32-9ea6-4751-a5b4-31f15d8c6655_Name">
    <vt:lpwstr>Restricted</vt:lpwstr>
  </property>
  <property fmtid="{D5CDD505-2E9C-101B-9397-08002B2CF9AE}" pid="7" name="MSIP_Label_77c89b32-9ea6-4751-a5b4-31f15d8c6655_Application">
    <vt:lpwstr>Microsoft Azure Information Protection</vt:lpwstr>
  </property>
  <property fmtid="{D5CDD505-2E9C-101B-9397-08002B2CF9AE}" pid="8" name="MSIP_Label_77c89b32-9ea6-4751-a5b4-31f15d8c6655_Extended_MSFT_Method">
    <vt:lpwstr>Manual</vt:lpwstr>
  </property>
  <property fmtid="{D5CDD505-2E9C-101B-9397-08002B2CF9AE}" pid="9" name="MSIP_Label_c6a92900-baee-4b44-8e07-37d659877869_Enabled">
    <vt:lpwstr>True</vt:lpwstr>
  </property>
  <property fmtid="{D5CDD505-2E9C-101B-9397-08002B2CF9AE}" pid="10" name="MSIP_Label_c6a92900-baee-4b44-8e07-37d659877869_SiteId">
    <vt:lpwstr>945c199a-83a2-4e80-9f8c-5a91be5752dd</vt:lpwstr>
  </property>
  <property fmtid="{D5CDD505-2E9C-101B-9397-08002B2CF9AE}" pid="11" name="MSIP_Label_c6a92900-baee-4b44-8e07-37d659877869_Owner">
    <vt:lpwstr>Anil_pratap.Singh@emc.com</vt:lpwstr>
  </property>
  <property fmtid="{D5CDD505-2E9C-101B-9397-08002B2CF9AE}" pid="12" name="MSIP_Label_c6a92900-baee-4b44-8e07-37d659877869_SetDate">
    <vt:lpwstr>2019-06-19T11:50:55.6422734Z</vt:lpwstr>
  </property>
  <property fmtid="{D5CDD505-2E9C-101B-9397-08002B2CF9AE}" pid="13" name="MSIP_Label_c6a92900-baee-4b44-8e07-37d659877869_Name">
    <vt:lpwstr>Visual Marking</vt:lpwstr>
  </property>
  <property fmtid="{D5CDD505-2E9C-101B-9397-08002B2CF9AE}" pid="14" name="MSIP_Label_c6a92900-baee-4b44-8e07-37d659877869_Application">
    <vt:lpwstr>Microsoft Azure Information Protection</vt:lpwstr>
  </property>
  <property fmtid="{D5CDD505-2E9C-101B-9397-08002B2CF9AE}" pid="15" name="MSIP_Label_c6a92900-baee-4b44-8e07-37d659877869_Parent">
    <vt:lpwstr>77c89b32-9ea6-4751-a5b4-31f15d8c6655</vt:lpwstr>
  </property>
  <property fmtid="{D5CDD505-2E9C-101B-9397-08002B2CF9AE}" pid="16" name="MSIP_Label_c6a92900-baee-4b44-8e07-37d659877869_Extended_MSFT_Method">
    <vt:lpwstr>Manual</vt:lpwstr>
  </property>
  <property fmtid="{D5CDD505-2E9C-101B-9397-08002B2CF9AE}" pid="17" name="aiplabel">
    <vt:lpwstr>Restricted Visual Marking</vt:lpwstr>
  </property>
</Properties>
</file>