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397EC" w14:textId="77777777" w:rsidR="00973E20" w:rsidRDefault="00F614CE">
      <w:pPr>
        <w:spacing w:after="87" w:line="259" w:lineRule="auto"/>
        <w:ind w:left="14" w:right="0" w:firstLine="0"/>
      </w:pPr>
      <w:r>
        <w:rPr>
          <w:rFonts w:ascii="Tahoma" w:eastAsia="Tahoma" w:hAnsi="Tahoma" w:cs="Tahoma"/>
          <w:color w:val="00406E"/>
          <w:sz w:val="60"/>
        </w:rPr>
        <w:t xml:space="preserve"> </w:t>
      </w:r>
    </w:p>
    <w:p w14:paraId="17881D71" w14:textId="77777777" w:rsidR="00973E20" w:rsidRDefault="00051C6F">
      <w:pPr>
        <w:tabs>
          <w:tab w:val="center" w:pos="10019"/>
        </w:tabs>
        <w:spacing w:after="0" w:line="259" w:lineRule="auto"/>
        <w:ind w:left="0" w:right="0" w:firstLine="0"/>
      </w:pPr>
      <w:proofErr w:type="spellStart"/>
      <w:r>
        <w:rPr>
          <w:rFonts w:ascii="Tahoma" w:eastAsia="Tahoma" w:hAnsi="Tahoma" w:cs="Tahoma"/>
          <w:color w:val="00406E"/>
          <w:sz w:val="60"/>
          <w:u w:val="single" w:color="00406E"/>
        </w:rPr>
        <w:t>Aishwary</w:t>
      </w:r>
      <w:proofErr w:type="spellEnd"/>
      <w:r>
        <w:rPr>
          <w:rFonts w:ascii="Tahoma" w:eastAsia="Tahoma" w:hAnsi="Tahoma" w:cs="Tahoma"/>
          <w:color w:val="00406E"/>
          <w:sz w:val="60"/>
          <w:u w:val="single" w:color="00406E"/>
        </w:rPr>
        <w:t xml:space="preserve"> Rajput</w:t>
      </w:r>
      <w:r w:rsidR="00F614CE">
        <w:rPr>
          <w:rFonts w:ascii="Tahoma" w:eastAsia="Tahoma" w:hAnsi="Tahoma" w:cs="Tahoma"/>
          <w:color w:val="00406E"/>
          <w:sz w:val="60"/>
          <w:u w:val="single" w:color="00406E"/>
        </w:rPr>
        <w:t xml:space="preserve"> </w:t>
      </w:r>
      <w:r w:rsidR="00F614CE">
        <w:rPr>
          <w:rFonts w:ascii="Tahoma" w:eastAsia="Tahoma" w:hAnsi="Tahoma" w:cs="Tahoma"/>
          <w:color w:val="00406E"/>
          <w:sz w:val="60"/>
          <w:u w:val="single" w:color="00406E"/>
        </w:rPr>
        <w:tab/>
      </w:r>
      <w:r w:rsidR="00C2478C">
        <w:rPr>
          <w:rFonts w:ascii="Tahoma" w:eastAsia="Tahoma" w:hAnsi="Tahoma" w:cs="Tahoma"/>
          <w:color w:val="00406E"/>
          <w:sz w:val="34"/>
          <w:u w:val="single" w:color="00406E"/>
        </w:rPr>
        <w:t>Senior Developer</w:t>
      </w:r>
      <w:r w:rsidR="00F614CE">
        <w:t xml:space="preserve"> </w:t>
      </w:r>
    </w:p>
    <w:p w14:paraId="5BDE3052" w14:textId="77777777" w:rsidR="00973E20" w:rsidRDefault="00DB582F">
      <w:pPr>
        <w:spacing w:after="601" w:line="259" w:lineRule="auto"/>
        <w:ind w:left="14" w:right="0" w:firstLine="0"/>
      </w:pPr>
      <w:r>
        <w:rPr>
          <w:rFonts w:ascii="Tahoma" w:eastAsia="Tahoma" w:hAnsi="Tahoma" w:cs="Tahoma"/>
          <w:color w:val="0563C1"/>
          <w:sz w:val="20"/>
          <w:u w:val="single" w:color="0563C1"/>
        </w:rPr>
        <w:t>aishwary.rajput11@gmail.com</w:t>
      </w:r>
      <w:r w:rsidR="007F7CE8">
        <w:rPr>
          <w:rFonts w:ascii="Tahoma" w:eastAsia="Tahoma" w:hAnsi="Tahoma" w:cs="Tahoma"/>
          <w:sz w:val="20"/>
        </w:rPr>
        <w:t>,</w:t>
      </w:r>
      <w:r w:rsidR="00051C6F">
        <w:rPr>
          <w:rFonts w:ascii="Tahoma" w:eastAsia="Tahoma" w:hAnsi="Tahoma" w:cs="Tahoma"/>
          <w:sz w:val="20"/>
        </w:rPr>
        <w:t>7987159231</w:t>
      </w:r>
      <w:r w:rsidR="00F614CE">
        <w:rPr>
          <w:rFonts w:ascii="Tahoma" w:eastAsia="Tahoma" w:hAnsi="Tahoma" w:cs="Tahoma"/>
          <w:sz w:val="20"/>
        </w:rPr>
        <w:t xml:space="preserve"> </w:t>
      </w:r>
      <w:r w:rsidR="00F614CE">
        <w:t xml:space="preserve"> </w:t>
      </w:r>
    </w:p>
    <w:p w14:paraId="75F0A36F" w14:textId="77777777" w:rsidR="00973E20" w:rsidRDefault="00F614CE">
      <w:pPr>
        <w:pStyle w:val="Heading1"/>
        <w:ind w:left="-5"/>
      </w:pPr>
      <w:r>
        <w:t xml:space="preserve">SUMMARY </w:t>
      </w:r>
    </w:p>
    <w:p w14:paraId="2BBADDE0" w14:textId="77777777" w:rsidR="00973E20" w:rsidRDefault="00F614CE" w:rsidP="000D7B0B">
      <w:pPr>
        <w:spacing w:after="169" w:line="259" w:lineRule="auto"/>
        <w:ind w:left="0" w:right="188" w:firstLine="0"/>
      </w:pPr>
      <w:r>
        <w:rPr>
          <w:rFonts w:ascii="Calibri" w:eastAsia="Calibri" w:hAnsi="Calibri" w:cs="Calibri"/>
          <w:noProof/>
          <w:sz w:val="22"/>
          <w:lang w:val="en-IN" w:eastAsia="en-IN" w:bidi="ar-SA"/>
        </w:rPr>
        <mc:AlternateContent>
          <mc:Choice Requires="wpg">
            <w:drawing>
              <wp:inline distT="0" distB="0" distL="0" distR="0" wp14:anchorId="54FF7071" wp14:editId="668974D7">
                <wp:extent cx="6904990" cy="8890"/>
                <wp:effectExtent l="0" t="0" r="0" b="0"/>
                <wp:docPr id="4955" name="Group 4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4990" cy="8890"/>
                          <a:chOff x="0" y="0"/>
                          <a:chExt cx="6904990" cy="8890"/>
                        </a:xfrm>
                      </wpg:grpSpPr>
                      <wps:wsp>
                        <wps:cNvPr id="5928" name="Shape 5928"/>
                        <wps:cNvSpPr/>
                        <wps:spPr>
                          <a:xfrm>
                            <a:off x="0" y="0"/>
                            <a:ext cx="6904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990" h="9144">
                                <a:moveTo>
                                  <a:pt x="0" y="0"/>
                                </a:moveTo>
                                <a:lnTo>
                                  <a:pt x="6904990" y="0"/>
                                </a:lnTo>
                                <a:lnTo>
                                  <a:pt x="6904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group id="Group 4955" style="width:543.7pt;height:0.700012pt;mso-position-horizontal-relative:char;mso-position-vertical-relative:line" coordsize="69049,88">
                <v:shape id="Shape 5929" style="position:absolute;width:69049;height:91;left:0;top:0;" coordsize="6904990,9144" path="m0,0l6904990,0l6904990,9144l0,9144l0,0">
                  <v:stroke weight="0pt" endcap="flat" joinstyle="miter" miterlimit="10" on="false" color="#000000" opacity="0"/>
                  <v:fill on="true" color="#00406e"/>
                </v:shape>
              </v:group>
            </w:pict>
          </mc:Fallback>
        </mc:AlternateContent>
      </w:r>
      <w:r>
        <w:t xml:space="preserve"> </w:t>
      </w:r>
    </w:p>
    <w:p w14:paraId="3ADE9A4A" w14:textId="77777777" w:rsidR="002B1969" w:rsidRDefault="00F614CE" w:rsidP="002B1969">
      <w:pPr>
        <w:spacing w:after="343"/>
        <w:ind w:left="9"/>
      </w:pPr>
      <w:r>
        <w:t>Primarily involved in design and development of</w:t>
      </w:r>
      <w:r w:rsidR="00A40652">
        <w:t xml:space="preserve"> Spring Boot applications</w:t>
      </w:r>
      <w:r w:rsidR="00D72CE7">
        <w:t xml:space="preserve">, spring REST </w:t>
      </w:r>
      <w:r w:rsidR="00A40652">
        <w:t xml:space="preserve">applications, </w:t>
      </w:r>
      <w:proofErr w:type="spellStart"/>
      <w:r w:rsidR="006B04C4">
        <w:t>Microservices</w:t>
      </w:r>
      <w:proofErr w:type="spellEnd"/>
      <w:r>
        <w:t xml:space="preserve"> from scratch for financial</w:t>
      </w:r>
      <w:r w:rsidR="00D72CE7">
        <w:t xml:space="preserve"> and </w:t>
      </w:r>
      <w:r w:rsidR="00A40652">
        <w:t>retirement industry</w:t>
      </w:r>
      <w:r>
        <w:t xml:space="preserve">.  Primary </w:t>
      </w:r>
      <w:r w:rsidR="00A40652">
        <w:t>skills are</w:t>
      </w:r>
      <w:r>
        <w:t xml:space="preserve"> Advance Java and Spring based frameworks such as Spring Boot, </w:t>
      </w:r>
      <w:r w:rsidR="00A40652">
        <w:t>RESTful</w:t>
      </w:r>
      <w:r>
        <w:t xml:space="preserve"> APIS and Spring MVC applications. </w:t>
      </w:r>
    </w:p>
    <w:p w14:paraId="08D1E067" w14:textId="77777777" w:rsidR="00973E20" w:rsidRDefault="0075722F" w:rsidP="002B1969">
      <w:pPr>
        <w:spacing w:after="343"/>
        <w:ind w:left="9"/>
      </w:pPr>
      <w:r>
        <w:t>Effective</w:t>
      </w:r>
      <w:r w:rsidR="002B1969">
        <w:t xml:space="preserve"> c</w:t>
      </w:r>
      <w:r w:rsidR="00F614CE">
        <w:t xml:space="preserve">ode reviewer and </w:t>
      </w:r>
      <w:r w:rsidR="002B1969">
        <w:t xml:space="preserve">merger having DevOps </w:t>
      </w:r>
      <w:r w:rsidR="00A40652">
        <w:t>exposure</w:t>
      </w:r>
      <w:r w:rsidR="002A3180">
        <w:t xml:space="preserve"> and knowledge.</w:t>
      </w:r>
    </w:p>
    <w:p w14:paraId="769A88E3" w14:textId="77777777" w:rsidR="00973E20" w:rsidRDefault="00F614CE">
      <w:pPr>
        <w:pStyle w:val="Heading1"/>
        <w:ind w:left="-5"/>
      </w:pPr>
      <w:r>
        <w:t>EMPLOYMENT (</w:t>
      </w:r>
      <w:r w:rsidR="002A3180">
        <w:t>4 Years and 1 month</w:t>
      </w:r>
      <w:r>
        <w:t xml:space="preserve">) </w:t>
      </w:r>
    </w:p>
    <w:p w14:paraId="21825285" w14:textId="77777777" w:rsidR="00973E20" w:rsidRDefault="00F614CE" w:rsidP="000D7B0B">
      <w:pPr>
        <w:spacing w:after="171" w:line="259" w:lineRule="auto"/>
        <w:ind w:left="0" w:right="188" w:firstLine="0"/>
      </w:pPr>
      <w:r>
        <w:rPr>
          <w:rFonts w:ascii="Calibri" w:eastAsia="Calibri" w:hAnsi="Calibri" w:cs="Calibri"/>
          <w:noProof/>
          <w:sz w:val="22"/>
          <w:lang w:val="en-IN" w:eastAsia="en-IN" w:bidi="ar-SA"/>
        </w:rPr>
        <mc:AlternateContent>
          <mc:Choice Requires="wpg">
            <w:drawing>
              <wp:inline distT="0" distB="0" distL="0" distR="0" wp14:anchorId="42545B7C" wp14:editId="394675CB">
                <wp:extent cx="6904990" cy="8890"/>
                <wp:effectExtent l="0" t="0" r="0" b="0"/>
                <wp:docPr id="4956" name="Group 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4990" cy="8890"/>
                          <a:chOff x="0" y="0"/>
                          <a:chExt cx="6904990" cy="8890"/>
                        </a:xfrm>
                      </wpg:grpSpPr>
                      <wps:wsp>
                        <wps:cNvPr id="5930" name="Shape 5930"/>
                        <wps:cNvSpPr/>
                        <wps:spPr>
                          <a:xfrm>
                            <a:off x="0" y="0"/>
                            <a:ext cx="6904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990" h="9144">
                                <a:moveTo>
                                  <a:pt x="0" y="0"/>
                                </a:moveTo>
                                <a:lnTo>
                                  <a:pt x="6904990" y="0"/>
                                </a:lnTo>
                                <a:lnTo>
                                  <a:pt x="6904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group id="Group 4956" style="width:543.7pt;height:0.700012pt;mso-position-horizontal-relative:char;mso-position-vertical-relative:line" coordsize="69049,88">
                <v:shape id="Shape 5931" style="position:absolute;width:69049;height:91;left:0;top:0;" coordsize="6904990,9144" path="m0,0l6904990,0l6904990,9144l0,9144l0,0">
                  <v:stroke weight="0pt" endcap="flat" joinstyle="miter" miterlimit="10" on="false" color="#000000" opacity="0"/>
                  <v:fill on="true" color="#00406e"/>
                </v:shape>
              </v:group>
            </w:pict>
          </mc:Fallback>
        </mc:AlternateContent>
      </w:r>
      <w:r>
        <w:t xml:space="preserve"> </w:t>
      </w:r>
    </w:p>
    <w:p w14:paraId="1FA47B14" w14:textId="77777777" w:rsidR="00973E20" w:rsidRDefault="00F614CE">
      <w:pPr>
        <w:spacing w:after="0" w:line="259" w:lineRule="auto"/>
        <w:ind w:left="9" w:right="0"/>
      </w:pPr>
      <w:r>
        <w:rPr>
          <w:rFonts w:ascii="Tahoma" w:eastAsia="Tahoma" w:hAnsi="Tahoma" w:cs="Tahoma"/>
          <w:b/>
          <w:sz w:val="17"/>
        </w:rPr>
        <w:t xml:space="preserve">Principal, Pune </w:t>
      </w:r>
    </w:p>
    <w:p w14:paraId="0412820A" w14:textId="77777777" w:rsidR="00973E20" w:rsidRDefault="00F614CE">
      <w:pPr>
        <w:spacing w:after="34" w:line="259" w:lineRule="auto"/>
        <w:ind w:right="0" w:firstLine="0"/>
      </w:pPr>
      <w:r>
        <w:t xml:space="preserve"> </w:t>
      </w:r>
    </w:p>
    <w:p w14:paraId="55136FF4" w14:textId="77777777" w:rsidR="00973E20" w:rsidRDefault="002A3180">
      <w:pPr>
        <w:spacing w:after="1" w:line="262" w:lineRule="auto"/>
        <w:ind w:left="5" w:right="7338"/>
      </w:pPr>
      <w:r>
        <w:rPr>
          <w:rFonts w:ascii="Tahoma" w:eastAsia="Tahoma" w:hAnsi="Tahoma" w:cs="Tahoma"/>
          <w:b/>
          <w:sz w:val="14"/>
        </w:rPr>
        <w:t>Senior Developer</w:t>
      </w:r>
      <w:r w:rsidR="00F614CE">
        <w:rPr>
          <w:rFonts w:ascii="Arial" w:eastAsia="Arial" w:hAnsi="Arial" w:cs="Arial"/>
          <w:sz w:val="14"/>
        </w:rPr>
        <w:t xml:space="preserve">:  </w:t>
      </w:r>
      <w:r w:rsidR="00F614CE">
        <w:rPr>
          <w:rFonts w:ascii="Tahoma" w:eastAsia="Tahoma" w:hAnsi="Tahoma" w:cs="Tahoma"/>
          <w:sz w:val="14"/>
        </w:rPr>
        <w:t>Nov 20</w:t>
      </w:r>
      <w:r w:rsidR="005D109A">
        <w:rPr>
          <w:rFonts w:ascii="Tahoma" w:eastAsia="Tahoma" w:hAnsi="Tahoma" w:cs="Tahoma"/>
          <w:sz w:val="14"/>
        </w:rPr>
        <w:t>20</w:t>
      </w:r>
      <w:r w:rsidR="00F614CE">
        <w:rPr>
          <w:rFonts w:ascii="Tahoma" w:eastAsia="Tahoma" w:hAnsi="Tahoma" w:cs="Tahoma"/>
          <w:sz w:val="14"/>
        </w:rPr>
        <w:t xml:space="preserve"> to </w:t>
      </w:r>
      <w:r w:rsidR="005D109A">
        <w:rPr>
          <w:rFonts w:ascii="Tahoma" w:eastAsia="Tahoma" w:hAnsi="Tahoma" w:cs="Tahoma"/>
          <w:sz w:val="14"/>
        </w:rPr>
        <w:t>current</w:t>
      </w:r>
    </w:p>
    <w:p w14:paraId="65BAD7ED" w14:textId="77777777" w:rsidR="00973E20" w:rsidRDefault="00F614CE">
      <w:pPr>
        <w:ind w:left="9" w:right="0"/>
      </w:pPr>
      <w:r>
        <w:t>a)</w:t>
      </w:r>
      <w:r w:rsidR="00A40652">
        <w:t xml:space="preserve"> </w:t>
      </w:r>
      <w:r w:rsidR="005D109A">
        <w:t>Working in a scrum team with 2 java resources under me.</w:t>
      </w:r>
    </w:p>
    <w:p w14:paraId="4BFA9BB4" w14:textId="77777777" w:rsidR="00973E20" w:rsidRDefault="00F614CE">
      <w:pPr>
        <w:ind w:left="9" w:right="0"/>
      </w:pPr>
      <w:r>
        <w:t>b)</w:t>
      </w:r>
      <w:r w:rsidR="00A40652">
        <w:t xml:space="preserve"> </w:t>
      </w:r>
      <w:r>
        <w:t xml:space="preserve">Assisting the Scrum Master in scope and estimations of technical </w:t>
      </w:r>
      <w:r w:rsidR="007F7CE8">
        <w:t>tasks.</w:t>
      </w:r>
    </w:p>
    <w:p w14:paraId="683424DA" w14:textId="77777777" w:rsidR="00973E20" w:rsidRDefault="00F614CE">
      <w:pPr>
        <w:ind w:left="9" w:right="0"/>
      </w:pPr>
      <w:r>
        <w:t>c)</w:t>
      </w:r>
      <w:r w:rsidR="00A40652">
        <w:t xml:space="preserve"> </w:t>
      </w:r>
      <w:r>
        <w:t xml:space="preserve">Design reviewer, Software Solution's, </w:t>
      </w:r>
      <w:r w:rsidR="00A46BD1">
        <w:t>and suggestions in HO discussions.</w:t>
      </w:r>
    </w:p>
    <w:p w14:paraId="33769E95" w14:textId="77777777" w:rsidR="00973E20" w:rsidRDefault="00F614CE">
      <w:pPr>
        <w:spacing w:after="178"/>
        <w:ind w:left="9" w:right="0"/>
      </w:pPr>
      <w:r>
        <w:t>d)</w:t>
      </w:r>
      <w:r w:rsidR="00A40652">
        <w:t xml:space="preserve"> </w:t>
      </w:r>
      <w:r>
        <w:t xml:space="preserve">Individual Assignments along with technical consulting to the </w:t>
      </w:r>
      <w:r w:rsidR="00A46BD1">
        <w:t>team.</w:t>
      </w:r>
    </w:p>
    <w:p w14:paraId="68AE765E" w14:textId="77777777" w:rsidR="00973E20" w:rsidRDefault="00F614CE">
      <w:pPr>
        <w:spacing w:after="1" w:line="262" w:lineRule="auto"/>
        <w:ind w:left="5" w:right="7338"/>
        <w:rPr>
          <w:rFonts w:ascii="Tahoma" w:eastAsia="Tahoma" w:hAnsi="Tahoma" w:cs="Tahoma"/>
          <w:sz w:val="14"/>
        </w:rPr>
      </w:pPr>
      <w:r>
        <w:rPr>
          <w:rFonts w:ascii="Tahoma" w:eastAsia="Tahoma" w:hAnsi="Tahoma" w:cs="Tahoma"/>
          <w:b/>
          <w:sz w:val="14"/>
        </w:rPr>
        <w:t>Developer</w:t>
      </w:r>
      <w:r>
        <w:rPr>
          <w:rFonts w:ascii="Tahoma" w:eastAsia="Tahoma" w:hAnsi="Tahoma" w:cs="Tahoma"/>
          <w:b/>
          <w:color w:val="797979"/>
          <w:sz w:val="14"/>
        </w:rPr>
        <w:t xml:space="preserve">: </w:t>
      </w:r>
      <w:r>
        <w:rPr>
          <w:rFonts w:ascii="Arial" w:eastAsia="Arial" w:hAnsi="Arial" w:cs="Arial"/>
          <w:sz w:val="14"/>
        </w:rPr>
        <w:t xml:space="preserve"> </w:t>
      </w:r>
      <w:r w:rsidR="00A46BD1">
        <w:rPr>
          <w:rFonts w:ascii="Tahoma" w:eastAsia="Tahoma" w:hAnsi="Tahoma" w:cs="Tahoma"/>
          <w:sz w:val="14"/>
        </w:rPr>
        <w:t>April 2017 to Nov 2020</w:t>
      </w:r>
    </w:p>
    <w:p w14:paraId="07FFF5DA" w14:textId="77777777" w:rsidR="00973E20" w:rsidRDefault="00A40652" w:rsidP="00A96F5B">
      <w:pPr>
        <w:ind w:left="0" w:right="1098" w:firstLine="0"/>
      </w:pPr>
      <w:r>
        <w:t xml:space="preserve">Working as a java resource with main area of focus were involvement in </w:t>
      </w:r>
      <w:r w:rsidR="007F7CE8">
        <w:t>designing,</w:t>
      </w:r>
      <w:r>
        <w:t xml:space="preserve"> development and testing.</w:t>
      </w:r>
    </w:p>
    <w:p w14:paraId="01876FC9" w14:textId="77777777" w:rsidR="00973E20" w:rsidRDefault="00973E20">
      <w:pPr>
        <w:spacing w:after="5" w:line="259" w:lineRule="auto"/>
        <w:ind w:left="0" w:right="0" w:firstLine="0"/>
      </w:pPr>
    </w:p>
    <w:p w14:paraId="43D81F5A" w14:textId="77777777" w:rsidR="00973E20" w:rsidRDefault="00F614CE">
      <w:pPr>
        <w:spacing w:after="177"/>
        <w:ind w:left="9" w:right="4360"/>
      </w:pPr>
      <w:r>
        <w:rPr>
          <w:b/>
        </w:rPr>
        <w:t>Common Responsibilities in above two roles</w:t>
      </w:r>
      <w:r>
        <w:t xml:space="preserve">: Code reviewer, Merger and JAVA developer onboarding Plan, execute and deliver high quality software in scaled agile framework.  </w:t>
      </w:r>
    </w:p>
    <w:p w14:paraId="5537956A" w14:textId="77777777" w:rsidR="000D7B0B" w:rsidRDefault="00F614CE" w:rsidP="000D7B0B">
      <w:pPr>
        <w:pStyle w:val="Heading1"/>
        <w:ind w:left="-5"/>
      </w:pPr>
      <w:r>
        <w:t xml:space="preserve">EDUCATION </w:t>
      </w:r>
    </w:p>
    <w:p w14:paraId="506BE105" w14:textId="77777777" w:rsidR="00973E20" w:rsidRDefault="00F614CE" w:rsidP="000D7B0B">
      <w:pPr>
        <w:pStyle w:val="Heading1"/>
        <w:ind w:left="-5"/>
      </w:pPr>
      <w:r>
        <w:rPr>
          <w:rFonts w:ascii="Calibri" w:eastAsia="Calibri" w:hAnsi="Calibri" w:cs="Calibri"/>
          <w:noProof/>
          <w:sz w:val="22"/>
          <w:lang w:val="en-IN" w:eastAsia="en-IN"/>
        </w:rPr>
        <mc:AlternateContent>
          <mc:Choice Requires="wpg">
            <w:drawing>
              <wp:inline distT="0" distB="0" distL="0" distR="0" wp14:anchorId="5F21CD1A" wp14:editId="2EC64EEA">
                <wp:extent cx="6904990" cy="8890"/>
                <wp:effectExtent l="0" t="0" r="0" b="0"/>
                <wp:docPr id="4957" name="Group 4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4990" cy="8890"/>
                          <a:chOff x="0" y="0"/>
                          <a:chExt cx="6904990" cy="8890"/>
                        </a:xfrm>
                      </wpg:grpSpPr>
                      <wps:wsp>
                        <wps:cNvPr id="5932" name="Shape 5932"/>
                        <wps:cNvSpPr/>
                        <wps:spPr>
                          <a:xfrm>
                            <a:off x="0" y="0"/>
                            <a:ext cx="6904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990" h="9144">
                                <a:moveTo>
                                  <a:pt x="0" y="0"/>
                                </a:moveTo>
                                <a:lnTo>
                                  <a:pt x="6904990" y="0"/>
                                </a:lnTo>
                                <a:lnTo>
                                  <a:pt x="6904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group id="Group 4957" style="width:543.7pt;height:0.700012pt;mso-position-horizontal-relative:char;mso-position-vertical-relative:line" coordsize="69049,88">
                <v:shape id="Shape 5933" style="position:absolute;width:69049;height:91;left:0;top:0;" coordsize="6904990,9144" path="m0,0l6904990,0l6904990,9144l0,9144l0,0">
                  <v:stroke weight="0pt" endcap="flat" joinstyle="miter" miterlimit="10" on="false" color="#000000" opacity="0"/>
                  <v:fill on="true" color="#00406e"/>
                </v:shape>
              </v:group>
            </w:pict>
          </mc:Fallback>
        </mc:AlternateContent>
      </w:r>
      <w:r>
        <w:rPr>
          <w:b/>
          <w:sz w:val="17"/>
        </w:rPr>
        <w:t xml:space="preserve"> </w:t>
      </w:r>
    </w:p>
    <w:p w14:paraId="55A44AAA" w14:textId="77777777" w:rsidR="00334F36" w:rsidRDefault="00A40652" w:rsidP="00334F36">
      <w:pPr>
        <w:spacing w:after="162" w:line="259" w:lineRule="auto"/>
        <w:ind w:left="9" w:right="0"/>
      </w:pPr>
      <w:proofErr w:type="spellStart"/>
      <w:r>
        <w:rPr>
          <w:rFonts w:ascii="Tahoma" w:eastAsia="Tahoma" w:hAnsi="Tahoma" w:cs="Tahoma"/>
          <w:b/>
          <w:sz w:val="17"/>
        </w:rPr>
        <w:t>Sinhgad</w:t>
      </w:r>
      <w:proofErr w:type="spellEnd"/>
      <w:r>
        <w:rPr>
          <w:rFonts w:ascii="Tahoma" w:eastAsia="Tahoma" w:hAnsi="Tahoma" w:cs="Tahoma"/>
          <w:b/>
          <w:sz w:val="17"/>
        </w:rPr>
        <w:t xml:space="preserve"> Institutes of management and computer applications, Pune University</w:t>
      </w:r>
      <w:r w:rsidR="00F614CE">
        <w:rPr>
          <w:rFonts w:ascii="Arial" w:eastAsia="Arial" w:hAnsi="Arial" w:cs="Arial"/>
          <w:sz w:val="14"/>
        </w:rPr>
        <w:t xml:space="preserve">· </w:t>
      </w:r>
      <w:r>
        <w:rPr>
          <w:rFonts w:ascii="Tahoma" w:eastAsia="Tahoma" w:hAnsi="Tahoma" w:cs="Tahoma"/>
          <w:sz w:val="14"/>
        </w:rPr>
        <w:t>2013 to 2016</w:t>
      </w:r>
    </w:p>
    <w:p w14:paraId="1AD15166" w14:textId="77777777" w:rsidR="00973E20" w:rsidRDefault="00A40652" w:rsidP="00334F36">
      <w:pPr>
        <w:spacing w:after="162" w:line="259" w:lineRule="auto"/>
        <w:ind w:left="9" w:right="0"/>
      </w:pPr>
      <w:r>
        <w:rPr>
          <w:sz w:val="14"/>
        </w:rPr>
        <w:t xml:space="preserve">MCA </w:t>
      </w:r>
      <w:r>
        <w:t>74%</w:t>
      </w:r>
    </w:p>
    <w:p w14:paraId="6B2C7046" w14:textId="77777777" w:rsidR="00973E20" w:rsidRDefault="00F614CE">
      <w:pPr>
        <w:spacing w:after="4" w:line="259" w:lineRule="auto"/>
        <w:ind w:right="0" w:firstLine="0"/>
      </w:pPr>
      <w:r>
        <w:t xml:space="preserve"> </w:t>
      </w:r>
    </w:p>
    <w:p w14:paraId="22DC0C71" w14:textId="77777777" w:rsidR="00334F36" w:rsidRDefault="00A40652" w:rsidP="00DB582F">
      <w:pPr>
        <w:spacing w:after="0" w:line="259" w:lineRule="auto"/>
        <w:ind w:left="9" w:right="0"/>
      </w:pPr>
      <w:r>
        <w:rPr>
          <w:rFonts w:ascii="Tahoma" w:eastAsia="Tahoma" w:hAnsi="Tahoma" w:cs="Tahoma"/>
          <w:b/>
          <w:sz w:val="17"/>
        </w:rPr>
        <w:t xml:space="preserve">Narmada </w:t>
      </w:r>
      <w:proofErr w:type="spellStart"/>
      <w:r w:rsidR="007071B8">
        <w:rPr>
          <w:rFonts w:ascii="Tahoma" w:eastAsia="Tahoma" w:hAnsi="Tahoma" w:cs="Tahoma"/>
          <w:b/>
          <w:sz w:val="17"/>
        </w:rPr>
        <w:t>Mah</w:t>
      </w:r>
      <w:r w:rsidR="001D3D88">
        <w:rPr>
          <w:rFonts w:ascii="Tahoma" w:eastAsia="Tahoma" w:hAnsi="Tahoma" w:cs="Tahoma"/>
          <w:b/>
          <w:sz w:val="17"/>
        </w:rPr>
        <w:t>aV</w:t>
      </w:r>
      <w:r>
        <w:rPr>
          <w:rFonts w:ascii="Tahoma" w:eastAsia="Tahoma" w:hAnsi="Tahoma" w:cs="Tahoma"/>
          <w:b/>
          <w:sz w:val="17"/>
        </w:rPr>
        <w:t>idhyalaya</w:t>
      </w:r>
      <w:proofErr w:type="spellEnd"/>
      <w:r>
        <w:rPr>
          <w:rFonts w:ascii="Tahoma" w:eastAsia="Tahoma" w:hAnsi="Tahoma" w:cs="Tahoma"/>
          <w:b/>
          <w:sz w:val="17"/>
        </w:rPr>
        <w:t xml:space="preserve">, </w:t>
      </w:r>
      <w:proofErr w:type="spellStart"/>
      <w:r>
        <w:rPr>
          <w:rFonts w:ascii="Tahoma" w:eastAsia="Tahoma" w:hAnsi="Tahoma" w:cs="Tahoma"/>
          <w:b/>
          <w:sz w:val="17"/>
        </w:rPr>
        <w:t>Barkatullah</w:t>
      </w:r>
      <w:proofErr w:type="spellEnd"/>
      <w:r>
        <w:rPr>
          <w:rFonts w:ascii="Tahoma" w:eastAsia="Tahoma" w:hAnsi="Tahoma" w:cs="Tahoma"/>
          <w:b/>
          <w:sz w:val="17"/>
        </w:rPr>
        <w:t xml:space="preserve"> University</w:t>
      </w:r>
      <w:r w:rsidR="00F614CE">
        <w:rPr>
          <w:rFonts w:ascii="Arial" w:eastAsia="Arial" w:hAnsi="Arial" w:cs="Arial"/>
          <w:sz w:val="14"/>
        </w:rPr>
        <w:t xml:space="preserve"> · </w:t>
      </w:r>
      <w:r>
        <w:rPr>
          <w:rFonts w:ascii="Tahoma" w:eastAsia="Tahoma" w:hAnsi="Tahoma" w:cs="Tahoma"/>
          <w:sz w:val="14"/>
        </w:rPr>
        <w:t>20</w:t>
      </w:r>
      <w:r w:rsidR="0070715E">
        <w:rPr>
          <w:rFonts w:ascii="Tahoma" w:eastAsia="Tahoma" w:hAnsi="Tahoma" w:cs="Tahoma"/>
          <w:sz w:val="14"/>
        </w:rPr>
        <w:t>11 to</w:t>
      </w:r>
      <w:r>
        <w:rPr>
          <w:rFonts w:ascii="Tahoma" w:eastAsia="Tahoma" w:hAnsi="Tahoma" w:cs="Tahoma"/>
          <w:sz w:val="14"/>
        </w:rPr>
        <w:t xml:space="preserve"> 201</w:t>
      </w:r>
      <w:r w:rsidR="0070715E">
        <w:rPr>
          <w:rFonts w:ascii="Tahoma" w:eastAsia="Tahoma" w:hAnsi="Tahoma" w:cs="Tahoma"/>
          <w:sz w:val="14"/>
        </w:rPr>
        <w:t>3</w:t>
      </w:r>
    </w:p>
    <w:p w14:paraId="6ED60AD0" w14:textId="77777777" w:rsidR="00DB582F" w:rsidRPr="00DB582F" w:rsidRDefault="00DB582F" w:rsidP="00DB582F">
      <w:pPr>
        <w:spacing w:after="0" w:line="259" w:lineRule="auto"/>
        <w:ind w:left="9" w:right="0"/>
      </w:pPr>
    </w:p>
    <w:p w14:paraId="2469BD82" w14:textId="77777777" w:rsidR="00973E20" w:rsidRDefault="00A40652">
      <w:pPr>
        <w:spacing w:after="233"/>
        <w:ind w:left="9" w:right="0"/>
      </w:pPr>
      <w:r>
        <w:rPr>
          <w:sz w:val="14"/>
        </w:rPr>
        <w:t xml:space="preserve">BSC </w:t>
      </w:r>
      <w:r>
        <w:t>61.9%</w:t>
      </w:r>
      <w:r w:rsidR="00F614CE">
        <w:t xml:space="preserve"> </w:t>
      </w:r>
    </w:p>
    <w:p w14:paraId="0797E618" w14:textId="77777777" w:rsidR="00334F36" w:rsidRDefault="00A40652">
      <w:pPr>
        <w:spacing w:after="0" w:line="259" w:lineRule="auto"/>
        <w:ind w:left="0" w:right="0" w:firstLine="0"/>
        <w:rPr>
          <w:rFonts w:ascii="Arial" w:eastAsia="Arial" w:hAnsi="Arial" w:cs="Arial"/>
          <w:sz w:val="14"/>
        </w:rPr>
      </w:pPr>
      <w:r>
        <w:rPr>
          <w:rFonts w:ascii="Tahoma" w:eastAsia="Tahoma" w:hAnsi="Tahoma" w:cs="Tahoma"/>
          <w:b/>
          <w:sz w:val="17"/>
        </w:rPr>
        <w:t xml:space="preserve">St. </w:t>
      </w:r>
      <w:r w:rsidR="001D3D88">
        <w:rPr>
          <w:rFonts w:ascii="Tahoma" w:eastAsia="Tahoma" w:hAnsi="Tahoma" w:cs="Tahoma"/>
          <w:b/>
          <w:sz w:val="17"/>
        </w:rPr>
        <w:t>Paul’s</w:t>
      </w:r>
      <w:r>
        <w:rPr>
          <w:rFonts w:ascii="Tahoma" w:eastAsia="Tahoma" w:hAnsi="Tahoma" w:cs="Tahoma"/>
          <w:b/>
          <w:sz w:val="17"/>
        </w:rPr>
        <w:t xml:space="preserve"> higher secondary school, MP Board</w:t>
      </w:r>
      <w:r w:rsidR="00842129">
        <w:rPr>
          <w:rFonts w:ascii="Arial" w:eastAsia="Arial" w:hAnsi="Arial" w:cs="Arial"/>
          <w:sz w:val="14"/>
        </w:rPr>
        <w:t xml:space="preserve"> 2008 to 2010</w:t>
      </w:r>
    </w:p>
    <w:p w14:paraId="6962CD3B" w14:textId="77777777" w:rsidR="00070374" w:rsidRDefault="00070374">
      <w:pPr>
        <w:spacing w:after="0" w:line="259" w:lineRule="auto"/>
        <w:ind w:left="0" w:right="0" w:firstLine="0"/>
        <w:rPr>
          <w:sz w:val="14"/>
        </w:rPr>
      </w:pPr>
    </w:p>
    <w:p w14:paraId="0E683836" w14:textId="77777777" w:rsidR="00973E20" w:rsidRDefault="00A40652">
      <w:pPr>
        <w:spacing w:after="0" w:line="259" w:lineRule="auto"/>
        <w:ind w:left="0" w:right="0" w:firstLine="0"/>
        <w:rPr>
          <w:sz w:val="14"/>
        </w:rPr>
      </w:pPr>
      <w:r>
        <w:rPr>
          <w:sz w:val="14"/>
        </w:rPr>
        <w:t>HSC 76%</w:t>
      </w:r>
    </w:p>
    <w:p w14:paraId="4F41390C" w14:textId="77777777" w:rsidR="00A40652" w:rsidRDefault="00A40652">
      <w:pPr>
        <w:spacing w:after="0" w:line="259" w:lineRule="auto"/>
        <w:ind w:left="0" w:right="0" w:firstLine="0"/>
        <w:rPr>
          <w:sz w:val="14"/>
        </w:rPr>
      </w:pPr>
      <w:r>
        <w:rPr>
          <w:sz w:val="14"/>
        </w:rPr>
        <w:t>SSC 73%</w:t>
      </w:r>
    </w:p>
    <w:p w14:paraId="14365B80" w14:textId="77777777" w:rsidR="00A40652" w:rsidRDefault="00A40652">
      <w:pPr>
        <w:spacing w:after="0" w:line="259" w:lineRule="auto"/>
        <w:ind w:left="0" w:right="0" w:firstLine="0"/>
        <w:rPr>
          <w:sz w:val="14"/>
        </w:rPr>
      </w:pPr>
    </w:p>
    <w:p w14:paraId="046104B0" w14:textId="77777777" w:rsidR="00A40652" w:rsidRDefault="00A40652">
      <w:pPr>
        <w:spacing w:after="0" w:line="259" w:lineRule="auto"/>
        <w:ind w:left="0" w:right="0" w:firstLine="0"/>
      </w:pPr>
    </w:p>
    <w:p w14:paraId="18FD767B" w14:textId="77777777" w:rsidR="00973E20" w:rsidRDefault="00F614CE">
      <w:pPr>
        <w:pStyle w:val="Heading1"/>
        <w:ind w:left="-5"/>
      </w:pPr>
      <w:r>
        <w:t xml:space="preserve">SKILLS </w:t>
      </w:r>
    </w:p>
    <w:p w14:paraId="4EB71C68" w14:textId="77777777" w:rsidR="00973E20" w:rsidRDefault="00F614CE" w:rsidP="00ED5606">
      <w:pPr>
        <w:spacing w:after="215" w:line="259" w:lineRule="auto"/>
        <w:ind w:left="0" w:right="188" w:firstLine="0"/>
      </w:pPr>
      <w:r>
        <w:rPr>
          <w:rFonts w:ascii="Calibri" w:eastAsia="Calibri" w:hAnsi="Calibri" w:cs="Calibri"/>
          <w:noProof/>
          <w:sz w:val="22"/>
          <w:lang w:val="en-IN" w:eastAsia="en-IN" w:bidi="ar-SA"/>
        </w:rPr>
        <mc:AlternateContent>
          <mc:Choice Requires="wpg">
            <w:drawing>
              <wp:inline distT="0" distB="0" distL="0" distR="0" wp14:anchorId="08CE3323" wp14:editId="698C8E2B">
                <wp:extent cx="6904990" cy="8890"/>
                <wp:effectExtent l="0" t="0" r="0" b="0"/>
                <wp:docPr id="5116" name="Group 5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4990" cy="8890"/>
                          <a:chOff x="0" y="0"/>
                          <a:chExt cx="6904990" cy="8890"/>
                        </a:xfrm>
                      </wpg:grpSpPr>
                      <wps:wsp>
                        <wps:cNvPr id="5934" name="Shape 5934"/>
                        <wps:cNvSpPr/>
                        <wps:spPr>
                          <a:xfrm>
                            <a:off x="0" y="0"/>
                            <a:ext cx="6904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990" h="9144">
                                <a:moveTo>
                                  <a:pt x="0" y="0"/>
                                </a:moveTo>
                                <a:lnTo>
                                  <a:pt x="6904990" y="0"/>
                                </a:lnTo>
                                <a:lnTo>
                                  <a:pt x="6904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group id="Group 5116" style="width:543.7pt;height:0.700012pt;mso-position-horizontal-relative:char;mso-position-vertical-relative:line" coordsize="69049,88">
                <v:shape id="Shape 5935" style="position:absolute;width:69049;height:91;left:0;top:0;" coordsize="6904990,9144" path="m0,0l6904990,0l6904990,9144l0,9144l0,0">
                  <v:stroke weight="0pt" endcap="flat" joinstyle="miter" miterlimit="10" on="false" color="#000000" opacity="0"/>
                  <v:fill on="true" color="#00406e"/>
                </v:shape>
              </v:group>
            </w:pict>
          </mc:Fallback>
        </mc:AlternateContent>
      </w:r>
      <w:r>
        <w:t xml:space="preserve"> </w:t>
      </w:r>
    </w:p>
    <w:p w14:paraId="61C9A5CF" w14:textId="77777777" w:rsidR="00973E20" w:rsidRDefault="00F614CE">
      <w:pPr>
        <w:pStyle w:val="Heading2"/>
        <w:tabs>
          <w:tab w:val="center" w:pos="3785"/>
          <w:tab w:val="center" w:pos="5670"/>
          <w:tab w:val="center" w:pos="9369"/>
        </w:tabs>
        <w:ind w:left="-1" w:firstLine="0"/>
      </w:pPr>
      <w:r>
        <w:t>JAVA</w:t>
      </w:r>
      <w:r>
        <w:rPr>
          <w:rFonts w:ascii="Verdana" w:eastAsia="Verdana" w:hAnsi="Verdana" w:cs="Verdana"/>
          <w:b w:val="0"/>
          <w:sz w:val="12"/>
        </w:rPr>
        <w:t xml:space="preserve"> </w:t>
      </w:r>
      <w:r>
        <w:rPr>
          <w:rFonts w:ascii="Verdana" w:eastAsia="Verdana" w:hAnsi="Verdana" w:cs="Verdana"/>
          <w:b w:val="0"/>
          <w:sz w:val="12"/>
        </w:rPr>
        <w:tab/>
      </w:r>
      <w:r>
        <w:t>WEB DEVELOPMENT</w:t>
      </w:r>
      <w:r>
        <w:rPr>
          <w:rFonts w:ascii="Verdana" w:eastAsia="Verdana" w:hAnsi="Verdana" w:cs="Verdana"/>
          <w:b w:val="0"/>
          <w:sz w:val="12"/>
        </w:rPr>
        <w:t xml:space="preserve"> </w:t>
      </w:r>
      <w:r>
        <w:rPr>
          <w:rFonts w:ascii="Verdana" w:eastAsia="Verdana" w:hAnsi="Verdana" w:cs="Verdana"/>
          <w:b w:val="0"/>
          <w:sz w:val="12"/>
        </w:rPr>
        <w:tab/>
        <w:t xml:space="preserve"> </w:t>
      </w:r>
      <w:r>
        <w:rPr>
          <w:rFonts w:ascii="Verdana" w:eastAsia="Verdana" w:hAnsi="Verdana" w:cs="Verdana"/>
          <w:b w:val="0"/>
          <w:sz w:val="12"/>
        </w:rPr>
        <w:tab/>
      </w:r>
      <w:r>
        <w:t>FUNCTIONAL &amp; TESTING</w:t>
      </w:r>
      <w:r>
        <w:rPr>
          <w:rFonts w:ascii="Verdana" w:eastAsia="Verdana" w:hAnsi="Verdana" w:cs="Verdana"/>
          <w:b w:val="0"/>
          <w:sz w:val="12"/>
        </w:rPr>
        <w:t xml:space="preserve"> </w:t>
      </w:r>
    </w:p>
    <w:p w14:paraId="0FEAE2D9" w14:textId="77777777" w:rsidR="00973E20" w:rsidRDefault="00F614CE">
      <w:pPr>
        <w:tabs>
          <w:tab w:val="center" w:pos="3428"/>
          <w:tab w:val="center" w:pos="9219"/>
        </w:tabs>
        <w:spacing w:after="51"/>
        <w:ind w:left="-1" w:right="0" w:firstLine="0"/>
      </w:pPr>
      <w:r>
        <w:t xml:space="preserve">JAVA/ J2EE </w:t>
      </w:r>
      <w:r w:rsidR="00EB0A15">
        <w:t xml:space="preserve">                                                        </w:t>
      </w:r>
      <w:r>
        <w:tab/>
        <w:t>Spring Boot</w:t>
      </w:r>
      <w:r w:rsidR="00EB0A15">
        <w:tab/>
      </w:r>
      <w:r>
        <w:t xml:space="preserve">Scaled Agile Framework </w:t>
      </w:r>
    </w:p>
    <w:p w14:paraId="410D60D8" w14:textId="77777777" w:rsidR="00973E20" w:rsidRDefault="00F614CE">
      <w:pPr>
        <w:tabs>
          <w:tab w:val="center" w:pos="3425"/>
          <w:tab w:val="center" w:pos="8690"/>
        </w:tabs>
        <w:spacing w:after="51"/>
        <w:ind w:left="-1" w:right="0" w:firstLine="0"/>
      </w:pPr>
      <w:r>
        <w:t>Hibernate</w:t>
      </w:r>
      <w:r w:rsidR="00EB0A15">
        <w:t xml:space="preserve">                                                      </w:t>
      </w:r>
      <w:r>
        <w:t xml:space="preserve"> </w:t>
      </w:r>
      <w:r w:rsidR="00EB0A15">
        <w:t xml:space="preserve">    </w:t>
      </w:r>
      <w:r>
        <w:tab/>
      </w:r>
      <w:r w:rsidR="00EB0A15">
        <w:t>Spring MVC</w:t>
      </w:r>
      <w:r w:rsidR="00EB0A15">
        <w:tab/>
      </w:r>
      <w:r w:rsidR="006D4ACD">
        <w:t xml:space="preserve"> </w:t>
      </w:r>
      <w:r>
        <w:t xml:space="preserve">Scrum </w:t>
      </w:r>
    </w:p>
    <w:p w14:paraId="39491948" w14:textId="77777777" w:rsidR="00973E20" w:rsidRDefault="00334F36">
      <w:pPr>
        <w:tabs>
          <w:tab w:val="center" w:pos="3462"/>
          <w:tab w:val="center" w:pos="9394"/>
        </w:tabs>
        <w:spacing w:after="51"/>
        <w:ind w:left="-1" w:right="0" w:firstLine="0"/>
      </w:pPr>
      <w:proofErr w:type="spellStart"/>
      <w:r>
        <w:t>MyBatis</w:t>
      </w:r>
      <w:proofErr w:type="spellEnd"/>
      <w:r>
        <w:t xml:space="preserve">                                                              JMS/MQ</w:t>
      </w:r>
      <w:r w:rsidR="00EB0A15">
        <w:t xml:space="preserve">                                                                                                                   </w:t>
      </w:r>
      <w:r w:rsidR="006D4ACD">
        <w:t xml:space="preserve">  </w:t>
      </w:r>
      <w:r w:rsidR="00EB0A15">
        <w:t>Retirement Products &amp; 401(k)</w:t>
      </w:r>
    </w:p>
    <w:p w14:paraId="445BBEB1" w14:textId="77777777" w:rsidR="00973E20" w:rsidRDefault="00F614CE">
      <w:pPr>
        <w:tabs>
          <w:tab w:val="center" w:pos="3716"/>
          <w:tab w:val="center" w:pos="8883"/>
        </w:tabs>
        <w:spacing w:after="51"/>
        <w:ind w:left="-1" w:right="0" w:firstLine="0"/>
      </w:pPr>
      <w:r>
        <w:t>Maven</w:t>
      </w:r>
      <w:r w:rsidR="00EB0A15">
        <w:t xml:space="preserve">                                                                </w:t>
      </w:r>
      <w:r>
        <w:t xml:space="preserve">RESTful </w:t>
      </w:r>
      <w:r w:rsidR="00334F36">
        <w:t>Web Services</w:t>
      </w:r>
      <w:r w:rsidR="00EB0A15">
        <w:tab/>
      </w:r>
      <w:r w:rsidR="00B355D0">
        <w:t xml:space="preserve"> </w:t>
      </w:r>
      <w:r>
        <w:t xml:space="preserve">Code Review </w:t>
      </w:r>
    </w:p>
    <w:p w14:paraId="0EAF567C" w14:textId="77777777" w:rsidR="00973E20" w:rsidRDefault="001D3D88" w:rsidP="00334F36">
      <w:pPr>
        <w:tabs>
          <w:tab w:val="center" w:pos="3539"/>
          <w:tab w:val="center" w:pos="8899"/>
        </w:tabs>
        <w:spacing w:after="51"/>
        <w:ind w:left="-1" w:right="0" w:firstLine="0"/>
      </w:pPr>
      <w:proofErr w:type="spellStart"/>
      <w:r>
        <w:t>Git</w:t>
      </w:r>
      <w:proofErr w:type="spellEnd"/>
      <w:r>
        <w:t xml:space="preserve"> </w:t>
      </w:r>
      <w:r w:rsidR="00EB0A15">
        <w:t xml:space="preserve">                                                                    </w:t>
      </w:r>
      <w:r>
        <w:tab/>
        <w:t xml:space="preserve">Spring </w:t>
      </w:r>
      <w:r w:rsidR="00EB0A15">
        <w:t>Security</w:t>
      </w:r>
      <w:r w:rsidR="00EB0A15">
        <w:tab/>
        <w:t xml:space="preserve">    </w:t>
      </w:r>
      <w:r w:rsidR="00B355D0">
        <w:t xml:space="preserve">  </w:t>
      </w:r>
      <w:proofErr w:type="spellStart"/>
      <w:r>
        <w:t>HashiCorp</w:t>
      </w:r>
      <w:proofErr w:type="spellEnd"/>
      <w:r>
        <w:t xml:space="preserve"> Vault</w:t>
      </w:r>
      <w:r>
        <w:tab/>
      </w:r>
      <w:r w:rsidR="00F614CE">
        <w:tab/>
        <w:t xml:space="preserve"> </w:t>
      </w:r>
    </w:p>
    <w:p w14:paraId="77957FC7" w14:textId="77777777" w:rsidR="00471CA7" w:rsidRDefault="00334F36" w:rsidP="001D3D88">
      <w:pPr>
        <w:tabs>
          <w:tab w:val="center" w:pos="3215"/>
          <w:tab w:val="center" w:pos="8496"/>
        </w:tabs>
        <w:spacing w:after="51"/>
        <w:ind w:left="-1" w:right="0" w:firstLine="0"/>
      </w:pPr>
      <w:r>
        <w:t xml:space="preserve">JUnit                                                                 </w:t>
      </w:r>
      <w:r w:rsidR="001D3D88">
        <w:t xml:space="preserve"> </w:t>
      </w:r>
      <w:proofErr w:type="spellStart"/>
      <w:r w:rsidR="001D3D88">
        <w:t>Microservices</w:t>
      </w:r>
      <w:proofErr w:type="spellEnd"/>
      <w:r w:rsidR="00471CA7">
        <w:tab/>
        <w:t xml:space="preserve">                     </w:t>
      </w:r>
      <w:r w:rsidR="006D4ACD">
        <w:t xml:space="preserve">  </w:t>
      </w:r>
      <w:r>
        <w:t>CI/CD pipeline</w:t>
      </w:r>
    </w:p>
    <w:p w14:paraId="3D53DFFE" w14:textId="77777777" w:rsidR="00973E20" w:rsidRDefault="001D3D88" w:rsidP="001D3D88">
      <w:pPr>
        <w:tabs>
          <w:tab w:val="center" w:pos="3215"/>
          <w:tab w:val="center" w:pos="8496"/>
        </w:tabs>
        <w:spacing w:after="51"/>
        <w:ind w:left="-1" w:right="0" w:firstLine="0"/>
      </w:pPr>
      <w:r>
        <w:t>Fortify/Sonar</w:t>
      </w:r>
      <w:r w:rsidR="00471CA7">
        <w:tab/>
      </w:r>
      <w:r w:rsidR="006D4ACD">
        <w:t xml:space="preserve">     </w:t>
      </w:r>
      <w:r w:rsidR="00471CA7">
        <w:t xml:space="preserve">Jenkins                                                                                                                                                                                               </w:t>
      </w:r>
    </w:p>
    <w:p w14:paraId="55C4DFED" w14:textId="77777777" w:rsidR="00D7311B" w:rsidRDefault="00F614CE">
      <w:pPr>
        <w:tabs>
          <w:tab w:val="center" w:pos="3383"/>
        </w:tabs>
        <w:spacing w:after="51"/>
        <w:ind w:left="-1" w:right="0" w:firstLine="0"/>
      </w:pPr>
      <w:r>
        <w:t xml:space="preserve">SQL </w:t>
      </w:r>
      <w:r w:rsidR="002F7BBA">
        <w:t xml:space="preserve">                                                                   </w:t>
      </w:r>
      <w:r w:rsidR="00D7311B">
        <w:t>Kibana</w:t>
      </w:r>
    </w:p>
    <w:p w14:paraId="7CCF59F7" w14:textId="77777777" w:rsidR="00D7311B" w:rsidRDefault="00162F6C">
      <w:pPr>
        <w:tabs>
          <w:tab w:val="center" w:pos="3383"/>
        </w:tabs>
        <w:spacing w:after="51"/>
        <w:ind w:left="-1" w:right="0" w:firstLine="0"/>
      </w:pPr>
      <w:r>
        <w:t xml:space="preserve">                                                                          </w:t>
      </w:r>
      <w:proofErr w:type="spellStart"/>
      <w:r>
        <w:t>Dynatrace</w:t>
      </w:r>
      <w:proofErr w:type="spellEnd"/>
    </w:p>
    <w:p w14:paraId="39BB54E3" w14:textId="77777777" w:rsidR="001D3D88" w:rsidRDefault="001D3D88">
      <w:pPr>
        <w:tabs>
          <w:tab w:val="center" w:pos="3383"/>
        </w:tabs>
        <w:spacing w:after="51"/>
        <w:ind w:left="-1"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B355D0">
        <w:t xml:space="preserve">     </w:t>
      </w:r>
    </w:p>
    <w:p w14:paraId="62B4618E" w14:textId="77777777" w:rsidR="00973E20" w:rsidRDefault="00F614CE">
      <w:pPr>
        <w:tabs>
          <w:tab w:val="center" w:pos="3075"/>
        </w:tabs>
        <w:spacing w:after="267"/>
        <w:ind w:left="-1" w:right="0" w:firstLine="0"/>
      </w:pPr>
      <w:r>
        <w:tab/>
      </w:r>
      <w:r w:rsidR="00334F36">
        <w:t xml:space="preserve">          </w:t>
      </w:r>
    </w:p>
    <w:p w14:paraId="3D0F5D4D" w14:textId="77777777" w:rsidR="00334F36" w:rsidRDefault="00334F36">
      <w:pPr>
        <w:tabs>
          <w:tab w:val="center" w:pos="3075"/>
        </w:tabs>
        <w:spacing w:after="267"/>
        <w:ind w:left="-1" w:right="0" w:firstLine="0"/>
      </w:pPr>
    </w:p>
    <w:p w14:paraId="117B2F36" w14:textId="77777777" w:rsidR="00973E20" w:rsidRDefault="00F614CE">
      <w:pPr>
        <w:spacing w:after="3375"/>
        <w:ind w:right="-15"/>
        <w:jc w:val="right"/>
      </w:pPr>
      <w:r>
        <w:rPr>
          <w:sz w:val="20"/>
        </w:rPr>
        <w:t>1 of 2</w:t>
      </w:r>
      <w:r>
        <w:t xml:space="preserve"> </w:t>
      </w:r>
    </w:p>
    <w:p w14:paraId="5EC2F666" w14:textId="77777777" w:rsidR="008E3F7F" w:rsidRDefault="008E3F7F" w:rsidP="008E3F7F">
      <w:pPr>
        <w:pStyle w:val="Heading1"/>
        <w:ind w:left="0" w:firstLine="0"/>
        <w:rPr>
          <w:rFonts w:ascii="Verdana" w:eastAsia="Verdana" w:hAnsi="Verdana" w:cs="Verdana"/>
          <w:color w:val="000000"/>
          <w:sz w:val="12"/>
          <w:lang w:val="en-US" w:bidi="en-US"/>
        </w:rPr>
      </w:pPr>
    </w:p>
    <w:p w14:paraId="06FB8B21" w14:textId="77777777" w:rsidR="008E3F7F" w:rsidRDefault="008E3F7F" w:rsidP="008E3F7F">
      <w:pPr>
        <w:pStyle w:val="Heading1"/>
        <w:ind w:left="0" w:firstLine="0"/>
        <w:rPr>
          <w:rFonts w:ascii="Verdana" w:eastAsia="Verdana" w:hAnsi="Verdana" w:cs="Verdana"/>
          <w:color w:val="000000"/>
          <w:sz w:val="12"/>
          <w:lang w:val="en-US" w:bidi="en-US"/>
        </w:rPr>
      </w:pPr>
    </w:p>
    <w:p w14:paraId="479D88B0" w14:textId="7873A12F" w:rsidR="00973E20" w:rsidRDefault="00F614CE" w:rsidP="008E3F7F">
      <w:pPr>
        <w:pStyle w:val="Heading1"/>
        <w:ind w:left="0" w:firstLine="0"/>
      </w:pPr>
      <w:r>
        <w:t xml:space="preserve">PROJECTS </w:t>
      </w:r>
    </w:p>
    <w:p w14:paraId="0191A228" w14:textId="77777777" w:rsidR="00973E20" w:rsidRDefault="00F614CE">
      <w:pPr>
        <w:spacing w:after="178" w:line="259" w:lineRule="auto"/>
        <w:ind w:left="0" w:right="188" w:firstLine="0"/>
        <w:jc w:val="right"/>
      </w:pPr>
      <w:r>
        <w:rPr>
          <w:rFonts w:ascii="Calibri" w:eastAsia="Calibri" w:hAnsi="Calibri" w:cs="Calibri"/>
          <w:noProof/>
          <w:sz w:val="22"/>
          <w:lang w:val="en-IN" w:eastAsia="en-IN" w:bidi="ar-SA"/>
        </w:rPr>
        <mc:AlternateContent>
          <mc:Choice Requires="wpg">
            <w:drawing>
              <wp:inline distT="0" distB="0" distL="0" distR="0" wp14:anchorId="5036FA43" wp14:editId="682BB2BB">
                <wp:extent cx="6904990" cy="8890"/>
                <wp:effectExtent l="0" t="0" r="0" b="0"/>
                <wp:docPr id="5117" name="Group 5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4990" cy="8890"/>
                          <a:chOff x="0" y="0"/>
                          <a:chExt cx="6904990" cy="8890"/>
                        </a:xfrm>
                      </wpg:grpSpPr>
                      <wps:wsp>
                        <wps:cNvPr id="5936" name="Shape 5936"/>
                        <wps:cNvSpPr/>
                        <wps:spPr>
                          <a:xfrm>
                            <a:off x="0" y="0"/>
                            <a:ext cx="6904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990" h="9144">
                                <a:moveTo>
                                  <a:pt x="0" y="0"/>
                                </a:moveTo>
                                <a:lnTo>
                                  <a:pt x="6904990" y="0"/>
                                </a:lnTo>
                                <a:lnTo>
                                  <a:pt x="6904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group id="Group 5117" style="width:543.7pt;height:0.700012pt;mso-position-horizontal-relative:char;mso-position-vertical-relative:line" coordsize="69049,88">
                <v:shape id="Shape 5937" style="position:absolute;width:69049;height:91;left:0;top:0;" coordsize="6904990,9144" path="m0,0l6904990,0l6904990,9144l0,9144l0,0">
                  <v:stroke weight="0pt" endcap="flat" joinstyle="miter" miterlimit="10" on="false" color="#000000" opacity="0"/>
                  <v:fill on="true" color="#00406e"/>
                </v:shape>
              </v:group>
            </w:pict>
          </mc:Fallback>
        </mc:AlternateContent>
      </w:r>
      <w:r>
        <w:t xml:space="preserve"> </w:t>
      </w:r>
    </w:p>
    <w:p w14:paraId="4B068051" w14:textId="77777777" w:rsidR="00973E20" w:rsidRDefault="00F614CE">
      <w:pPr>
        <w:pStyle w:val="Heading2"/>
        <w:ind w:left="9"/>
      </w:pPr>
      <w:r>
        <w:t xml:space="preserve">Wells Fargo IRT Acquisition </w:t>
      </w:r>
    </w:p>
    <w:p w14:paraId="53758E93" w14:textId="77777777" w:rsidR="00973E20" w:rsidRDefault="00DB582F">
      <w:pPr>
        <w:spacing w:after="1" w:line="262" w:lineRule="auto"/>
        <w:ind w:left="5" w:right="7338"/>
      </w:pPr>
      <w:r>
        <w:rPr>
          <w:rFonts w:ascii="Tahoma" w:eastAsia="Tahoma" w:hAnsi="Tahoma" w:cs="Tahoma"/>
          <w:sz w:val="14"/>
        </w:rPr>
        <w:t>November 2020 to</w:t>
      </w:r>
      <w:r w:rsidR="00F614CE">
        <w:rPr>
          <w:rFonts w:ascii="Tahoma" w:eastAsia="Tahoma" w:hAnsi="Tahoma" w:cs="Tahoma"/>
          <w:sz w:val="14"/>
        </w:rPr>
        <w:t xml:space="preserve"> Current</w:t>
      </w:r>
      <w:r w:rsidR="00F614CE">
        <w:t xml:space="preserve"> </w:t>
      </w:r>
    </w:p>
    <w:p w14:paraId="5FEB78F7" w14:textId="77777777" w:rsidR="00973E20" w:rsidRDefault="00F614CE">
      <w:pPr>
        <w:ind w:left="9" w:right="0"/>
      </w:pPr>
      <w:r>
        <w:t xml:space="preserve">Principal acquired IRT business of Wells Fargo in 2019. This project involved multiple waves of data migration from WF to Principal, Exploring and </w:t>
      </w:r>
      <w:r w:rsidR="00DB582F">
        <w:t>Analyzing</w:t>
      </w:r>
      <w:r>
        <w:t xml:space="preserve"> WF systems, Building additional features as part of "Best of Both" initiatives, Scaling our systems to handle 4 million additional customers. Enhancing Performance of all existing capabilities that principal has. </w:t>
      </w:r>
    </w:p>
    <w:p w14:paraId="678C7438" w14:textId="77777777" w:rsidR="00973E20" w:rsidRDefault="00F614CE">
      <w:pPr>
        <w:ind w:left="9" w:right="0"/>
      </w:pPr>
      <w:r>
        <w:t xml:space="preserve">Role: </w:t>
      </w:r>
      <w:r w:rsidR="00DB582F">
        <w:t>Senior Developer</w:t>
      </w:r>
      <w:r>
        <w:t xml:space="preserve"> </w:t>
      </w:r>
    </w:p>
    <w:p w14:paraId="1253760B" w14:textId="77777777" w:rsidR="00973E20" w:rsidRDefault="00F614CE">
      <w:pPr>
        <w:ind w:left="9" w:right="691"/>
      </w:pPr>
      <w:r>
        <w:rPr>
          <w:b/>
        </w:rPr>
        <w:t>Responsibility</w:t>
      </w:r>
      <w:r>
        <w:t xml:space="preserve">: Design &amp; </w:t>
      </w:r>
      <w:r w:rsidR="00EF79CF">
        <w:t>Develop</w:t>
      </w:r>
      <w:r>
        <w:t xml:space="preserve"> </w:t>
      </w:r>
      <w:proofErr w:type="spellStart"/>
      <w:r>
        <w:t>microservices</w:t>
      </w:r>
      <w:proofErr w:type="spellEnd"/>
      <w:r w:rsidR="00EF79CF">
        <w:t xml:space="preserve">/ REST </w:t>
      </w:r>
      <w:r w:rsidR="001D3D88">
        <w:t>APIs,</w:t>
      </w:r>
      <w:r>
        <w:t xml:space="preserve"> Code Reviewer &amp; Merger, Individual Contribution in Designing and developing </w:t>
      </w:r>
      <w:r w:rsidR="00DB582F">
        <w:t xml:space="preserve">custom jars &amp; </w:t>
      </w:r>
      <w:r w:rsidR="003655EE">
        <w:t>Rest APIs and Spring MVC based web</w:t>
      </w:r>
      <w:r w:rsidR="00DB582F">
        <w:t xml:space="preserve"> apps</w:t>
      </w:r>
      <w:r>
        <w:t>, Spring MVC applications from scratch for data</w:t>
      </w:r>
      <w:r w:rsidR="00DB582F">
        <w:t xml:space="preserve"> load for Wells Fargo Clients.</w:t>
      </w:r>
    </w:p>
    <w:p w14:paraId="26E4347A" w14:textId="77777777" w:rsidR="00973E20" w:rsidRDefault="00F614CE">
      <w:pPr>
        <w:spacing w:after="158"/>
        <w:ind w:left="9" w:right="0"/>
      </w:pPr>
      <w:r>
        <w:t xml:space="preserve">Tech - Java, Spring Boot, </w:t>
      </w:r>
      <w:r w:rsidR="007F7CE8">
        <w:t xml:space="preserve">REST, </w:t>
      </w:r>
      <w:proofErr w:type="spellStart"/>
      <w:r w:rsidR="007F7CE8">
        <w:t>micro</w:t>
      </w:r>
      <w:r w:rsidR="00DB582F">
        <w:t>services</w:t>
      </w:r>
      <w:proofErr w:type="spellEnd"/>
      <w:r>
        <w:t xml:space="preserve">, Elastic </w:t>
      </w:r>
      <w:r w:rsidR="00DB582F">
        <w:t>Search, Kibana</w:t>
      </w:r>
      <w:r>
        <w:t xml:space="preserve">, Maven, </w:t>
      </w:r>
      <w:proofErr w:type="spellStart"/>
      <w:r>
        <w:t>MyBatis</w:t>
      </w:r>
      <w:proofErr w:type="spellEnd"/>
      <w:r>
        <w:t>, Jenkins, Dust, Rea</w:t>
      </w:r>
      <w:r w:rsidR="007F7CE8">
        <w:t xml:space="preserve">ct, </w:t>
      </w:r>
      <w:proofErr w:type="spellStart"/>
      <w:r w:rsidR="007F7CE8">
        <w:t>Dynatrace</w:t>
      </w:r>
      <w:proofErr w:type="spellEnd"/>
      <w:r w:rsidR="007F7CE8">
        <w:t>, Swagger, Junit 5</w:t>
      </w:r>
      <w:r w:rsidR="00DB582F">
        <w:t>.</w:t>
      </w:r>
    </w:p>
    <w:p w14:paraId="1BBDF3CE" w14:textId="77777777" w:rsidR="003F72A3" w:rsidRDefault="003F72A3">
      <w:pPr>
        <w:spacing w:after="158"/>
        <w:ind w:left="9" w:right="0"/>
      </w:pPr>
    </w:p>
    <w:p w14:paraId="613EE440" w14:textId="77777777" w:rsidR="00973E20" w:rsidRDefault="00DB582F">
      <w:pPr>
        <w:pStyle w:val="Heading2"/>
        <w:ind w:left="9"/>
      </w:pPr>
      <w:r>
        <w:t>Salary Deferral services rewrite</w:t>
      </w:r>
      <w:r w:rsidR="00F614CE">
        <w:t xml:space="preserve">   </w:t>
      </w:r>
    </w:p>
    <w:p w14:paraId="44C750DA" w14:textId="77777777" w:rsidR="00973E20" w:rsidRDefault="00DB582F">
      <w:pPr>
        <w:spacing w:after="1" w:line="262" w:lineRule="auto"/>
        <w:ind w:left="5" w:right="7338"/>
      </w:pPr>
      <w:r>
        <w:rPr>
          <w:rFonts w:ascii="Tahoma" w:eastAsia="Tahoma" w:hAnsi="Tahoma" w:cs="Tahoma"/>
          <w:sz w:val="14"/>
        </w:rPr>
        <w:t>February 2019</w:t>
      </w:r>
      <w:r w:rsidR="00F614CE">
        <w:rPr>
          <w:rFonts w:ascii="Tahoma" w:eastAsia="Tahoma" w:hAnsi="Tahoma" w:cs="Tahoma"/>
          <w:sz w:val="14"/>
        </w:rPr>
        <w:t xml:space="preserve"> to Nov. </w:t>
      </w:r>
      <w:r>
        <w:rPr>
          <w:rFonts w:ascii="Tahoma" w:eastAsia="Tahoma" w:hAnsi="Tahoma" w:cs="Tahoma"/>
          <w:sz w:val="14"/>
        </w:rPr>
        <w:t>2020</w:t>
      </w:r>
      <w:r w:rsidR="00F614CE">
        <w:rPr>
          <w:rFonts w:ascii="Tahoma" w:eastAsia="Tahoma" w:hAnsi="Tahoma" w:cs="Tahoma"/>
          <w:b/>
          <w:sz w:val="14"/>
        </w:rPr>
        <w:t xml:space="preserve">  </w:t>
      </w:r>
    </w:p>
    <w:p w14:paraId="2D75A0B9" w14:textId="77777777" w:rsidR="00973E20" w:rsidRDefault="00DB582F">
      <w:pPr>
        <w:ind w:left="9" w:right="0"/>
      </w:pPr>
      <w:r>
        <w:t xml:space="preserve">Complete rewrite of Salary deferral services system in java which was earlier in COBOL modules. The new rules of system </w:t>
      </w:r>
      <w:r w:rsidR="00253498">
        <w:t>are now written</w:t>
      </w:r>
      <w:r>
        <w:t xml:space="preserve"> in </w:t>
      </w:r>
      <w:r w:rsidR="00322532">
        <w:t>java</w:t>
      </w:r>
      <w:r>
        <w:t xml:space="preserve"> and project involves integration of </w:t>
      </w:r>
      <w:r w:rsidR="00322532">
        <w:t xml:space="preserve">Java </w:t>
      </w:r>
      <w:r w:rsidR="006F3E05">
        <w:t>&amp; Cobol.</w:t>
      </w:r>
    </w:p>
    <w:p w14:paraId="14A3B7C5" w14:textId="77777777" w:rsidR="00973E20" w:rsidRDefault="00F614CE" w:rsidP="007A678F">
      <w:pPr>
        <w:spacing w:after="0" w:line="259" w:lineRule="auto"/>
        <w:ind w:left="0" w:right="0" w:firstLine="0"/>
      </w:pPr>
      <w:r>
        <w:t xml:space="preserve">Role: Developer </w:t>
      </w:r>
    </w:p>
    <w:p w14:paraId="67CDBCE2" w14:textId="77777777" w:rsidR="00973E20" w:rsidRDefault="00F614CE" w:rsidP="004F0A86">
      <w:pPr>
        <w:spacing w:line="259" w:lineRule="auto"/>
        <w:ind w:left="0" w:right="0" w:firstLine="0"/>
      </w:pPr>
      <w:r>
        <w:rPr>
          <w:b/>
        </w:rPr>
        <w:t>Responsibility</w:t>
      </w:r>
      <w:r>
        <w:t xml:space="preserve">: </w:t>
      </w:r>
      <w:r w:rsidR="004D6CC0">
        <w:t>I</w:t>
      </w:r>
      <w:r w:rsidR="00DB582F">
        <w:t xml:space="preserve">nvolved in </w:t>
      </w:r>
      <w:r w:rsidR="001339FD">
        <w:t>design,</w:t>
      </w:r>
      <w:r w:rsidR="00DB582F">
        <w:t xml:space="preserve"> architecture and development of the whole process from </w:t>
      </w:r>
      <w:r w:rsidR="001339FD">
        <w:t>scratch. Also</w:t>
      </w:r>
      <w:r w:rsidR="001325D5">
        <w:t xml:space="preserve"> suggested </w:t>
      </w:r>
      <w:r w:rsidR="00795B80">
        <w:t>feature</w:t>
      </w:r>
      <w:r w:rsidR="001325D5">
        <w:t xml:space="preserve"> and user stories as per technical tasks.</w:t>
      </w:r>
    </w:p>
    <w:p w14:paraId="5AD40C68" w14:textId="77777777" w:rsidR="00973E20" w:rsidRDefault="00F614CE" w:rsidP="007A678F">
      <w:pPr>
        <w:spacing w:line="259" w:lineRule="auto"/>
        <w:ind w:left="0" w:right="0" w:firstLine="0"/>
      </w:pPr>
      <w:r>
        <w:t xml:space="preserve">Tech </w:t>
      </w:r>
      <w:r w:rsidR="00690B6D">
        <w:t>–</w:t>
      </w:r>
      <w:r>
        <w:t xml:space="preserve"> Java</w:t>
      </w:r>
      <w:r w:rsidR="00690B6D">
        <w:t xml:space="preserve">, STP, </w:t>
      </w:r>
      <w:r w:rsidR="008534C8">
        <w:t>REST,</w:t>
      </w:r>
      <w:r w:rsidR="00690B6D">
        <w:t xml:space="preserve"> Maven, </w:t>
      </w:r>
      <w:proofErr w:type="spellStart"/>
      <w:r w:rsidR="00690B6D">
        <w:t>MyBatis</w:t>
      </w:r>
      <w:proofErr w:type="spellEnd"/>
      <w:r w:rsidR="00690B6D">
        <w:t xml:space="preserve">, Jenkins, Junit </w:t>
      </w:r>
      <w:r w:rsidR="008534C8">
        <w:t>5.</w:t>
      </w:r>
    </w:p>
    <w:p w14:paraId="13ECD79D" w14:textId="77777777" w:rsidR="007A678F" w:rsidRDefault="007A678F">
      <w:pPr>
        <w:pStyle w:val="Heading2"/>
        <w:ind w:left="9"/>
      </w:pPr>
    </w:p>
    <w:p w14:paraId="00184FBF" w14:textId="77777777" w:rsidR="007A678F" w:rsidRDefault="007A678F">
      <w:pPr>
        <w:pStyle w:val="Heading2"/>
        <w:ind w:left="9"/>
      </w:pPr>
    </w:p>
    <w:p w14:paraId="3FB7FE38" w14:textId="77777777" w:rsidR="00973E20" w:rsidRDefault="00690B6D">
      <w:pPr>
        <w:pStyle w:val="Heading2"/>
        <w:ind w:left="9"/>
      </w:pPr>
      <w:r>
        <w:t>Participant eligibility materials delivery systems</w:t>
      </w:r>
    </w:p>
    <w:p w14:paraId="10A08E27" w14:textId="77777777" w:rsidR="00973E20" w:rsidRDefault="00690B6D">
      <w:pPr>
        <w:spacing w:after="1" w:line="262" w:lineRule="auto"/>
        <w:ind w:left="5" w:right="7338"/>
      </w:pPr>
      <w:r>
        <w:rPr>
          <w:rFonts w:ascii="Tahoma" w:eastAsia="Tahoma" w:hAnsi="Tahoma" w:cs="Tahoma"/>
          <w:sz w:val="14"/>
        </w:rPr>
        <w:t>December 2018 to February 2019</w:t>
      </w:r>
    </w:p>
    <w:p w14:paraId="7A7A2D2E" w14:textId="77777777" w:rsidR="00973E20" w:rsidRDefault="00F614CE">
      <w:pPr>
        <w:ind w:left="9" w:right="3147"/>
      </w:pPr>
      <w:r>
        <w:t xml:space="preserve">Designed and developed </w:t>
      </w:r>
      <w:r w:rsidR="00690B6D">
        <w:t>CMP application and REST</w:t>
      </w:r>
      <w:r>
        <w:t xml:space="preserve"> endpoints to </w:t>
      </w:r>
      <w:r w:rsidR="00690B6D">
        <w:t>expose participant’s, plan’s, contract’s eligibility related data.</w:t>
      </w:r>
      <w:r>
        <w:t xml:space="preserve">  </w:t>
      </w:r>
    </w:p>
    <w:p w14:paraId="3C2434B3" w14:textId="77777777" w:rsidR="00973E20" w:rsidRDefault="00F614CE" w:rsidP="00E36A8C">
      <w:pPr>
        <w:spacing w:line="259" w:lineRule="auto"/>
        <w:ind w:left="0" w:right="0" w:firstLine="0"/>
      </w:pPr>
      <w:r>
        <w:t xml:space="preserve">Role: Developer </w:t>
      </w:r>
    </w:p>
    <w:p w14:paraId="54067B96" w14:textId="77777777" w:rsidR="00973E20" w:rsidRDefault="00F614CE" w:rsidP="00E36A8C">
      <w:pPr>
        <w:spacing w:line="259" w:lineRule="auto"/>
        <w:ind w:left="0" w:right="0" w:firstLine="0"/>
      </w:pPr>
      <w:r>
        <w:rPr>
          <w:b/>
        </w:rPr>
        <w:t>Responsibility</w:t>
      </w:r>
      <w:r>
        <w:t xml:space="preserve">: Requirement Gathering, </w:t>
      </w:r>
      <w:r w:rsidR="00690B6D">
        <w:t>Design, Development</w:t>
      </w:r>
      <w:r>
        <w:t xml:space="preserve"> &amp; </w:t>
      </w:r>
      <w:r w:rsidR="008534C8">
        <w:t>Testing from scratch.</w:t>
      </w:r>
    </w:p>
    <w:p w14:paraId="17C00B0D" w14:textId="77777777" w:rsidR="00973E20" w:rsidRDefault="00F614CE">
      <w:pPr>
        <w:spacing w:after="158"/>
        <w:ind w:left="9" w:right="0"/>
      </w:pPr>
      <w:r>
        <w:t>Tech - Spring Boot</w:t>
      </w:r>
      <w:r w:rsidR="00690B6D">
        <w:t xml:space="preserve">, </w:t>
      </w:r>
      <w:r>
        <w:t xml:space="preserve">REST, DB2, Mainframe </w:t>
      </w:r>
      <w:r w:rsidR="00690B6D">
        <w:t>Connectivity, JMS.</w:t>
      </w:r>
    </w:p>
    <w:p w14:paraId="3D74B83B" w14:textId="77777777" w:rsidR="003F72A3" w:rsidRDefault="003F72A3">
      <w:pPr>
        <w:spacing w:after="158"/>
        <w:ind w:left="9" w:right="0"/>
      </w:pPr>
    </w:p>
    <w:p w14:paraId="41CC865A" w14:textId="77777777" w:rsidR="00973E20" w:rsidRDefault="00690B6D">
      <w:pPr>
        <w:pStyle w:val="Heading2"/>
        <w:ind w:left="9"/>
      </w:pPr>
      <w:r>
        <w:t>Participant benefit event process</w:t>
      </w:r>
    </w:p>
    <w:p w14:paraId="5E4AF925" w14:textId="77777777" w:rsidR="00973E20" w:rsidRDefault="007E7A5B" w:rsidP="00690B6D">
      <w:pPr>
        <w:spacing w:after="1" w:line="262" w:lineRule="auto"/>
        <w:ind w:left="0" w:right="7338" w:firstLine="0"/>
      </w:pPr>
      <w:r>
        <w:rPr>
          <w:rFonts w:ascii="Tahoma" w:eastAsia="Tahoma" w:hAnsi="Tahoma" w:cs="Tahoma"/>
          <w:sz w:val="14"/>
        </w:rPr>
        <w:t>April</w:t>
      </w:r>
      <w:r w:rsidR="00F614CE">
        <w:rPr>
          <w:rFonts w:ascii="Tahoma" w:eastAsia="Tahoma" w:hAnsi="Tahoma" w:cs="Tahoma"/>
          <w:sz w:val="14"/>
        </w:rPr>
        <w:t xml:space="preserve"> </w:t>
      </w:r>
      <w:r w:rsidR="00690B6D">
        <w:rPr>
          <w:rFonts w:ascii="Tahoma" w:eastAsia="Tahoma" w:hAnsi="Tahoma" w:cs="Tahoma"/>
          <w:sz w:val="14"/>
        </w:rPr>
        <w:t>201</w:t>
      </w:r>
      <w:r>
        <w:rPr>
          <w:rFonts w:ascii="Tahoma" w:eastAsia="Tahoma" w:hAnsi="Tahoma" w:cs="Tahoma"/>
          <w:sz w:val="14"/>
        </w:rPr>
        <w:t>7</w:t>
      </w:r>
      <w:r w:rsidR="00F614CE">
        <w:rPr>
          <w:rFonts w:ascii="Tahoma" w:eastAsia="Tahoma" w:hAnsi="Tahoma" w:cs="Tahoma"/>
          <w:sz w:val="14"/>
        </w:rPr>
        <w:t xml:space="preserve"> to </w:t>
      </w:r>
      <w:r w:rsidR="00690B6D">
        <w:rPr>
          <w:rFonts w:ascii="Tahoma" w:eastAsia="Tahoma" w:hAnsi="Tahoma" w:cs="Tahoma"/>
          <w:sz w:val="14"/>
        </w:rPr>
        <w:t>December 2018</w:t>
      </w:r>
      <w:r w:rsidR="00F614CE">
        <w:t xml:space="preserve"> </w:t>
      </w:r>
    </w:p>
    <w:p w14:paraId="7D44E118" w14:textId="77777777" w:rsidR="00973E20" w:rsidRDefault="00690B6D">
      <w:pPr>
        <w:ind w:left="9" w:right="0"/>
      </w:pPr>
      <w:r>
        <w:t>Project involves the benefit event coding done in COBOL modules, the system handles exact benefit event details and send the details through mailing system.</w:t>
      </w:r>
    </w:p>
    <w:p w14:paraId="567C620F" w14:textId="77777777" w:rsidR="00973E20" w:rsidRDefault="00F614CE">
      <w:pPr>
        <w:ind w:left="9" w:right="0"/>
      </w:pPr>
      <w:r>
        <w:t xml:space="preserve">Role: Developer </w:t>
      </w:r>
    </w:p>
    <w:p w14:paraId="7CCABB87" w14:textId="77777777" w:rsidR="00973E20" w:rsidRDefault="00F614CE">
      <w:pPr>
        <w:ind w:left="9" w:right="0"/>
      </w:pPr>
      <w:r w:rsidRPr="000839BF">
        <w:rPr>
          <w:b/>
          <w:bCs/>
        </w:rPr>
        <w:t>Responsibility</w:t>
      </w:r>
      <w:r>
        <w:t xml:space="preserve">: </w:t>
      </w:r>
      <w:r w:rsidR="008534C8">
        <w:t>Development, involved in the process from scratch.</w:t>
      </w:r>
    </w:p>
    <w:p w14:paraId="08892155" w14:textId="77777777" w:rsidR="00973E20" w:rsidRDefault="00F614CE">
      <w:pPr>
        <w:ind w:left="9" w:right="0"/>
      </w:pPr>
      <w:r>
        <w:t>Tech -</w:t>
      </w:r>
      <w:r w:rsidR="00690B6D">
        <w:t xml:space="preserve"> </w:t>
      </w:r>
      <w:r>
        <w:t xml:space="preserve"> </w:t>
      </w:r>
      <w:r w:rsidR="00690B6D">
        <w:t xml:space="preserve">Development of </w:t>
      </w:r>
      <w:r w:rsidR="008534C8">
        <w:t>Jars, integration</w:t>
      </w:r>
      <w:r w:rsidR="00690B6D">
        <w:t xml:space="preserve"> with JMS and REST </w:t>
      </w:r>
      <w:r w:rsidR="008534C8">
        <w:t>services, and</w:t>
      </w:r>
      <w:r w:rsidR="00690B6D">
        <w:t xml:space="preserve"> testing.</w:t>
      </w:r>
    </w:p>
    <w:p w14:paraId="0FD073F4" w14:textId="77777777" w:rsidR="00973E20" w:rsidRDefault="00F614CE">
      <w:pPr>
        <w:spacing w:after="509" w:line="259" w:lineRule="auto"/>
        <w:ind w:left="14" w:right="0" w:firstLine="0"/>
      </w:pPr>
      <w:r>
        <w:t xml:space="preserve"> </w:t>
      </w:r>
    </w:p>
    <w:p w14:paraId="4AFD0259" w14:textId="77777777" w:rsidR="00973E20" w:rsidRDefault="00F614CE">
      <w:pPr>
        <w:pStyle w:val="Heading1"/>
        <w:ind w:left="-5"/>
      </w:pPr>
      <w:r>
        <w:t xml:space="preserve">AWARDS </w:t>
      </w:r>
    </w:p>
    <w:p w14:paraId="674FFEB3" w14:textId="77777777" w:rsidR="00973E20" w:rsidRDefault="00F614CE">
      <w:pPr>
        <w:spacing w:after="212" w:line="259" w:lineRule="auto"/>
        <w:ind w:left="0" w:right="188" w:firstLine="0"/>
        <w:jc w:val="right"/>
      </w:pPr>
      <w:r>
        <w:rPr>
          <w:rFonts w:ascii="Calibri" w:eastAsia="Calibri" w:hAnsi="Calibri" w:cs="Calibri"/>
          <w:noProof/>
          <w:sz w:val="22"/>
          <w:lang w:val="en-IN" w:eastAsia="en-IN" w:bidi="ar-SA"/>
        </w:rPr>
        <mc:AlternateContent>
          <mc:Choice Requires="wpg">
            <w:drawing>
              <wp:inline distT="0" distB="0" distL="0" distR="0" wp14:anchorId="6F749A54" wp14:editId="67518605">
                <wp:extent cx="6904990" cy="8890"/>
                <wp:effectExtent l="0" t="0" r="0" b="0"/>
                <wp:docPr id="4827" name="Group 4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4990" cy="8890"/>
                          <a:chOff x="0" y="0"/>
                          <a:chExt cx="6904990" cy="8890"/>
                        </a:xfrm>
                      </wpg:grpSpPr>
                      <wps:wsp>
                        <wps:cNvPr id="5938" name="Shape 5938"/>
                        <wps:cNvSpPr/>
                        <wps:spPr>
                          <a:xfrm>
                            <a:off x="0" y="0"/>
                            <a:ext cx="6904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990" h="9144">
                                <a:moveTo>
                                  <a:pt x="0" y="0"/>
                                </a:moveTo>
                                <a:lnTo>
                                  <a:pt x="6904990" y="0"/>
                                </a:lnTo>
                                <a:lnTo>
                                  <a:pt x="6904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group id="Group 4827" style="width:543.7pt;height:0.700012pt;mso-position-horizontal-relative:char;mso-position-vertical-relative:line" coordsize="69049,88">
                <v:shape id="Shape 5939" style="position:absolute;width:69049;height:91;left:0;top:0;" coordsize="6904990,9144" path="m0,0l6904990,0l6904990,9144l0,9144l0,0">
                  <v:stroke weight="0pt" endcap="flat" joinstyle="miter" miterlimit="10" on="false" color="#000000" opacity="0"/>
                  <v:fill on="true" color="#00406e"/>
                </v:shape>
              </v:group>
            </w:pict>
          </mc:Fallback>
        </mc:AlternateContent>
      </w:r>
      <w:r>
        <w:t xml:space="preserve"> </w:t>
      </w:r>
    </w:p>
    <w:p w14:paraId="02EB083A" w14:textId="77777777" w:rsidR="00973E20" w:rsidRDefault="00973E20" w:rsidP="000A56EC">
      <w:pPr>
        <w:spacing w:after="1" w:line="262" w:lineRule="auto"/>
        <w:ind w:left="5" w:right="7338"/>
      </w:pPr>
    </w:p>
    <w:p w14:paraId="0DA73B77" w14:textId="77777777" w:rsidR="001D3D88" w:rsidRDefault="00F614CE">
      <w:pPr>
        <w:spacing w:after="1" w:line="262" w:lineRule="auto"/>
        <w:ind w:left="5" w:right="7338"/>
        <w:rPr>
          <w:rFonts w:ascii="Arial" w:eastAsia="Arial" w:hAnsi="Arial" w:cs="Arial"/>
          <w:sz w:val="14"/>
        </w:rPr>
      </w:pPr>
      <w:r w:rsidRPr="001D3D88">
        <w:rPr>
          <w:rFonts w:ascii="Tahoma" w:eastAsia="Tahoma" w:hAnsi="Tahoma" w:cs="Tahoma"/>
          <w:b/>
          <w:sz w:val="14"/>
        </w:rPr>
        <w:t>Principal Pune</w:t>
      </w:r>
      <w:r>
        <w:rPr>
          <w:rFonts w:ascii="Arial" w:eastAsia="Arial" w:hAnsi="Arial" w:cs="Arial"/>
          <w:sz w:val="14"/>
        </w:rPr>
        <w:t xml:space="preserve"> ·</w:t>
      </w:r>
    </w:p>
    <w:p w14:paraId="63A10605" w14:textId="77777777" w:rsidR="008534C8" w:rsidRDefault="008534C8" w:rsidP="001D3D88">
      <w:pPr>
        <w:pStyle w:val="ListParagraph"/>
        <w:numPr>
          <w:ilvl w:val="0"/>
          <w:numId w:val="4"/>
        </w:numPr>
        <w:spacing w:after="1" w:line="262" w:lineRule="auto"/>
        <w:ind w:right="7338"/>
      </w:pPr>
      <w:r w:rsidRPr="001D3D88">
        <w:rPr>
          <w:rFonts w:ascii="Tahoma" w:eastAsia="Tahoma" w:hAnsi="Tahoma" w:cs="Tahoma"/>
          <w:sz w:val="14"/>
        </w:rPr>
        <w:t>Best performer in the quarter in July 2020.</w:t>
      </w:r>
    </w:p>
    <w:p w14:paraId="3370CABB" w14:textId="77777777" w:rsidR="00973E20" w:rsidRDefault="008534C8" w:rsidP="001D3D88">
      <w:pPr>
        <w:pStyle w:val="ListParagraph"/>
        <w:numPr>
          <w:ilvl w:val="0"/>
          <w:numId w:val="4"/>
        </w:numPr>
        <w:ind w:right="0"/>
      </w:pPr>
      <w:r w:rsidRPr="001D3D88">
        <w:rPr>
          <w:rFonts w:ascii="Tahoma" w:hAnsi="Tahoma" w:cs="Tahoma"/>
          <w:sz w:val="14"/>
          <w:szCs w:val="14"/>
        </w:rPr>
        <w:t>Spot award: Performer of the team in February 2021</w:t>
      </w:r>
      <w:r>
        <w:t>.</w:t>
      </w:r>
      <w:r w:rsidR="00F614CE">
        <w:t xml:space="preserve"> </w:t>
      </w:r>
    </w:p>
    <w:p w14:paraId="091E2468" w14:textId="77777777" w:rsidR="00973E20" w:rsidRDefault="00F614CE">
      <w:pPr>
        <w:spacing w:line="259" w:lineRule="auto"/>
        <w:ind w:right="0" w:firstLine="0"/>
      </w:pPr>
      <w:r>
        <w:t xml:space="preserve"> </w:t>
      </w:r>
    </w:p>
    <w:p w14:paraId="64674D4C" w14:textId="77777777" w:rsidR="008534C8" w:rsidRDefault="008534C8">
      <w:pPr>
        <w:pStyle w:val="Heading1"/>
        <w:ind w:left="-5"/>
      </w:pPr>
    </w:p>
    <w:p w14:paraId="6A0D3A31" w14:textId="77777777" w:rsidR="00973E20" w:rsidRDefault="00F614CE">
      <w:pPr>
        <w:pStyle w:val="Heading1"/>
        <w:ind w:left="-5"/>
      </w:pPr>
      <w:r>
        <w:t xml:space="preserve">Personal Information </w:t>
      </w:r>
    </w:p>
    <w:p w14:paraId="187E64FC" w14:textId="77777777" w:rsidR="00973E20" w:rsidRDefault="00F614CE">
      <w:pPr>
        <w:spacing w:after="224" w:line="259" w:lineRule="auto"/>
        <w:ind w:left="0" w:right="188" w:firstLine="0"/>
        <w:jc w:val="right"/>
      </w:pPr>
      <w:r>
        <w:rPr>
          <w:rFonts w:ascii="Calibri" w:eastAsia="Calibri" w:hAnsi="Calibri" w:cs="Calibri"/>
          <w:noProof/>
          <w:sz w:val="22"/>
          <w:lang w:val="en-IN" w:eastAsia="en-IN" w:bidi="ar-SA"/>
        </w:rPr>
        <mc:AlternateContent>
          <mc:Choice Requires="wpg">
            <w:drawing>
              <wp:inline distT="0" distB="0" distL="0" distR="0" wp14:anchorId="3D8F513F" wp14:editId="3E2CB926">
                <wp:extent cx="6904990" cy="8890"/>
                <wp:effectExtent l="0" t="0" r="0" b="0"/>
                <wp:docPr id="4828" name="Group 4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4990" cy="8890"/>
                          <a:chOff x="0" y="0"/>
                          <a:chExt cx="6904990" cy="8890"/>
                        </a:xfrm>
                      </wpg:grpSpPr>
                      <wps:wsp>
                        <wps:cNvPr id="5940" name="Shape 5940"/>
                        <wps:cNvSpPr/>
                        <wps:spPr>
                          <a:xfrm>
                            <a:off x="0" y="0"/>
                            <a:ext cx="6904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990" h="9144">
                                <a:moveTo>
                                  <a:pt x="0" y="0"/>
                                </a:moveTo>
                                <a:lnTo>
                                  <a:pt x="6904990" y="0"/>
                                </a:lnTo>
                                <a:lnTo>
                                  <a:pt x="6904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0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group id="Group 4828" style="width:543.7pt;height:0.700012pt;mso-position-horizontal-relative:char;mso-position-vertical-relative:line" coordsize="69049,88">
                <v:shape id="Shape 5941" style="position:absolute;width:69049;height:91;left:0;top:0;" coordsize="6904990,9144" path="m0,0l6904990,0l6904990,9144l0,9144l0,0">
                  <v:stroke weight="0pt" endcap="flat" joinstyle="miter" miterlimit="10" on="false" color="#000000" opacity="0"/>
                  <v:fill on="true" color="#00406e"/>
                </v:shape>
              </v:group>
            </w:pict>
          </mc:Fallback>
        </mc:AlternateContent>
      </w:r>
      <w:r>
        <w:t xml:space="preserve"> </w:t>
      </w:r>
    </w:p>
    <w:p w14:paraId="43F4E2B3" w14:textId="77777777" w:rsidR="00973E20" w:rsidRDefault="00F614CE">
      <w:pPr>
        <w:spacing w:line="259" w:lineRule="auto"/>
        <w:ind w:left="5" w:right="0"/>
      </w:pPr>
      <w:r>
        <w:rPr>
          <w:rFonts w:ascii="Tahoma" w:eastAsia="Tahoma" w:hAnsi="Tahoma" w:cs="Tahoma"/>
          <w:b/>
          <w:sz w:val="16"/>
        </w:rPr>
        <w:t xml:space="preserve">Date </w:t>
      </w:r>
      <w:r w:rsidR="001D3D88">
        <w:rPr>
          <w:rFonts w:ascii="Tahoma" w:eastAsia="Tahoma" w:hAnsi="Tahoma" w:cs="Tahoma"/>
          <w:b/>
          <w:sz w:val="16"/>
        </w:rPr>
        <w:t>of</w:t>
      </w:r>
      <w:r>
        <w:rPr>
          <w:rFonts w:ascii="Tahoma" w:eastAsia="Tahoma" w:hAnsi="Tahoma" w:cs="Tahoma"/>
          <w:b/>
          <w:sz w:val="16"/>
        </w:rPr>
        <w:t xml:space="preserve"> </w:t>
      </w:r>
      <w:r w:rsidR="001D3D88">
        <w:rPr>
          <w:rFonts w:ascii="Tahoma" w:eastAsia="Tahoma" w:hAnsi="Tahoma" w:cs="Tahoma"/>
          <w:b/>
          <w:sz w:val="16"/>
        </w:rPr>
        <w:t>Birth</w:t>
      </w:r>
      <w:r w:rsidR="001D3D88">
        <w:rPr>
          <w:rFonts w:ascii="Tahoma" w:eastAsia="Tahoma" w:hAnsi="Tahoma" w:cs="Tahoma"/>
          <w:sz w:val="16"/>
        </w:rPr>
        <w:t>:</w:t>
      </w:r>
      <w:r>
        <w:rPr>
          <w:rFonts w:ascii="Tahoma" w:eastAsia="Tahoma" w:hAnsi="Tahoma" w:cs="Tahoma"/>
          <w:sz w:val="16"/>
        </w:rPr>
        <w:t xml:space="preserve"> </w:t>
      </w:r>
      <w:r w:rsidR="008534C8">
        <w:rPr>
          <w:rFonts w:ascii="Tahoma" w:eastAsia="Tahoma" w:hAnsi="Tahoma" w:cs="Tahoma"/>
          <w:sz w:val="16"/>
        </w:rPr>
        <w:t>19</w:t>
      </w:r>
      <w:r w:rsidR="008534C8" w:rsidRPr="008534C8">
        <w:rPr>
          <w:rFonts w:ascii="Tahoma" w:eastAsia="Tahoma" w:hAnsi="Tahoma" w:cs="Tahoma"/>
          <w:sz w:val="16"/>
          <w:vertAlign w:val="superscript"/>
        </w:rPr>
        <w:t>th</w:t>
      </w:r>
      <w:r w:rsidR="008534C8">
        <w:rPr>
          <w:rFonts w:ascii="Tahoma" w:eastAsia="Tahoma" w:hAnsi="Tahoma" w:cs="Tahoma"/>
          <w:sz w:val="16"/>
        </w:rPr>
        <w:t xml:space="preserve"> march 1993</w:t>
      </w:r>
      <w:r>
        <w:rPr>
          <w:rFonts w:ascii="Tahoma" w:eastAsia="Tahoma" w:hAnsi="Tahoma" w:cs="Tahoma"/>
          <w:sz w:val="16"/>
        </w:rPr>
        <w:t xml:space="preserve"> </w:t>
      </w:r>
    </w:p>
    <w:p w14:paraId="24A9CDFD" w14:textId="77777777" w:rsidR="00973E20" w:rsidRDefault="00F614CE">
      <w:pPr>
        <w:spacing w:after="0" w:line="259" w:lineRule="auto"/>
        <w:ind w:left="0" w:right="0" w:firstLine="0"/>
      </w:pPr>
      <w:r>
        <w:rPr>
          <w:rFonts w:ascii="Tahoma" w:eastAsia="Tahoma" w:hAnsi="Tahoma" w:cs="Tahoma"/>
          <w:sz w:val="16"/>
        </w:rPr>
        <w:t xml:space="preserve"> </w:t>
      </w:r>
    </w:p>
    <w:p w14:paraId="21501809" w14:textId="77777777" w:rsidR="00973E20" w:rsidRDefault="001D3D88">
      <w:pPr>
        <w:spacing w:line="259" w:lineRule="auto"/>
        <w:ind w:left="5" w:right="0"/>
      </w:pPr>
      <w:r>
        <w:rPr>
          <w:rFonts w:ascii="Tahoma" w:eastAsia="Tahoma" w:hAnsi="Tahoma" w:cs="Tahoma"/>
          <w:b/>
          <w:sz w:val="16"/>
        </w:rPr>
        <w:t>Marital status</w:t>
      </w:r>
      <w:r>
        <w:rPr>
          <w:rFonts w:ascii="Tahoma" w:eastAsia="Tahoma" w:hAnsi="Tahoma" w:cs="Tahoma"/>
          <w:sz w:val="16"/>
        </w:rPr>
        <w:t>:</w:t>
      </w:r>
      <w:r w:rsidR="00F614CE">
        <w:rPr>
          <w:rFonts w:ascii="Tahoma" w:eastAsia="Tahoma" w:hAnsi="Tahoma" w:cs="Tahoma"/>
          <w:sz w:val="16"/>
        </w:rPr>
        <w:t xml:space="preserve"> Unmarried </w:t>
      </w:r>
    </w:p>
    <w:p w14:paraId="18B6E2CB" w14:textId="77777777" w:rsidR="00973E20" w:rsidRDefault="00F614CE">
      <w:pPr>
        <w:spacing w:after="0" w:line="259" w:lineRule="auto"/>
        <w:ind w:left="0" w:right="0" w:firstLine="0"/>
      </w:pPr>
      <w:r>
        <w:rPr>
          <w:rFonts w:ascii="Tahoma" w:eastAsia="Tahoma" w:hAnsi="Tahoma" w:cs="Tahoma"/>
          <w:sz w:val="16"/>
        </w:rPr>
        <w:t xml:space="preserve"> </w:t>
      </w:r>
    </w:p>
    <w:p w14:paraId="3B275133" w14:textId="77777777" w:rsidR="00973E20" w:rsidRDefault="00F614CE" w:rsidP="007F7CE8">
      <w:pPr>
        <w:spacing w:line="259" w:lineRule="auto"/>
        <w:ind w:left="5" w:right="0"/>
      </w:pPr>
      <w:r>
        <w:rPr>
          <w:rFonts w:ascii="Tahoma" w:eastAsia="Tahoma" w:hAnsi="Tahoma" w:cs="Tahoma"/>
          <w:b/>
          <w:sz w:val="16"/>
        </w:rPr>
        <w:t>Address</w:t>
      </w:r>
      <w:r>
        <w:rPr>
          <w:rFonts w:ascii="Tahoma" w:eastAsia="Tahoma" w:hAnsi="Tahoma" w:cs="Tahoma"/>
          <w:sz w:val="16"/>
        </w:rPr>
        <w:t xml:space="preserve">:  </w:t>
      </w:r>
      <w:proofErr w:type="spellStart"/>
      <w:r w:rsidR="008534C8">
        <w:rPr>
          <w:rFonts w:ascii="Tahoma" w:eastAsia="Tahoma" w:hAnsi="Tahoma" w:cs="Tahoma"/>
          <w:sz w:val="16"/>
        </w:rPr>
        <w:t>Narhe</w:t>
      </w:r>
      <w:proofErr w:type="spellEnd"/>
      <w:r w:rsidR="001D3D88"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 xml:space="preserve">, Pune – </w:t>
      </w:r>
      <w:r w:rsidR="008534C8">
        <w:rPr>
          <w:rFonts w:ascii="Tahoma" w:eastAsia="Tahoma" w:hAnsi="Tahoma" w:cs="Tahoma"/>
          <w:sz w:val="16"/>
        </w:rPr>
        <w:t>411041</w:t>
      </w:r>
      <w:r>
        <w:rPr>
          <w:rFonts w:ascii="Tahoma" w:eastAsia="Tahoma" w:hAnsi="Tahoma" w:cs="Tahoma"/>
          <w:sz w:val="16"/>
        </w:rPr>
        <w:t xml:space="preserve"> </w:t>
      </w:r>
    </w:p>
    <w:p w14:paraId="6E62E7FE" w14:textId="77777777" w:rsidR="00973E20" w:rsidRDefault="00F614CE">
      <w:pPr>
        <w:spacing w:after="0" w:line="259" w:lineRule="auto"/>
        <w:ind w:left="0" w:right="0" w:firstLine="0"/>
      </w:pPr>
      <w:r>
        <w:rPr>
          <w:rFonts w:ascii="Tahoma" w:eastAsia="Tahoma" w:hAnsi="Tahoma" w:cs="Tahoma"/>
          <w:b/>
          <w:sz w:val="16"/>
        </w:rPr>
        <w:t xml:space="preserve"> </w:t>
      </w:r>
    </w:p>
    <w:p w14:paraId="636AECA3" w14:textId="77777777" w:rsidR="00973E20" w:rsidRDefault="00F614CE">
      <w:pPr>
        <w:spacing w:after="0" w:line="259" w:lineRule="auto"/>
        <w:ind w:left="0" w:right="0" w:firstLine="0"/>
      </w:pPr>
      <w:r>
        <w:rPr>
          <w:rFonts w:ascii="Tahoma" w:eastAsia="Tahoma" w:hAnsi="Tahoma" w:cs="Tahoma"/>
          <w:b/>
          <w:sz w:val="16"/>
        </w:rPr>
        <w:t>Interest</w:t>
      </w:r>
      <w:r>
        <w:rPr>
          <w:rFonts w:ascii="Tahoma" w:eastAsia="Tahoma" w:hAnsi="Tahoma" w:cs="Tahoma"/>
          <w:sz w:val="16"/>
        </w:rPr>
        <w:t xml:space="preserve">: </w:t>
      </w:r>
      <w:r>
        <w:rPr>
          <w:sz w:val="16"/>
        </w:rPr>
        <w:t xml:space="preserve">Loves playing Cricket, </w:t>
      </w:r>
      <w:r w:rsidR="008534C8">
        <w:rPr>
          <w:sz w:val="16"/>
        </w:rPr>
        <w:t>Pool</w:t>
      </w:r>
      <w:r>
        <w:rPr>
          <w:sz w:val="16"/>
        </w:rPr>
        <w:t xml:space="preserve">. </w:t>
      </w:r>
    </w:p>
    <w:p w14:paraId="180522AD" w14:textId="77777777" w:rsidR="00973E20" w:rsidRDefault="00F614CE">
      <w:pPr>
        <w:spacing w:after="430" w:line="259" w:lineRule="auto"/>
        <w:ind w:left="0" w:right="0" w:firstLine="0"/>
      </w:pPr>
      <w:r>
        <w:t xml:space="preserve"> </w:t>
      </w:r>
    </w:p>
    <w:p w14:paraId="18100B2F" w14:textId="77777777" w:rsidR="00973E20" w:rsidRDefault="00F614CE">
      <w:pPr>
        <w:spacing w:after="44"/>
        <w:ind w:right="-15"/>
        <w:jc w:val="right"/>
      </w:pPr>
      <w:r>
        <w:rPr>
          <w:sz w:val="20"/>
        </w:rPr>
        <w:t>2 of 2</w:t>
      </w:r>
      <w:r>
        <w:t xml:space="preserve"> </w:t>
      </w:r>
    </w:p>
    <w:p w14:paraId="3A89D6BA" w14:textId="77777777" w:rsidR="00973E20" w:rsidRDefault="00973E20">
      <w:pPr>
        <w:spacing w:after="304" w:line="259" w:lineRule="auto"/>
        <w:ind w:right="295"/>
        <w:jc w:val="right"/>
      </w:pPr>
    </w:p>
    <w:sectPr w:rsidR="00973E20">
      <w:footerReference w:type="even" r:id="rId7"/>
      <w:footerReference w:type="default" r:id="rId8"/>
      <w:footerReference w:type="first" r:id="rId9"/>
      <w:pgSz w:w="11918" w:h="16838"/>
      <w:pgMar w:top="295" w:right="291" w:bottom="877" w:left="509" w:header="720" w:footer="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6A9EA" w14:textId="77777777" w:rsidR="005F15C1" w:rsidRDefault="005F15C1">
      <w:pPr>
        <w:spacing w:after="0" w:line="240" w:lineRule="auto"/>
      </w:pPr>
      <w:r>
        <w:separator/>
      </w:r>
    </w:p>
  </w:endnote>
  <w:endnote w:type="continuationSeparator" w:id="0">
    <w:p w14:paraId="66FCC50C" w14:textId="77777777" w:rsidR="005F15C1" w:rsidRDefault="005F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S Elliot Pro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A7AD" w14:textId="77777777" w:rsidR="00973E20" w:rsidRDefault="000A56EC">
    <w:pPr>
      <w:spacing w:after="0" w:line="259" w:lineRule="auto"/>
      <w:ind w:left="14" w:right="0" w:firstLine="0"/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933EEE" wp14:editId="6FE1E47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2540"/>
              <wp:wrapSquare wrapText="bothSides"/>
              <wp:docPr id="4" name="Text Box 4" descr="Classification: Internal U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A4A71" w14:textId="77777777" w:rsidR="000A56EC" w:rsidRPr="000A56EC" w:rsidRDefault="000A56EC">
                          <w:pPr>
                            <w:rPr>
                              <w:rFonts w:ascii="FS Elliot Pro" w:eastAsia="FS Elliot Pro" w:hAnsi="FS Elliot Pro" w:cs="FS Elliot Pro"/>
                              <w:color w:val="737373"/>
                              <w:sz w:val="18"/>
                              <w:szCs w:val="18"/>
                            </w:rPr>
                          </w:pPr>
                          <w:r w:rsidRPr="000A56EC">
                            <w:rPr>
                              <w:rFonts w:ascii="FS Elliot Pro" w:eastAsia="FS Elliot Pro" w:hAnsi="FS Elliot Pro" w:cs="FS Elliot Pro"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14933E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lassification: Internal Use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" filled="f" stroked="f">
              <v:textbox style="mso-fit-shape-to-text:t" inset="5pt,0,0,0">
                <w:txbxContent>
                  <w:p w14:paraId="1AAA4A71" w14:textId="77777777" w:rsidR="000A56EC" w:rsidRPr="000A56EC" w:rsidRDefault="000A56EC">
                    <w:pPr>
                      <w:rPr>
                        <w:rFonts w:ascii="FS Elliot Pro" w:eastAsia="FS Elliot Pro" w:hAnsi="FS Elliot Pro" w:cs="FS Elliot Pro"/>
                        <w:color w:val="737373"/>
                        <w:sz w:val="18"/>
                        <w:szCs w:val="18"/>
                      </w:rPr>
                    </w:pPr>
                    <w:r w:rsidRPr="000A56EC">
                      <w:rPr>
                        <w:rFonts w:ascii="FS Elliot Pro" w:eastAsia="FS Elliot Pro" w:hAnsi="FS Elliot Pro" w:cs="FS Elliot Pro"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614CE">
      <w:rPr>
        <w:noProof/>
        <w:lang w:val="en-IN" w:eastAsia="en-IN" w:bidi="ar-SA"/>
      </w:rPr>
      <w:drawing>
        <wp:anchor distT="0" distB="0" distL="114300" distR="114300" simplePos="0" relativeHeight="251658240" behindDoc="0" locked="0" layoutInCell="1" allowOverlap="0" wp14:anchorId="48065EF4" wp14:editId="3775999F">
          <wp:simplePos x="0" y="0"/>
          <wp:positionH relativeFrom="page">
            <wp:posOffset>251460</wp:posOffset>
          </wp:positionH>
          <wp:positionV relativeFrom="page">
            <wp:posOffset>10347960</wp:posOffset>
          </wp:positionV>
          <wp:extent cx="1436624" cy="138684"/>
          <wp:effectExtent l="0" t="0" r="0" b="0"/>
          <wp:wrapSquare wrapText="bothSides"/>
          <wp:docPr id="286" name="Picture 2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" name="Picture 2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62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14C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D9AE7" w14:textId="72633B0E" w:rsidR="001A6EB8" w:rsidRDefault="001A6EB8">
    <w:pPr>
      <w:pStyle w:val="Footer"/>
    </w:pPr>
  </w:p>
  <w:p w14:paraId="1E6E0BEA" w14:textId="56F3FAE9" w:rsidR="00973E20" w:rsidRDefault="00973E20">
    <w:pPr>
      <w:spacing w:after="0" w:line="259" w:lineRule="auto"/>
      <w:ind w:left="14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4C385" w14:textId="77777777" w:rsidR="00973E20" w:rsidRDefault="000A56EC">
    <w:pPr>
      <w:spacing w:after="0" w:line="259" w:lineRule="auto"/>
      <w:ind w:left="14" w:right="0" w:firstLine="0"/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A8AD33" wp14:editId="34097AE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2540"/>
              <wp:wrapSquare wrapText="bothSides"/>
              <wp:docPr id="3" name="Text Box 3" descr="Classification: Internal U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547D3" w14:textId="77777777" w:rsidR="000A56EC" w:rsidRPr="000A56EC" w:rsidRDefault="000A56EC">
                          <w:pPr>
                            <w:rPr>
                              <w:rFonts w:ascii="FS Elliot Pro" w:eastAsia="FS Elliot Pro" w:hAnsi="FS Elliot Pro" w:cs="FS Elliot Pro"/>
                              <w:color w:val="737373"/>
                              <w:sz w:val="18"/>
                              <w:szCs w:val="18"/>
                            </w:rPr>
                          </w:pPr>
                          <w:r w:rsidRPr="000A56EC">
                            <w:rPr>
                              <w:rFonts w:ascii="FS Elliot Pro" w:eastAsia="FS Elliot Pro" w:hAnsi="FS Elliot Pro" w:cs="FS Elliot Pro"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7AA8AD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 Use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" filled="f" stroked="f">
              <v:textbox style="mso-fit-shape-to-text:t" inset="5pt,0,0,0">
                <w:txbxContent>
                  <w:p w14:paraId="33C547D3" w14:textId="77777777" w:rsidR="000A56EC" w:rsidRPr="000A56EC" w:rsidRDefault="000A56EC">
                    <w:pPr>
                      <w:rPr>
                        <w:rFonts w:ascii="FS Elliot Pro" w:eastAsia="FS Elliot Pro" w:hAnsi="FS Elliot Pro" w:cs="FS Elliot Pro"/>
                        <w:color w:val="737373"/>
                        <w:sz w:val="18"/>
                        <w:szCs w:val="18"/>
                      </w:rPr>
                    </w:pPr>
                    <w:r w:rsidRPr="000A56EC">
                      <w:rPr>
                        <w:rFonts w:ascii="FS Elliot Pro" w:eastAsia="FS Elliot Pro" w:hAnsi="FS Elliot Pro" w:cs="FS Elliot Pro"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614CE">
      <w:rPr>
        <w:noProof/>
        <w:lang w:val="en-IN" w:eastAsia="en-IN" w:bidi="ar-SA"/>
      </w:rPr>
      <w:drawing>
        <wp:anchor distT="0" distB="0" distL="114300" distR="114300" simplePos="0" relativeHeight="251660288" behindDoc="0" locked="0" layoutInCell="1" allowOverlap="0" wp14:anchorId="6ABC0598" wp14:editId="4A2F7BB9">
          <wp:simplePos x="0" y="0"/>
          <wp:positionH relativeFrom="page">
            <wp:posOffset>251460</wp:posOffset>
          </wp:positionH>
          <wp:positionV relativeFrom="page">
            <wp:posOffset>10347960</wp:posOffset>
          </wp:positionV>
          <wp:extent cx="1436624" cy="13868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" name="Picture 2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62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14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4FFBE" w14:textId="77777777" w:rsidR="005F15C1" w:rsidRDefault="005F15C1">
      <w:pPr>
        <w:spacing w:after="0" w:line="240" w:lineRule="auto"/>
      </w:pPr>
      <w:r>
        <w:separator/>
      </w:r>
    </w:p>
  </w:footnote>
  <w:footnote w:type="continuationSeparator" w:id="0">
    <w:p w14:paraId="70D0F400" w14:textId="77777777" w:rsidR="005F15C1" w:rsidRDefault="005F1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A31E6"/>
    <w:multiLevelType w:val="hybridMultilevel"/>
    <w:tmpl w:val="F94EAD4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026E"/>
    <w:multiLevelType w:val="hybridMultilevel"/>
    <w:tmpl w:val="CCB033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22C1"/>
    <w:multiLevelType w:val="hybridMultilevel"/>
    <w:tmpl w:val="07405C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F39BF"/>
    <w:multiLevelType w:val="hybridMultilevel"/>
    <w:tmpl w:val="FFFFFFFF"/>
    <w:lvl w:ilvl="0" w:tplc="3CA2742C">
      <w:start w:val="1"/>
      <w:numFmt w:val="lowerLetter"/>
      <w:lvlText w:val="%1)"/>
      <w:lvlJc w:val="left"/>
      <w:pPr>
        <w:ind w:left="2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62690A4">
      <w:start w:val="1"/>
      <w:numFmt w:val="lowerLetter"/>
      <w:lvlText w:val="%2"/>
      <w:lvlJc w:val="left"/>
      <w:pPr>
        <w:ind w:left="10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9726246">
      <w:start w:val="1"/>
      <w:numFmt w:val="lowerRoman"/>
      <w:lvlText w:val="%3"/>
      <w:lvlJc w:val="left"/>
      <w:pPr>
        <w:ind w:left="1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1FE0B32">
      <w:start w:val="1"/>
      <w:numFmt w:val="decimal"/>
      <w:lvlText w:val="%4"/>
      <w:lvlJc w:val="left"/>
      <w:pPr>
        <w:ind w:left="25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A6496D2">
      <w:start w:val="1"/>
      <w:numFmt w:val="lowerLetter"/>
      <w:lvlText w:val="%5"/>
      <w:lvlJc w:val="left"/>
      <w:pPr>
        <w:ind w:left="3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18C9410">
      <w:start w:val="1"/>
      <w:numFmt w:val="lowerRoman"/>
      <w:lvlText w:val="%6"/>
      <w:lvlJc w:val="left"/>
      <w:pPr>
        <w:ind w:left="39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622F990">
      <w:start w:val="1"/>
      <w:numFmt w:val="decimal"/>
      <w:lvlText w:val="%7"/>
      <w:lvlJc w:val="left"/>
      <w:pPr>
        <w:ind w:left="46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760452E">
      <w:start w:val="1"/>
      <w:numFmt w:val="lowerLetter"/>
      <w:lvlText w:val="%8"/>
      <w:lvlJc w:val="left"/>
      <w:pPr>
        <w:ind w:left="54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654ED24">
      <w:start w:val="1"/>
      <w:numFmt w:val="lowerRoman"/>
      <w:lvlText w:val="%9"/>
      <w:lvlJc w:val="left"/>
      <w:pPr>
        <w:ind w:left="61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20"/>
    <w:rsid w:val="00051C6F"/>
    <w:rsid w:val="0006763F"/>
    <w:rsid w:val="00070374"/>
    <w:rsid w:val="000839BF"/>
    <w:rsid w:val="000A56EC"/>
    <w:rsid w:val="000D7B0B"/>
    <w:rsid w:val="001325D5"/>
    <w:rsid w:val="001339FD"/>
    <w:rsid w:val="00162F6C"/>
    <w:rsid w:val="001A6EB8"/>
    <w:rsid w:val="001D0EC1"/>
    <w:rsid w:val="001D3D88"/>
    <w:rsid w:val="00207B43"/>
    <w:rsid w:val="00225F0C"/>
    <w:rsid w:val="00253498"/>
    <w:rsid w:val="00294F05"/>
    <w:rsid w:val="002A3180"/>
    <w:rsid w:val="002B1969"/>
    <w:rsid w:val="002D0316"/>
    <w:rsid w:val="002E64C3"/>
    <w:rsid w:val="002F7BBA"/>
    <w:rsid w:val="00322532"/>
    <w:rsid w:val="00334F36"/>
    <w:rsid w:val="003655EE"/>
    <w:rsid w:val="003F72A3"/>
    <w:rsid w:val="00471CA7"/>
    <w:rsid w:val="004A0607"/>
    <w:rsid w:val="004D6CC0"/>
    <w:rsid w:val="004F0A86"/>
    <w:rsid w:val="005125C1"/>
    <w:rsid w:val="005D109A"/>
    <w:rsid w:val="005F15C1"/>
    <w:rsid w:val="00660ECC"/>
    <w:rsid w:val="006623E3"/>
    <w:rsid w:val="00690B6D"/>
    <w:rsid w:val="006A1829"/>
    <w:rsid w:val="006B04C4"/>
    <w:rsid w:val="006D4ACD"/>
    <w:rsid w:val="006F3E05"/>
    <w:rsid w:val="0070715E"/>
    <w:rsid w:val="007071B8"/>
    <w:rsid w:val="00712F15"/>
    <w:rsid w:val="0075722F"/>
    <w:rsid w:val="007907A3"/>
    <w:rsid w:val="00795B80"/>
    <w:rsid w:val="007A678F"/>
    <w:rsid w:val="007E7A5B"/>
    <w:rsid w:val="007F7CE8"/>
    <w:rsid w:val="00842129"/>
    <w:rsid w:val="008534C8"/>
    <w:rsid w:val="008E3F7F"/>
    <w:rsid w:val="00973E20"/>
    <w:rsid w:val="009A1434"/>
    <w:rsid w:val="00A305E2"/>
    <w:rsid w:val="00A37EFA"/>
    <w:rsid w:val="00A40652"/>
    <w:rsid w:val="00A46BD1"/>
    <w:rsid w:val="00A50FF1"/>
    <w:rsid w:val="00A96F5B"/>
    <w:rsid w:val="00AA3BDB"/>
    <w:rsid w:val="00AC4A50"/>
    <w:rsid w:val="00B220DF"/>
    <w:rsid w:val="00B355D0"/>
    <w:rsid w:val="00B579C9"/>
    <w:rsid w:val="00BA5FA6"/>
    <w:rsid w:val="00BC5AFE"/>
    <w:rsid w:val="00C123E5"/>
    <w:rsid w:val="00C2478C"/>
    <w:rsid w:val="00C305D2"/>
    <w:rsid w:val="00C35A86"/>
    <w:rsid w:val="00D000BE"/>
    <w:rsid w:val="00D72CE7"/>
    <w:rsid w:val="00D7311B"/>
    <w:rsid w:val="00DB582F"/>
    <w:rsid w:val="00E36A8C"/>
    <w:rsid w:val="00EB0A15"/>
    <w:rsid w:val="00EB4B4C"/>
    <w:rsid w:val="00EC162F"/>
    <w:rsid w:val="00ED5606"/>
    <w:rsid w:val="00EF79CF"/>
    <w:rsid w:val="00F614CE"/>
    <w:rsid w:val="00F64CBF"/>
    <w:rsid w:val="00F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F753"/>
  <w15:docId w15:val="{C8098688-7ED5-D341-AEB0-B622F522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right="1171" w:hanging="10"/>
    </w:pPr>
    <w:rPr>
      <w:rFonts w:ascii="Verdana" w:eastAsia="Verdana" w:hAnsi="Verdana" w:cs="Verdana"/>
      <w:color w:val="000000"/>
      <w:sz w:val="12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color w:val="00406E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/>
      <w:ind w:left="24" w:hanging="10"/>
      <w:outlineLvl w:val="1"/>
    </w:pPr>
    <w:rPr>
      <w:rFonts w:ascii="Tahoma" w:eastAsia="Tahoma" w:hAnsi="Tahoma" w:cs="Tahoma"/>
      <w:b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14"/>
    </w:rPr>
  </w:style>
  <w:style w:type="character" w:customStyle="1" w:styleId="Heading1Char">
    <w:name w:val="Heading 1 Char"/>
    <w:link w:val="Heading1"/>
    <w:rPr>
      <w:rFonts w:ascii="Tahoma" w:eastAsia="Tahoma" w:hAnsi="Tahoma" w:cs="Tahoma"/>
      <w:color w:val="00406E"/>
      <w:sz w:val="30"/>
    </w:rPr>
  </w:style>
  <w:style w:type="paragraph" w:styleId="Header">
    <w:name w:val="header"/>
    <w:basedOn w:val="Normal"/>
    <w:link w:val="HeaderChar"/>
    <w:uiPriority w:val="99"/>
    <w:unhideWhenUsed/>
    <w:rsid w:val="000A5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EC"/>
    <w:rPr>
      <w:rFonts w:ascii="Verdana" w:eastAsia="Verdana" w:hAnsi="Verdana" w:cs="Verdana"/>
      <w:color w:val="000000"/>
      <w:sz w:val="12"/>
      <w:lang w:val="en-US" w:bidi="en-US"/>
    </w:rPr>
  </w:style>
  <w:style w:type="paragraph" w:styleId="ListParagraph">
    <w:name w:val="List Paragraph"/>
    <w:basedOn w:val="Normal"/>
    <w:uiPriority w:val="34"/>
    <w:qFormat/>
    <w:rsid w:val="001D3D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A6EB8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sz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A6EB8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Aishwary Rajput</cp:lastModifiedBy>
  <cp:revision>2</cp:revision>
  <dcterms:created xsi:type="dcterms:W3CDTF">2021-06-01T07:39:00Z</dcterms:created>
  <dcterms:modified xsi:type="dcterms:W3CDTF">2021-06-01T07:39:00Z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#737373,9,FS Elliot Pro</vt:lpwstr>
  </property>
  <property fmtid="{D5CDD505-2E9C-101B-9397-08002B2CF9AE}" pid="4" name="ClassificationContentMarkingFooterText">
    <vt:lpwstr>Classification: Internal Use</vt:lpwstr>
  </property>
  <property fmtid="{D5CDD505-2E9C-101B-9397-08002B2CF9AE}" pid="5" name="MSIP_Label_f1a85edf-1344-4c6a-a94e-0a9833d749f3_Enabled">
    <vt:lpwstr>true</vt:lpwstr>
  </property>
  <property fmtid="{D5CDD505-2E9C-101B-9397-08002B2CF9AE}" pid="6" name="MSIP_Label_f1a85edf-1344-4c6a-a94e-0a9833d749f3_SetDate">
    <vt:lpwstr>2021-04-27T17:14:35Z</vt:lpwstr>
  </property>
  <property fmtid="{D5CDD505-2E9C-101B-9397-08002B2CF9AE}" pid="7" name="MSIP_Label_f1a85edf-1344-4c6a-a94e-0a9833d749f3_Method">
    <vt:lpwstr>Privileged</vt:lpwstr>
  </property>
  <property fmtid="{D5CDD505-2E9C-101B-9397-08002B2CF9AE}" pid="8" name="MSIP_Label_f1a85edf-1344-4c6a-a94e-0a9833d749f3_Name">
    <vt:lpwstr>Personal</vt:lpwstr>
  </property>
  <property fmtid="{D5CDD505-2E9C-101B-9397-08002B2CF9AE}" pid="9" name="MSIP_Label_f1a85edf-1344-4c6a-a94e-0a9833d749f3_SiteId">
    <vt:lpwstr>3bea478c-1684-4a8c-8e85-045ec54ba430</vt:lpwstr>
  </property>
  <property fmtid="{D5CDD505-2E9C-101B-9397-08002B2CF9AE}" pid="10" name="MSIP_Label_f1a85edf-1344-4c6a-a94e-0a9833d749f3_ActionId">
    <vt:lpwstr>d313655b-ff45-49c2-bc73-4c2105aeb677</vt:lpwstr>
  </property>
  <property fmtid="{D5CDD505-2E9C-101B-9397-08002B2CF9AE}" pid="11" name="MSIP_Label_f1a85edf-1344-4c6a-a94e-0a9833d749f3_ContentBits">
    <vt:lpwstr>2</vt:lpwstr>
  </property>
</Properties>
</file>