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27917" w14:textId="1A0EA7CF" w:rsidR="00B6068E" w:rsidRPr="00EF4838" w:rsidRDefault="00E14683">
      <w:pPr>
        <w:rPr>
          <w:rFonts w:ascii="Century Gothic" w:hAnsi="Century Gothic" w:cs="Arial"/>
          <w:b/>
          <w:color w:val="404040" w:themeColor="text1" w:themeTint="BF"/>
          <w:sz w:val="52"/>
          <w:szCs w:val="52"/>
        </w:rPr>
      </w:pPr>
      <w:r>
        <w:rPr>
          <w:rFonts w:ascii="Century Gothic" w:hAnsi="Century Gothic" w:cs="Arial"/>
          <w:b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0D860CCB" wp14:editId="67ACBCAF">
            <wp:simplePos x="0" y="0"/>
            <wp:positionH relativeFrom="margin">
              <wp:posOffset>3025666</wp:posOffset>
            </wp:positionH>
            <wp:positionV relativeFrom="paragraph">
              <wp:posOffset>-203835</wp:posOffset>
            </wp:positionV>
            <wp:extent cx="1412141" cy="11824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41" cy="118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582">
        <w:rPr>
          <w:rFonts w:ascii="Century Gothic" w:hAnsi="Century Gothic" w:cs="Arial"/>
          <w:b/>
          <w:color w:val="404040" w:themeColor="text1" w:themeTint="BF"/>
          <w:sz w:val="52"/>
          <w:szCs w:val="52"/>
        </w:rPr>
        <w:t xml:space="preserve"> </w:t>
      </w:r>
      <w:r w:rsidR="00C26FA5" w:rsidRPr="00EF4838">
        <w:rPr>
          <w:rFonts w:ascii="Century Gothic" w:hAnsi="Century Gothic" w:cs="Arial"/>
          <w:b/>
          <w:color w:val="404040" w:themeColor="text1" w:themeTint="BF"/>
          <w:sz w:val="52"/>
          <w:szCs w:val="52"/>
        </w:rPr>
        <w:t>CYNTERRIA SCOTT</w:t>
      </w:r>
    </w:p>
    <w:p w14:paraId="3C9C821A" w14:textId="594043A3" w:rsidR="009D0E59" w:rsidRPr="003151A1" w:rsidRDefault="00532582" w:rsidP="00532582">
      <w:pPr>
        <w:pStyle w:val="Sub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A540E4">
        <w:rPr>
          <w:rFonts w:ascii="Century Gothic" w:hAnsi="Century Gothic"/>
        </w:rPr>
        <w:t>Content Developer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7560"/>
        <w:gridCol w:w="7560"/>
      </w:tblGrid>
      <w:tr w:rsidR="00532582" w14:paraId="78EC2C12" w14:textId="40DEED0C" w:rsidTr="00532582">
        <w:trPr>
          <w:trHeight w:val="10655"/>
        </w:trPr>
        <w:tc>
          <w:tcPr>
            <w:tcW w:w="3240" w:type="dxa"/>
          </w:tcPr>
          <w:p w14:paraId="5B37FC0E" w14:textId="77777777" w:rsidR="00532582" w:rsidRDefault="00532582"/>
          <w:tbl>
            <w:tblPr>
              <w:tblStyle w:val="TableGrid"/>
              <w:tblW w:w="4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5"/>
            </w:tblGrid>
            <w:tr w:rsidR="00532582" w14:paraId="2DC9C934" w14:textId="77777777" w:rsidTr="00532582">
              <w:trPr>
                <w:trHeight w:val="5265"/>
              </w:trPr>
              <w:tc>
                <w:tcPr>
                  <w:tcW w:w="4485" w:type="dxa"/>
                </w:tcPr>
                <w:p w14:paraId="22767A26" w14:textId="01F2E1AA" w:rsidR="00532582" w:rsidRDefault="00532582" w:rsidP="003151A1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INFO</w:t>
                  </w:r>
                </w:p>
                <w:p w14:paraId="5DC7E5A9" w14:textId="77777777" w:rsidR="00B044FD" w:rsidRPr="003151A1" w:rsidRDefault="00B044FD" w:rsidP="003151A1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04040" w:themeColor="text1" w:themeTint="BF"/>
                      <w:spacing w:val="20"/>
                      <w:sz w:val="28"/>
                      <w:szCs w:val="28"/>
                    </w:rPr>
                  </w:pPr>
                </w:p>
                <w:p w14:paraId="3638B987" w14:textId="64915C16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  <w:t>Phone</w:t>
                  </w:r>
                </w:p>
                <w:p w14:paraId="393252F3" w14:textId="051B090B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</w:p>
                <w:p w14:paraId="5AA50520" w14:textId="25FFE17A" w:rsidR="00532582" w:rsidRPr="00EF4838" w:rsidRDefault="00532582" w:rsidP="00E7492E">
                  <w:pPr>
                    <w:pStyle w:val="Subtitle"/>
                  </w:pPr>
                  <w:r>
                    <w:t>(919) 810-3312</w:t>
                  </w:r>
                </w:p>
                <w:p w14:paraId="07C27618" w14:textId="714C7703" w:rsidR="00532582" w:rsidRPr="00EF4838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</w:p>
                <w:p w14:paraId="4A39258C" w14:textId="0036E768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  <w:t>Email</w:t>
                  </w:r>
                </w:p>
                <w:p w14:paraId="0D6259DC" w14:textId="76446107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</w:p>
                <w:p w14:paraId="111DF2EA" w14:textId="5A2673E8" w:rsidR="00532582" w:rsidRPr="00E7492E" w:rsidRDefault="00532582" w:rsidP="00E7492E">
                  <w:pPr>
                    <w:pStyle w:val="Subtitle"/>
                    <w:rPr>
                      <w:sz w:val="20"/>
                    </w:rPr>
                  </w:pPr>
                  <w:r>
                    <w:rPr>
                      <w:sz w:val="20"/>
                    </w:rPr>
                    <w:t>cynndraws@gmail.com</w:t>
                  </w:r>
                </w:p>
                <w:p w14:paraId="44FCB201" w14:textId="63B1CAD8" w:rsidR="00532582" w:rsidRPr="00EF4838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</w:p>
                <w:p w14:paraId="2D45B6A4" w14:textId="5ADEE659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  <w:t>LinkedIn</w:t>
                  </w:r>
                </w:p>
                <w:p w14:paraId="667C8918" w14:textId="540DF9F6" w:rsidR="00532582" w:rsidRDefault="00532582" w:rsidP="009D0E59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</w:pPr>
                </w:p>
                <w:p w14:paraId="52A43D8D" w14:textId="68F2F9C3" w:rsidR="00532582" w:rsidRDefault="00532582" w:rsidP="00D97DC2">
                  <w:pPr>
                    <w:pStyle w:val="Subtitle"/>
                    <w:rPr>
                      <w:sz w:val="18"/>
                    </w:rPr>
                  </w:pPr>
                  <w:r w:rsidRPr="00E7492E">
                    <w:rPr>
                      <w:sz w:val="18"/>
                    </w:rPr>
                    <w:t>linkedIn.com/in/</w:t>
                  </w:r>
                  <w:proofErr w:type="spellStart"/>
                  <w:r w:rsidRPr="00E7492E">
                    <w:rPr>
                      <w:sz w:val="18"/>
                    </w:rPr>
                    <w:t>cynterria-scott</w:t>
                  </w:r>
                  <w:proofErr w:type="spellEnd"/>
                  <w:r w:rsidRPr="00E7492E">
                    <w:rPr>
                      <w:sz w:val="18"/>
                    </w:rPr>
                    <w:t>/</w:t>
                  </w:r>
                </w:p>
                <w:p w14:paraId="01DA3047" w14:textId="2FC5042C" w:rsidR="00532582" w:rsidRDefault="00532582" w:rsidP="00DB6C9D"/>
                <w:p w14:paraId="2A7AD668" w14:textId="7A3366E0" w:rsidR="00532582" w:rsidRDefault="00532582" w:rsidP="00DB6C9D">
                  <w:r w:rsidRPr="00DB6C9D">
                    <w:rPr>
                      <w:rFonts w:ascii="Century Gothic" w:hAnsi="Century Gothic" w:cs="Arial"/>
                      <w:b/>
                      <w:color w:val="404040" w:themeColor="text1" w:themeTint="BF"/>
                      <w:spacing w:val="20"/>
                    </w:rPr>
                    <w:t>Portfolio</w:t>
                  </w:r>
                  <w:r>
                    <w:t xml:space="preserve"> </w:t>
                  </w:r>
                </w:p>
                <w:p w14:paraId="4580199E" w14:textId="02D66867" w:rsidR="00532582" w:rsidRDefault="00532582" w:rsidP="00DB6C9D"/>
                <w:p w14:paraId="5E6397F7" w14:textId="4862F023" w:rsidR="00532582" w:rsidRPr="00DB6C9D" w:rsidRDefault="00532582" w:rsidP="00DB6C9D">
                  <w:pPr>
                    <w:rPr>
                      <w:sz w:val="18"/>
                      <w:szCs w:val="18"/>
                    </w:rPr>
                  </w:pPr>
                  <w:r w:rsidRPr="007F51E9">
                    <w:rPr>
                      <w:color w:val="595959" w:themeColor="text1" w:themeTint="A6"/>
                      <w:sz w:val="18"/>
                      <w:szCs w:val="18"/>
                    </w:rPr>
                    <w:t>https://www.cecedraws.com/</w:t>
                  </w:r>
                </w:p>
              </w:tc>
            </w:tr>
            <w:tr w:rsidR="00532582" w14:paraId="025550CC" w14:textId="77777777" w:rsidTr="00E7492E">
              <w:trPr>
                <w:trHeight w:val="4940"/>
              </w:trPr>
              <w:tc>
                <w:tcPr>
                  <w:tcW w:w="4485" w:type="dxa"/>
                </w:tcPr>
                <w:p w14:paraId="5CD85742" w14:textId="2EE065C8" w:rsidR="00532582" w:rsidRDefault="00532582" w:rsidP="00EF4838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SKILLS</w:t>
                  </w:r>
                </w:p>
                <w:p w14:paraId="76017FCF" w14:textId="3BBAB956" w:rsidR="00532582" w:rsidRDefault="00982BA3" w:rsidP="00EF4838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  <w:t>Technical</w:t>
                  </w:r>
                </w:p>
                <w:p w14:paraId="49B3F345" w14:textId="6CCDEEFF" w:rsidR="00532582" w:rsidRP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 w:rsidRPr="00532582">
                    <w:rPr>
                      <w:color w:val="595959" w:themeColor="text1" w:themeTint="A6"/>
                    </w:rPr>
                    <w:t>Photoshop</w:t>
                  </w:r>
                </w:p>
                <w:p w14:paraId="33569730" w14:textId="270049B7" w:rsidR="00532582" w:rsidRP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 w:rsidRPr="00532582">
                    <w:rPr>
                      <w:color w:val="595959" w:themeColor="text1" w:themeTint="A6"/>
                    </w:rPr>
                    <w:t>Illustrator</w:t>
                  </w:r>
                </w:p>
                <w:p w14:paraId="5118CB52" w14:textId="74C077E9" w:rsidR="00532582" w:rsidRP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 w:rsidRPr="00532582">
                    <w:rPr>
                      <w:color w:val="595959" w:themeColor="text1" w:themeTint="A6"/>
                    </w:rPr>
                    <w:t>Microsoft Suite</w:t>
                  </w:r>
                </w:p>
                <w:p w14:paraId="16C52E77" w14:textId="24AD4742" w:rsidR="00532582" w:rsidRP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 w:rsidRPr="00532582">
                    <w:rPr>
                      <w:color w:val="595959" w:themeColor="text1" w:themeTint="A6"/>
                    </w:rPr>
                    <w:t>After Effects</w:t>
                  </w:r>
                </w:p>
                <w:p w14:paraId="1C1C0566" w14:textId="372AF2E9" w:rsidR="00532582" w:rsidRPr="00CA4F65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 w:rsidRPr="00532582">
                    <w:rPr>
                      <w:color w:val="595959" w:themeColor="text1" w:themeTint="A6"/>
                    </w:rPr>
                    <w:t>Premiere</w:t>
                  </w:r>
                </w:p>
                <w:p w14:paraId="01883855" w14:textId="416C663A" w:rsidR="00532582" w:rsidRDefault="00532582" w:rsidP="00532582">
                  <w:pPr>
                    <w:rPr>
                      <w:color w:val="595959" w:themeColor="text1" w:themeTint="A6"/>
                    </w:rPr>
                  </w:pPr>
                </w:p>
                <w:p w14:paraId="51D8169F" w14:textId="21DCCE3B" w:rsidR="00532582" w:rsidRPr="00532582" w:rsidRDefault="00982BA3" w:rsidP="00532582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  <w:t>Hard Skills</w:t>
                  </w:r>
                </w:p>
                <w:p w14:paraId="769A8606" w14:textId="343DF317" w:rsid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Graphic Design</w:t>
                  </w:r>
                </w:p>
                <w:p w14:paraId="47A38C13" w14:textId="28503C37" w:rsid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Character Design</w:t>
                  </w:r>
                </w:p>
                <w:p w14:paraId="2922C39A" w14:textId="05B5B7C7" w:rsidR="00532582" w:rsidRDefault="00532582" w:rsidP="0053258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Illustration</w:t>
                  </w:r>
                </w:p>
                <w:p w14:paraId="27580CAF" w14:textId="023A97DD" w:rsidR="00CA4F65" w:rsidRDefault="00CA4F65" w:rsidP="00CA4F65">
                  <w:pPr>
                    <w:rPr>
                      <w:color w:val="595959" w:themeColor="text1" w:themeTint="A6"/>
                    </w:rPr>
                  </w:pPr>
                </w:p>
                <w:p w14:paraId="1CE0B036" w14:textId="77777777" w:rsidR="004E5E1E" w:rsidRDefault="004E5E1E" w:rsidP="00CA4F65">
                  <w:pPr>
                    <w:rPr>
                      <w:color w:val="595959" w:themeColor="text1" w:themeTint="A6"/>
                    </w:rPr>
                  </w:pPr>
                </w:p>
                <w:p w14:paraId="39CE26DF" w14:textId="50377EAD" w:rsidR="004E5E1E" w:rsidRDefault="00CA4F65" w:rsidP="00CA4F65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CA4F65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Projects</w:t>
                  </w:r>
                  <w:r w:rsidR="004E5E1E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 xml:space="preserve"> &amp; Activities</w:t>
                  </w:r>
                </w:p>
                <w:p w14:paraId="5FD2BBDE" w14:textId="1C3D2521" w:rsidR="00CA4F65" w:rsidRDefault="004E5E1E" w:rsidP="004E5E1E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“</w:t>
                  </w:r>
                  <w:r w:rsidRPr="004E5E1E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Perfect</w:t>
                  </w:r>
                  <w:r w:rsidRPr="004E5E1E"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  <w:t>” Short Film</w:t>
                  </w:r>
                </w:p>
                <w:p w14:paraId="70C629CB" w14:textId="7C039DD8" w:rsidR="004E5E1E" w:rsidRDefault="004E5E1E" w:rsidP="004E5E1E">
                  <w:pPr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>Director &amp; Editor | 2019</w:t>
                  </w:r>
                </w:p>
                <w:p w14:paraId="31CB4FFF" w14:textId="221B802D" w:rsidR="004E5E1E" w:rsidRDefault="004E5E1E" w:rsidP="004E5E1E">
                  <w:pPr>
                    <w:rPr>
                      <w:color w:val="404040" w:themeColor="text1" w:themeTint="BF"/>
                    </w:rPr>
                  </w:pPr>
                </w:p>
                <w:p w14:paraId="6AFB906E" w14:textId="059EA706" w:rsidR="004E5E1E" w:rsidRDefault="004E5E1E" w:rsidP="004E5E1E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“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Caution</w:t>
                  </w:r>
                  <w:r w:rsidRPr="004E5E1E"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  <w:t xml:space="preserve">” </w:t>
                  </w: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</w:rPr>
                    <w:t>Gallery Showing</w:t>
                  </w:r>
                </w:p>
                <w:p w14:paraId="3AFEABA3" w14:textId="279B0C7B" w:rsidR="004E5E1E" w:rsidRDefault="004E5E1E" w:rsidP="004E5E1E">
                  <w:pPr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>Visual Development Showcase</w:t>
                  </w:r>
                </w:p>
                <w:p w14:paraId="4FE0BADB" w14:textId="5B933FAD" w:rsidR="004E5E1E" w:rsidRDefault="004E5E1E" w:rsidP="004E5E1E">
                  <w:pPr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 xml:space="preserve"> | 2018</w:t>
                  </w:r>
                </w:p>
                <w:p w14:paraId="32911166" w14:textId="14B12595" w:rsidR="00532582" w:rsidRPr="004E5E1E" w:rsidRDefault="00532582" w:rsidP="004E5E1E">
                  <w:pPr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</w:tbl>
          <w:p w14:paraId="1E095450" w14:textId="77777777" w:rsidR="00532582" w:rsidRDefault="00532582" w:rsidP="009D0E59"/>
        </w:tc>
        <w:tc>
          <w:tcPr>
            <w:tcW w:w="7560" w:type="dxa"/>
          </w:tcPr>
          <w:p w14:paraId="66F44F5D" w14:textId="4F7A189A" w:rsidR="00532582" w:rsidRDefault="0053258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9"/>
            </w:tblGrid>
            <w:tr w:rsidR="00532582" w14:paraId="6E8815B6" w14:textId="77777777" w:rsidTr="004B0D5B">
              <w:trPr>
                <w:trHeight w:val="2097"/>
              </w:trPr>
              <w:tc>
                <w:tcPr>
                  <w:tcW w:w="7509" w:type="dxa"/>
                  <w:tcBorders>
                    <w:bottom w:val="single" w:sz="4" w:space="0" w:color="BFBFBF" w:themeColor="background1" w:themeShade="BF"/>
                  </w:tcBorders>
                </w:tcPr>
                <w:p w14:paraId="45958C82" w14:textId="5B2CDFAF" w:rsidR="00532582" w:rsidRPr="00EF4838" w:rsidRDefault="00532582" w:rsidP="00EF483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04040" w:themeColor="text1" w:themeTint="BF"/>
                      <w:spacing w:val="20"/>
                      <w:sz w:val="28"/>
                      <w:szCs w:val="28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OBJECTIVE</w:t>
                  </w:r>
                </w:p>
                <w:p w14:paraId="153C3C62" w14:textId="1C54F2CA" w:rsidR="00532582" w:rsidRPr="00EF4838" w:rsidRDefault="00532582" w:rsidP="00124054">
                  <w:pPr>
                    <w:rPr>
                      <w:rStyle w:val="Strong"/>
                      <w:rFonts w:ascii="Century Gothic" w:hAnsi="Century Gothic"/>
                      <w:b w:val="0"/>
                      <w:color w:val="595959" w:themeColor="text1" w:themeTint="A6"/>
                    </w:rPr>
                  </w:pPr>
                  <w:r w:rsidRPr="00EF4838">
                    <w:rPr>
                      <w:rStyle w:val="Strong"/>
                      <w:rFonts w:ascii="Century Gothic" w:hAnsi="Century Gothic"/>
                      <w:b w:val="0"/>
                      <w:color w:val="595959" w:themeColor="text1" w:themeTint="A6"/>
                    </w:rPr>
                    <w:t xml:space="preserve">Self-motivated, responsible, and organized </w:t>
                  </w:r>
                  <w:r w:rsidR="00B044FD">
                    <w:rPr>
                      <w:rStyle w:val="Strong"/>
                      <w:rFonts w:ascii="Century Gothic" w:hAnsi="Century Gothic"/>
                      <w:b w:val="0"/>
                      <w:color w:val="595959" w:themeColor="text1" w:themeTint="A6"/>
                    </w:rPr>
                    <w:t>content developer, with professional graphic design experience, s</w:t>
                  </w:r>
                  <w:r w:rsidRPr="00EF4838">
                    <w:rPr>
                      <w:rStyle w:val="Strong"/>
                      <w:rFonts w:ascii="Century Gothic" w:hAnsi="Century Gothic"/>
                      <w:b w:val="0"/>
                      <w:color w:val="595959" w:themeColor="text1" w:themeTint="A6"/>
                    </w:rPr>
                    <w:t>eeking to obtain a position</w:t>
                  </w:r>
                  <w:r w:rsidR="00B044FD">
                    <w:rPr>
                      <w:rStyle w:val="Strong"/>
                      <w:rFonts w:ascii="Century Gothic" w:hAnsi="Century Gothic"/>
                      <w:b w:val="0"/>
                      <w:color w:val="595959" w:themeColor="text1" w:themeTint="A6"/>
                    </w:rPr>
                    <w:t xml:space="preserve"> as a character designer/visual developer. Driven by the creativity and passion used in animation for general world building and bringing characters to life.</w:t>
                  </w:r>
                </w:p>
                <w:p w14:paraId="42E53752" w14:textId="77777777" w:rsidR="00532582" w:rsidRDefault="00532582" w:rsidP="009D0E59"/>
              </w:tc>
            </w:tr>
            <w:tr w:rsidR="00532582" w14:paraId="7D357F33" w14:textId="77777777" w:rsidTr="004B0D5B">
              <w:trPr>
                <w:trHeight w:val="8045"/>
              </w:trPr>
              <w:tc>
                <w:tcPr>
                  <w:tcW w:w="750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B5C78C" w14:textId="0C6D1B15" w:rsidR="00532582" w:rsidRDefault="00532582" w:rsidP="009D0E59"/>
                <w:p w14:paraId="59B53D5E" w14:textId="77777777" w:rsidR="00532582" w:rsidRPr="00E65DBB" w:rsidRDefault="00532582" w:rsidP="00EF4838">
                  <w:pPr>
                    <w:spacing w:after="160" w:line="259" w:lineRule="auto"/>
                    <w:rPr>
                      <w:rFonts w:ascii="Arial Black" w:hAnsi="Arial Black"/>
                      <w:color w:val="404040" w:themeColor="text1" w:themeTint="BF"/>
                      <w:sz w:val="28"/>
                      <w:szCs w:val="28"/>
                    </w:rPr>
                  </w:pPr>
                  <w:r w:rsidRPr="00EF4838"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EMPLOYMENT</w:t>
                  </w:r>
                  <w:r w:rsidRPr="00E65DBB">
                    <w:rPr>
                      <w:rFonts w:ascii="Arial Black" w:hAnsi="Arial Black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</w:p>
                <w:p w14:paraId="19003490" w14:textId="77777777" w:rsidR="00532582" w:rsidRDefault="00532582" w:rsidP="009D0E59"/>
                <w:p w14:paraId="37ED43FE" w14:textId="51874490" w:rsidR="00532582" w:rsidRPr="00952A62" w:rsidRDefault="00532582" w:rsidP="009D0E59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Content Developer</w:t>
                  </w:r>
                </w:p>
                <w:p w14:paraId="24562C49" w14:textId="4E1EBEEB" w:rsidR="00532582" w:rsidRPr="00193520" w:rsidRDefault="00532582" w:rsidP="00EF4838">
                  <w:pPr>
                    <w:pStyle w:val="Subtitle"/>
                  </w:pPr>
                  <w:r>
                    <w:rPr>
                      <w:color w:val="404040" w:themeColor="text1" w:themeTint="BF"/>
                    </w:rPr>
                    <w:t>Maverick Solutions</w:t>
                  </w:r>
                  <w:r w:rsidRPr="00193520">
                    <w:t xml:space="preserve">, </w:t>
                  </w:r>
                  <w:r>
                    <w:t>October</w:t>
                  </w:r>
                  <w:r w:rsidRPr="00193520">
                    <w:t xml:space="preserve"> 2019- Present</w:t>
                  </w:r>
                </w:p>
                <w:p w14:paraId="18EDAB2A" w14:textId="77777777" w:rsidR="00532582" w:rsidRDefault="00532582" w:rsidP="00193520"/>
                <w:p w14:paraId="70CC1809" w14:textId="70D681AF" w:rsidR="00532582" w:rsidRPr="008B5BE6" w:rsidRDefault="00532582" w:rsidP="0019352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Verifying and creating new simulations capturing activities using an HTML capturing tool.</w:t>
                  </w:r>
                </w:p>
                <w:p w14:paraId="60C310CC" w14:textId="4217B345" w:rsidR="00532582" w:rsidRPr="008B5BE6" w:rsidRDefault="00532582" w:rsidP="0019352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Uploading activities or simulations to the appropriate learning portal.</w:t>
                  </w:r>
                </w:p>
                <w:p w14:paraId="366841F2" w14:textId="14A82849" w:rsidR="00532582" w:rsidRPr="008B5BE6" w:rsidRDefault="00532582" w:rsidP="0019352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Applying the recommended edits and updates, and then verifying if the activity is customer ready.</w:t>
                  </w:r>
                </w:p>
                <w:p w14:paraId="58B6A09A" w14:textId="77777777" w:rsidR="00532582" w:rsidRDefault="00532582" w:rsidP="00EF4838"/>
                <w:p w14:paraId="713C1CEB" w14:textId="77777777" w:rsidR="00532582" w:rsidRPr="00952A62" w:rsidRDefault="00532582" w:rsidP="00EF4838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952A62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Graphic Designer</w:t>
                  </w:r>
                </w:p>
                <w:p w14:paraId="2A2E4F92" w14:textId="77777777" w:rsidR="00532582" w:rsidRDefault="00532582" w:rsidP="00952A62">
                  <w:pPr>
                    <w:pStyle w:val="Subtitle"/>
                    <w:rPr>
                      <w:color w:val="595959" w:themeColor="text1" w:themeTint="A6"/>
                    </w:rPr>
                  </w:pPr>
                  <w:r w:rsidRPr="00193520">
                    <w:rPr>
                      <w:color w:val="404040" w:themeColor="text1" w:themeTint="BF"/>
                    </w:rPr>
                    <w:t>University of North Carolina at Greensboro</w:t>
                  </w:r>
                  <w:r w:rsidRPr="00193520">
                    <w:t xml:space="preserve">, </w:t>
                  </w:r>
                  <w:r w:rsidRPr="00193520">
                    <w:rPr>
                      <w:color w:val="595959" w:themeColor="text1" w:themeTint="A6"/>
                    </w:rPr>
                    <w:t>June-2018- June 2019</w:t>
                  </w:r>
                </w:p>
                <w:p w14:paraId="4DAF529B" w14:textId="77777777" w:rsidR="00532582" w:rsidRDefault="00532582" w:rsidP="00FB5557"/>
                <w:p w14:paraId="5A00D17C" w14:textId="77777777" w:rsidR="00532582" w:rsidRPr="008B5BE6" w:rsidRDefault="00532582" w:rsidP="008B5BE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 w:rsidRPr="008B5BE6">
                    <w:rPr>
                      <w:color w:val="595959" w:themeColor="text1" w:themeTint="A6"/>
                    </w:rPr>
                    <w:t>Reviewed information from the University’s Activities Board regarding events, meetings, groups, and activities in need of promotion.</w:t>
                  </w:r>
                </w:p>
                <w:p w14:paraId="6C715F55" w14:textId="77777777" w:rsidR="00532582" w:rsidRPr="008B5BE6" w:rsidRDefault="00532582" w:rsidP="00592AA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595959" w:themeColor="text1" w:themeTint="A6"/>
                    </w:rPr>
                  </w:pPr>
                  <w:r w:rsidRPr="008B5BE6">
                    <w:rPr>
                      <w:color w:val="595959" w:themeColor="text1" w:themeTint="A6"/>
                    </w:rPr>
                    <w:t>Illustrated logos, flyers, graphic designs, and other promotional material for student groups and organizations.</w:t>
                  </w:r>
                </w:p>
                <w:p w14:paraId="54631F30" w14:textId="77777777" w:rsidR="00532582" w:rsidRPr="008B5BE6" w:rsidRDefault="00532582" w:rsidP="00592AA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595959" w:themeColor="text1" w:themeTint="A6"/>
                    </w:rPr>
                  </w:pPr>
                  <w:r w:rsidRPr="008B5BE6">
                    <w:rPr>
                      <w:color w:val="595959" w:themeColor="text1" w:themeTint="A6"/>
                    </w:rPr>
                    <w:t>Formatted promotional material for print and social media for marketing.</w:t>
                  </w:r>
                </w:p>
                <w:p w14:paraId="79B05012" w14:textId="77777777" w:rsidR="00532582" w:rsidRDefault="00532582" w:rsidP="00EF4838"/>
                <w:p w14:paraId="7BFCC85C" w14:textId="2F094CC8" w:rsidR="00532582" w:rsidRPr="00952A62" w:rsidRDefault="00532582" w:rsidP="00EF4838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952A62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Office Clerk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/Admin</w:t>
                  </w:r>
                </w:p>
                <w:p w14:paraId="2B9F5B26" w14:textId="77777777" w:rsidR="00532582" w:rsidRDefault="00532582" w:rsidP="00952A62">
                  <w:pPr>
                    <w:pStyle w:val="Subtitle"/>
                  </w:pPr>
                  <w:r w:rsidRPr="00193520">
                    <w:rPr>
                      <w:color w:val="404040" w:themeColor="text1" w:themeTint="BF"/>
                    </w:rPr>
                    <w:t>NC Quick Pass</w:t>
                  </w:r>
                  <w:r w:rsidRPr="00193520">
                    <w:t>, May 2018- July 2018</w:t>
                  </w:r>
                </w:p>
                <w:p w14:paraId="1B787FAC" w14:textId="77777777" w:rsidR="00532582" w:rsidRDefault="00532582" w:rsidP="00483622"/>
                <w:p w14:paraId="78C6AC2B" w14:textId="77777777" w:rsidR="00532582" w:rsidRPr="008B5BE6" w:rsidRDefault="00532582" w:rsidP="003868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595959" w:themeColor="text1" w:themeTint="A6"/>
                    </w:rPr>
                  </w:pPr>
                  <w:r w:rsidRPr="008B5BE6">
                    <w:rPr>
                      <w:color w:val="595959" w:themeColor="text1" w:themeTint="A6"/>
                    </w:rPr>
                    <w:t xml:space="preserve">Verified, sorted, and filed customer sensitive information, as well as assist with data entry. </w:t>
                  </w:r>
                </w:p>
                <w:p w14:paraId="78C7E0C8" w14:textId="77777777" w:rsidR="00532582" w:rsidRPr="008B5BE6" w:rsidRDefault="00532582" w:rsidP="0048362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595959" w:themeColor="text1" w:themeTint="A6"/>
                    </w:rPr>
                  </w:pPr>
                  <w:r w:rsidRPr="008B5BE6">
                    <w:rPr>
                      <w:color w:val="595959" w:themeColor="text1" w:themeTint="A6"/>
                    </w:rPr>
                    <w:t>Reviewed and dispatched customer mail.</w:t>
                  </w:r>
                </w:p>
                <w:p w14:paraId="27075FE7" w14:textId="77777777" w:rsidR="00532582" w:rsidRDefault="00532582" w:rsidP="00EF4838"/>
                <w:p w14:paraId="60F6F583" w14:textId="77777777" w:rsidR="00532582" w:rsidRPr="00EF4838" w:rsidRDefault="00532582" w:rsidP="003868D4">
                  <w:pPr>
                    <w:pStyle w:val="Subtitle"/>
                  </w:pPr>
                </w:p>
              </w:tc>
            </w:tr>
            <w:tr w:rsidR="00532582" w14:paraId="5654B10C" w14:textId="77777777" w:rsidTr="004B0D5B">
              <w:trPr>
                <w:trHeight w:val="1772"/>
              </w:trPr>
              <w:tc>
                <w:tcPr>
                  <w:tcW w:w="7509" w:type="dxa"/>
                  <w:tcBorders>
                    <w:top w:val="single" w:sz="4" w:space="0" w:color="BFBFBF" w:themeColor="background1" w:themeShade="BF"/>
                  </w:tcBorders>
                </w:tcPr>
                <w:p w14:paraId="085DB4DA" w14:textId="77777777" w:rsidR="00532582" w:rsidRDefault="00532582" w:rsidP="009D0E59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  <w:p w14:paraId="0DEFC346" w14:textId="77777777" w:rsidR="00532582" w:rsidRDefault="00532582" w:rsidP="008B5BE6">
                  <w:pPr>
                    <w:spacing w:after="160" w:line="259" w:lineRule="auto"/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Arial"/>
                      <w:b/>
                      <w:color w:val="404040" w:themeColor="text1" w:themeTint="BF"/>
                      <w:sz w:val="28"/>
                      <w:szCs w:val="28"/>
                    </w:rPr>
                    <w:t>EDUCATION</w:t>
                  </w:r>
                </w:p>
                <w:p w14:paraId="4223111F" w14:textId="77777777" w:rsidR="00532582" w:rsidRPr="00E7492E" w:rsidRDefault="00532582" w:rsidP="00E7492E">
                  <w:pPr>
                    <w:rPr>
                      <w:sz w:val="24"/>
                      <w:szCs w:val="24"/>
                    </w:rPr>
                  </w:pPr>
                  <w:r w:rsidRPr="00E7492E">
                    <w:rPr>
                      <w:rFonts w:cs="Arial"/>
                      <w:b/>
                      <w:color w:val="595959" w:themeColor="text1" w:themeTint="A6"/>
                      <w:sz w:val="24"/>
                      <w:szCs w:val="24"/>
                    </w:rPr>
                    <w:t>B.A. in Media Studies with Concentration in New Media &amp; Design</w:t>
                  </w:r>
                  <w:r w:rsidRPr="00E7492E">
                    <w:rPr>
                      <w:rFonts w:cs="Arial"/>
                      <w:color w:val="595959" w:themeColor="text1" w:themeTint="A6"/>
                      <w:sz w:val="24"/>
                      <w:szCs w:val="24"/>
                    </w:rPr>
                    <w:t>, University of North Carolina at Greensboro</w:t>
                  </w:r>
                  <w:r>
                    <w:rPr>
                      <w:rFonts w:cs="Arial"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B17E89">
                    <w:rPr>
                      <w:rFonts w:cs="Arial"/>
                      <w:i/>
                      <w:color w:val="595959" w:themeColor="text1" w:themeTint="A6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B17E89">
                    <w:rPr>
                      <w:rFonts w:cs="Arial"/>
                      <w:i/>
                      <w:color w:val="595959" w:themeColor="text1" w:themeTint="A6"/>
                      <w:sz w:val="24"/>
                      <w:szCs w:val="24"/>
                    </w:rPr>
                    <w:t>May  2019</w:t>
                  </w:r>
                  <w:proofErr w:type="gramEnd"/>
                </w:p>
              </w:tc>
            </w:tr>
          </w:tbl>
          <w:p w14:paraId="0A18EA96" w14:textId="77777777" w:rsidR="00532582" w:rsidRDefault="00532582" w:rsidP="009D0E59"/>
        </w:tc>
        <w:tc>
          <w:tcPr>
            <w:tcW w:w="7560" w:type="dxa"/>
            <w:tcBorders>
              <w:left w:val="nil"/>
            </w:tcBorders>
          </w:tcPr>
          <w:p w14:paraId="4338C50B" w14:textId="77777777" w:rsidR="00532582" w:rsidRDefault="00532582"/>
        </w:tc>
      </w:tr>
    </w:tbl>
    <w:p w14:paraId="1763957E" w14:textId="77777777" w:rsidR="009D0E59" w:rsidRPr="009D0E59" w:rsidRDefault="009D0E59" w:rsidP="009D0E59"/>
    <w:sectPr w:rsidR="009D0E59" w:rsidRPr="009D0E59" w:rsidSect="00E65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93622"/>
    <w:multiLevelType w:val="hybridMultilevel"/>
    <w:tmpl w:val="D654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6E45"/>
    <w:multiLevelType w:val="hybridMultilevel"/>
    <w:tmpl w:val="1EE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6BDF"/>
    <w:multiLevelType w:val="hybridMultilevel"/>
    <w:tmpl w:val="2E6C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4492"/>
    <w:multiLevelType w:val="hybridMultilevel"/>
    <w:tmpl w:val="C230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1521"/>
    <w:multiLevelType w:val="hybridMultilevel"/>
    <w:tmpl w:val="7AAE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7216F"/>
    <w:multiLevelType w:val="hybridMultilevel"/>
    <w:tmpl w:val="CA5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5F16"/>
    <w:multiLevelType w:val="hybridMultilevel"/>
    <w:tmpl w:val="269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D64C4"/>
    <w:multiLevelType w:val="hybridMultilevel"/>
    <w:tmpl w:val="243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59"/>
    <w:rsid w:val="000407F8"/>
    <w:rsid w:val="0007657A"/>
    <w:rsid w:val="000C5D22"/>
    <w:rsid w:val="00103910"/>
    <w:rsid w:val="00112C8B"/>
    <w:rsid w:val="00124054"/>
    <w:rsid w:val="001407A8"/>
    <w:rsid w:val="00193520"/>
    <w:rsid w:val="001E26FF"/>
    <w:rsid w:val="0023622C"/>
    <w:rsid w:val="00293AB7"/>
    <w:rsid w:val="002C1A4A"/>
    <w:rsid w:val="003151A1"/>
    <w:rsid w:val="003546A6"/>
    <w:rsid w:val="003868D4"/>
    <w:rsid w:val="004135BF"/>
    <w:rsid w:val="00475FD7"/>
    <w:rsid w:val="00483622"/>
    <w:rsid w:val="004B0D5B"/>
    <w:rsid w:val="004C2D22"/>
    <w:rsid w:val="004E5E1E"/>
    <w:rsid w:val="004F020A"/>
    <w:rsid w:val="00532582"/>
    <w:rsid w:val="005423F8"/>
    <w:rsid w:val="0057523A"/>
    <w:rsid w:val="005852AD"/>
    <w:rsid w:val="00585EDC"/>
    <w:rsid w:val="00592AA6"/>
    <w:rsid w:val="00595140"/>
    <w:rsid w:val="006A4A80"/>
    <w:rsid w:val="007F51E9"/>
    <w:rsid w:val="008A2AC2"/>
    <w:rsid w:val="008A61FD"/>
    <w:rsid w:val="008B5BE6"/>
    <w:rsid w:val="00920B47"/>
    <w:rsid w:val="00927807"/>
    <w:rsid w:val="00952A62"/>
    <w:rsid w:val="009621C5"/>
    <w:rsid w:val="00982BA3"/>
    <w:rsid w:val="009D0E59"/>
    <w:rsid w:val="00A540E4"/>
    <w:rsid w:val="00A64DD8"/>
    <w:rsid w:val="00AB513F"/>
    <w:rsid w:val="00B044FD"/>
    <w:rsid w:val="00B17E89"/>
    <w:rsid w:val="00BA11F4"/>
    <w:rsid w:val="00BA1EBB"/>
    <w:rsid w:val="00BA59AE"/>
    <w:rsid w:val="00C0287F"/>
    <w:rsid w:val="00C26FA5"/>
    <w:rsid w:val="00CA4F65"/>
    <w:rsid w:val="00CB3C9C"/>
    <w:rsid w:val="00D062FE"/>
    <w:rsid w:val="00D71D6C"/>
    <w:rsid w:val="00D97DC2"/>
    <w:rsid w:val="00DB6C9D"/>
    <w:rsid w:val="00E12671"/>
    <w:rsid w:val="00E14683"/>
    <w:rsid w:val="00E27D6E"/>
    <w:rsid w:val="00E36146"/>
    <w:rsid w:val="00E65DBB"/>
    <w:rsid w:val="00E706BD"/>
    <w:rsid w:val="00E7492E"/>
    <w:rsid w:val="00EA0D3B"/>
    <w:rsid w:val="00EF4838"/>
    <w:rsid w:val="00F729A2"/>
    <w:rsid w:val="00FB5557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7E58"/>
  <w15:chartTrackingRefBased/>
  <w15:docId w15:val="{56838354-35D4-4435-93C8-A55FD21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D0E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E5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D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4054"/>
    <w:rPr>
      <w:b/>
      <w:bCs/>
    </w:rPr>
  </w:style>
  <w:style w:type="paragraph" w:styleId="ListParagraph">
    <w:name w:val="List Paragraph"/>
    <w:basedOn w:val="Normal"/>
    <w:uiPriority w:val="34"/>
    <w:qFormat/>
    <w:rsid w:val="00193520"/>
    <w:pPr>
      <w:ind w:left="720"/>
      <w:contextualSpacing/>
    </w:pPr>
  </w:style>
  <w:style w:type="paragraph" w:customStyle="1" w:styleId="Skill">
    <w:name w:val="Skill"/>
    <w:basedOn w:val="Normal"/>
    <w:link w:val="SkillChar"/>
    <w:uiPriority w:val="17"/>
    <w:qFormat/>
    <w:rsid w:val="000407F8"/>
    <w:pPr>
      <w:spacing w:after="0" w:line="240" w:lineRule="auto"/>
      <w:jc w:val="center"/>
    </w:pPr>
    <w:rPr>
      <w:color w:val="262626" w:themeColor="text1" w:themeTint="D9"/>
      <w:kern w:val="24"/>
      <w:sz w:val="18"/>
      <w:szCs w:val="18"/>
    </w:rPr>
  </w:style>
  <w:style w:type="paragraph" w:customStyle="1" w:styleId="Skillscore">
    <w:name w:val="Skill score"/>
    <w:basedOn w:val="Normal"/>
    <w:link w:val="SkillscoreChar"/>
    <w:uiPriority w:val="16"/>
    <w:qFormat/>
    <w:rsid w:val="000407F8"/>
    <w:pPr>
      <w:spacing w:line="288" w:lineRule="auto"/>
      <w:jc w:val="center"/>
    </w:pPr>
    <w:rPr>
      <w:rFonts w:asciiTheme="majorHAnsi" w:hAnsiTheme="majorHAnsi"/>
      <w:color w:val="FFC000" w:themeColor="accent4"/>
      <w:kern w:val="24"/>
      <w:sz w:val="18"/>
      <w:szCs w:val="18"/>
    </w:rPr>
  </w:style>
  <w:style w:type="character" w:customStyle="1" w:styleId="SkillChar">
    <w:name w:val="Skill Char"/>
    <w:basedOn w:val="DefaultParagraphFont"/>
    <w:link w:val="Skill"/>
    <w:uiPriority w:val="17"/>
    <w:rsid w:val="000407F8"/>
    <w:rPr>
      <w:color w:val="262626" w:themeColor="text1" w:themeTint="D9"/>
      <w:kern w:val="24"/>
      <w:sz w:val="18"/>
      <w:szCs w:val="18"/>
    </w:rPr>
  </w:style>
  <w:style w:type="character" w:customStyle="1" w:styleId="SkillscoreChar">
    <w:name w:val="Skill score Char"/>
    <w:basedOn w:val="DefaultParagraphFont"/>
    <w:link w:val="Skillscore"/>
    <w:uiPriority w:val="16"/>
    <w:rsid w:val="000407F8"/>
    <w:rPr>
      <w:rFonts w:asciiTheme="majorHAnsi" w:hAnsiTheme="majorHAnsi"/>
      <w:color w:val="FFC000" w:themeColor="accent4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Cynterria Scott</dc:creator>
  <cp:keywords/>
  <dc:description/>
  <cp:lastModifiedBy>Cynterria Scott</cp:lastModifiedBy>
  <cp:revision>14</cp:revision>
  <dcterms:created xsi:type="dcterms:W3CDTF">2020-09-29T01:14:00Z</dcterms:created>
  <dcterms:modified xsi:type="dcterms:W3CDTF">2020-10-07T15:16:00Z</dcterms:modified>
</cp:coreProperties>
</file>