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1B955" w14:textId="3D7F53D5" w:rsidR="00AC5BA7" w:rsidRPr="00495A60" w:rsidRDefault="006C4699" w:rsidP="00AC5BA7">
      <w:pPr>
        <w:ind w:left="0" w:firstLine="0"/>
        <w:jc w:val="center"/>
        <w:rPr>
          <w:b/>
          <w:sz w:val="22"/>
        </w:rPr>
      </w:pPr>
      <w:r w:rsidRPr="00495A60">
        <w:rPr>
          <w:b/>
          <w:sz w:val="22"/>
        </w:rPr>
        <w:t>DURBADAL CHATTERJEE</w:t>
      </w:r>
    </w:p>
    <w:p w14:paraId="7CDFCB31" w14:textId="2BA6373F" w:rsidR="001209B3" w:rsidRPr="00495A60" w:rsidRDefault="00495A60" w:rsidP="00793028">
      <w:pPr>
        <w:spacing w:after="0" w:line="240" w:lineRule="auto"/>
        <w:ind w:left="0" w:firstLine="0"/>
        <w:jc w:val="center"/>
        <w:rPr>
          <w:rFonts w:eastAsia="Arial"/>
          <w:sz w:val="22"/>
        </w:rPr>
      </w:pPr>
      <w:hyperlink r:id="rId6" w:history="1">
        <w:r w:rsidR="00AC5BA7" w:rsidRPr="00495A60">
          <w:rPr>
            <w:rStyle w:val="Hyperlink"/>
            <w:rFonts w:eastAsia="Arial"/>
            <w:sz w:val="22"/>
          </w:rPr>
          <w:t>durbaantu@gmail.com</w:t>
        </w:r>
      </w:hyperlink>
      <w:r w:rsidR="004B3F06" w:rsidRPr="00495A60">
        <w:rPr>
          <w:rFonts w:eastAsia="Arial"/>
          <w:sz w:val="22"/>
        </w:rPr>
        <w:t>| +91 8553119366 | Bangalore 56003</w:t>
      </w:r>
      <w:r w:rsidR="003B6F42" w:rsidRPr="00495A60">
        <w:rPr>
          <w:rFonts w:eastAsia="Arial"/>
          <w:sz w:val="22"/>
        </w:rPr>
        <w:t>6</w:t>
      </w:r>
      <w:r w:rsidR="00B521ED" w:rsidRPr="00495A60">
        <w:rPr>
          <w:rFonts w:eastAsia="Arial"/>
          <w:sz w:val="22"/>
        </w:rPr>
        <w:t xml:space="preserve"> (IND)</w:t>
      </w:r>
    </w:p>
    <w:p w14:paraId="3083046C" w14:textId="10E4A1B6" w:rsidR="000A65F2" w:rsidRPr="00495A60" w:rsidRDefault="00DA709F" w:rsidP="000A65F2">
      <w:pPr>
        <w:pStyle w:val="Default"/>
        <w:ind w:left="720"/>
        <w:jc w:val="center"/>
        <w:rPr>
          <w:b/>
          <w:sz w:val="22"/>
          <w:szCs w:val="22"/>
        </w:rPr>
      </w:pPr>
      <w:r w:rsidRPr="00495A60"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91B5F30" wp14:editId="133B2B33">
                <wp:simplePos x="0" y="0"/>
                <wp:positionH relativeFrom="column">
                  <wp:posOffset>177800</wp:posOffset>
                </wp:positionH>
                <wp:positionV relativeFrom="paragraph">
                  <wp:posOffset>118110</wp:posOffset>
                </wp:positionV>
                <wp:extent cx="6424295" cy="304800"/>
                <wp:effectExtent l="0" t="0" r="33655" b="19050"/>
                <wp:wrapNone/>
                <wp:docPr id="5" name="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24295" cy="304800"/>
                        </a:xfrm>
                        <a:prstGeom prst="homePlate">
                          <a:avLst>
                            <a:gd name="adj" fmla="val 56446"/>
                          </a:avLst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5A8AA7" w14:textId="77777777" w:rsidR="00166CDF" w:rsidRPr="00166CDF" w:rsidRDefault="00166CDF" w:rsidP="00166CDF">
                            <w:pPr>
                              <w:pStyle w:val="Default"/>
                              <w:ind w:left="720"/>
                              <w:jc w:val="center"/>
                              <w:rPr>
                                <w:b/>
                                <w:sz w:val="20"/>
                                <w:szCs w:val="22"/>
                              </w:rPr>
                            </w:pPr>
                            <w:r w:rsidRPr="00166CDF">
                              <w:rPr>
                                <w:b/>
                                <w:sz w:val="20"/>
                                <w:szCs w:val="22"/>
                              </w:rPr>
                              <w:t>PROFILE SUMMARY</w:t>
                            </w:r>
                          </w:p>
                          <w:p w14:paraId="52861C22" w14:textId="77777777" w:rsidR="00166CDF" w:rsidRPr="00166CDF" w:rsidRDefault="00166CDF">
                            <w:pPr>
                              <w:ind w:left="0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1B5F30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 3" o:spid="_x0000_s1026" type="#_x0000_t15" style="position:absolute;left:0;text-align:left;margin-left:14pt;margin-top:9.3pt;width:505.85pt;height:24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" adj="21022" fillcolor="#d8d8d8 [2732]" strokecolor="black [3213]" strokeweight="1.5pt">
                <v:path arrowok="t"/>
                <v:textbox>
                  <w:txbxContent>
                    <w:p w14:paraId="5E5A8AA7" w14:textId="77777777" w:rsidR="00166CDF" w:rsidRPr="00166CDF" w:rsidRDefault="00166CDF" w:rsidP="00166CDF">
                      <w:pPr>
                        <w:pStyle w:val="Default"/>
                        <w:ind w:left="720"/>
                        <w:jc w:val="center"/>
                        <w:rPr>
                          <w:b/>
                          <w:sz w:val="20"/>
                          <w:szCs w:val="22"/>
                        </w:rPr>
                      </w:pPr>
                      <w:r w:rsidRPr="00166CDF">
                        <w:rPr>
                          <w:b/>
                          <w:sz w:val="20"/>
                          <w:szCs w:val="22"/>
                        </w:rPr>
                        <w:t>PROFILE SUMMARY</w:t>
                      </w:r>
                    </w:p>
                    <w:p w14:paraId="52861C22" w14:textId="77777777" w:rsidR="00166CDF" w:rsidRPr="00166CDF" w:rsidRDefault="00166CDF">
                      <w:pPr>
                        <w:ind w:left="0"/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D4D732F" w14:textId="37F390A3" w:rsidR="000A65F2" w:rsidRPr="00495A60" w:rsidRDefault="000A65F2" w:rsidP="000A65F2">
      <w:pPr>
        <w:pStyle w:val="Default"/>
        <w:ind w:left="720"/>
        <w:jc w:val="center"/>
        <w:rPr>
          <w:sz w:val="22"/>
          <w:szCs w:val="22"/>
        </w:rPr>
      </w:pPr>
    </w:p>
    <w:p w14:paraId="0F48A4A6" w14:textId="77777777" w:rsidR="00166CDF" w:rsidRPr="00495A60" w:rsidRDefault="00166CDF" w:rsidP="00166CDF">
      <w:pPr>
        <w:pStyle w:val="Default"/>
        <w:ind w:left="720"/>
        <w:rPr>
          <w:sz w:val="22"/>
          <w:szCs w:val="22"/>
        </w:rPr>
      </w:pPr>
    </w:p>
    <w:p w14:paraId="70E12E39" w14:textId="77777777" w:rsidR="00793028" w:rsidRPr="00495A60" w:rsidRDefault="00793028" w:rsidP="000A65F2">
      <w:pPr>
        <w:pStyle w:val="Default"/>
        <w:numPr>
          <w:ilvl w:val="0"/>
          <w:numId w:val="22"/>
        </w:numPr>
        <w:rPr>
          <w:sz w:val="22"/>
          <w:szCs w:val="22"/>
        </w:rPr>
      </w:pPr>
      <w:r w:rsidRPr="00495A60">
        <w:rPr>
          <w:sz w:val="22"/>
          <w:szCs w:val="22"/>
        </w:rPr>
        <w:t>Aspire to get into mid-senior level assignments in Service Delivery &amp; Project Management.</w:t>
      </w:r>
    </w:p>
    <w:p w14:paraId="09B72A36" w14:textId="792AC395" w:rsidR="00793028" w:rsidRPr="00495A60" w:rsidRDefault="008C7079" w:rsidP="000A65F2">
      <w:pPr>
        <w:pStyle w:val="divdocumentulli"/>
        <w:numPr>
          <w:ilvl w:val="0"/>
          <w:numId w:val="22"/>
        </w:numPr>
        <w:spacing w:line="320" w:lineRule="atLeast"/>
        <w:rPr>
          <w:sz w:val="22"/>
          <w:szCs w:val="22"/>
        </w:rPr>
      </w:pPr>
      <w:r w:rsidRPr="00495A60">
        <w:rPr>
          <w:sz w:val="22"/>
          <w:szCs w:val="22"/>
        </w:rPr>
        <w:t xml:space="preserve">Six Sigma GB </w:t>
      </w:r>
      <w:r w:rsidR="00793028" w:rsidRPr="00495A60">
        <w:rPr>
          <w:sz w:val="22"/>
          <w:szCs w:val="22"/>
        </w:rPr>
        <w:t>certified</w:t>
      </w:r>
      <w:r w:rsidR="000A65F2" w:rsidRPr="00495A60">
        <w:rPr>
          <w:sz w:val="22"/>
          <w:szCs w:val="22"/>
        </w:rPr>
        <w:t xml:space="preserve"> professional with </w:t>
      </w:r>
      <w:r w:rsidR="00793028" w:rsidRPr="00495A60">
        <w:rPr>
          <w:b/>
          <w:sz w:val="22"/>
          <w:szCs w:val="22"/>
        </w:rPr>
        <w:t>6</w:t>
      </w:r>
      <w:r w:rsidR="00B83FFD" w:rsidRPr="00495A60">
        <w:rPr>
          <w:b/>
          <w:sz w:val="22"/>
          <w:szCs w:val="22"/>
        </w:rPr>
        <w:t>.5</w:t>
      </w:r>
      <w:r w:rsidR="00793028" w:rsidRPr="00495A60">
        <w:rPr>
          <w:b/>
          <w:sz w:val="22"/>
          <w:szCs w:val="22"/>
        </w:rPr>
        <w:t xml:space="preserve"> years</w:t>
      </w:r>
      <w:r w:rsidR="00793028" w:rsidRPr="00495A60">
        <w:rPr>
          <w:sz w:val="22"/>
          <w:szCs w:val="22"/>
        </w:rPr>
        <w:t xml:space="preserve"> of experience in Delivery, </w:t>
      </w:r>
      <w:r w:rsidR="000A65F2" w:rsidRPr="00495A60">
        <w:rPr>
          <w:sz w:val="22"/>
          <w:szCs w:val="22"/>
        </w:rPr>
        <w:t>Process Transition</w:t>
      </w:r>
      <w:r w:rsidRPr="00495A60">
        <w:rPr>
          <w:sz w:val="22"/>
          <w:szCs w:val="22"/>
        </w:rPr>
        <w:t xml:space="preserve"> &amp; Improvement</w:t>
      </w:r>
      <w:r w:rsidR="00BC702C" w:rsidRPr="00495A60">
        <w:rPr>
          <w:sz w:val="22"/>
          <w:szCs w:val="22"/>
        </w:rPr>
        <w:t xml:space="preserve">, </w:t>
      </w:r>
      <w:r w:rsidR="00522563" w:rsidRPr="00495A60">
        <w:rPr>
          <w:sz w:val="22"/>
          <w:szCs w:val="22"/>
        </w:rPr>
        <w:t>Project</w:t>
      </w:r>
      <w:r w:rsidR="00BC702C" w:rsidRPr="00495A60">
        <w:rPr>
          <w:sz w:val="22"/>
          <w:szCs w:val="22"/>
        </w:rPr>
        <w:t xml:space="preserve"> Management</w:t>
      </w:r>
      <w:r w:rsidR="00C150F6" w:rsidRPr="00495A60">
        <w:rPr>
          <w:sz w:val="22"/>
          <w:szCs w:val="22"/>
        </w:rPr>
        <w:t>, Robotic Process Automation (BOT</w:t>
      </w:r>
      <w:r w:rsidR="00590A29" w:rsidRPr="00495A60">
        <w:rPr>
          <w:sz w:val="22"/>
          <w:szCs w:val="22"/>
        </w:rPr>
        <w:t>s</w:t>
      </w:r>
      <w:r w:rsidR="00C150F6" w:rsidRPr="00495A60">
        <w:rPr>
          <w:sz w:val="22"/>
          <w:szCs w:val="22"/>
        </w:rPr>
        <w:t xml:space="preserve">) </w:t>
      </w:r>
      <w:r w:rsidR="00793028" w:rsidRPr="00495A60">
        <w:rPr>
          <w:sz w:val="22"/>
          <w:szCs w:val="22"/>
        </w:rPr>
        <w:t>and People Management.</w:t>
      </w:r>
    </w:p>
    <w:p w14:paraId="52DB0380" w14:textId="1078330C" w:rsidR="00793028" w:rsidRPr="00495A60" w:rsidRDefault="000A65F2" w:rsidP="00793028">
      <w:pPr>
        <w:pStyle w:val="Default"/>
        <w:numPr>
          <w:ilvl w:val="0"/>
          <w:numId w:val="22"/>
        </w:numPr>
        <w:rPr>
          <w:sz w:val="22"/>
          <w:szCs w:val="22"/>
        </w:rPr>
      </w:pPr>
      <w:r w:rsidRPr="00495A60">
        <w:rPr>
          <w:sz w:val="22"/>
          <w:szCs w:val="22"/>
        </w:rPr>
        <w:t xml:space="preserve">Achieved </w:t>
      </w:r>
      <w:r w:rsidRPr="00495A60">
        <w:rPr>
          <w:b/>
          <w:sz w:val="22"/>
          <w:szCs w:val="22"/>
        </w:rPr>
        <w:t>9</w:t>
      </w:r>
      <w:r w:rsidR="00B83FFD" w:rsidRPr="00495A60">
        <w:rPr>
          <w:b/>
          <w:sz w:val="22"/>
          <w:szCs w:val="22"/>
        </w:rPr>
        <w:t>8</w:t>
      </w:r>
      <w:r w:rsidRPr="00495A60">
        <w:rPr>
          <w:b/>
          <w:sz w:val="22"/>
          <w:szCs w:val="22"/>
        </w:rPr>
        <w:t>% SLA</w:t>
      </w:r>
      <w:r w:rsidRPr="00495A60">
        <w:rPr>
          <w:sz w:val="22"/>
          <w:szCs w:val="22"/>
        </w:rPr>
        <w:t xml:space="preserve"> with all customers whom I have worked with.</w:t>
      </w:r>
    </w:p>
    <w:p w14:paraId="362F9AB7" w14:textId="2CC31510" w:rsidR="000A65F2" w:rsidRPr="00495A60" w:rsidRDefault="000A65F2" w:rsidP="00793028">
      <w:pPr>
        <w:pStyle w:val="Default"/>
        <w:numPr>
          <w:ilvl w:val="0"/>
          <w:numId w:val="22"/>
        </w:numPr>
        <w:rPr>
          <w:sz w:val="22"/>
          <w:szCs w:val="22"/>
        </w:rPr>
      </w:pPr>
      <w:r w:rsidRPr="00495A60">
        <w:rPr>
          <w:sz w:val="22"/>
          <w:szCs w:val="22"/>
        </w:rPr>
        <w:t>Swiftly managing projects using Agile &amp; other PMP methods with competent cross-functional skills and making sure on time deliverables within cost parameter.</w:t>
      </w:r>
    </w:p>
    <w:p w14:paraId="5B4F231D" w14:textId="79AC9F1B" w:rsidR="000A65F2" w:rsidRPr="00495A60" w:rsidRDefault="00DA709F" w:rsidP="000A65F2">
      <w:pPr>
        <w:pStyle w:val="Default"/>
        <w:rPr>
          <w:sz w:val="22"/>
          <w:szCs w:val="22"/>
        </w:rPr>
      </w:pPr>
      <w:r w:rsidRPr="00495A60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277C6F4" wp14:editId="148205F0">
                <wp:simplePos x="0" y="0"/>
                <wp:positionH relativeFrom="column">
                  <wp:posOffset>184150</wp:posOffset>
                </wp:positionH>
                <wp:positionV relativeFrom="paragraph">
                  <wp:posOffset>160655</wp:posOffset>
                </wp:positionV>
                <wp:extent cx="6424295" cy="266700"/>
                <wp:effectExtent l="0" t="0" r="33655" b="19050"/>
                <wp:wrapNone/>
                <wp:docPr id="4" name="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24295" cy="266700"/>
                        </a:xfrm>
                        <a:prstGeom prst="homePlate">
                          <a:avLst>
                            <a:gd name="adj" fmla="val 56446"/>
                          </a:avLst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F5F58D" w14:textId="77777777" w:rsidR="002E3B31" w:rsidRPr="00166CDF" w:rsidRDefault="002E3B31" w:rsidP="00166CDF">
                            <w:pPr>
                              <w:pStyle w:val="Default"/>
                              <w:ind w:left="720"/>
                              <w:jc w:val="center"/>
                              <w:rPr>
                                <w:b/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2"/>
                              </w:rPr>
                              <w:t>CERTIFICATION</w:t>
                            </w:r>
                            <w:r w:rsidR="002056C2">
                              <w:rPr>
                                <w:b/>
                                <w:sz w:val="20"/>
                                <w:szCs w:val="22"/>
                              </w:rPr>
                              <w:t xml:space="preserve"> &amp; AWARD</w:t>
                            </w:r>
                          </w:p>
                          <w:p w14:paraId="35D9FD90" w14:textId="77777777" w:rsidR="00166CDF" w:rsidRPr="00166CDF" w:rsidRDefault="00166CDF" w:rsidP="00166CDF">
                            <w:pPr>
                              <w:ind w:left="0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77C6F4" id=" 5" o:spid="_x0000_s1027" type="#_x0000_t15" style="position:absolute;margin-left:14.5pt;margin-top:12.65pt;width:505.85pt;height:21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" adj="21094" fillcolor="#d8d8d8 [2732]" strokecolor="black [3213]" strokeweight="1.5pt">
                <v:path arrowok="t"/>
                <v:textbox>
                  <w:txbxContent>
                    <w:p w14:paraId="4BF5F58D" w14:textId="77777777" w:rsidR="002E3B31" w:rsidRPr="00166CDF" w:rsidRDefault="002E3B31" w:rsidP="00166CDF">
                      <w:pPr>
                        <w:pStyle w:val="Default"/>
                        <w:ind w:left="720"/>
                        <w:jc w:val="center"/>
                        <w:rPr>
                          <w:b/>
                          <w:sz w:val="20"/>
                          <w:szCs w:val="22"/>
                        </w:rPr>
                      </w:pPr>
                      <w:r>
                        <w:rPr>
                          <w:b/>
                          <w:sz w:val="20"/>
                          <w:szCs w:val="22"/>
                        </w:rPr>
                        <w:t>CERTIFICATION</w:t>
                      </w:r>
                      <w:r w:rsidR="002056C2">
                        <w:rPr>
                          <w:b/>
                          <w:sz w:val="20"/>
                          <w:szCs w:val="22"/>
                        </w:rPr>
                        <w:t xml:space="preserve"> &amp; AWARD</w:t>
                      </w:r>
                    </w:p>
                    <w:p w14:paraId="35D9FD90" w14:textId="77777777" w:rsidR="00166CDF" w:rsidRPr="00166CDF" w:rsidRDefault="00166CDF" w:rsidP="00166CDF">
                      <w:pPr>
                        <w:ind w:left="0"/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602F810" w14:textId="4318F981" w:rsidR="000A65F2" w:rsidRPr="00495A60" w:rsidRDefault="000A65F2" w:rsidP="000A65F2">
      <w:pPr>
        <w:pStyle w:val="Default"/>
        <w:rPr>
          <w:sz w:val="22"/>
          <w:szCs w:val="22"/>
        </w:rPr>
      </w:pPr>
    </w:p>
    <w:p w14:paraId="3AF34033" w14:textId="79398A4E" w:rsidR="000A65F2" w:rsidRPr="00495A60" w:rsidRDefault="000A65F2" w:rsidP="000A65F2">
      <w:pPr>
        <w:pStyle w:val="Default"/>
        <w:rPr>
          <w:sz w:val="22"/>
          <w:szCs w:val="22"/>
        </w:rPr>
      </w:pPr>
    </w:p>
    <w:p w14:paraId="20F2BBD2" w14:textId="63F4A30F" w:rsidR="008A386D" w:rsidRPr="00495A60" w:rsidRDefault="008A386D" w:rsidP="002E3B31">
      <w:pPr>
        <w:pStyle w:val="ListParagraph"/>
        <w:numPr>
          <w:ilvl w:val="0"/>
          <w:numId w:val="24"/>
        </w:numPr>
        <w:spacing w:after="0" w:line="276" w:lineRule="auto"/>
        <w:rPr>
          <w:sz w:val="22"/>
        </w:rPr>
      </w:pPr>
      <w:r w:rsidRPr="00495A60">
        <w:rPr>
          <w:sz w:val="22"/>
        </w:rPr>
        <w:t>Lean Six Sigma Green Belt</w:t>
      </w:r>
    </w:p>
    <w:p w14:paraId="1B1C3238" w14:textId="54FB87F0" w:rsidR="002E3B31" w:rsidRPr="00495A60" w:rsidRDefault="002E3B31" w:rsidP="002E3B31">
      <w:pPr>
        <w:pStyle w:val="ListParagraph"/>
        <w:numPr>
          <w:ilvl w:val="0"/>
          <w:numId w:val="24"/>
        </w:numPr>
        <w:spacing w:after="0" w:line="276" w:lineRule="auto"/>
        <w:rPr>
          <w:sz w:val="22"/>
        </w:rPr>
      </w:pPr>
      <w:r w:rsidRPr="00495A60">
        <w:rPr>
          <w:sz w:val="22"/>
        </w:rPr>
        <w:t>PMP Training completion certificate</w:t>
      </w:r>
    </w:p>
    <w:p w14:paraId="23BF5A66" w14:textId="4901184D" w:rsidR="002056C2" w:rsidRPr="00495A60" w:rsidRDefault="002056C2" w:rsidP="002056C2">
      <w:pPr>
        <w:pStyle w:val="ListParagraph"/>
        <w:numPr>
          <w:ilvl w:val="0"/>
          <w:numId w:val="7"/>
        </w:numPr>
        <w:jc w:val="left"/>
        <w:rPr>
          <w:sz w:val="22"/>
        </w:rPr>
      </w:pPr>
      <w:r w:rsidRPr="00495A60">
        <w:rPr>
          <w:sz w:val="22"/>
        </w:rPr>
        <w:t>Accenture Operation Enc</w:t>
      </w:r>
      <w:r w:rsidR="003A39FD" w:rsidRPr="00495A60">
        <w:rPr>
          <w:sz w:val="22"/>
        </w:rPr>
        <w:t>ore Award for ensuring overall Delivery E</w:t>
      </w:r>
      <w:r w:rsidRPr="00495A60">
        <w:rPr>
          <w:sz w:val="22"/>
        </w:rPr>
        <w:t>xcellence.</w:t>
      </w:r>
    </w:p>
    <w:p w14:paraId="7EFBBC8A" w14:textId="77777777" w:rsidR="002056C2" w:rsidRPr="00495A60" w:rsidRDefault="002056C2" w:rsidP="002056C2">
      <w:pPr>
        <w:pStyle w:val="ListParagraph"/>
        <w:numPr>
          <w:ilvl w:val="0"/>
          <w:numId w:val="7"/>
        </w:numPr>
        <w:jc w:val="left"/>
        <w:rPr>
          <w:sz w:val="22"/>
        </w:rPr>
      </w:pPr>
      <w:r w:rsidRPr="00495A60">
        <w:rPr>
          <w:sz w:val="22"/>
        </w:rPr>
        <w:t>Accenture Operations Innovation Award (Idea No. 648312)</w:t>
      </w:r>
    </w:p>
    <w:p w14:paraId="1A7CF0E6" w14:textId="648F772E" w:rsidR="002056C2" w:rsidRPr="00495A60" w:rsidRDefault="002056C2" w:rsidP="002056C2">
      <w:pPr>
        <w:pStyle w:val="ListParagraph"/>
        <w:numPr>
          <w:ilvl w:val="0"/>
          <w:numId w:val="24"/>
        </w:numPr>
        <w:spacing w:after="0" w:line="276" w:lineRule="auto"/>
        <w:rPr>
          <w:sz w:val="22"/>
        </w:rPr>
      </w:pPr>
      <w:r w:rsidRPr="00495A60">
        <w:rPr>
          <w:sz w:val="22"/>
        </w:rPr>
        <w:t>Accenture Operations Innovation Award (Idea No. 658730)</w:t>
      </w:r>
    </w:p>
    <w:p w14:paraId="46325749" w14:textId="40439950" w:rsidR="002E3B31" w:rsidRPr="00495A60" w:rsidRDefault="00DA709F" w:rsidP="002E3B31">
      <w:pPr>
        <w:pStyle w:val="ListParagraph"/>
        <w:spacing w:after="0" w:line="276" w:lineRule="auto"/>
        <w:ind w:firstLine="0"/>
        <w:rPr>
          <w:sz w:val="22"/>
        </w:rPr>
      </w:pPr>
      <w:r w:rsidRPr="00495A60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B575DB7" wp14:editId="26889406">
                <wp:simplePos x="0" y="0"/>
                <wp:positionH relativeFrom="column">
                  <wp:posOffset>184150</wp:posOffset>
                </wp:positionH>
                <wp:positionV relativeFrom="paragraph">
                  <wp:posOffset>55245</wp:posOffset>
                </wp:positionV>
                <wp:extent cx="6424295" cy="273050"/>
                <wp:effectExtent l="0" t="0" r="33655" b="12700"/>
                <wp:wrapNone/>
                <wp:docPr id="3" name="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24295" cy="273050"/>
                        </a:xfrm>
                        <a:prstGeom prst="homePlate">
                          <a:avLst>
                            <a:gd name="adj" fmla="val 56446"/>
                          </a:avLst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838B41" w14:textId="77777777" w:rsidR="002E3B31" w:rsidRPr="00166CDF" w:rsidRDefault="002E3B31" w:rsidP="002E3B31">
                            <w:pPr>
                              <w:pStyle w:val="Default"/>
                              <w:ind w:left="720"/>
                              <w:jc w:val="center"/>
                              <w:rPr>
                                <w:b/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2"/>
                              </w:rPr>
                              <w:t>SKILL SET</w:t>
                            </w:r>
                          </w:p>
                          <w:p w14:paraId="7381EBF7" w14:textId="77777777" w:rsidR="002E3B31" w:rsidRPr="00166CDF" w:rsidRDefault="002E3B31" w:rsidP="002E3B31">
                            <w:pPr>
                              <w:ind w:left="0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575DB7" id=" 6" o:spid="_x0000_s1028" type="#_x0000_t15" style="position:absolute;left:0;text-align:left;margin-left:14.5pt;margin-top:4.35pt;width:505.85pt;height:21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" adj="21082" fillcolor="#d8d8d8 [2732]" strokecolor="black [3213]" strokeweight="1.5pt">
                <v:path arrowok="t"/>
                <v:textbox>
                  <w:txbxContent>
                    <w:p w14:paraId="0A838B41" w14:textId="77777777" w:rsidR="002E3B31" w:rsidRPr="00166CDF" w:rsidRDefault="002E3B31" w:rsidP="002E3B31">
                      <w:pPr>
                        <w:pStyle w:val="Default"/>
                        <w:ind w:left="720"/>
                        <w:jc w:val="center"/>
                        <w:rPr>
                          <w:b/>
                          <w:sz w:val="20"/>
                          <w:szCs w:val="22"/>
                        </w:rPr>
                      </w:pPr>
                      <w:r>
                        <w:rPr>
                          <w:b/>
                          <w:sz w:val="20"/>
                          <w:szCs w:val="22"/>
                        </w:rPr>
                        <w:t>SKILL SET</w:t>
                      </w:r>
                    </w:p>
                    <w:p w14:paraId="7381EBF7" w14:textId="77777777" w:rsidR="002E3B31" w:rsidRPr="00166CDF" w:rsidRDefault="002E3B31" w:rsidP="002E3B31">
                      <w:pPr>
                        <w:ind w:left="0"/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44B5A0C" w14:textId="16CF5726" w:rsidR="002E3B31" w:rsidRPr="00495A60" w:rsidRDefault="002E3B31" w:rsidP="002E3B31">
      <w:pPr>
        <w:pStyle w:val="ListParagraph"/>
        <w:spacing w:after="0" w:line="276" w:lineRule="auto"/>
        <w:ind w:firstLine="0"/>
        <w:rPr>
          <w:sz w:val="22"/>
        </w:rPr>
      </w:pPr>
    </w:p>
    <w:tbl>
      <w:tblPr>
        <w:tblStyle w:val="divdocumenttable"/>
        <w:tblW w:w="0" w:type="auto"/>
        <w:tblInd w:w="275" w:type="dxa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5550"/>
        <w:gridCol w:w="3695"/>
      </w:tblGrid>
      <w:tr w:rsidR="002E3B31" w:rsidRPr="00495A60" w14:paraId="106BD6D0" w14:textId="77777777" w:rsidTr="002106FE">
        <w:trPr>
          <w:trHeight w:val="847"/>
        </w:trPr>
        <w:tc>
          <w:tcPr>
            <w:tcW w:w="5550" w:type="dxa"/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29CA3FA0" w14:textId="29610027" w:rsidR="00EF085A" w:rsidRPr="00495A60" w:rsidRDefault="00590A29" w:rsidP="00EF085A">
            <w:pPr>
              <w:pStyle w:val="divdocumentulli"/>
              <w:numPr>
                <w:ilvl w:val="0"/>
                <w:numId w:val="18"/>
              </w:numPr>
              <w:spacing w:line="320" w:lineRule="atLeast"/>
              <w:ind w:left="520" w:hanging="361"/>
              <w:rPr>
                <w:rStyle w:val="divdocumentdivparagraphsinglecolumn"/>
                <w:rFonts w:eastAsia="Arial"/>
                <w:color w:val="231F20"/>
                <w:sz w:val="22"/>
                <w:szCs w:val="22"/>
              </w:rPr>
            </w:pPr>
            <w:r w:rsidRPr="00495A60">
              <w:rPr>
                <w:rStyle w:val="divdocumentdivparagraphsinglecolumn"/>
                <w:rFonts w:eastAsia="Arial"/>
                <w:color w:val="231F20"/>
                <w:sz w:val="22"/>
                <w:szCs w:val="22"/>
              </w:rPr>
              <w:t xml:space="preserve">Project </w:t>
            </w:r>
            <w:r w:rsidR="00EF085A" w:rsidRPr="00495A60">
              <w:rPr>
                <w:rStyle w:val="divdocumentdivparagraphsinglecolumn"/>
                <w:rFonts w:eastAsia="Arial"/>
                <w:color w:val="231F20"/>
                <w:sz w:val="22"/>
                <w:szCs w:val="22"/>
              </w:rPr>
              <w:t>Management</w:t>
            </w:r>
          </w:p>
          <w:p w14:paraId="4EF7989E" w14:textId="0CDF853E" w:rsidR="002E3B31" w:rsidRPr="00495A60" w:rsidRDefault="00590A29" w:rsidP="00402C54">
            <w:pPr>
              <w:pStyle w:val="divdocumentulli"/>
              <w:numPr>
                <w:ilvl w:val="0"/>
                <w:numId w:val="18"/>
              </w:numPr>
              <w:spacing w:line="320" w:lineRule="atLeast"/>
              <w:ind w:left="520" w:hanging="361"/>
              <w:rPr>
                <w:rStyle w:val="divdocumentdivparagraphsinglecolumn"/>
                <w:rFonts w:eastAsia="Arial"/>
                <w:color w:val="231F20"/>
                <w:sz w:val="22"/>
                <w:szCs w:val="22"/>
              </w:rPr>
            </w:pPr>
            <w:r w:rsidRPr="00495A60">
              <w:rPr>
                <w:rStyle w:val="divdocumentdivparagraphsinglecolumn"/>
                <w:rFonts w:eastAsia="Arial"/>
                <w:color w:val="231F20"/>
                <w:sz w:val="22"/>
                <w:szCs w:val="22"/>
              </w:rPr>
              <w:t xml:space="preserve">Requirement Gathering &amp; Analysis </w:t>
            </w:r>
          </w:p>
          <w:p w14:paraId="0BA6C7C8" w14:textId="0AD094B6" w:rsidR="00EF085A" w:rsidRPr="00495A60" w:rsidRDefault="00590A29" w:rsidP="00EF085A">
            <w:pPr>
              <w:pStyle w:val="divdocumentulli"/>
              <w:numPr>
                <w:ilvl w:val="0"/>
                <w:numId w:val="19"/>
              </w:numPr>
              <w:spacing w:line="320" w:lineRule="atLeast"/>
              <w:ind w:left="520" w:hanging="361"/>
              <w:rPr>
                <w:rStyle w:val="divdocumentdivparagraphsinglecolumn"/>
                <w:rFonts w:eastAsia="Arial"/>
                <w:color w:val="231F20"/>
                <w:sz w:val="22"/>
                <w:szCs w:val="22"/>
              </w:rPr>
            </w:pPr>
            <w:r w:rsidRPr="00495A60">
              <w:rPr>
                <w:rStyle w:val="divdocumentdivparagraphsinglecolumn"/>
                <w:rFonts w:eastAsia="Arial"/>
                <w:color w:val="231F20"/>
                <w:sz w:val="22"/>
                <w:szCs w:val="22"/>
              </w:rPr>
              <w:t>Stakeholder</w:t>
            </w:r>
            <w:r w:rsidR="00EF085A" w:rsidRPr="00495A60">
              <w:rPr>
                <w:rStyle w:val="divdocumentdivparagraphsinglecolumn"/>
                <w:rFonts w:eastAsia="Arial"/>
                <w:color w:val="231F20"/>
                <w:sz w:val="22"/>
                <w:szCs w:val="22"/>
              </w:rPr>
              <w:t xml:space="preserve"> Management</w:t>
            </w:r>
          </w:p>
          <w:p w14:paraId="184B0A17" w14:textId="783FFB37" w:rsidR="002E3B31" w:rsidRPr="00495A60" w:rsidRDefault="00590A29" w:rsidP="00402C54">
            <w:pPr>
              <w:pStyle w:val="divdocumentulli"/>
              <w:numPr>
                <w:ilvl w:val="0"/>
                <w:numId w:val="18"/>
              </w:numPr>
              <w:spacing w:line="320" w:lineRule="atLeast"/>
              <w:ind w:left="520" w:hanging="361"/>
              <w:rPr>
                <w:rStyle w:val="divdocumentdivparagraphsinglecolumn"/>
                <w:rFonts w:eastAsia="Arial"/>
                <w:color w:val="231F20"/>
                <w:sz w:val="22"/>
                <w:szCs w:val="22"/>
              </w:rPr>
            </w:pPr>
            <w:r w:rsidRPr="00495A60">
              <w:rPr>
                <w:rStyle w:val="divdocumentdivparagraphsinglecolumn"/>
                <w:rFonts w:eastAsia="Arial"/>
                <w:color w:val="231F20"/>
                <w:sz w:val="22"/>
                <w:szCs w:val="22"/>
              </w:rPr>
              <w:t xml:space="preserve">Team </w:t>
            </w:r>
            <w:r w:rsidR="002E3B31" w:rsidRPr="00495A60">
              <w:rPr>
                <w:rStyle w:val="divdocumentdivparagraphsinglecolumn"/>
                <w:rFonts w:eastAsia="Arial"/>
                <w:color w:val="231F20"/>
                <w:sz w:val="22"/>
                <w:szCs w:val="22"/>
              </w:rPr>
              <w:t>Management</w:t>
            </w:r>
          </w:p>
        </w:tc>
        <w:tc>
          <w:tcPr>
            <w:tcW w:w="3695" w:type="dxa"/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11CEE44F" w14:textId="35A68FDF" w:rsidR="00EF085A" w:rsidRPr="00495A60" w:rsidRDefault="00590A29" w:rsidP="00EF085A">
            <w:pPr>
              <w:pStyle w:val="divdocumentulli"/>
              <w:numPr>
                <w:ilvl w:val="0"/>
                <w:numId w:val="18"/>
              </w:numPr>
              <w:spacing w:line="320" w:lineRule="atLeast"/>
              <w:ind w:left="520" w:hanging="361"/>
              <w:rPr>
                <w:rStyle w:val="divdocumentdivparagraphsinglecolumn"/>
                <w:rFonts w:eastAsia="Arial"/>
                <w:color w:val="231F20"/>
                <w:sz w:val="22"/>
                <w:szCs w:val="22"/>
              </w:rPr>
            </w:pPr>
            <w:r w:rsidRPr="00495A60">
              <w:rPr>
                <w:rStyle w:val="divdocumentdivparagraphsinglecolumn"/>
                <w:rFonts w:eastAsia="Arial"/>
                <w:color w:val="231F20"/>
                <w:sz w:val="22"/>
                <w:szCs w:val="22"/>
              </w:rPr>
              <w:t xml:space="preserve">UAT &amp; </w:t>
            </w:r>
            <w:r w:rsidR="00EF085A" w:rsidRPr="00495A60">
              <w:rPr>
                <w:rStyle w:val="divdocumentdivparagraphsinglecolumn"/>
                <w:rFonts w:eastAsia="Arial"/>
                <w:color w:val="231F20"/>
                <w:sz w:val="22"/>
                <w:szCs w:val="22"/>
              </w:rPr>
              <w:t>Quality Control</w:t>
            </w:r>
          </w:p>
          <w:p w14:paraId="491956E8" w14:textId="77777777" w:rsidR="002E3B31" w:rsidRPr="00495A60" w:rsidRDefault="00EF085A" w:rsidP="00402C54">
            <w:pPr>
              <w:pStyle w:val="divdocumentulli"/>
              <w:numPr>
                <w:ilvl w:val="0"/>
                <w:numId w:val="19"/>
              </w:numPr>
              <w:spacing w:line="320" w:lineRule="atLeast"/>
              <w:ind w:left="520" w:hanging="361"/>
              <w:rPr>
                <w:rStyle w:val="divdocumentdivparagraphsinglecolumn"/>
                <w:rFonts w:eastAsia="Arial"/>
                <w:color w:val="231F20"/>
                <w:sz w:val="22"/>
                <w:szCs w:val="22"/>
              </w:rPr>
            </w:pPr>
            <w:r w:rsidRPr="00495A60">
              <w:rPr>
                <w:rStyle w:val="divdocumentdivparagraphsinglecolumn"/>
                <w:rFonts w:eastAsia="Arial"/>
                <w:color w:val="231F20"/>
                <w:sz w:val="22"/>
                <w:szCs w:val="22"/>
              </w:rPr>
              <w:t>Cost Optimization</w:t>
            </w:r>
          </w:p>
          <w:p w14:paraId="6C27E290" w14:textId="6D015045" w:rsidR="002E3B31" w:rsidRPr="00495A60" w:rsidRDefault="00EF085A" w:rsidP="00EF085A">
            <w:pPr>
              <w:pStyle w:val="divdocumentulli"/>
              <w:numPr>
                <w:ilvl w:val="0"/>
                <w:numId w:val="19"/>
              </w:numPr>
              <w:spacing w:line="320" w:lineRule="atLeast"/>
              <w:ind w:left="520" w:hanging="361"/>
              <w:rPr>
                <w:rStyle w:val="divdocumentdivparagraphsinglecolumn"/>
                <w:rFonts w:eastAsia="Arial"/>
                <w:color w:val="231F20"/>
                <w:sz w:val="22"/>
                <w:szCs w:val="22"/>
              </w:rPr>
            </w:pPr>
            <w:r w:rsidRPr="00495A60">
              <w:rPr>
                <w:rStyle w:val="divdocumentdivparagraphsinglecolumn"/>
                <w:rFonts w:eastAsia="Arial"/>
                <w:color w:val="231F20"/>
                <w:sz w:val="22"/>
                <w:szCs w:val="22"/>
              </w:rPr>
              <w:t xml:space="preserve">Planning </w:t>
            </w:r>
            <w:r w:rsidR="00590A29" w:rsidRPr="00495A60">
              <w:rPr>
                <w:rStyle w:val="divdocumentdivparagraphsinglecolumn"/>
                <w:rFonts w:eastAsia="Arial"/>
                <w:color w:val="231F20"/>
                <w:sz w:val="22"/>
                <w:szCs w:val="22"/>
              </w:rPr>
              <w:t>&amp; SLA Monitoring</w:t>
            </w:r>
          </w:p>
          <w:p w14:paraId="512B97D0" w14:textId="509AB163" w:rsidR="00EF085A" w:rsidRPr="00495A60" w:rsidRDefault="00590A29" w:rsidP="00B873AA">
            <w:pPr>
              <w:pStyle w:val="divdocumentulli"/>
              <w:numPr>
                <w:ilvl w:val="0"/>
                <w:numId w:val="19"/>
              </w:numPr>
              <w:spacing w:line="320" w:lineRule="atLeast"/>
              <w:ind w:left="520" w:hanging="361"/>
              <w:rPr>
                <w:rStyle w:val="divdocumentdivparagraphsinglecolumn"/>
                <w:rFonts w:eastAsia="Arial"/>
                <w:color w:val="231F20"/>
                <w:sz w:val="22"/>
                <w:szCs w:val="22"/>
              </w:rPr>
            </w:pPr>
            <w:r w:rsidRPr="00495A60">
              <w:rPr>
                <w:rStyle w:val="divdocumentdivparagraphsinglecolumn"/>
                <w:rFonts w:eastAsia="Arial"/>
                <w:color w:val="231F20"/>
                <w:sz w:val="22"/>
                <w:szCs w:val="22"/>
              </w:rPr>
              <w:t>Training &amp; Process Improvement</w:t>
            </w:r>
          </w:p>
        </w:tc>
      </w:tr>
    </w:tbl>
    <w:p w14:paraId="07A4448F" w14:textId="2B4F01B5" w:rsidR="002E3B31" w:rsidRPr="00495A60" w:rsidRDefault="00590A29" w:rsidP="00282A93">
      <w:pPr>
        <w:spacing w:after="0" w:line="276" w:lineRule="auto"/>
        <w:rPr>
          <w:sz w:val="22"/>
        </w:rPr>
      </w:pPr>
      <w:r w:rsidRPr="00495A60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701248" behindDoc="1" locked="0" layoutInCell="1" allowOverlap="1" wp14:anchorId="5C9097C5" wp14:editId="7702C953">
                <wp:simplePos x="0" y="0"/>
                <wp:positionH relativeFrom="margin">
                  <wp:posOffset>174625</wp:posOffset>
                </wp:positionH>
                <wp:positionV relativeFrom="paragraph">
                  <wp:posOffset>160020</wp:posOffset>
                </wp:positionV>
                <wp:extent cx="6424295" cy="279400"/>
                <wp:effectExtent l="0" t="0" r="33655" b="25400"/>
                <wp:wrapTight wrapText="bothSides">
                  <wp:wrapPolygon edited="0">
                    <wp:start x="0" y="0"/>
                    <wp:lineTo x="0" y="22091"/>
                    <wp:lineTo x="21265" y="22091"/>
                    <wp:lineTo x="21649" y="11782"/>
                    <wp:lineTo x="21649" y="10309"/>
                    <wp:lineTo x="21201" y="0"/>
                    <wp:lineTo x="0" y="0"/>
                  </wp:wrapPolygon>
                </wp:wrapTight>
                <wp:docPr id="2" name="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24295" cy="279400"/>
                        </a:xfrm>
                        <a:prstGeom prst="homePlate">
                          <a:avLst>
                            <a:gd name="adj" fmla="val 56446"/>
                          </a:avLst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234A05" w14:textId="77777777" w:rsidR="00282A93" w:rsidRPr="00166CDF" w:rsidRDefault="00282A93" w:rsidP="00282A93">
                            <w:pPr>
                              <w:pStyle w:val="Default"/>
                              <w:ind w:left="720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2"/>
                              </w:rPr>
                              <w:t>WORK EXPERIENCE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9097C5" id=" 7" o:spid="_x0000_s1029" type="#_x0000_t15" style="position:absolute;left:0;text-align:left;margin-left:13.75pt;margin-top:12.6pt;width:505.85pt;height:22pt;z-index:-251615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" adj="21070" fillcolor="#d8d8d8 [2732]" strokecolor="black [3213]" strokeweight="1.5pt">
                <v:path arrowok="t"/>
                <v:textbox>
                  <w:txbxContent>
                    <w:p w14:paraId="58234A05" w14:textId="77777777" w:rsidR="00282A93" w:rsidRPr="00166CDF" w:rsidRDefault="00282A93" w:rsidP="00282A93">
                      <w:pPr>
                        <w:pStyle w:val="Default"/>
                        <w:ind w:left="720"/>
                        <w:jc w:val="center"/>
                        <w:rPr>
                          <w:sz w:val="22"/>
                        </w:rPr>
                      </w:pPr>
                      <w:r>
                        <w:rPr>
                          <w:b/>
                          <w:sz w:val="20"/>
                          <w:szCs w:val="22"/>
                        </w:rPr>
                        <w:t>WORK EXPERIENCE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43E6E456" w14:textId="52D490F5" w:rsidR="002E3B31" w:rsidRPr="00495A60" w:rsidRDefault="00282A93" w:rsidP="00282A93">
      <w:pPr>
        <w:spacing w:after="0" w:line="276" w:lineRule="auto"/>
        <w:rPr>
          <w:sz w:val="22"/>
        </w:rPr>
      </w:pPr>
      <w:r w:rsidRPr="00495A60">
        <w:rPr>
          <w:b/>
          <w:sz w:val="22"/>
        </w:rPr>
        <w:t xml:space="preserve">Mar’2019 – </w:t>
      </w:r>
      <w:r w:rsidR="002F2FDA" w:rsidRPr="00495A60">
        <w:rPr>
          <w:b/>
          <w:sz w:val="22"/>
        </w:rPr>
        <w:t>Sep’2020</w:t>
      </w:r>
      <w:r w:rsidRPr="00495A60">
        <w:rPr>
          <w:b/>
          <w:sz w:val="22"/>
        </w:rPr>
        <w:t>, SanDisk</w:t>
      </w:r>
      <w:r w:rsidRPr="00495A60">
        <w:rPr>
          <w:sz w:val="22"/>
        </w:rPr>
        <w:t xml:space="preserve"> (</w:t>
      </w:r>
      <w:r w:rsidRPr="00495A60">
        <w:rPr>
          <w:i/>
          <w:sz w:val="22"/>
        </w:rPr>
        <w:t>a Western Digital company</w:t>
      </w:r>
      <w:r w:rsidRPr="00495A60">
        <w:rPr>
          <w:sz w:val="22"/>
        </w:rPr>
        <w:t>)</w:t>
      </w:r>
    </w:p>
    <w:p w14:paraId="0BD28E8A" w14:textId="070800A5" w:rsidR="00282A93" w:rsidRPr="00495A60" w:rsidRDefault="00BD7B9A" w:rsidP="00282A93">
      <w:pPr>
        <w:spacing w:after="0" w:line="276" w:lineRule="auto"/>
        <w:rPr>
          <w:b/>
          <w:sz w:val="22"/>
        </w:rPr>
      </w:pPr>
      <w:r w:rsidRPr="00495A60">
        <w:rPr>
          <w:b/>
          <w:sz w:val="22"/>
        </w:rPr>
        <w:t xml:space="preserve">Business </w:t>
      </w:r>
      <w:r w:rsidR="000F2766" w:rsidRPr="00495A60">
        <w:rPr>
          <w:b/>
          <w:sz w:val="22"/>
        </w:rPr>
        <w:t>Analyst II</w:t>
      </w:r>
      <w:r w:rsidR="00A4335C" w:rsidRPr="00495A60">
        <w:rPr>
          <w:b/>
          <w:sz w:val="22"/>
        </w:rPr>
        <w:tab/>
      </w:r>
    </w:p>
    <w:p w14:paraId="27B2E8B3" w14:textId="77777777" w:rsidR="00DB7281" w:rsidRPr="00495A60" w:rsidRDefault="00DB7281" w:rsidP="00DB7281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sz w:val="22"/>
        </w:rPr>
      </w:pPr>
    </w:p>
    <w:p w14:paraId="1595E715" w14:textId="14DABF84" w:rsidR="00DB7281" w:rsidRPr="00495A60" w:rsidRDefault="00BC702C" w:rsidP="00937CF3">
      <w:pPr>
        <w:pStyle w:val="ListParagraph"/>
        <w:numPr>
          <w:ilvl w:val="0"/>
          <w:numId w:val="33"/>
        </w:numPr>
        <w:rPr>
          <w:sz w:val="22"/>
        </w:rPr>
      </w:pPr>
      <w:r w:rsidRPr="00495A60">
        <w:rPr>
          <w:sz w:val="22"/>
        </w:rPr>
        <w:t xml:space="preserve">Support project management office (PMO) activities, including </w:t>
      </w:r>
      <w:r w:rsidR="00EF055B" w:rsidRPr="00495A60">
        <w:rPr>
          <w:sz w:val="22"/>
        </w:rPr>
        <w:t>project reporting, managing project timeline</w:t>
      </w:r>
      <w:r w:rsidR="007B5715" w:rsidRPr="00495A60">
        <w:rPr>
          <w:sz w:val="22"/>
        </w:rPr>
        <w:t>, RFP/RFQ/RFI</w:t>
      </w:r>
      <w:r w:rsidR="00EF055B" w:rsidRPr="00495A60">
        <w:rPr>
          <w:sz w:val="22"/>
        </w:rPr>
        <w:t xml:space="preserve"> and budgets of medium complexity</w:t>
      </w:r>
      <w:r w:rsidR="005077D5" w:rsidRPr="00495A60">
        <w:rPr>
          <w:sz w:val="22"/>
        </w:rPr>
        <w:t>,</w:t>
      </w:r>
      <w:r w:rsidRPr="00495A60">
        <w:rPr>
          <w:sz w:val="22"/>
        </w:rPr>
        <w:t xml:space="preserve"> </w:t>
      </w:r>
      <w:r w:rsidR="005077D5" w:rsidRPr="00495A60">
        <w:rPr>
          <w:sz w:val="22"/>
        </w:rPr>
        <w:t>maintain</w:t>
      </w:r>
      <w:r w:rsidR="00EF055B" w:rsidRPr="00495A60">
        <w:rPr>
          <w:sz w:val="22"/>
        </w:rPr>
        <w:t>ing</w:t>
      </w:r>
      <w:r w:rsidR="005077D5" w:rsidRPr="00495A60">
        <w:rPr>
          <w:sz w:val="22"/>
        </w:rPr>
        <w:t xml:space="preserve"> workflow &amp; compliance</w:t>
      </w:r>
      <w:r w:rsidR="00EF055B" w:rsidRPr="00495A60">
        <w:rPr>
          <w:sz w:val="22"/>
        </w:rPr>
        <w:t>.</w:t>
      </w:r>
    </w:p>
    <w:p w14:paraId="32CED21E" w14:textId="2B516E21" w:rsidR="008C47AA" w:rsidRPr="00495A60" w:rsidRDefault="000F2766" w:rsidP="00937CF3">
      <w:pPr>
        <w:pStyle w:val="ListParagraph"/>
        <w:numPr>
          <w:ilvl w:val="0"/>
          <w:numId w:val="33"/>
        </w:numPr>
        <w:rPr>
          <w:sz w:val="22"/>
        </w:rPr>
      </w:pPr>
      <w:r w:rsidRPr="00495A60">
        <w:rPr>
          <w:sz w:val="22"/>
        </w:rPr>
        <w:t xml:space="preserve">Lead RPA and </w:t>
      </w:r>
      <w:r w:rsidR="00590A29" w:rsidRPr="00495A60">
        <w:rPr>
          <w:sz w:val="22"/>
        </w:rPr>
        <w:t>ETL</w:t>
      </w:r>
      <w:r w:rsidR="00F06143" w:rsidRPr="00495A60">
        <w:rPr>
          <w:sz w:val="22"/>
        </w:rPr>
        <w:t xml:space="preserve"> </w:t>
      </w:r>
      <w:r w:rsidRPr="00495A60">
        <w:rPr>
          <w:sz w:val="22"/>
        </w:rPr>
        <w:t xml:space="preserve">projects for different LOB which improved process efficiency by </w:t>
      </w:r>
      <w:r w:rsidR="00F06143" w:rsidRPr="00495A60">
        <w:rPr>
          <w:sz w:val="22"/>
        </w:rPr>
        <w:t>4</w:t>
      </w:r>
      <w:r w:rsidRPr="00495A60">
        <w:rPr>
          <w:sz w:val="22"/>
        </w:rPr>
        <w:t>0%.</w:t>
      </w:r>
    </w:p>
    <w:p w14:paraId="6DFAA102" w14:textId="15E8DACD" w:rsidR="00590A29" w:rsidRPr="00495A60" w:rsidRDefault="00590A29" w:rsidP="00937CF3">
      <w:pPr>
        <w:pStyle w:val="ListParagraph"/>
        <w:numPr>
          <w:ilvl w:val="0"/>
          <w:numId w:val="33"/>
        </w:numPr>
        <w:rPr>
          <w:sz w:val="22"/>
        </w:rPr>
      </w:pPr>
      <w:r w:rsidRPr="00590A29">
        <w:rPr>
          <w:sz w:val="22"/>
        </w:rPr>
        <w:t xml:space="preserve">Create, review &amp; validate Business Requirements Document </w:t>
      </w:r>
      <w:r w:rsidRPr="00495A60">
        <w:rPr>
          <w:sz w:val="22"/>
        </w:rPr>
        <w:t xml:space="preserve">&amp; </w:t>
      </w:r>
      <w:r w:rsidRPr="00590A29">
        <w:rPr>
          <w:sz w:val="22"/>
        </w:rPr>
        <w:t>business process details for all types of RPA projects</w:t>
      </w:r>
      <w:r w:rsidRPr="00495A60">
        <w:rPr>
          <w:sz w:val="22"/>
        </w:rPr>
        <w:t>.</w:t>
      </w:r>
    </w:p>
    <w:p w14:paraId="4588CEA1" w14:textId="77777777" w:rsidR="008C47AA" w:rsidRPr="00495A60" w:rsidRDefault="008C47AA" w:rsidP="00937CF3">
      <w:pPr>
        <w:pStyle w:val="ListParagraph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right="0"/>
        <w:rPr>
          <w:sz w:val="22"/>
        </w:rPr>
      </w:pPr>
      <w:r w:rsidRPr="00495A60">
        <w:rPr>
          <w:sz w:val="22"/>
        </w:rPr>
        <w:t>Regular coaching and mentoring sessions conducted with the team members to improve team’s performance with well-defined targets and motivate team towards achievement.</w:t>
      </w:r>
    </w:p>
    <w:p w14:paraId="3C6697BE" w14:textId="30D77B03" w:rsidR="00DB7281" w:rsidRPr="00495A60" w:rsidRDefault="008C47AA" w:rsidP="003B6F42">
      <w:pPr>
        <w:pStyle w:val="ListParagraph"/>
        <w:numPr>
          <w:ilvl w:val="0"/>
          <w:numId w:val="33"/>
        </w:numPr>
        <w:rPr>
          <w:sz w:val="22"/>
        </w:rPr>
      </w:pPr>
      <w:r w:rsidRPr="00495A60">
        <w:rPr>
          <w:sz w:val="22"/>
        </w:rPr>
        <w:t>Addressing queries towards common business goals, being a single point of contact.</w:t>
      </w:r>
    </w:p>
    <w:p w14:paraId="46D83581" w14:textId="77777777" w:rsidR="00DB7281" w:rsidRPr="00495A60" w:rsidRDefault="00DB7281" w:rsidP="00937CF3">
      <w:pPr>
        <w:pStyle w:val="ListParagraph"/>
        <w:numPr>
          <w:ilvl w:val="0"/>
          <w:numId w:val="33"/>
        </w:numPr>
        <w:rPr>
          <w:sz w:val="22"/>
        </w:rPr>
      </w:pPr>
      <w:r w:rsidRPr="00495A60">
        <w:rPr>
          <w:sz w:val="22"/>
        </w:rPr>
        <w:t>Ensured project baselines and controlling them with respect to cost, resource deployment, time over runs and quality compliance to ensure sat</w:t>
      </w:r>
      <w:r w:rsidR="00D63E5E" w:rsidRPr="00495A60">
        <w:rPr>
          <w:sz w:val="22"/>
        </w:rPr>
        <w:t>isfactory execution of projects.</w:t>
      </w:r>
    </w:p>
    <w:p w14:paraId="6F897BC3" w14:textId="758F0669" w:rsidR="00D63E5E" w:rsidRPr="00495A60" w:rsidRDefault="00D63E5E" w:rsidP="00937CF3">
      <w:pPr>
        <w:pStyle w:val="ListParagraph"/>
        <w:numPr>
          <w:ilvl w:val="0"/>
          <w:numId w:val="16"/>
        </w:numPr>
        <w:spacing w:line="240" w:lineRule="auto"/>
        <w:rPr>
          <w:sz w:val="22"/>
        </w:rPr>
      </w:pPr>
      <w:r w:rsidRPr="00495A60">
        <w:rPr>
          <w:sz w:val="22"/>
        </w:rPr>
        <w:t xml:space="preserve">Oversees and reports weekly, monthly, </w:t>
      </w:r>
      <w:r w:rsidR="00B507ED" w:rsidRPr="00495A60">
        <w:rPr>
          <w:sz w:val="22"/>
        </w:rPr>
        <w:t>quarterly,</w:t>
      </w:r>
      <w:r w:rsidRPr="00495A60">
        <w:rPr>
          <w:sz w:val="22"/>
        </w:rPr>
        <w:t xml:space="preserve"> and annual metrics.</w:t>
      </w:r>
    </w:p>
    <w:p w14:paraId="085DE93F" w14:textId="77777777" w:rsidR="00D63E5E" w:rsidRPr="00495A60" w:rsidRDefault="00D63E5E" w:rsidP="00937CF3">
      <w:pPr>
        <w:pStyle w:val="ListParagraph"/>
        <w:numPr>
          <w:ilvl w:val="0"/>
          <w:numId w:val="33"/>
        </w:numPr>
        <w:rPr>
          <w:sz w:val="22"/>
        </w:rPr>
      </w:pPr>
      <w:r w:rsidRPr="00495A60">
        <w:rPr>
          <w:sz w:val="22"/>
        </w:rPr>
        <w:t>Reviewing the SOWs identifies trends and assesses opportunities to improve processes and execution within compliance framework.</w:t>
      </w:r>
    </w:p>
    <w:p w14:paraId="15C9BDAD" w14:textId="0EF1334B" w:rsidR="00937CF3" w:rsidRPr="00495A60" w:rsidRDefault="00D63E5E" w:rsidP="00937CF3">
      <w:pPr>
        <w:pStyle w:val="ListParagraph"/>
        <w:numPr>
          <w:ilvl w:val="0"/>
          <w:numId w:val="16"/>
        </w:numPr>
        <w:spacing w:line="240" w:lineRule="auto"/>
        <w:rPr>
          <w:sz w:val="22"/>
        </w:rPr>
      </w:pPr>
      <w:r w:rsidRPr="00495A60">
        <w:rPr>
          <w:sz w:val="22"/>
        </w:rPr>
        <w:t xml:space="preserve">Coordinate with IT to implement data modeling, </w:t>
      </w:r>
      <w:r w:rsidR="00B83FFD" w:rsidRPr="00495A60">
        <w:rPr>
          <w:sz w:val="22"/>
        </w:rPr>
        <w:t>visualization (Tabl</w:t>
      </w:r>
      <w:r w:rsidR="00A47215" w:rsidRPr="00495A60">
        <w:rPr>
          <w:sz w:val="22"/>
        </w:rPr>
        <w:t>eau</w:t>
      </w:r>
      <w:r w:rsidR="00B83FFD" w:rsidRPr="00495A60">
        <w:rPr>
          <w:sz w:val="22"/>
        </w:rPr>
        <w:t xml:space="preserve">), </w:t>
      </w:r>
      <w:r w:rsidRPr="00495A60">
        <w:rPr>
          <w:sz w:val="22"/>
        </w:rPr>
        <w:t>process map, testing and validation.</w:t>
      </w:r>
    </w:p>
    <w:p w14:paraId="777E5AA1" w14:textId="415F5EBC" w:rsidR="00DB7281" w:rsidRPr="00495A60" w:rsidRDefault="00D63E5E" w:rsidP="00937CF3">
      <w:pPr>
        <w:pStyle w:val="ListParagraph"/>
        <w:numPr>
          <w:ilvl w:val="0"/>
          <w:numId w:val="16"/>
        </w:numPr>
        <w:spacing w:line="240" w:lineRule="auto"/>
        <w:rPr>
          <w:sz w:val="22"/>
        </w:rPr>
      </w:pPr>
      <w:r w:rsidRPr="00495A60">
        <w:rPr>
          <w:sz w:val="22"/>
        </w:rPr>
        <w:t>Provide robust analytics to track financial performance and key financial metrics</w:t>
      </w:r>
      <w:r w:rsidR="00937CF3" w:rsidRPr="00495A60">
        <w:rPr>
          <w:sz w:val="22"/>
        </w:rPr>
        <w:t xml:space="preserve"> like </w:t>
      </w:r>
      <w:r w:rsidR="00B83FFD" w:rsidRPr="00495A60">
        <w:rPr>
          <w:sz w:val="22"/>
        </w:rPr>
        <w:t xml:space="preserve">Week of Inventory, </w:t>
      </w:r>
      <w:r w:rsidR="007B5715" w:rsidRPr="00495A60">
        <w:rPr>
          <w:sz w:val="22"/>
        </w:rPr>
        <w:t xml:space="preserve">O2C, P2P, R2R, </w:t>
      </w:r>
      <w:r w:rsidR="00937CF3" w:rsidRPr="00495A60">
        <w:rPr>
          <w:sz w:val="22"/>
        </w:rPr>
        <w:t>G</w:t>
      </w:r>
      <w:r w:rsidR="00BC702C" w:rsidRPr="00495A60">
        <w:rPr>
          <w:sz w:val="22"/>
        </w:rPr>
        <w:t xml:space="preserve">/N Profit Margin, AR-AP, ROI, </w:t>
      </w:r>
      <w:r w:rsidR="00372F1D" w:rsidRPr="00495A60">
        <w:rPr>
          <w:sz w:val="22"/>
        </w:rPr>
        <w:t>NPV, IRR</w:t>
      </w:r>
      <w:r w:rsidR="00B83FFD" w:rsidRPr="00495A60">
        <w:rPr>
          <w:sz w:val="22"/>
        </w:rPr>
        <w:t xml:space="preserve">. </w:t>
      </w:r>
    </w:p>
    <w:p w14:paraId="4567C8F3" w14:textId="77777777" w:rsidR="00DB7281" w:rsidRPr="00495A60" w:rsidRDefault="00DB7281" w:rsidP="00937CF3">
      <w:pPr>
        <w:pStyle w:val="ListParagraph"/>
        <w:numPr>
          <w:ilvl w:val="0"/>
          <w:numId w:val="33"/>
        </w:numPr>
        <w:rPr>
          <w:sz w:val="22"/>
        </w:rPr>
      </w:pPr>
      <w:r w:rsidRPr="00495A60">
        <w:rPr>
          <w:sz w:val="22"/>
        </w:rPr>
        <w:t>Managed</w:t>
      </w:r>
      <w:r w:rsidR="00E67736" w:rsidRPr="00495A60">
        <w:rPr>
          <w:sz w:val="22"/>
        </w:rPr>
        <w:t xml:space="preserve"> </w:t>
      </w:r>
      <w:r w:rsidRPr="00495A60">
        <w:rPr>
          <w:sz w:val="22"/>
        </w:rPr>
        <w:t xml:space="preserve">performance of all </w:t>
      </w:r>
      <w:r w:rsidR="00E67736" w:rsidRPr="00495A60">
        <w:rPr>
          <w:sz w:val="22"/>
        </w:rPr>
        <w:t>LOBs,</w:t>
      </w:r>
      <w:r w:rsidRPr="00495A60">
        <w:rPr>
          <w:sz w:val="22"/>
        </w:rPr>
        <w:t xml:space="preserve"> </w:t>
      </w:r>
      <w:r w:rsidR="00E67736" w:rsidRPr="00495A60">
        <w:rPr>
          <w:sz w:val="22"/>
        </w:rPr>
        <w:t>r</w:t>
      </w:r>
      <w:r w:rsidRPr="00495A60">
        <w:rPr>
          <w:sz w:val="22"/>
        </w:rPr>
        <w:t>egular application maintenance (change</w:t>
      </w:r>
      <w:r w:rsidR="00372F1D" w:rsidRPr="00495A60">
        <w:rPr>
          <w:sz w:val="22"/>
        </w:rPr>
        <w:t>s and updates) and enhancements</w:t>
      </w:r>
    </w:p>
    <w:p w14:paraId="3994F2DC" w14:textId="77777777" w:rsidR="00DB7281" w:rsidRPr="00495A60" w:rsidRDefault="00DB7281" w:rsidP="00282A93">
      <w:pPr>
        <w:spacing w:after="0" w:line="276" w:lineRule="auto"/>
        <w:rPr>
          <w:b/>
          <w:sz w:val="22"/>
        </w:rPr>
      </w:pPr>
    </w:p>
    <w:p w14:paraId="2235C0EF" w14:textId="77777777" w:rsidR="00DB7281" w:rsidRPr="00495A60" w:rsidRDefault="00DB7281" w:rsidP="00282A93">
      <w:pPr>
        <w:spacing w:after="0" w:line="276" w:lineRule="auto"/>
        <w:rPr>
          <w:b/>
          <w:sz w:val="22"/>
        </w:rPr>
      </w:pPr>
    </w:p>
    <w:p w14:paraId="1BA4F2A3" w14:textId="77777777" w:rsidR="003B6F42" w:rsidRPr="00495A60" w:rsidRDefault="003B6F42" w:rsidP="00BD7B9A">
      <w:pPr>
        <w:spacing w:after="0" w:line="276" w:lineRule="auto"/>
        <w:rPr>
          <w:b/>
          <w:sz w:val="22"/>
        </w:rPr>
      </w:pPr>
    </w:p>
    <w:p w14:paraId="04D1EB7E" w14:textId="77777777" w:rsidR="003B6F42" w:rsidRPr="00495A60" w:rsidRDefault="003B6F42" w:rsidP="00BD7B9A">
      <w:pPr>
        <w:spacing w:after="0" w:line="276" w:lineRule="auto"/>
        <w:rPr>
          <w:b/>
          <w:sz w:val="22"/>
        </w:rPr>
      </w:pPr>
    </w:p>
    <w:p w14:paraId="03375098" w14:textId="21FD1316" w:rsidR="00BD7B9A" w:rsidRPr="00495A60" w:rsidRDefault="000A6EEC" w:rsidP="00BD7B9A">
      <w:pPr>
        <w:spacing w:after="0" w:line="276" w:lineRule="auto"/>
        <w:rPr>
          <w:sz w:val="22"/>
        </w:rPr>
      </w:pPr>
      <w:r w:rsidRPr="00495A60">
        <w:rPr>
          <w:b/>
          <w:sz w:val="22"/>
        </w:rPr>
        <w:lastRenderedPageBreak/>
        <w:t>Jul’2018 – Feb’2019</w:t>
      </w:r>
      <w:r w:rsidR="00BD7B9A" w:rsidRPr="00495A60">
        <w:rPr>
          <w:b/>
          <w:sz w:val="22"/>
        </w:rPr>
        <w:t>, Schneider Electric</w:t>
      </w:r>
    </w:p>
    <w:p w14:paraId="7C1B7A6F" w14:textId="7C169450" w:rsidR="00BD7B9A" w:rsidRPr="00495A60" w:rsidRDefault="003B6F42" w:rsidP="00BD7B9A">
      <w:pPr>
        <w:spacing w:after="0" w:line="276" w:lineRule="auto"/>
        <w:rPr>
          <w:b/>
          <w:sz w:val="22"/>
        </w:rPr>
      </w:pPr>
      <w:r w:rsidRPr="00495A60">
        <w:rPr>
          <w:b/>
          <w:sz w:val="22"/>
        </w:rPr>
        <w:t>Business Analyst</w:t>
      </w:r>
    </w:p>
    <w:p w14:paraId="4534DC67" w14:textId="77777777" w:rsidR="007C0D2D" w:rsidRPr="00495A60" w:rsidRDefault="007C0D2D" w:rsidP="00BD7B9A">
      <w:pPr>
        <w:spacing w:after="0" w:line="276" w:lineRule="auto"/>
        <w:rPr>
          <w:b/>
          <w:sz w:val="22"/>
        </w:rPr>
      </w:pPr>
    </w:p>
    <w:p w14:paraId="07D432D6" w14:textId="398C5BCB" w:rsidR="000F2766" w:rsidRPr="00495A60" w:rsidRDefault="000F2766" w:rsidP="00495A60">
      <w:pPr>
        <w:pStyle w:val="ListParagraph"/>
        <w:numPr>
          <w:ilvl w:val="0"/>
          <w:numId w:val="35"/>
        </w:numPr>
        <w:spacing w:line="276" w:lineRule="auto"/>
        <w:jc w:val="left"/>
        <w:rPr>
          <w:sz w:val="22"/>
        </w:rPr>
      </w:pPr>
      <w:r w:rsidRPr="00495A60">
        <w:rPr>
          <w:sz w:val="22"/>
        </w:rPr>
        <w:t>As an individual I did coordinate with internal stakeholders and partners to implement sales process cycle using CRM (salesforce classic &amp; lightning).</w:t>
      </w:r>
    </w:p>
    <w:p w14:paraId="40138295" w14:textId="77777777" w:rsidR="000F2766" w:rsidRPr="00495A60" w:rsidRDefault="000F2766" w:rsidP="00495A60">
      <w:pPr>
        <w:pStyle w:val="ListParagraph"/>
        <w:numPr>
          <w:ilvl w:val="0"/>
          <w:numId w:val="35"/>
        </w:numPr>
        <w:spacing w:line="276" w:lineRule="auto"/>
        <w:jc w:val="left"/>
        <w:rPr>
          <w:sz w:val="22"/>
        </w:rPr>
      </w:pPr>
      <w:r w:rsidRPr="00495A60">
        <w:rPr>
          <w:sz w:val="22"/>
        </w:rPr>
        <w:t>Gather requirements to build Salesforce solutions on Salesforce Sales Cloud, Service Cloud, Marketing Cloud, Salesforce Communities.</w:t>
      </w:r>
    </w:p>
    <w:p w14:paraId="50E11688" w14:textId="77777777" w:rsidR="00A4335C" w:rsidRPr="00495A60" w:rsidRDefault="000F2766" w:rsidP="00495A60">
      <w:pPr>
        <w:pStyle w:val="ListParagraph"/>
        <w:numPr>
          <w:ilvl w:val="0"/>
          <w:numId w:val="35"/>
        </w:numPr>
        <w:spacing w:line="276" w:lineRule="auto"/>
        <w:jc w:val="left"/>
        <w:rPr>
          <w:sz w:val="22"/>
        </w:rPr>
      </w:pPr>
      <w:r w:rsidRPr="00495A60">
        <w:rPr>
          <w:sz w:val="22"/>
        </w:rPr>
        <w:t>Automate business processes using Salesforce automation tools, such as Process Builder, Workflows,</w:t>
      </w:r>
      <w:r w:rsidR="00A4335C" w:rsidRPr="00495A60">
        <w:rPr>
          <w:sz w:val="22"/>
        </w:rPr>
        <w:t xml:space="preserve"> </w:t>
      </w:r>
      <w:r w:rsidRPr="00495A60">
        <w:rPr>
          <w:sz w:val="22"/>
        </w:rPr>
        <w:t>Formulas, Flow and Assignment Rules and email Alerts</w:t>
      </w:r>
    </w:p>
    <w:p w14:paraId="467D8156" w14:textId="5511081B" w:rsidR="000F2766" w:rsidRPr="00495A60" w:rsidRDefault="000F2766" w:rsidP="00495A60">
      <w:pPr>
        <w:pStyle w:val="ListParagraph"/>
        <w:numPr>
          <w:ilvl w:val="0"/>
          <w:numId w:val="35"/>
        </w:numPr>
        <w:spacing w:line="276" w:lineRule="auto"/>
        <w:jc w:val="left"/>
        <w:rPr>
          <w:sz w:val="22"/>
        </w:rPr>
      </w:pPr>
      <w:r w:rsidRPr="00495A60">
        <w:rPr>
          <w:sz w:val="22"/>
        </w:rPr>
        <w:t>Monitors that every user has clarity on what they need to do for upcoming days and follows up with leads to</w:t>
      </w:r>
      <w:r w:rsidR="00A4335C" w:rsidRPr="00495A60">
        <w:rPr>
          <w:sz w:val="22"/>
        </w:rPr>
        <w:t xml:space="preserve"> </w:t>
      </w:r>
      <w:r w:rsidRPr="00495A60">
        <w:rPr>
          <w:sz w:val="22"/>
        </w:rPr>
        <w:t>ensure every team member has the needed to succeed on a daily basis.</w:t>
      </w:r>
    </w:p>
    <w:p w14:paraId="42B3836A" w14:textId="4865DE25" w:rsidR="003B561F" w:rsidRPr="00495A60" w:rsidRDefault="000F2766" w:rsidP="00495A60">
      <w:pPr>
        <w:pStyle w:val="ListParagraph"/>
        <w:numPr>
          <w:ilvl w:val="0"/>
          <w:numId w:val="35"/>
        </w:numPr>
        <w:spacing w:line="276" w:lineRule="auto"/>
        <w:jc w:val="left"/>
        <w:rPr>
          <w:sz w:val="22"/>
        </w:rPr>
      </w:pPr>
      <w:r w:rsidRPr="00495A60">
        <w:rPr>
          <w:sz w:val="22"/>
        </w:rPr>
        <w:t>Educate the technical aspects of Salesforce solutions and clearly articulate what needs to be done to maintain</w:t>
      </w:r>
      <w:r w:rsidR="00A4335C" w:rsidRPr="00495A60">
        <w:rPr>
          <w:sz w:val="22"/>
        </w:rPr>
        <w:t xml:space="preserve"> </w:t>
      </w:r>
      <w:r w:rsidRPr="00495A60">
        <w:rPr>
          <w:sz w:val="22"/>
        </w:rPr>
        <w:t>the solution.</w:t>
      </w:r>
    </w:p>
    <w:p w14:paraId="155823F9" w14:textId="77777777" w:rsidR="00B874BB" w:rsidRPr="00495A60" w:rsidRDefault="00B874BB" w:rsidP="00B874BB">
      <w:pPr>
        <w:spacing w:after="0" w:line="276" w:lineRule="auto"/>
        <w:rPr>
          <w:sz w:val="22"/>
        </w:rPr>
      </w:pPr>
      <w:r w:rsidRPr="00495A60">
        <w:rPr>
          <w:b/>
          <w:sz w:val="22"/>
        </w:rPr>
        <w:t>Nov’2015 – Jun’2018, Accenture</w:t>
      </w:r>
    </w:p>
    <w:p w14:paraId="7168D3A8" w14:textId="1A065C28" w:rsidR="00B874BB" w:rsidRPr="00495A60" w:rsidRDefault="00B874BB" w:rsidP="00B874BB">
      <w:pPr>
        <w:spacing w:after="0" w:line="276" w:lineRule="auto"/>
        <w:rPr>
          <w:b/>
          <w:sz w:val="22"/>
        </w:rPr>
      </w:pPr>
      <w:r w:rsidRPr="00495A60">
        <w:rPr>
          <w:b/>
          <w:sz w:val="22"/>
        </w:rPr>
        <w:t>Subject Mater Expert,</w:t>
      </w:r>
      <w:r w:rsidR="00A47215" w:rsidRPr="00495A60">
        <w:rPr>
          <w:b/>
          <w:sz w:val="22"/>
        </w:rPr>
        <w:t xml:space="preserve"> </w:t>
      </w:r>
      <w:r w:rsidRPr="00495A60">
        <w:rPr>
          <w:b/>
          <w:sz w:val="22"/>
        </w:rPr>
        <w:t>Process Transition</w:t>
      </w:r>
      <w:r w:rsidR="00A47215" w:rsidRPr="00495A60">
        <w:rPr>
          <w:b/>
          <w:sz w:val="22"/>
        </w:rPr>
        <w:t xml:space="preserve"> </w:t>
      </w:r>
      <w:r w:rsidR="00E87B5C" w:rsidRPr="00495A60">
        <w:rPr>
          <w:b/>
          <w:sz w:val="22"/>
        </w:rPr>
        <w:t xml:space="preserve">&amp; Re-engineering </w:t>
      </w:r>
      <w:r w:rsidR="00A47215" w:rsidRPr="00495A60">
        <w:rPr>
          <w:b/>
          <w:sz w:val="22"/>
        </w:rPr>
        <w:t>(</w:t>
      </w:r>
      <w:r w:rsidR="00A47215" w:rsidRPr="00495A60">
        <w:rPr>
          <w:bCs/>
          <w:i/>
          <w:iCs/>
          <w:sz w:val="22"/>
        </w:rPr>
        <w:t>FedEx to Accenture</w:t>
      </w:r>
      <w:r w:rsidR="00A47215" w:rsidRPr="00495A60">
        <w:rPr>
          <w:b/>
          <w:sz w:val="22"/>
        </w:rPr>
        <w:t>)</w:t>
      </w:r>
    </w:p>
    <w:p w14:paraId="5D8CC9D1" w14:textId="77777777" w:rsidR="00282A93" w:rsidRPr="00495A60" w:rsidRDefault="00282A93" w:rsidP="00282A93">
      <w:pPr>
        <w:spacing w:after="0" w:line="276" w:lineRule="auto"/>
        <w:rPr>
          <w:sz w:val="22"/>
        </w:rPr>
      </w:pPr>
    </w:p>
    <w:p w14:paraId="06FC0640" w14:textId="77777777" w:rsidR="00A4335C" w:rsidRPr="00495A60" w:rsidRDefault="00A4335C" w:rsidP="00495A60">
      <w:pPr>
        <w:pStyle w:val="ListParagraph"/>
        <w:numPr>
          <w:ilvl w:val="0"/>
          <w:numId w:val="37"/>
        </w:numPr>
        <w:spacing w:line="276" w:lineRule="auto"/>
        <w:jc w:val="left"/>
        <w:rPr>
          <w:sz w:val="22"/>
        </w:rPr>
      </w:pPr>
      <w:r w:rsidRPr="00495A60">
        <w:rPr>
          <w:sz w:val="22"/>
        </w:rPr>
        <w:t>Partner with functional leads to manage process performance improvement through Lean initiatives by applying business process re-engineering methodologies and tools.</w:t>
      </w:r>
    </w:p>
    <w:p w14:paraId="08AACD82" w14:textId="77777777" w:rsidR="00A4335C" w:rsidRPr="00495A60" w:rsidRDefault="00A4335C" w:rsidP="00495A60">
      <w:pPr>
        <w:pStyle w:val="ListParagraph"/>
        <w:numPr>
          <w:ilvl w:val="0"/>
          <w:numId w:val="37"/>
        </w:numPr>
        <w:spacing w:line="276" w:lineRule="auto"/>
        <w:jc w:val="left"/>
        <w:rPr>
          <w:sz w:val="22"/>
        </w:rPr>
      </w:pPr>
      <w:r w:rsidRPr="00495A60">
        <w:rPr>
          <w:sz w:val="22"/>
        </w:rPr>
        <w:t>Applied Lean process improvement and reengineering methodologies and principles to lead and conduct process re-engineering meetings.</w:t>
      </w:r>
    </w:p>
    <w:p w14:paraId="22718BFA" w14:textId="77777777" w:rsidR="00A4335C" w:rsidRPr="00495A60" w:rsidRDefault="00A4335C" w:rsidP="00495A60">
      <w:pPr>
        <w:pStyle w:val="ListParagraph"/>
        <w:numPr>
          <w:ilvl w:val="0"/>
          <w:numId w:val="37"/>
        </w:numPr>
        <w:spacing w:line="276" w:lineRule="auto"/>
        <w:jc w:val="left"/>
        <w:rPr>
          <w:sz w:val="22"/>
        </w:rPr>
      </w:pPr>
      <w:r w:rsidRPr="00495A60">
        <w:rPr>
          <w:sz w:val="22"/>
        </w:rPr>
        <w:t>Responsible for developing, managing and maintaining process diagrams and process definition documents in order to gather the necessary information for requirements analysis.</w:t>
      </w:r>
    </w:p>
    <w:p w14:paraId="7E9F2B9B" w14:textId="77777777" w:rsidR="00A4335C" w:rsidRPr="00495A60" w:rsidRDefault="00A4335C" w:rsidP="00495A60">
      <w:pPr>
        <w:pStyle w:val="ListParagraph"/>
        <w:numPr>
          <w:ilvl w:val="0"/>
          <w:numId w:val="37"/>
        </w:numPr>
        <w:spacing w:line="276" w:lineRule="auto"/>
        <w:jc w:val="left"/>
        <w:rPr>
          <w:sz w:val="22"/>
        </w:rPr>
      </w:pPr>
      <w:r w:rsidRPr="00495A60">
        <w:rPr>
          <w:sz w:val="22"/>
        </w:rPr>
        <w:t>Partner closely with technology developers to create and refine user stories and capture detail tasks required to execute process improvements in an Agile development mode.</w:t>
      </w:r>
    </w:p>
    <w:p w14:paraId="2A8E7DF8" w14:textId="77777777" w:rsidR="00A4335C" w:rsidRPr="00495A60" w:rsidRDefault="00A4335C" w:rsidP="00495A60">
      <w:pPr>
        <w:pStyle w:val="ListParagraph"/>
        <w:numPr>
          <w:ilvl w:val="0"/>
          <w:numId w:val="37"/>
        </w:numPr>
        <w:spacing w:line="276" w:lineRule="auto"/>
        <w:jc w:val="left"/>
        <w:rPr>
          <w:sz w:val="22"/>
        </w:rPr>
      </w:pPr>
      <w:r w:rsidRPr="00495A60">
        <w:rPr>
          <w:sz w:val="22"/>
        </w:rPr>
        <w:t>Well versed in Agile, SCRUM, daily stand-up meetings, backlog grooming and estimation and usage of JIRA.</w:t>
      </w:r>
    </w:p>
    <w:p w14:paraId="7322D3EE" w14:textId="3CA427E7" w:rsidR="00A4335C" w:rsidRPr="00495A60" w:rsidRDefault="00A4335C" w:rsidP="00495A60">
      <w:pPr>
        <w:pStyle w:val="ListParagraph"/>
        <w:numPr>
          <w:ilvl w:val="0"/>
          <w:numId w:val="37"/>
        </w:numPr>
        <w:spacing w:line="276" w:lineRule="auto"/>
        <w:jc w:val="left"/>
        <w:rPr>
          <w:sz w:val="22"/>
        </w:rPr>
      </w:pPr>
      <w:r w:rsidRPr="00495A60">
        <w:rPr>
          <w:sz w:val="22"/>
        </w:rPr>
        <w:t>Assist project manager to plan schedule</w:t>
      </w:r>
      <w:r w:rsidR="00E87B5C" w:rsidRPr="00495A60">
        <w:rPr>
          <w:sz w:val="22"/>
        </w:rPr>
        <w:t>s</w:t>
      </w:r>
      <w:r w:rsidRPr="00495A60">
        <w:rPr>
          <w:sz w:val="22"/>
        </w:rPr>
        <w:t xml:space="preserve"> and coordinate business activities and deliver technology project.</w:t>
      </w:r>
    </w:p>
    <w:p w14:paraId="5D51D5FC" w14:textId="77777777" w:rsidR="00B874BB" w:rsidRPr="00495A60" w:rsidRDefault="000A6EEC" w:rsidP="00B874BB">
      <w:pPr>
        <w:spacing w:after="0" w:line="276" w:lineRule="auto"/>
        <w:rPr>
          <w:sz w:val="22"/>
        </w:rPr>
      </w:pPr>
      <w:r w:rsidRPr="00495A60">
        <w:rPr>
          <w:b/>
          <w:sz w:val="22"/>
        </w:rPr>
        <w:t>Jun’2014 – Sep’2015</w:t>
      </w:r>
      <w:r w:rsidR="00B874BB" w:rsidRPr="00495A60">
        <w:rPr>
          <w:b/>
          <w:sz w:val="22"/>
        </w:rPr>
        <w:t xml:space="preserve">, </w:t>
      </w:r>
      <w:r w:rsidR="001A4955" w:rsidRPr="00495A60">
        <w:rPr>
          <w:b/>
          <w:sz w:val="22"/>
        </w:rPr>
        <w:t>RCS Tech</w:t>
      </w:r>
    </w:p>
    <w:p w14:paraId="278AF9E4" w14:textId="7FC5C9AC" w:rsidR="00B874BB" w:rsidRPr="00495A60" w:rsidRDefault="0098732F" w:rsidP="00B874BB">
      <w:pPr>
        <w:spacing w:after="0" w:line="276" w:lineRule="auto"/>
        <w:rPr>
          <w:b/>
          <w:sz w:val="22"/>
        </w:rPr>
      </w:pPr>
      <w:r w:rsidRPr="00495A60">
        <w:rPr>
          <w:b/>
          <w:sz w:val="22"/>
        </w:rPr>
        <w:t xml:space="preserve">Sales </w:t>
      </w:r>
      <w:r w:rsidR="00F06143" w:rsidRPr="00495A60">
        <w:rPr>
          <w:b/>
          <w:sz w:val="22"/>
        </w:rPr>
        <w:t>Support</w:t>
      </w:r>
      <w:r w:rsidR="00B874BB" w:rsidRPr="00495A60">
        <w:rPr>
          <w:b/>
          <w:sz w:val="22"/>
        </w:rPr>
        <w:t xml:space="preserve">, </w:t>
      </w:r>
      <w:r w:rsidRPr="00495A60">
        <w:rPr>
          <w:b/>
          <w:sz w:val="22"/>
        </w:rPr>
        <w:t>Enterprise S/w</w:t>
      </w:r>
    </w:p>
    <w:p w14:paraId="19A17566" w14:textId="77777777" w:rsidR="00BE77C4" w:rsidRPr="00495A60" w:rsidRDefault="00BE77C4" w:rsidP="00495A60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76" w:lineRule="auto"/>
        <w:ind w:left="375" w:right="0"/>
        <w:jc w:val="left"/>
        <w:rPr>
          <w:sz w:val="22"/>
        </w:rPr>
      </w:pPr>
      <w:r w:rsidRPr="00495A60">
        <w:rPr>
          <w:sz w:val="22"/>
        </w:rPr>
        <w:t xml:space="preserve">Work closely with Sales Manager, s/w </w:t>
      </w:r>
      <w:r w:rsidR="002056C2" w:rsidRPr="00495A60">
        <w:rPr>
          <w:sz w:val="22"/>
        </w:rPr>
        <w:t>developer</w:t>
      </w:r>
      <w:r w:rsidRPr="00495A60">
        <w:rPr>
          <w:sz w:val="22"/>
        </w:rPr>
        <w:t xml:space="preserve"> and Account Managers to effectively manage pipeline</w:t>
      </w:r>
      <w:r w:rsidR="002056C2" w:rsidRPr="00495A60">
        <w:rPr>
          <w:sz w:val="22"/>
        </w:rPr>
        <w:t>.</w:t>
      </w:r>
    </w:p>
    <w:p w14:paraId="62218E2A" w14:textId="77777777" w:rsidR="00BE77C4" w:rsidRPr="00495A60" w:rsidRDefault="00BE77C4" w:rsidP="00495A60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76" w:lineRule="auto"/>
        <w:ind w:left="375" w:right="0"/>
        <w:jc w:val="left"/>
        <w:rPr>
          <w:sz w:val="22"/>
        </w:rPr>
      </w:pPr>
      <w:r w:rsidRPr="00495A60">
        <w:rPr>
          <w:sz w:val="22"/>
        </w:rPr>
        <w:t>Manage and develop new software solution sales to assigned customer base</w:t>
      </w:r>
      <w:r w:rsidR="002056C2" w:rsidRPr="00495A60">
        <w:rPr>
          <w:sz w:val="22"/>
        </w:rPr>
        <w:t>.</w:t>
      </w:r>
    </w:p>
    <w:p w14:paraId="3C57BF5E" w14:textId="77777777" w:rsidR="00BE77C4" w:rsidRPr="00495A60" w:rsidRDefault="00BE77C4" w:rsidP="00495A60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76" w:lineRule="auto"/>
        <w:ind w:left="375" w:right="0"/>
        <w:jc w:val="left"/>
        <w:rPr>
          <w:sz w:val="22"/>
        </w:rPr>
      </w:pPr>
      <w:r w:rsidRPr="00495A60">
        <w:rPr>
          <w:sz w:val="22"/>
        </w:rPr>
        <w:t>Create C level relationships and develop accounts through consultative strategies</w:t>
      </w:r>
      <w:r w:rsidR="002056C2" w:rsidRPr="00495A60">
        <w:rPr>
          <w:sz w:val="22"/>
        </w:rPr>
        <w:t>.</w:t>
      </w:r>
    </w:p>
    <w:p w14:paraId="0D555863" w14:textId="77777777" w:rsidR="00BE77C4" w:rsidRPr="00495A60" w:rsidRDefault="00BE77C4" w:rsidP="00495A60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76" w:lineRule="auto"/>
        <w:ind w:left="375" w:right="0"/>
        <w:jc w:val="left"/>
        <w:rPr>
          <w:sz w:val="22"/>
        </w:rPr>
      </w:pPr>
      <w:r w:rsidRPr="00495A60">
        <w:rPr>
          <w:sz w:val="22"/>
        </w:rPr>
        <w:t>Develop and implement sales plans and strategies to achieve signings and revenue targets</w:t>
      </w:r>
    </w:p>
    <w:p w14:paraId="1E2C7C46" w14:textId="77777777" w:rsidR="00BE77C4" w:rsidRPr="00495A60" w:rsidRDefault="00BE77C4" w:rsidP="00495A60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76" w:lineRule="auto"/>
        <w:ind w:left="375" w:right="0"/>
        <w:jc w:val="left"/>
        <w:rPr>
          <w:sz w:val="22"/>
        </w:rPr>
      </w:pPr>
      <w:r w:rsidRPr="00495A60">
        <w:rPr>
          <w:sz w:val="22"/>
        </w:rPr>
        <w:t>Make heavy outbound phone calls</w:t>
      </w:r>
    </w:p>
    <w:p w14:paraId="2BA846A6" w14:textId="2B4D2F55" w:rsidR="00BE77C4" w:rsidRDefault="00BE77C4" w:rsidP="00495A60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76" w:lineRule="auto"/>
        <w:ind w:left="375" w:right="0"/>
        <w:jc w:val="left"/>
        <w:rPr>
          <w:sz w:val="22"/>
        </w:rPr>
      </w:pPr>
      <w:r w:rsidRPr="00495A60">
        <w:rPr>
          <w:sz w:val="22"/>
        </w:rPr>
        <w:t xml:space="preserve">Develop </w:t>
      </w:r>
      <w:r w:rsidR="002056C2" w:rsidRPr="00495A60">
        <w:rPr>
          <w:sz w:val="22"/>
        </w:rPr>
        <w:t>product</w:t>
      </w:r>
      <w:r w:rsidRPr="00495A60">
        <w:rPr>
          <w:sz w:val="22"/>
        </w:rPr>
        <w:t xml:space="preserve"> and demonstrations to show effective use of Safer Planet products in customer mission specific environment</w:t>
      </w:r>
      <w:r w:rsidR="002056C2" w:rsidRPr="00495A60">
        <w:rPr>
          <w:sz w:val="22"/>
        </w:rPr>
        <w:t>.</w:t>
      </w:r>
    </w:p>
    <w:p w14:paraId="40B43347" w14:textId="4B1D9D5B" w:rsidR="00495A60" w:rsidRPr="00495A60" w:rsidRDefault="00495A60" w:rsidP="00495A60">
      <w:pPr>
        <w:shd w:val="clear" w:color="auto" w:fill="FFFFFF"/>
        <w:spacing w:before="100" w:beforeAutospacing="1" w:after="100" w:afterAutospacing="1" w:line="240" w:lineRule="auto"/>
        <w:ind w:left="375" w:right="0" w:firstLine="0"/>
        <w:jc w:val="left"/>
        <w:rPr>
          <w:sz w:val="22"/>
        </w:rPr>
      </w:pPr>
      <w:r w:rsidRPr="00495A60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DC4099A" wp14:editId="7B50556F">
                <wp:simplePos x="0" y="0"/>
                <wp:positionH relativeFrom="column">
                  <wp:posOffset>189230</wp:posOffset>
                </wp:positionH>
                <wp:positionV relativeFrom="paragraph">
                  <wp:posOffset>88001</wp:posOffset>
                </wp:positionV>
                <wp:extent cx="6424295" cy="267335"/>
                <wp:effectExtent l="0" t="0" r="33655" b="18415"/>
                <wp:wrapNone/>
                <wp:docPr id="1" name="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24295" cy="267335"/>
                        </a:xfrm>
                        <a:prstGeom prst="homePlate">
                          <a:avLst>
                            <a:gd name="adj" fmla="val 56446"/>
                          </a:avLst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1AB712" w14:textId="77777777" w:rsidR="0042675F" w:rsidRPr="00506998" w:rsidRDefault="00506998" w:rsidP="00506998">
                            <w:pPr>
                              <w:pStyle w:val="Default"/>
                              <w:ind w:left="720"/>
                              <w:jc w:val="center"/>
                              <w:rPr>
                                <w:b/>
                                <w:sz w:val="20"/>
                                <w:szCs w:val="22"/>
                              </w:rPr>
                            </w:pPr>
                            <w:r w:rsidRPr="00506998">
                              <w:rPr>
                                <w:b/>
                                <w:sz w:val="20"/>
                                <w:szCs w:val="22"/>
                              </w:rPr>
                              <w:t>ACADEMIC DETAILS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C4099A" id=" 10" o:spid="_x0000_s1030" type="#_x0000_t15" style="position:absolute;left:0;text-align:left;margin-left:14.9pt;margin-top:6.95pt;width:505.85pt;height:21.0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" adj="21093" fillcolor="#d8d8d8 [2732]" strokecolor="black [3213]" strokeweight="1.5pt">
                <v:path arrowok="t"/>
                <v:textbox>
                  <w:txbxContent>
                    <w:p w14:paraId="6D1AB712" w14:textId="77777777" w:rsidR="0042675F" w:rsidRPr="00506998" w:rsidRDefault="00506998" w:rsidP="00506998">
                      <w:pPr>
                        <w:pStyle w:val="Default"/>
                        <w:ind w:left="720"/>
                        <w:jc w:val="center"/>
                        <w:rPr>
                          <w:b/>
                          <w:sz w:val="20"/>
                          <w:szCs w:val="22"/>
                        </w:rPr>
                      </w:pPr>
                      <w:r w:rsidRPr="00506998">
                        <w:rPr>
                          <w:b/>
                          <w:sz w:val="20"/>
                          <w:szCs w:val="22"/>
                        </w:rPr>
                        <w:t>ACADEMIC DETAILS</w:t>
                      </w:r>
                    </w:p>
                  </w:txbxContent>
                </v:textbox>
              </v:shape>
            </w:pict>
          </mc:Fallback>
        </mc:AlternateContent>
      </w:r>
    </w:p>
    <w:p w14:paraId="71AB1123" w14:textId="77777777" w:rsidR="00B874BB" w:rsidRPr="00495A60" w:rsidRDefault="00B874BB" w:rsidP="00282A93">
      <w:pPr>
        <w:spacing w:after="0" w:line="276" w:lineRule="auto"/>
        <w:rPr>
          <w:sz w:val="22"/>
        </w:rPr>
      </w:pPr>
    </w:p>
    <w:p w14:paraId="4ABD6CD1" w14:textId="1853FF6A" w:rsidR="0042675F" w:rsidRPr="00495A60" w:rsidRDefault="00506998" w:rsidP="00506998">
      <w:pPr>
        <w:spacing w:after="0" w:line="276" w:lineRule="auto"/>
        <w:ind w:left="375" w:firstLine="345"/>
        <w:rPr>
          <w:sz w:val="22"/>
        </w:rPr>
      </w:pPr>
      <w:r w:rsidRPr="00495A60">
        <w:rPr>
          <w:sz w:val="22"/>
        </w:rPr>
        <w:t xml:space="preserve">2012-2014 </w:t>
      </w:r>
      <w:r w:rsidRPr="00495A60">
        <w:rPr>
          <w:sz w:val="22"/>
        </w:rPr>
        <w:tab/>
      </w:r>
      <w:r w:rsidRPr="00495A60">
        <w:rPr>
          <w:sz w:val="22"/>
        </w:rPr>
        <w:tab/>
        <w:t xml:space="preserve">MBA from University </w:t>
      </w:r>
      <w:r w:rsidR="00A47215" w:rsidRPr="00495A60">
        <w:rPr>
          <w:sz w:val="22"/>
        </w:rPr>
        <w:t>of</w:t>
      </w:r>
      <w:r w:rsidRPr="00495A60">
        <w:rPr>
          <w:sz w:val="22"/>
        </w:rPr>
        <w:t xml:space="preserve"> Mysore</w:t>
      </w:r>
    </w:p>
    <w:p w14:paraId="54BB1B83" w14:textId="166F5D0F" w:rsidR="0042675F" w:rsidRPr="00495A60" w:rsidRDefault="00506998" w:rsidP="00C0150D">
      <w:pPr>
        <w:spacing w:after="0" w:line="276" w:lineRule="auto"/>
        <w:ind w:left="0" w:firstLine="0"/>
        <w:rPr>
          <w:sz w:val="22"/>
        </w:rPr>
      </w:pPr>
      <w:r w:rsidRPr="00495A60">
        <w:rPr>
          <w:sz w:val="22"/>
        </w:rPr>
        <w:tab/>
        <w:t>2008-2011</w:t>
      </w:r>
      <w:r w:rsidRPr="00495A60">
        <w:rPr>
          <w:sz w:val="22"/>
        </w:rPr>
        <w:tab/>
      </w:r>
      <w:r w:rsidRPr="00495A60">
        <w:rPr>
          <w:sz w:val="22"/>
        </w:rPr>
        <w:tab/>
        <w:t>BCA from West Bengal University of Technology</w:t>
      </w:r>
    </w:p>
    <w:sectPr w:rsidR="0042675F" w:rsidRPr="00495A60" w:rsidSect="00793028">
      <w:pgSz w:w="11906" w:h="16841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Noto Sans Symbols">
    <w:charset w:val="00"/>
    <w:family w:val="swiss"/>
    <w:pitch w:val="variable"/>
    <w:sig w:usb0="80000023" w:usb1="0200FFEE" w:usb2="0304002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9070B70"/>
    <w:multiLevelType w:val="hybridMultilevel"/>
    <w:tmpl w:val="F97FAD9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0096C2C"/>
    <w:multiLevelType w:val="hybridMultilevel"/>
    <w:tmpl w:val="B06B4FF1"/>
    <w:lvl w:ilvl="0" w:tplc="FFFFFFFF">
      <w:start w:val="1"/>
      <w:numFmt w:val="bullet"/>
      <w:lvlText w:val="•"/>
      <w:lvlJc w:val="left"/>
    </w:lvl>
    <w:lvl w:ilvl="1" w:tplc="25876523">
      <w:start w:val="1"/>
      <w:numFmt w:val="bullet"/>
      <w:lvlText w:val="•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88F1EEF"/>
    <w:multiLevelType w:val="hybridMultilevel"/>
    <w:tmpl w:val="B612ABB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1"/>
    <w:multiLevelType w:val="hybridMultilevel"/>
    <w:tmpl w:val="00000001"/>
    <w:lvl w:ilvl="0" w:tplc="D71CDEA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6EEE8C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B8A6DB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394DFA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112E3A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66A86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21EEF5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37C23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584B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2"/>
    <w:multiLevelType w:val="hybridMultilevel"/>
    <w:tmpl w:val="00000002"/>
    <w:lvl w:ilvl="0" w:tplc="AAB2DF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92AB6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A146C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418453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B8A7B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E1EBB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3D22FE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B5E5D9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98AF3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8"/>
    <w:multiLevelType w:val="hybridMultilevel"/>
    <w:tmpl w:val="00000008"/>
    <w:lvl w:ilvl="0" w:tplc="D6E461A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BB869E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F0A42E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236175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D835B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D047A3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22215F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658FE1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B81D5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64246D6"/>
    <w:multiLevelType w:val="multilevel"/>
    <w:tmpl w:val="1BF88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09570500"/>
    <w:multiLevelType w:val="hybridMultilevel"/>
    <w:tmpl w:val="1536F9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EB6A30"/>
    <w:multiLevelType w:val="multilevel"/>
    <w:tmpl w:val="E4A65B0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6881E0D"/>
    <w:multiLevelType w:val="hybridMultilevel"/>
    <w:tmpl w:val="2F7AD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641ED8"/>
    <w:multiLevelType w:val="hybridMultilevel"/>
    <w:tmpl w:val="B204E0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DA322B"/>
    <w:multiLevelType w:val="hybridMultilevel"/>
    <w:tmpl w:val="B66859B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0D7A48"/>
    <w:multiLevelType w:val="hybridMultilevel"/>
    <w:tmpl w:val="BB7643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24621C"/>
    <w:multiLevelType w:val="multilevel"/>
    <w:tmpl w:val="44641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3F2407D"/>
    <w:multiLevelType w:val="multilevel"/>
    <w:tmpl w:val="73809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6E67952"/>
    <w:multiLevelType w:val="hybridMultilevel"/>
    <w:tmpl w:val="375E82F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35826E"/>
    <w:multiLevelType w:val="hybridMultilevel"/>
    <w:tmpl w:val="745169AE"/>
    <w:lvl w:ilvl="0" w:tplc="FFFFFFFF">
      <w:start w:val="1"/>
      <w:numFmt w:val="bullet"/>
      <w:lvlText w:val="•"/>
      <w:lvlJc w:val="left"/>
    </w:lvl>
    <w:lvl w:ilvl="1" w:tplc="C7A17E64">
      <w:start w:val="1"/>
      <w:numFmt w:val="bullet"/>
      <w:lvlText w:val="•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27D26911"/>
    <w:multiLevelType w:val="hybridMultilevel"/>
    <w:tmpl w:val="08261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7C5672"/>
    <w:multiLevelType w:val="hybridMultilevel"/>
    <w:tmpl w:val="3FA2AD6A"/>
    <w:lvl w:ilvl="0" w:tplc="AB8A6DB6">
      <w:start w:val="1"/>
      <w:numFmt w:val="bullet"/>
      <w:lvlText w:val=""/>
      <w:lvlJc w:val="left"/>
      <w:pPr>
        <w:ind w:left="1440" w:hanging="360"/>
      </w:pPr>
      <w:rPr>
        <w:rFonts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293458A7"/>
    <w:multiLevelType w:val="hybridMultilevel"/>
    <w:tmpl w:val="B2F87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751EDF"/>
    <w:multiLevelType w:val="hybridMultilevel"/>
    <w:tmpl w:val="24E4A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C161EA"/>
    <w:multiLevelType w:val="hybridMultilevel"/>
    <w:tmpl w:val="3A6A6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167675"/>
    <w:multiLevelType w:val="hybridMultilevel"/>
    <w:tmpl w:val="93B05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047469"/>
    <w:multiLevelType w:val="hybridMultilevel"/>
    <w:tmpl w:val="86B2E77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7C3E39"/>
    <w:multiLevelType w:val="hybridMultilevel"/>
    <w:tmpl w:val="A9DAA7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6851D3"/>
    <w:multiLevelType w:val="hybridMultilevel"/>
    <w:tmpl w:val="7E9EFEE0"/>
    <w:lvl w:ilvl="0" w:tplc="5BF06FC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7B86CB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4705A4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D0678A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DC69F9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E8250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B7CAA0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640FDE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8C8A71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4B4567B3"/>
    <w:multiLevelType w:val="hybridMultilevel"/>
    <w:tmpl w:val="1878F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472738"/>
    <w:multiLevelType w:val="hybridMultilevel"/>
    <w:tmpl w:val="CEFE89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CB53B5"/>
    <w:multiLevelType w:val="hybridMultilevel"/>
    <w:tmpl w:val="420631D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A91E6E"/>
    <w:multiLevelType w:val="hybridMultilevel"/>
    <w:tmpl w:val="42C03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DD6FBF"/>
    <w:multiLevelType w:val="multilevel"/>
    <w:tmpl w:val="6464DEA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7FD3D98"/>
    <w:multiLevelType w:val="multilevel"/>
    <w:tmpl w:val="424A7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B6910CB"/>
    <w:multiLevelType w:val="hybridMultilevel"/>
    <w:tmpl w:val="4C9EA8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A00746"/>
    <w:multiLevelType w:val="hybridMultilevel"/>
    <w:tmpl w:val="8E004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BE7D5D"/>
    <w:multiLevelType w:val="multilevel"/>
    <w:tmpl w:val="5D281A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1B74D5C"/>
    <w:multiLevelType w:val="hybridMultilevel"/>
    <w:tmpl w:val="02B6509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6975D62"/>
    <w:multiLevelType w:val="hybridMultilevel"/>
    <w:tmpl w:val="8048A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D4313B"/>
    <w:multiLevelType w:val="multilevel"/>
    <w:tmpl w:val="E00843E0"/>
    <w:lvl w:ilvl="0">
      <w:start w:val="1"/>
      <w:numFmt w:val="bullet"/>
      <w:lvlText w:val="-"/>
      <w:lvlJc w:val="left"/>
      <w:pPr>
        <w:ind w:left="555" w:hanging="360"/>
      </w:pPr>
      <w:rPr>
        <w:rFonts w:ascii="Arial" w:eastAsia="Arial" w:hAnsi="Arial" w:cs="Arial"/>
        <w:b/>
      </w:rPr>
    </w:lvl>
    <w:lvl w:ilvl="1">
      <w:start w:val="1"/>
      <w:numFmt w:val="bullet"/>
      <w:lvlText w:val="o"/>
      <w:lvlJc w:val="left"/>
      <w:pPr>
        <w:ind w:left="127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99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71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43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15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87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59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315" w:hanging="360"/>
      </w:pPr>
      <w:rPr>
        <w:rFonts w:ascii="Noto Sans Symbols" w:eastAsia="Noto Sans Symbols" w:hAnsi="Noto Sans Symbols" w:cs="Noto Sans Symbols"/>
      </w:rPr>
    </w:lvl>
  </w:abstractNum>
  <w:num w:numId="1">
    <w:abstractNumId w:val="25"/>
  </w:num>
  <w:num w:numId="2">
    <w:abstractNumId w:val="10"/>
  </w:num>
  <w:num w:numId="3">
    <w:abstractNumId w:val="32"/>
  </w:num>
  <w:num w:numId="4">
    <w:abstractNumId w:val="33"/>
  </w:num>
  <w:num w:numId="5">
    <w:abstractNumId w:val="9"/>
  </w:num>
  <w:num w:numId="6">
    <w:abstractNumId w:val="27"/>
  </w:num>
  <w:num w:numId="7">
    <w:abstractNumId w:val="23"/>
  </w:num>
  <w:num w:numId="8">
    <w:abstractNumId w:val="19"/>
  </w:num>
  <w:num w:numId="9">
    <w:abstractNumId w:val="26"/>
  </w:num>
  <w:num w:numId="10">
    <w:abstractNumId w:val="22"/>
  </w:num>
  <w:num w:numId="11">
    <w:abstractNumId w:val="8"/>
  </w:num>
  <w:num w:numId="12">
    <w:abstractNumId w:val="30"/>
  </w:num>
  <w:num w:numId="13">
    <w:abstractNumId w:val="31"/>
  </w:num>
  <w:num w:numId="14">
    <w:abstractNumId w:val="6"/>
  </w:num>
  <w:num w:numId="15">
    <w:abstractNumId w:val="34"/>
  </w:num>
  <w:num w:numId="16">
    <w:abstractNumId w:val="24"/>
  </w:num>
  <w:num w:numId="17">
    <w:abstractNumId w:val="5"/>
  </w:num>
  <w:num w:numId="18">
    <w:abstractNumId w:val="3"/>
  </w:num>
  <w:num w:numId="19">
    <w:abstractNumId w:val="4"/>
  </w:num>
  <w:num w:numId="20">
    <w:abstractNumId w:val="37"/>
  </w:num>
  <w:num w:numId="21">
    <w:abstractNumId w:val="0"/>
  </w:num>
  <w:num w:numId="22">
    <w:abstractNumId w:val="29"/>
  </w:num>
  <w:num w:numId="23">
    <w:abstractNumId w:val="20"/>
  </w:num>
  <w:num w:numId="24">
    <w:abstractNumId w:val="36"/>
  </w:num>
  <w:num w:numId="25">
    <w:abstractNumId w:val="1"/>
  </w:num>
  <w:num w:numId="26">
    <w:abstractNumId w:val="7"/>
  </w:num>
  <w:num w:numId="27">
    <w:abstractNumId w:val="28"/>
  </w:num>
  <w:num w:numId="28">
    <w:abstractNumId w:val="18"/>
  </w:num>
  <w:num w:numId="29">
    <w:abstractNumId w:val="21"/>
  </w:num>
  <w:num w:numId="30">
    <w:abstractNumId w:val="35"/>
  </w:num>
  <w:num w:numId="31">
    <w:abstractNumId w:val="2"/>
  </w:num>
  <w:num w:numId="32">
    <w:abstractNumId w:val="16"/>
  </w:num>
  <w:num w:numId="33">
    <w:abstractNumId w:val="12"/>
  </w:num>
  <w:num w:numId="34">
    <w:abstractNumId w:val="13"/>
  </w:num>
  <w:num w:numId="35">
    <w:abstractNumId w:val="17"/>
  </w:num>
  <w:num w:numId="36">
    <w:abstractNumId w:val="15"/>
  </w:num>
  <w:num w:numId="37">
    <w:abstractNumId w:val="11"/>
  </w:num>
  <w:num w:numId="3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73F"/>
    <w:rsid w:val="00014822"/>
    <w:rsid w:val="0002044D"/>
    <w:rsid w:val="00023571"/>
    <w:rsid w:val="00031BA6"/>
    <w:rsid w:val="000422D3"/>
    <w:rsid w:val="0005488D"/>
    <w:rsid w:val="00061105"/>
    <w:rsid w:val="000A3036"/>
    <w:rsid w:val="000A65F2"/>
    <w:rsid w:val="000A6EEC"/>
    <w:rsid w:val="000A7D0C"/>
    <w:rsid w:val="000D35CB"/>
    <w:rsid w:val="000D3D81"/>
    <w:rsid w:val="000D5FE6"/>
    <w:rsid w:val="000E71F3"/>
    <w:rsid w:val="000F2766"/>
    <w:rsid w:val="000F5DC1"/>
    <w:rsid w:val="0010460F"/>
    <w:rsid w:val="0011548B"/>
    <w:rsid w:val="001209B3"/>
    <w:rsid w:val="001274B7"/>
    <w:rsid w:val="0014001E"/>
    <w:rsid w:val="00166CDF"/>
    <w:rsid w:val="0017048D"/>
    <w:rsid w:val="00190785"/>
    <w:rsid w:val="001A4955"/>
    <w:rsid w:val="001E0315"/>
    <w:rsid w:val="001E1CD4"/>
    <w:rsid w:val="002056C2"/>
    <w:rsid w:val="002106FE"/>
    <w:rsid w:val="00211C02"/>
    <w:rsid w:val="00223BFC"/>
    <w:rsid w:val="00224D7F"/>
    <w:rsid w:val="00225E03"/>
    <w:rsid w:val="00237A2C"/>
    <w:rsid w:val="00242480"/>
    <w:rsid w:val="00272BCE"/>
    <w:rsid w:val="00276F93"/>
    <w:rsid w:val="00282A93"/>
    <w:rsid w:val="00294B44"/>
    <w:rsid w:val="002A05E8"/>
    <w:rsid w:val="002C2AEC"/>
    <w:rsid w:val="002D17C7"/>
    <w:rsid w:val="002D75C3"/>
    <w:rsid w:val="002D7B22"/>
    <w:rsid w:val="002E3B31"/>
    <w:rsid w:val="002F2FDA"/>
    <w:rsid w:val="003079BF"/>
    <w:rsid w:val="00312317"/>
    <w:rsid w:val="00316EB8"/>
    <w:rsid w:val="0032397A"/>
    <w:rsid w:val="00332CBA"/>
    <w:rsid w:val="00336C9C"/>
    <w:rsid w:val="0034067E"/>
    <w:rsid w:val="00341BD9"/>
    <w:rsid w:val="00344D51"/>
    <w:rsid w:val="00364637"/>
    <w:rsid w:val="00372F1D"/>
    <w:rsid w:val="00387BC8"/>
    <w:rsid w:val="00392E02"/>
    <w:rsid w:val="003A05C7"/>
    <w:rsid w:val="003A39FD"/>
    <w:rsid w:val="003B561F"/>
    <w:rsid w:val="003B6F42"/>
    <w:rsid w:val="003C6B35"/>
    <w:rsid w:val="003D5984"/>
    <w:rsid w:val="003E2432"/>
    <w:rsid w:val="003E4239"/>
    <w:rsid w:val="00402C54"/>
    <w:rsid w:val="004057DD"/>
    <w:rsid w:val="00406C2A"/>
    <w:rsid w:val="0042675F"/>
    <w:rsid w:val="00427243"/>
    <w:rsid w:val="00431AF9"/>
    <w:rsid w:val="00434BC7"/>
    <w:rsid w:val="00460A2B"/>
    <w:rsid w:val="00461E09"/>
    <w:rsid w:val="00495A60"/>
    <w:rsid w:val="004B3F06"/>
    <w:rsid w:val="004C35A4"/>
    <w:rsid w:val="004E0569"/>
    <w:rsid w:val="004E6A45"/>
    <w:rsid w:val="00503196"/>
    <w:rsid w:val="00506998"/>
    <w:rsid w:val="005077D5"/>
    <w:rsid w:val="00522563"/>
    <w:rsid w:val="0054151D"/>
    <w:rsid w:val="005452EF"/>
    <w:rsid w:val="00561BDE"/>
    <w:rsid w:val="0056673F"/>
    <w:rsid w:val="00581C2D"/>
    <w:rsid w:val="00590A29"/>
    <w:rsid w:val="0059262E"/>
    <w:rsid w:val="005B2B13"/>
    <w:rsid w:val="006036D2"/>
    <w:rsid w:val="00670500"/>
    <w:rsid w:val="00671FA8"/>
    <w:rsid w:val="00680A70"/>
    <w:rsid w:val="00697F44"/>
    <w:rsid w:val="006C4699"/>
    <w:rsid w:val="006D1F4F"/>
    <w:rsid w:val="006D66F4"/>
    <w:rsid w:val="006E6654"/>
    <w:rsid w:val="007125FD"/>
    <w:rsid w:val="00714709"/>
    <w:rsid w:val="007414D7"/>
    <w:rsid w:val="00752D24"/>
    <w:rsid w:val="0077001A"/>
    <w:rsid w:val="00782101"/>
    <w:rsid w:val="00793028"/>
    <w:rsid w:val="007B5554"/>
    <w:rsid w:val="007B5715"/>
    <w:rsid w:val="007C0D2D"/>
    <w:rsid w:val="007C2068"/>
    <w:rsid w:val="007E476E"/>
    <w:rsid w:val="007E5C60"/>
    <w:rsid w:val="00826E4F"/>
    <w:rsid w:val="0083511E"/>
    <w:rsid w:val="0089000B"/>
    <w:rsid w:val="008A386D"/>
    <w:rsid w:val="008A4BB6"/>
    <w:rsid w:val="008B1F0E"/>
    <w:rsid w:val="008B485D"/>
    <w:rsid w:val="008C4785"/>
    <w:rsid w:val="008C47AA"/>
    <w:rsid w:val="008C7079"/>
    <w:rsid w:val="008D347C"/>
    <w:rsid w:val="008F6FB3"/>
    <w:rsid w:val="00910D63"/>
    <w:rsid w:val="00913128"/>
    <w:rsid w:val="00920E9F"/>
    <w:rsid w:val="00937CF3"/>
    <w:rsid w:val="00941705"/>
    <w:rsid w:val="00953F17"/>
    <w:rsid w:val="00974FF4"/>
    <w:rsid w:val="009806BC"/>
    <w:rsid w:val="0098732F"/>
    <w:rsid w:val="009D3B34"/>
    <w:rsid w:val="009F145B"/>
    <w:rsid w:val="00A10D7F"/>
    <w:rsid w:val="00A20613"/>
    <w:rsid w:val="00A22113"/>
    <w:rsid w:val="00A327A2"/>
    <w:rsid w:val="00A33391"/>
    <w:rsid w:val="00A4335C"/>
    <w:rsid w:val="00A47215"/>
    <w:rsid w:val="00A634AB"/>
    <w:rsid w:val="00A6763D"/>
    <w:rsid w:val="00A76489"/>
    <w:rsid w:val="00AA6A45"/>
    <w:rsid w:val="00AC2236"/>
    <w:rsid w:val="00AC5BA7"/>
    <w:rsid w:val="00AE3C17"/>
    <w:rsid w:val="00AE5469"/>
    <w:rsid w:val="00AF7C39"/>
    <w:rsid w:val="00B07B6F"/>
    <w:rsid w:val="00B1308E"/>
    <w:rsid w:val="00B15BAC"/>
    <w:rsid w:val="00B3562E"/>
    <w:rsid w:val="00B43D02"/>
    <w:rsid w:val="00B45C93"/>
    <w:rsid w:val="00B507ED"/>
    <w:rsid w:val="00B50A1B"/>
    <w:rsid w:val="00B521ED"/>
    <w:rsid w:val="00B628B7"/>
    <w:rsid w:val="00B673A6"/>
    <w:rsid w:val="00B83B43"/>
    <w:rsid w:val="00B83FFD"/>
    <w:rsid w:val="00B873AA"/>
    <w:rsid w:val="00B874BB"/>
    <w:rsid w:val="00B95526"/>
    <w:rsid w:val="00B96B25"/>
    <w:rsid w:val="00BA1148"/>
    <w:rsid w:val="00BA1F5F"/>
    <w:rsid w:val="00BA411D"/>
    <w:rsid w:val="00BC1D86"/>
    <w:rsid w:val="00BC702C"/>
    <w:rsid w:val="00BC7F23"/>
    <w:rsid w:val="00BD116E"/>
    <w:rsid w:val="00BD7B9A"/>
    <w:rsid w:val="00BE77C4"/>
    <w:rsid w:val="00BE79E6"/>
    <w:rsid w:val="00BF563A"/>
    <w:rsid w:val="00C0150D"/>
    <w:rsid w:val="00C12F90"/>
    <w:rsid w:val="00C150F6"/>
    <w:rsid w:val="00C17089"/>
    <w:rsid w:val="00C251E7"/>
    <w:rsid w:val="00C35B0C"/>
    <w:rsid w:val="00C41E39"/>
    <w:rsid w:val="00C652BB"/>
    <w:rsid w:val="00C749BC"/>
    <w:rsid w:val="00C75DAE"/>
    <w:rsid w:val="00C857D9"/>
    <w:rsid w:val="00C94421"/>
    <w:rsid w:val="00CB2877"/>
    <w:rsid w:val="00CB449C"/>
    <w:rsid w:val="00CD1FEE"/>
    <w:rsid w:val="00CF73E4"/>
    <w:rsid w:val="00D0037B"/>
    <w:rsid w:val="00D01142"/>
    <w:rsid w:val="00D02F5B"/>
    <w:rsid w:val="00D24DFC"/>
    <w:rsid w:val="00D2579F"/>
    <w:rsid w:val="00D45939"/>
    <w:rsid w:val="00D63E5E"/>
    <w:rsid w:val="00D71964"/>
    <w:rsid w:val="00D84143"/>
    <w:rsid w:val="00D8636C"/>
    <w:rsid w:val="00D91983"/>
    <w:rsid w:val="00D94CCC"/>
    <w:rsid w:val="00DA709F"/>
    <w:rsid w:val="00DB7281"/>
    <w:rsid w:val="00DE0964"/>
    <w:rsid w:val="00DF02ED"/>
    <w:rsid w:val="00DF3DD7"/>
    <w:rsid w:val="00E0006C"/>
    <w:rsid w:val="00E30FCB"/>
    <w:rsid w:val="00E3505C"/>
    <w:rsid w:val="00E45506"/>
    <w:rsid w:val="00E4768D"/>
    <w:rsid w:val="00E63D9A"/>
    <w:rsid w:val="00E67736"/>
    <w:rsid w:val="00E71996"/>
    <w:rsid w:val="00E81862"/>
    <w:rsid w:val="00E87B5C"/>
    <w:rsid w:val="00E97EF2"/>
    <w:rsid w:val="00EA50C4"/>
    <w:rsid w:val="00EC3FE4"/>
    <w:rsid w:val="00EC43BE"/>
    <w:rsid w:val="00EF055B"/>
    <w:rsid w:val="00EF085A"/>
    <w:rsid w:val="00F03430"/>
    <w:rsid w:val="00F06143"/>
    <w:rsid w:val="00F11432"/>
    <w:rsid w:val="00F205A2"/>
    <w:rsid w:val="00F2646E"/>
    <w:rsid w:val="00F5005B"/>
    <w:rsid w:val="00F7482F"/>
    <w:rsid w:val="00F944B0"/>
    <w:rsid w:val="00FA373F"/>
    <w:rsid w:val="00FB7E00"/>
    <w:rsid w:val="00FC7AE5"/>
    <w:rsid w:val="00FE57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748C2A"/>
  <w15:docId w15:val="{D8EE1C2B-535C-5449-ACC9-66B28CDFF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5BAC"/>
    <w:pPr>
      <w:spacing w:after="269" w:line="249" w:lineRule="auto"/>
      <w:ind w:left="10" w:right="5" w:hanging="10"/>
      <w:jc w:val="both"/>
    </w:pPr>
    <w:rPr>
      <w:rFonts w:ascii="Times New Roman" w:hAnsi="Times New Roman"/>
      <w:color w:val="000000"/>
      <w:sz w:val="24"/>
      <w:szCs w:val="22"/>
    </w:rPr>
  </w:style>
  <w:style w:type="paragraph" w:styleId="Heading1">
    <w:name w:val="heading 1"/>
    <w:next w:val="Normal"/>
    <w:link w:val="Heading1Char"/>
    <w:uiPriority w:val="9"/>
    <w:unhideWhenUsed/>
    <w:qFormat/>
    <w:rsid w:val="00B15BAC"/>
    <w:pPr>
      <w:keepNext/>
      <w:keepLines/>
      <w:spacing w:after="4" w:line="259" w:lineRule="auto"/>
      <w:ind w:left="10" w:right="3" w:hanging="10"/>
      <w:jc w:val="center"/>
      <w:outlineLvl w:val="0"/>
    </w:pPr>
    <w:rPr>
      <w:rFonts w:ascii="Times New Roman" w:hAnsi="Times New Roman"/>
      <w:b/>
      <w:color w:val="000000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B15BAC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rsid w:val="00B15BAC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uiPriority w:val="99"/>
    <w:unhideWhenUsed/>
    <w:rsid w:val="00AC5BA7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1209B3"/>
    <w:pPr>
      <w:ind w:left="720"/>
      <w:contextualSpacing/>
    </w:pPr>
  </w:style>
  <w:style w:type="table" w:styleId="TableGrid0">
    <w:name w:val="Table Grid"/>
    <w:basedOn w:val="TableNormal"/>
    <w:uiPriority w:val="39"/>
    <w:rsid w:val="009806B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nhideWhenUsed/>
    <w:rsid w:val="009806BC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="Calibri" w:eastAsia="Calibri" w:hAnsi="Calibri"/>
      <w:color w:val="auto"/>
      <w:sz w:val="22"/>
    </w:rPr>
  </w:style>
  <w:style w:type="character" w:customStyle="1" w:styleId="HeaderChar">
    <w:name w:val="Header Char"/>
    <w:basedOn w:val="DefaultParagraphFont"/>
    <w:link w:val="Header"/>
    <w:rsid w:val="009806BC"/>
    <w:rPr>
      <w:rFonts w:eastAsia="Calibri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336C9C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  <w:lang w:val="en-IN" w:eastAsia="en-I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C7AE5"/>
    <w:rPr>
      <w:color w:val="808080"/>
      <w:shd w:val="clear" w:color="auto" w:fill="E6E6E6"/>
    </w:rPr>
  </w:style>
  <w:style w:type="character" w:styleId="HTMLCite">
    <w:name w:val="HTML Cite"/>
    <w:basedOn w:val="DefaultParagraphFont"/>
    <w:uiPriority w:val="99"/>
    <w:semiHidden/>
    <w:unhideWhenUsed/>
    <w:rsid w:val="00C251E7"/>
    <w:rPr>
      <w:i/>
      <w:iCs/>
    </w:rPr>
  </w:style>
  <w:style w:type="character" w:customStyle="1" w:styleId="divdocumentdivparagraphsinglecolumn">
    <w:name w:val="div_document_div_paragraph_singlecolumn"/>
    <w:basedOn w:val="DefaultParagraphFont"/>
    <w:rsid w:val="00A76489"/>
  </w:style>
  <w:style w:type="paragraph" w:customStyle="1" w:styleId="divdocumentulli">
    <w:name w:val="div_document_ul_li"/>
    <w:basedOn w:val="Normal"/>
    <w:rsid w:val="00A76489"/>
    <w:pPr>
      <w:pBdr>
        <w:left w:val="none" w:sz="0" w:space="8" w:color="auto"/>
      </w:pBdr>
      <w:spacing w:after="0" w:line="240" w:lineRule="atLeast"/>
      <w:ind w:left="0" w:right="0" w:firstLine="0"/>
      <w:jc w:val="left"/>
    </w:pPr>
    <w:rPr>
      <w:color w:val="auto"/>
      <w:szCs w:val="24"/>
    </w:rPr>
  </w:style>
  <w:style w:type="table" w:customStyle="1" w:styleId="divdocumenttable">
    <w:name w:val="div_document_table"/>
    <w:basedOn w:val="TableNormal"/>
    <w:rsid w:val="00A76489"/>
    <w:rPr>
      <w:rFonts w:ascii="Times New Roman" w:hAnsi="Times New Roman"/>
    </w:rPr>
    <w:tblPr/>
  </w:style>
  <w:style w:type="paragraph" w:customStyle="1" w:styleId="Default">
    <w:name w:val="Default"/>
    <w:rsid w:val="0079302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6C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6CDF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94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066439">
          <w:marLeft w:val="45"/>
          <w:marRight w:val="45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45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41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2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84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47824">
          <w:marLeft w:val="45"/>
          <w:marRight w:val="45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04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14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urbaantu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4D2A57-EA2F-4D1F-8851-02C81CCCC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742</Words>
  <Characters>4233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Accenture</Company>
  <LinksUpToDate>false</LinksUpToDate>
  <CharactersWithSpaces>4966</CharactersWithSpaces>
  <SharedDoc>false</SharedDoc>
  <HLinks>
    <vt:vector size="30" baseType="variant">
      <vt:variant>
        <vt:i4>4128871</vt:i4>
      </vt:variant>
      <vt:variant>
        <vt:i4>12</vt:i4>
      </vt:variant>
      <vt:variant>
        <vt:i4>0</vt:i4>
      </vt:variant>
      <vt:variant>
        <vt:i4>5</vt:i4>
      </vt:variant>
      <vt:variant>
        <vt:lpwstr>http://www.rcssoft.com/</vt:lpwstr>
      </vt:variant>
      <vt:variant>
        <vt:lpwstr/>
      </vt:variant>
      <vt:variant>
        <vt:i4>4128871</vt:i4>
      </vt:variant>
      <vt:variant>
        <vt:i4>9</vt:i4>
      </vt:variant>
      <vt:variant>
        <vt:i4>0</vt:i4>
      </vt:variant>
      <vt:variant>
        <vt:i4>5</vt:i4>
      </vt:variant>
      <vt:variant>
        <vt:lpwstr>http://www.rcssoft.com/</vt:lpwstr>
      </vt:variant>
      <vt:variant>
        <vt:lpwstr/>
      </vt:variant>
      <vt:variant>
        <vt:i4>4128871</vt:i4>
      </vt:variant>
      <vt:variant>
        <vt:i4>6</vt:i4>
      </vt:variant>
      <vt:variant>
        <vt:i4>0</vt:i4>
      </vt:variant>
      <vt:variant>
        <vt:i4>5</vt:i4>
      </vt:variant>
      <vt:variant>
        <vt:lpwstr>http://www.rcssoft.com/</vt:lpwstr>
      </vt:variant>
      <vt:variant>
        <vt:lpwstr/>
      </vt:variant>
      <vt:variant>
        <vt:i4>5832721</vt:i4>
      </vt:variant>
      <vt:variant>
        <vt:i4>3</vt:i4>
      </vt:variant>
      <vt:variant>
        <vt:i4>0</vt:i4>
      </vt:variant>
      <vt:variant>
        <vt:i4>5</vt:i4>
      </vt:variant>
      <vt:variant>
        <vt:lpwstr>http://www.accenture.com/</vt:lpwstr>
      </vt:variant>
      <vt:variant>
        <vt:lpwstr/>
      </vt:variant>
      <vt:variant>
        <vt:i4>6946893</vt:i4>
      </vt:variant>
      <vt:variant>
        <vt:i4>0</vt:i4>
      </vt:variant>
      <vt:variant>
        <vt:i4>0</vt:i4>
      </vt:variant>
      <vt:variant>
        <vt:i4>5</vt:i4>
      </vt:variant>
      <vt:variant>
        <vt:lpwstr>mailto:durbaantu@gmail.com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DC</dc:creator>
  <cp:keywords/>
  <dc:description/>
  <cp:lastModifiedBy>Durbadal Chatterjee</cp:lastModifiedBy>
  <cp:revision>21</cp:revision>
  <dcterms:created xsi:type="dcterms:W3CDTF">2020-12-22T17:01:00Z</dcterms:created>
  <dcterms:modified xsi:type="dcterms:W3CDTF">2021-05-03T18:06:00Z</dcterms:modified>
</cp:coreProperties>
</file>